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9DF8"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60CE066A" w14:textId="77777777" w:rsidR="00C63F12" w:rsidRPr="002F2A0B" w:rsidRDefault="00C63F12" w:rsidP="002E6D27">
      <w:pPr>
        <w:pStyle w:val="Textkrper"/>
        <w:tabs>
          <w:tab w:val="left" w:pos="2628"/>
        </w:tabs>
        <w:rPr>
          <w:rFonts w:cs="Arial"/>
          <w:sz w:val="18"/>
          <w:szCs w:val="18"/>
        </w:rPr>
      </w:pPr>
    </w:p>
    <w:p w14:paraId="5AD8E9BF"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4E8C2B0A" w14:textId="77777777" w:rsidR="00981D71" w:rsidRPr="002F2A0B" w:rsidRDefault="00981D71" w:rsidP="00492723">
      <w:pPr>
        <w:pStyle w:val="Abstandklein"/>
        <w:jc w:val="both"/>
        <w:rPr>
          <w:rFonts w:cs="Arial"/>
          <w:sz w:val="18"/>
          <w:szCs w:val="18"/>
        </w:rPr>
      </w:pPr>
    </w:p>
    <w:p w14:paraId="6389FC8D" w14:textId="6F9FAE3C" w:rsidR="00261A15" w:rsidRDefault="009965FB">
      <w:pPr>
        <w:pStyle w:val="Verzeichnis1"/>
        <w:rPr>
          <w:rFonts w:asciiTheme="minorHAnsi" w:eastAsiaTheme="minorEastAsia" w:hAnsiTheme="minorHAnsi" w:cstheme="minorBid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225258907" w:history="1">
        <w:r w:rsidR="00261A15" w:rsidRPr="003A462E">
          <w:rPr>
            <w:rStyle w:val="Hyperlink"/>
            <w:noProof/>
          </w:rPr>
          <w:t>1</w:t>
        </w:r>
        <w:r w:rsidR="00261A15">
          <w:rPr>
            <w:rFonts w:asciiTheme="minorHAnsi" w:eastAsiaTheme="minorEastAsia" w:hAnsiTheme="minorHAnsi" w:cstheme="minorBidi"/>
            <w:noProof/>
            <w:sz w:val="22"/>
            <w:szCs w:val="22"/>
          </w:rPr>
          <w:tab/>
        </w:r>
        <w:r w:rsidR="00261A15" w:rsidRPr="003A462E">
          <w:rPr>
            <w:rStyle w:val="Hyperlink"/>
            <w:noProof/>
          </w:rPr>
          <w:t>Gegenstand, Vergütung und Bestandteile des Vertrages</w:t>
        </w:r>
        <w:r w:rsidR="00261A15">
          <w:rPr>
            <w:noProof/>
            <w:webHidden/>
          </w:rPr>
          <w:tab/>
        </w:r>
        <w:r w:rsidR="00261A15">
          <w:rPr>
            <w:noProof/>
            <w:webHidden/>
          </w:rPr>
          <w:fldChar w:fldCharType="begin"/>
        </w:r>
        <w:r w:rsidR="00261A15">
          <w:rPr>
            <w:noProof/>
            <w:webHidden/>
          </w:rPr>
          <w:instrText xml:space="preserve"> PAGEREF _Toc225258907 \h </w:instrText>
        </w:r>
        <w:r w:rsidR="00261A15">
          <w:rPr>
            <w:noProof/>
            <w:webHidden/>
          </w:rPr>
        </w:r>
        <w:r w:rsidR="00261A15">
          <w:rPr>
            <w:noProof/>
            <w:webHidden/>
          </w:rPr>
          <w:fldChar w:fldCharType="separate"/>
        </w:r>
        <w:r w:rsidR="00966800">
          <w:rPr>
            <w:noProof/>
            <w:webHidden/>
          </w:rPr>
          <w:t>2</w:t>
        </w:r>
        <w:r w:rsidR="00261A15">
          <w:rPr>
            <w:noProof/>
            <w:webHidden/>
          </w:rPr>
          <w:fldChar w:fldCharType="end"/>
        </w:r>
      </w:hyperlink>
    </w:p>
    <w:p w14:paraId="3FAAAC00" w14:textId="1351F7E9" w:rsidR="00261A15" w:rsidRDefault="00E22E1D">
      <w:pPr>
        <w:pStyle w:val="Verzeichnis2"/>
        <w:rPr>
          <w:rFonts w:asciiTheme="minorHAnsi" w:eastAsiaTheme="minorEastAsia" w:hAnsiTheme="minorHAnsi" w:cstheme="minorBidi"/>
          <w:w w:val="100"/>
          <w:sz w:val="22"/>
          <w:szCs w:val="22"/>
        </w:rPr>
      </w:pPr>
      <w:hyperlink w:anchor="_Toc225258908" w:history="1">
        <w:r w:rsidR="00261A15" w:rsidRPr="003A462E">
          <w:rPr>
            <w:rStyle w:val="Hyperlink"/>
            <w:snapToGrid w:val="0"/>
          </w:rPr>
          <w:t>1.1</w:t>
        </w:r>
        <w:r w:rsidR="00261A15">
          <w:rPr>
            <w:rFonts w:asciiTheme="minorHAnsi" w:eastAsiaTheme="minorEastAsia" w:hAnsiTheme="minorHAnsi" w:cstheme="minorBidi"/>
            <w:w w:val="100"/>
            <w:sz w:val="22"/>
            <w:szCs w:val="22"/>
          </w:rPr>
          <w:tab/>
        </w:r>
        <w:r w:rsidR="00261A15" w:rsidRPr="003A462E">
          <w:rPr>
            <w:rStyle w:val="Hyperlink"/>
          </w:rPr>
          <w:t>Vertragsgegenstand</w:t>
        </w:r>
        <w:r w:rsidR="00261A15">
          <w:rPr>
            <w:webHidden/>
          </w:rPr>
          <w:tab/>
        </w:r>
        <w:r w:rsidR="00261A15">
          <w:rPr>
            <w:webHidden/>
          </w:rPr>
          <w:fldChar w:fldCharType="begin"/>
        </w:r>
        <w:r w:rsidR="00261A15">
          <w:rPr>
            <w:webHidden/>
          </w:rPr>
          <w:instrText xml:space="preserve"> PAGEREF _Toc225258908 \h </w:instrText>
        </w:r>
        <w:r w:rsidR="00261A15">
          <w:rPr>
            <w:webHidden/>
          </w:rPr>
        </w:r>
        <w:r w:rsidR="00261A15">
          <w:rPr>
            <w:webHidden/>
          </w:rPr>
          <w:fldChar w:fldCharType="separate"/>
        </w:r>
        <w:r w:rsidR="00966800">
          <w:rPr>
            <w:webHidden/>
          </w:rPr>
          <w:t>2</w:t>
        </w:r>
        <w:r w:rsidR="00261A15">
          <w:rPr>
            <w:webHidden/>
          </w:rPr>
          <w:fldChar w:fldCharType="end"/>
        </w:r>
      </w:hyperlink>
    </w:p>
    <w:p w14:paraId="119562BB" w14:textId="488590B2" w:rsidR="00261A15" w:rsidRDefault="00E22E1D">
      <w:pPr>
        <w:pStyle w:val="Verzeichnis2"/>
        <w:rPr>
          <w:rFonts w:asciiTheme="minorHAnsi" w:eastAsiaTheme="minorEastAsia" w:hAnsiTheme="minorHAnsi" w:cstheme="minorBidi"/>
          <w:w w:val="100"/>
          <w:sz w:val="22"/>
          <w:szCs w:val="22"/>
        </w:rPr>
      </w:pPr>
      <w:hyperlink w:anchor="_Toc225258909" w:history="1">
        <w:r w:rsidR="00261A15" w:rsidRPr="003A462E">
          <w:rPr>
            <w:rStyle w:val="Hyperlink"/>
            <w:snapToGrid w:val="0"/>
          </w:rPr>
          <w:t>1.2</w:t>
        </w:r>
        <w:r w:rsidR="00261A15">
          <w:rPr>
            <w:rFonts w:asciiTheme="minorHAnsi" w:eastAsiaTheme="minorEastAsia" w:hAnsiTheme="minorHAnsi" w:cstheme="minorBidi"/>
            <w:w w:val="100"/>
            <w:sz w:val="22"/>
            <w:szCs w:val="22"/>
          </w:rPr>
          <w:tab/>
        </w:r>
        <w:r w:rsidR="00261A15" w:rsidRPr="003A462E">
          <w:rPr>
            <w:rStyle w:val="Hyperlink"/>
          </w:rPr>
          <w:t>Vertragsbestandteile</w:t>
        </w:r>
        <w:r w:rsidR="00261A15">
          <w:rPr>
            <w:webHidden/>
          </w:rPr>
          <w:tab/>
        </w:r>
        <w:r w:rsidR="00261A15">
          <w:rPr>
            <w:webHidden/>
          </w:rPr>
          <w:fldChar w:fldCharType="begin"/>
        </w:r>
        <w:r w:rsidR="00261A15">
          <w:rPr>
            <w:webHidden/>
          </w:rPr>
          <w:instrText xml:space="preserve"> PAGEREF _Toc225258909 \h </w:instrText>
        </w:r>
        <w:r w:rsidR="00261A15">
          <w:rPr>
            <w:webHidden/>
          </w:rPr>
        </w:r>
        <w:r w:rsidR="00261A15">
          <w:rPr>
            <w:webHidden/>
          </w:rPr>
          <w:fldChar w:fldCharType="separate"/>
        </w:r>
        <w:r w:rsidR="00966800">
          <w:rPr>
            <w:webHidden/>
          </w:rPr>
          <w:t>2</w:t>
        </w:r>
        <w:r w:rsidR="00261A15">
          <w:rPr>
            <w:webHidden/>
          </w:rPr>
          <w:fldChar w:fldCharType="end"/>
        </w:r>
      </w:hyperlink>
    </w:p>
    <w:p w14:paraId="2AF95489" w14:textId="1CBE8575" w:rsidR="00261A15" w:rsidRDefault="00E22E1D">
      <w:pPr>
        <w:pStyle w:val="Verzeichnis1"/>
        <w:rPr>
          <w:rFonts w:asciiTheme="minorHAnsi" w:eastAsiaTheme="minorEastAsia" w:hAnsiTheme="minorHAnsi" w:cstheme="minorBidi"/>
          <w:noProof/>
          <w:sz w:val="22"/>
          <w:szCs w:val="22"/>
        </w:rPr>
      </w:pPr>
      <w:hyperlink w:anchor="_Toc225258910" w:history="1">
        <w:r w:rsidR="00261A15" w:rsidRPr="003A462E">
          <w:rPr>
            <w:rStyle w:val="Hyperlink"/>
            <w:noProof/>
          </w:rPr>
          <w:t>2</w:t>
        </w:r>
        <w:r w:rsidR="00261A15">
          <w:rPr>
            <w:rFonts w:asciiTheme="minorHAnsi" w:eastAsiaTheme="minorEastAsia" w:hAnsiTheme="minorHAnsi" w:cstheme="minorBidi"/>
            <w:noProof/>
            <w:sz w:val="22"/>
            <w:szCs w:val="22"/>
          </w:rPr>
          <w:tab/>
        </w:r>
        <w:r w:rsidR="00261A15" w:rsidRPr="003A462E">
          <w:rPr>
            <w:rStyle w:val="Hyperlink"/>
            <w:noProof/>
          </w:rPr>
          <w:t>Übersicht über die vereinbarten Leistungen</w:t>
        </w:r>
        <w:r w:rsidR="00261A15">
          <w:rPr>
            <w:noProof/>
            <w:webHidden/>
          </w:rPr>
          <w:tab/>
        </w:r>
        <w:r w:rsidR="00261A15">
          <w:rPr>
            <w:noProof/>
            <w:webHidden/>
          </w:rPr>
          <w:fldChar w:fldCharType="begin"/>
        </w:r>
        <w:r w:rsidR="00261A15">
          <w:rPr>
            <w:noProof/>
            <w:webHidden/>
          </w:rPr>
          <w:instrText xml:space="preserve"> PAGEREF _Toc225258910 \h </w:instrText>
        </w:r>
        <w:r w:rsidR="00261A15">
          <w:rPr>
            <w:noProof/>
            <w:webHidden/>
          </w:rPr>
        </w:r>
        <w:r w:rsidR="00261A15">
          <w:rPr>
            <w:noProof/>
            <w:webHidden/>
          </w:rPr>
          <w:fldChar w:fldCharType="separate"/>
        </w:r>
        <w:r w:rsidR="00966800">
          <w:rPr>
            <w:noProof/>
            <w:webHidden/>
          </w:rPr>
          <w:t>3</w:t>
        </w:r>
        <w:r w:rsidR="00261A15">
          <w:rPr>
            <w:noProof/>
            <w:webHidden/>
          </w:rPr>
          <w:fldChar w:fldCharType="end"/>
        </w:r>
      </w:hyperlink>
    </w:p>
    <w:p w14:paraId="3A2CD2E1" w14:textId="2E0FC966" w:rsidR="00261A15" w:rsidRDefault="00E22E1D">
      <w:pPr>
        <w:pStyle w:val="Verzeichnis1"/>
        <w:rPr>
          <w:rFonts w:asciiTheme="minorHAnsi" w:eastAsiaTheme="minorEastAsia" w:hAnsiTheme="minorHAnsi" w:cstheme="minorBidi"/>
          <w:noProof/>
          <w:sz w:val="22"/>
          <w:szCs w:val="22"/>
        </w:rPr>
      </w:pPr>
      <w:hyperlink w:anchor="_Toc225258911" w:history="1">
        <w:r w:rsidR="00261A15" w:rsidRPr="003A462E">
          <w:rPr>
            <w:rStyle w:val="Hyperlink"/>
            <w:noProof/>
          </w:rPr>
          <w:t>3</w:t>
        </w:r>
        <w:r w:rsidR="00261A15">
          <w:rPr>
            <w:rFonts w:asciiTheme="minorHAnsi" w:eastAsiaTheme="minorEastAsia" w:hAnsiTheme="minorHAnsi" w:cstheme="minorBidi"/>
            <w:noProof/>
            <w:sz w:val="22"/>
            <w:szCs w:val="22"/>
          </w:rPr>
          <w:tab/>
        </w:r>
        <w:r w:rsidR="00261A15" w:rsidRPr="003A462E">
          <w:rPr>
            <w:rStyle w:val="Hyperlink"/>
            <w:noProof/>
          </w:rPr>
          <w:t>Kauf von Hardware</w:t>
        </w:r>
        <w:r w:rsidR="00261A15">
          <w:rPr>
            <w:noProof/>
            <w:webHidden/>
          </w:rPr>
          <w:tab/>
        </w:r>
        <w:r w:rsidR="00261A15">
          <w:rPr>
            <w:noProof/>
            <w:webHidden/>
          </w:rPr>
          <w:fldChar w:fldCharType="begin"/>
        </w:r>
        <w:r w:rsidR="00261A15">
          <w:rPr>
            <w:noProof/>
            <w:webHidden/>
          </w:rPr>
          <w:instrText xml:space="preserve"> PAGEREF _Toc225258911 \h </w:instrText>
        </w:r>
        <w:r w:rsidR="00261A15">
          <w:rPr>
            <w:noProof/>
            <w:webHidden/>
          </w:rPr>
        </w:r>
        <w:r w:rsidR="00261A15">
          <w:rPr>
            <w:noProof/>
            <w:webHidden/>
          </w:rPr>
          <w:fldChar w:fldCharType="separate"/>
        </w:r>
        <w:r w:rsidR="00966800">
          <w:rPr>
            <w:noProof/>
            <w:webHidden/>
          </w:rPr>
          <w:t>3</w:t>
        </w:r>
        <w:r w:rsidR="00261A15">
          <w:rPr>
            <w:noProof/>
            <w:webHidden/>
          </w:rPr>
          <w:fldChar w:fldCharType="end"/>
        </w:r>
      </w:hyperlink>
    </w:p>
    <w:p w14:paraId="64A2C3AC" w14:textId="2454A9CD" w:rsidR="00261A15" w:rsidRDefault="00E22E1D">
      <w:pPr>
        <w:pStyle w:val="Verzeichnis1"/>
        <w:rPr>
          <w:rFonts w:asciiTheme="minorHAnsi" w:eastAsiaTheme="minorEastAsia" w:hAnsiTheme="minorHAnsi" w:cstheme="minorBidi"/>
          <w:noProof/>
          <w:sz w:val="22"/>
          <w:szCs w:val="22"/>
        </w:rPr>
      </w:pPr>
      <w:hyperlink w:anchor="_Toc225258912" w:history="1">
        <w:r w:rsidR="00261A15" w:rsidRPr="003A462E">
          <w:rPr>
            <w:rStyle w:val="Hyperlink"/>
            <w:noProof/>
          </w:rPr>
          <w:t>4</w:t>
        </w:r>
        <w:r w:rsidR="00261A15">
          <w:rPr>
            <w:rFonts w:asciiTheme="minorHAnsi" w:eastAsiaTheme="minorEastAsia" w:hAnsiTheme="minorHAnsi" w:cstheme="minorBidi"/>
            <w:noProof/>
            <w:sz w:val="22"/>
            <w:szCs w:val="22"/>
          </w:rPr>
          <w:tab/>
        </w:r>
        <w:r w:rsidR="00261A15" w:rsidRPr="003A462E">
          <w:rPr>
            <w:rStyle w:val="Hyperlink"/>
            <w:noProof/>
          </w:rPr>
          <w:t>Lieferung</w:t>
        </w:r>
        <w:r w:rsidR="00261A15">
          <w:rPr>
            <w:noProof/>
            <w:webHidden/>
          </w:rPr>
          <w:tab/>
        </w:r>
        <w:r w:rsidR="00261A15">
          <w:rPr>
            <w:noProof/>
            <w:webHidden/>
          </w:rPr>
          <w:fldChar w:fldCharType="begin"/>
        </w:r>
        <w:r w:rsidR="00261A15">
          <w:rPr>
            <w:noProof/>
            <w:webHidden/>
          </w:rPr>
          <w:instrText xml:space="preserve"> PAGEREF _Toc225258912 \h </w:instrText>
        </w:r>
        <w:r w:rsidR="00261A15">
          <w:rPr>
            <w:noProof/>
            <w:webHidden/>
          </w:rPr>
        </w:r>
        <w:r w:rsidR="00261A15">
          <w:rPr>
            <w:noProof/>
            <w:webHidden/>
          </w:rPr>
          <w:fldChar w:fldCharType="separate"/>
        </w:r>
        <w:r w:rsidR="00966800">
          <w:rPr>
            <w:noProof/>
            <w:webHidden/>
          </w:rPr>
          <w:t>5</w:t>
        </w:r>
        <w:r w:rsidR="00261A15">
          <w:rPr>
            <w:noProof/>
            <w:webHidden/>
          </w:rPr>
          <w:fldChar w:fldCharType="end"/>
        </w:r>
      </w:hyperlink>
    </w:p>
    <w:p w14:paraId="533997B1" w14:textId="585E6B55" w:rsidR="00261A15" w:rsidRDefault="00E22E1D">
      <w:pPr>
        <w:pStyle w:val="Verzeichnis1"/>
        <w:rPr>
          <w:rFonts w:asciiTheme="minorHAnsi" w:eastAsiaTheme="minorEastAsia" w:hAnsiTheme="minorHAnsi" w:cstheme="minorBidi"/>
          <w:noProof/>
          <w:sz w:val="22"/>
          <w:szCs w:val="22"/>
        </w:rPr>
      </w:pPr>
      <w:hyperlink w:anchor="_Toc225258913" w:history="1">
        <w:r w:rsidR="00261A15" w:rsidRPr="003A462E">
          <w:rPr>
            <w:rStyle w:val="Hyperlink"/>
            <w:noProof/>
          </w:rPr>
          <w:t>5</w:t>
        </w:r>
        <w:r w:rsidR="00261A15">
          <w:rPr>
            <w:rFonts w:asciiTheme="minorHAnsi" w:eastAsiaTheme="minorEastAsia" w:hAnsiTheme="minorHAnsi" w:cstheme="minorBidi"/>
            <w:noProof/>
            <w:sz w:val="22"/>
            <w:szCs w:val="22"/>
          </w:rPr>
          <w:tab/>
        </w:r>
        <w:r w:rsidR="00261A15" w:rsidRPr="003A462E">
          <w:rPr>
            <w:rStyle w:val="Hyperlink"/>
            <w:noProof/>
          </w:rPr>
          <w:t>Instandhaltung</w:t>
        </w:r>
        <w:r w:rsidR="00261A15">
          <w:rPr>
            <w:noProof/>
            <w:webHidden/>
          </w:rPr>
          <w:tab/>
        </w:r>
        <w:r w:rsidR="00261A15">
          <w:rPr>
            <w:noProof/>
            <w:webHidden/>
          </w:rPr>
          <w:fldChar w:fldCharType="begin"/>
        </w:r>
        <w:r w:rsidR="00261A15">
          <w:rPr>
            <w:noProof/>
            <w:webHidden/>
          </w:rPr>
          <w:instrText xml:space="preserve"> PAGEREF _Toc225258913 \h </w:instrText>
        </w:r>
        <w:r w:rsidR="00261A15">
          <w:rPr>
            <w:noProof/>
            <w:webHidden/>
          </w:rPr>
        </w:r>
        <w:r w:rsidR="00261A15">
          <w:rPr>
            <w:noProof/>
            <w:webHidden/>
          </w:rPr>
          <w:fldChar w:fldCharType="separate"/>
        </w:r>
        <w:r w:rsidR="00966800">
          <w:rPr>
            <w:noProof/>
            <w:webHidden/>
          </w:rPr>
          <w:t>5</w:t>
        </w:r>
        <w:r w:rsidR="00261A15">
          <w:rPr>
            <w:noProof/>
            <w:webHidden/>
          </w:rPr>
          <w:fldChar w:fldCharType="end"/>
        </w:r>
      </w:hyperlink>
    </w:p>
    <w:p w14:paraId="637D44F4" w14:textId="50713094" w:rsidR="00261A15" w:rsidRDefault="00E22E1D">
      <w:pPr>
        <w:pStyle w:val="Verzeichnis2"/>
        <w:rPr>
          <w:rFonts w:asciiTheme="minorHAnsi" w:eastAsiaTheme="minorEastAsia" w:hAnsiTheme="minorHAnsi" w:cstheme="minorBidi"/>
          <w:w w:val="100"/>
          <w:sz w:val="22"/>
          <w:szCs w:val="22"/>
        </w:rPr>
      </w:pPr>
      <w:hyperlink w:anchor="_Toc225258914" w:history="1">
        <w:r w:rsidR="00261A15" w:rsidRPr="003A462E">
          <w:rPr>
            <w:rStyle w:val="Hyperlink"/>
            <w:snapToGrid w:val="0"/>
          </w:rPr>
          <w:t>5.1</w:t>
        </w:r>
        <w:r w:rsidR="00261A15">
          <w:rPr>
            <w:rFonts w:asciiTheme="minorHAnsi" w:eastAsiaTheme="minorEastAsia" w:hAnsiTheme="minorHAnsi" w:cstheme="minorBidi"/>
            <w:w w:val="100"/>
            <w:sz w:val="22"/>
            <w:szCs w:val="22"/>
          </w:rPr>
          <w:tab/>
        </w:r>
        <w:r w:rsidR="00261A15" w:rsidRPr="003A462E">
          <w:rPr>
            <w:rStyle w:val="Hyperlink"/>
            <w:strike/>
          </w:rPr>
          <w:t>Art und Umfang der Instandhaltungsleistungen</w:t>
        </w:r>
        <w:r w:rsidR="00261A15">
          <w:rPr>
            <w:webHidden/>
          </w:rPr>
          <w:tab/>
        </w:r>
        <w:r w:rsidR="00261A15">
          <w:rPr>
            <w:webHidden/>
          </w:rPr>
          <w:fldChar w:fldCharType="begin"/>
        </w:r>
        <w:r w:rsidR="00261A15">
          <w:rPr>
            <w:webHidden/>
          </w:rPr>
          <w:instrText xml:space="preserve"> PAGEREF _Toc225258914 \h </w:instrText>
        </w:r>
        <w:r w:rsidR="00261A15">
          <w:rPr>
            <w:webHidden/>
          </w:rPr>
        </w:r>
        <w:r w:rsidR="00261A15">
          <w:rPr>
            <w:webHidden/>
          </w:rPr>
          <w:fldChar w:fldCharType="separate"/>
        </w:r>
        <w:r w:rsidR="00966800">
          <w:rPr>
            <w:webHidden/>
          </w:rPr>
          <w:t>6</w:t>
        </w:r>
        <w:r w:rsidR="00261A15">
          <w:rPr>
            <w:webHidden/>
          </w:rPr>
          <w:fldChar w:fldCharType="end"/>
        </w:r>
      </w:hyperlink>
    </w:p>
    <w:p w14:paraId="57CB34CF" w14:textId="6B509EB4" w:rsidR="00261A15" w:rsidRDefault="00E22E1D">
      <w:pPr>
        <w:pStyle w:val="Verzeichnis3"/>
        <w:rPr>
          <w:rFonts w:asciiTheme="minorHAnsi" w:eastAsiaTheme="minorEastAsia" w:hAnsiTheme="minorHAnsi" w:cstheme="minorBidi"/>
          <w:noProof/>
          <w:sz w:val="22"/>
          <w:szCs w:val="22"/>
        </w:rPr>
      </w:pPr>
      <w:hyperlink w:anchor="_Toc225258915" w:history="1">
        <w:r w:rsidR="00261A15" w:rsidRPr="003A462E">
          <w:rPr>
            <w:rStyle w:val="Hyperlink"/>
            <w:noProof/>
          </w:rPr>
          <w:t>5.1.1</w:t>
        </w:r>
        <w:r w:rsidR="00261A15">
          <w:rPr>
            <w:rFonts w:asciiTheme="minorHAnsi" w:eastAsiaTheme="minorEastAsia" w:hAnsiTheme="minorHAnsi" w:cstheme="minorBidi"/>
            <w:noProof/>
            <w:sz w:val="22"/>
            <w:szCs w:val="22"/>
          </w:rPr>
          <w:tab/>
        </w:r>
        <w:r w:rsidR="00261A15" w:rsidRPr="003A462E">
          <w:rPr>
            <w:rStyle w:val="Hyperlink"/>
            <w:strike/>
            <w:noProof/>
          </w:rPr>
          <w:t>Wiederherstellung der Betriebsbereitschaft (Störungsbeseitigung)</w:t>
        </w:r>
        <w:r w:rsidR="00261A15">
          <w:rPr>
            <w:noProof/>
            <w:webHidden/>
          </w:rPr>
          <w:tab/>
        </w:r>
        <w:r w:rsidR="00261A15">
          <w:rPr>
            <w:noProof/>
            <w:webHidden/>
          </w:rPr>
          <w:fldChar w:fldCharType="begin"/>
        </w:r>
        <w:r w:rsidR="00261A15">
          <w:rPr>
            <w:noProof/>
            <w:webHidden/>
          </w:rPr>
          <w:instrText xml:space="preserve"> PAGEREF _Toc225258915 \h </w:instrText>
        </w:r>
        <w:r w:rsidR="00261A15">
          <w:rPr>
            <w:noProof/>
            <w:webHidden/>
          </w:rPr>
        </w:r>
        <w:r w:rsidR="00261A15">
          <w:rPr>
            <w:noProof/>
            <w:webHidden/>
          </w:rPr>
          <w:fldChar w:fldCharType="separate"/>
        </w:r>
        <w:r w:rsidR="00966800">
          <w:rPr>
            <w:noProof/>
            <w:webHidden/>
          </w:rPr>
          <w:t>6</w:t>
        </w:r>
        <w:r w:rsidR="00261A15">
          <w:rPr>
            <w:noProof/>
            <w:webHidden/>
          </w:rPr>
          <w:fldChar w:fldCharType="end"/>
        </w:r>
      </w:hyperlink>
    </w:p>
    <w:p w14:paraId="29B5BFD1" w14:textId="0EABC8CB" w:rsidR="00261A15" w:rsidRDefault="00E22E1D">
      <w:pPr>
        <w:pStyle w:val="Verzeichnis3"/>
        <w:rPr>
          <w:rFonts w:asciiTheme="minorHAnsi" w:eastAsiaTheme="minorEastAsia" w:hAnsiTheme="minorHAnsi" w:cstheme="minorBidi"/>
          <w:noProof/>
          <w:sz w:val="22"/>
          <w:szCs w:val="22"/>
        </w:rPr>
      </w:pPr>
      <w:hyperlink w:anchor="_Toc225258916" w:history="1">
        <w:r w:rsidR="00261A15" w:rsidRPr="003A462E">
          <w:rPr>
            <w:rStyle w:val="Hyperlink"/>
            <w:noProof/>
          </w:rPr>
          <w:t>5.1.2</w:t>
        </w:r>
        <w:r w:rsidR="00261A15">
          <w:rPr>
            <w:rFonts w:asciiTheme="minorHAnsi" w:eastAsiaTheme="minorEastAsia" w:hAnsiTheme="minorHAnsi" w:cstheme="minorBidi"/>
            <w:noProof/>
            <w:sz w:val="22"/>
            <w:szCs w:val="22"/>
          </w:rPr>
          <w:tab/>
        </w:r>
        <w:r w:rsidR="00261A15" w:rsidRPr="003A462E">
          <w:rPr>
            <w:rStyle w:val="Hyperlink"/>
            <w:strike/>
            <w:noProof/>
          </w:rPr>
          <w:t>Sonstige Instandhaltungsleistungen</w:t>
        </w:r>
        <w:r w:rsidR="00261A15">
          <w:rPr>
            <w:noProof/>
            <w:webHidden/>
          </w:rPr>
          <w:tab/>
        </w:r>
        <w:r w:rsidR="00261A15">
          <w:rPr>
            <w:noProof/>
            <w:webHidden/>
          </w:rPr>
          <w:fldChar w:fldCharType="begin"/>
        </w:r>
        <w:r w:rsidR="00261A15">
          <w:rPr>
            <w:noProof/>
            <w:webHidden/>
          </w:rPr>
          <w:instrText xml:space="preserve"> PAGEREF _Toc225258916 \h </w:instrText>
        </w:r>
        <w:r w:rsidR="00261A15">
          <w:rPr>
            <w:noProof/>
            <w:webHidden/>
          </w:rPr>
        </w:r>
        <w:r w:rsidR="00261A15">
          <w:rPr>
            <w:noProof/>
            <w:webHidden/>
          </w:rPr>
          <w:fldChar w:fldCharType="separate"/>
        </w:r>
        <w:r w:rsidR="00966800">
          <w:rPr>
            <w:noProof/>
            <w:webHidden/>
          </w:rPr>
          <w:t>6</w:t>
        </w:r>
        <w:r w:rsidR="00261A15">
          <w:rPr>
            <w:noProof/>
            <w:webHidden/>
          </w:rPr>
          <w:fldChar w:fldCharType="end"/>
        </w:r>
      </w:hyperlink>
    </w:p>
    <w:p w14:paraId="3C8C8DDE" w14:textId="0BB84C79" w:rsidR="00261A15" w:rsidRDefault="00E22E1D">
      <w:pPr>
        <w:pStyle w:val="Verzeichnis2"/>
        <w:rPr>
          <w:rFonts w:asciiTheme="minorHAnsi" w:eastAsiaTheme="minorEastAsia" w:hAnsiTheme="minorHAnsi" w:cstheme="minorBidi"/>
          <w:w w:val="100"/>
          <w:sz w:val="22"/>
          <w:szCs w:val="22"/>
        </w:rPr>
      </w:pPr>
      <w:hyperlink w:anchor="_Toc225258917" w:history="1">
        <w:r w:rsidR="00261A15" w:rsidRPr="003A462E">
          <w:rPr>
            <w:rStyle w:val="Hyperlink"/>
            <w:snapToGrid w:val="0"/>
          </w:rPr>
          <w:t>5.2</w:t>
        </w:r>
        <w:r w:rsidR="00261A15">
          <w:rPr>
            <w:rFonts w:asciiTheme="minorHAnsi" w:eastAsiaTheme="minorEastAsia" w:hAnsiTheme="minorHAnsi" w:cstheme="minorBidi"/>
            <w:w w:val="100"/>
            <w:sz w:val="22"/>
            <w:szCs w:val="22"/>
          </w:rPr>
          <w:tab/>
        </w:r>
        <w:r w:rsidR="00261A15" w:rsidRPr="003A462E">
          <w:rPr>
            <w:rStyle w:val="Hyperlink"/>
            <w:strike/>
          </w:rPr>
          <w:t>Beginn / Dauer</w:t>
        </w:r>
        <w:r w:rsidR="00261A15">
          <w:rPr>
            <w:webHidden/>
          </w:rPr>
          <w:tab/>
        </w:r>
        <w:r w:rsidR="00261A15">
          <w:rPr>
            <w:webHidden/>
          </w:rPr>
          <w:fldChar w:fldCharType="begin"/>
        </w:r>
        <w:r w:rsidR="00261A15">
          <w:rPr>
            <w:webHidden/>
          </w:rPr>
          <w:instrText xml:space="preserve"> PAGEREF _Toc225258917 \h </w:instrText>
        </w:r>
        <w:r w:rsidR="00261A15">
          <w:rPr>
            <w:webHidden/>
          </w:rPr>
        </w:r>
        <w:r w:rsidR="00261A15">
          <w:rPr>
            <w:webHidden/>
          </w:rPr>
          <w:fldChar w:fldCharType="separate"/>
        </w:r>
        <w:r w:rsidR="00966800">
          <w:rPr>
            <w:webHidden/>
          </w:rPr>
          <w:t>6</w:t>
        </w:r>
        <w:r w:rsidR="00261A15">
          <w:rPr>
            <w:webHidden/>
          </w:rPr>
          <w:fldChar w:fldCharType="end"/>
        </w:r>
      </w:hyperlink>
    </w:p>
    <w:p w14:paraId="772B486D" w14:textId="5E1DDF19" w:rsidR="00261A15" w:rsidRDefault="00E22E1D">
      <w:pPr>
        <w:pStyle w:val="Verzeichnis2"/>
        <w:rPr>
          <w:rFonts w:asciiTheme="minorHAnsi" w:eastAsiaTheme="minorEastAsia" w:hAnsiTheme="minorHAnsi" w:cstheme="minorBidi"/>
          <w:w w:val="100"/>
          <w:sz w:val="22"/>
          <w:szCs w:val="22"/>
        </w:rPr>
      </w:pPr>
      <w:hyperlink w:anchor="_Toc225258918" w:history="1">
        <w:r w:rsidR="00261A15" w:rsidRPr="003A462E">
          <w:rPr>
            <w:rStyle w:val="Hyperlink"/>
            <w:snapToGrid w:val="0"/>
          </w:rPr>
          <w:t>5.3</w:t>
        </w:r>
        <w:r w:rsidR="00261A15">
          <w:rPr>
            <w:rFonts w:asciiTheme="minorHAnsi" w:eastAsiaTheme="minorEastAsia" w:hAnsiTheme="minorHAnsi" w:cstheme="minorBidi"/>
            <w:w w:val="100"/>
            <w:sz w:val="22"/>
            <w:szCs w:val="22"/>
          </w:rPr>
          <w:tab/>
        </w:r>
        <w:r w:rsidR="00261A15" w:rsidRPr="003A462E">
          <w:rPr>
            <w:rStyle w:val="Hyperlink"/>
            <w:strike/>
          </w:rPr>
          <w:t>Kündigung von Instandhaltungsleistungen</w:t>
        </w:r>
        <w:r w:rsidR="00261A15">
          <w:rPr>
            <w:webHidden/>
          </w:rPr>
          <w:tab/>
        </w:r>
        <w:r w:rsidR="00261A15">
          <w:rPr>
            <w:webHidden/>
          </w:rPr>
          <w:fldChar w:fldCharType="begin"/>
        </w:r>
        <w:r w:rsidR="00261A15">
          <w:rPr>
            <w:webHidden/>
          </w:rPr>
          <w:instrText xml:space="preserve"> PAGEREF _Toc225258918 \h </w:instrText>
        </w:r>
        <w:r w:rsidR="00261A15">
          <w:rPr>
            <w:webHidden/>
          </w:rPr>
        </w:r>
        <w:r w:rsidR="00261A15">
          <w:rPr>
            <w:webHidden/>
          </w:rPr>
          <w:fldChar w:fldCharType="separate"/>
        </w:r>
        <w:r w:rsidR="00966800">
          <w:rPr>
            <w:webHidden/>
          </w:rPr>
          <w:t>7</w:t>
        </w:r>
        <w:r w:rsidR="00261A15">
          <w:rPr>
            <w:webHidden/>
          </w:rPr>
          <w:fldChar w:fldCharType="end"/>
        </w:r>
      </w:hyperlink>
    </w:p>
    <w:p w14:paraId="52866213" w14:textId="3B5C8BBB" w:rsidR="00261A15" w:rsidRDefault="00E22E1D">
      <w:pPr>
        <w:pStyle w:val="Verzeichnis2"/>
        <w:rPr>
          <w:rFonts w:asciiTheme="minorHAnsi" w:eastAsiaTheme="minorEastAsia" w:hAnsiTheme="minorHAnsi" w:cstheme="minorBidi"/>
          <w:w w:val="100"/>
          <w:sz w:val="22"/>
          <w:szCs w:val="22"/>
        </w:rPr>
      </w:pPr>
      <w:hyperlink w:anchor="_Toc225258919" w:history="1">
        <w:r w:rsidR="00261A15" w:rsidRPr="003A462E">
          <w:rPr>
            <w:rStyle w:val="Hyperlink"/>
            <w:snapToGrid w:val="0"/>
          </w:rPr>
          <w:t>5.4</w:t>
        </w:r>
        <w:r w:rsidR="00261A15">
          <w:rPr>
            <w:rFonts w:asciiTheme="minorHAnsi" w:eastAsiaTheme="minorEastAsia" w:hAnsiTheme="minorHAnsi" w:cstheme="minorBidi"/>
            <w:w w:val="100"/>
            <w:sz w:val="22"/>
            <w:szCs w:val="22"/>
          </w:rPr>
          <w:tab/>
        </w:r>
        <w:r w:rsidR="00261A15" w:rsidRPr="003A462E">
          <w:rPr>
            <w:rStyle w:val="Hyperlink"/>
            <w:strike/>
          </w:rPr>
          <w:t>Vergütung</w:t>
        </w:r>
        <w:r w:rsidR="00261A15">
          <w:rPr>
            <w:webHidden/>
          </w:rPr>
          <w:tab/>
        </w:r>
        <w:r w:rsidR="00261A15">
          <w:rPr>
            <w:webHidden/>
          </w:rPr>
          <w:fldChar w:fldCharType="begin"/>
        </w:r>
        <w:r w:rsidR="00261A15">
          <w:rPr>
            <w:webHidden/>
          </w:rPr>
          <w:instrText xml:space="preserve"> PAGEREF _Toc225258919 \h </w:instrText>
        </w:r>
        <w:r w:rsidR="00261A15">
          <w:rPr>
            <w:webHidden/>
          </w:rPr>
        </w:r>
        <w:r w:rsidR="00261A15">
          <w:rPr>
            <w:webHidden/>
          </w:rPr>
          <w:fldChar w:fldCharType="separate"/>
        </w:r>
        <w:r w:rsidR="00966800">
          <w:rPr>
            <w:webHidden/>
          </w:rPr>
          <w:t>7</w:t>
        </w:r>
        <w:r w:rsidR="00261A15">
          <w:rPr>
            <w:webHidden/>
          </w:rPr>
          <w:fldChar w:fldCharType="end"/>
        </w:r>
      </w:hyperlink>
    </w:p>
    <w:p w14:paraId="086D6313" w14:textId="34D7B36C" w:rsidR="00261A15" w:rsidRDefault="00E22E1D">
      <w:pPr>
        <w:pStyle w:val="Verzeichnis2"/>
        <w:rPr>
          <w:rFonts w:asciiTheme="minorHAnsi" w:eastAsiaTheme="minorEastAsia" w:hAnsiTheme="minorHAnsi" w:cstheme="minorBidi"/>
          <w:w w:val="100"/>
          <w:sz w:val="22"/>
          <w:szCs w:val="22"/>
        </w:rPr>
      </w:pPr>
      <w:hyperlink w:anchor="_Toc225258920" w:history="1">
        <w:r w:rsidR="00261A15" w:rsidRPr="003A462E">
          <w:rPr>
            <w:rStyle w:val="Hyperlink"/>
            <w:snapToGrid w:val="0"/>
          </w:rPr>
          <w:t>5.5</w:t>
        </w:r>
        <w:r w:rsidR="00261A15">
          <w:rPr>
            <w:rFonts w:asciiTheme="minorHAnsi" w:eastAsiaTheme="minorEastAsia" w:hAnsiTheme="minorHAnsi" w:cstheme="minorBidi"/>
            <w:w w:val="100"/>
            <w:sz w:val="22"/>
            <w:szCs w:val="22"/>
          </w:rPr>
          <w:tab/>
        </w:r>
        <w:r w:rsidR="00261A15" w:rsidRPr="003A462E">
          <w:rPr>
            <w:rStyle w:val="Hyperlink"/>
            <w:strike/>
          </w:rPr>
          <w:t>Preisanpassung</w:t>
        </w:r>
        <w:r w:rsidR="00261A15">
          <w:rPr>
            <w:webHidden/>
          </w:rPr>
          <w:tab/>
        </w:r>
        <w:r w:rsidR="00261A15">
          <w:rPr>
            <w:webHidden/>
          </w:rPr>
          <w:fldChar w:fldCharType="begin"/>
        </w:r>
        <w:r w:rsidR="00261A15">
          <w:rPr>
            <w:webHidden/>
          </w:rPr>
          <w:instrText xml:space="preserve"> PAGEREF _Toc225258920 \h </w:instrText>
        </w:r>
        <w:r w:rsidR="00261A15">
          <w:rPr>
            <w:webHidden/>
          </w:rPr>
        </w:r>
        <w:r w:rsidR="00261A15">
          <w:rPr>
            <w:webHidden/>
          </w:rPr>
          <w:fldChar w:fldCharType="separate"/>
        </w:r>
        <w:r w:rsidR="00966800">
          <w:rPr>
            <w:webHidden/>
          </w:rPr>
          <w:t>7</w:t>
        </w:r>
        <w:r w:rsidR="00261A15">
          <w:rPr>
            <w:webHidden/>
          </w:rPr>
          <w:fldChar w:fldCharType="end"/>
        </w:r>
      </w:hyperlink>
    </w:p>
    <w:p w14:paraId="677E8027" w14:textId="06315121" w:rsidR="00261A15" w:rsidRDefault="00E22E1D">
      <w:pPr>
        <w:pStyle w:val="Verzeichnis2"/>
        <w:rPr>
          <w:rFonts w:asciiTheme="minorHAnsi" w:eastAsiaTheme="minorEastAsia" w:hAnsiTheme="minorHAnsi" w:cstheme="minorBidi"/>
          <w:w w:val="100"/>
          <w:sz w:val="22"/>
          <w:szCs w:val="22"/>
        </w:rPr>
      </w:pPr>
      <w:hyperlink w:anchor="_Toc225258921" w:history="1">
        <w:r w:rsidR="00261A15" w:rsidRPr="003A462E">
          <w:rPr>
            <w:rStyle w:val="Hyperlink"/>
            <w:snapToGrid w:val="0"/>
          </w:rPr>
          <w:t>5.6</w:t>
        </w:r>
        <w:r w:rsidR="00261A15">
          <w:rPr>
            <w:rFonts w:asciiTheme="minorHAnsi" w:eastAsiaTheme="minorEastAsia" w:hAnsiTheme="minorHAnsi" w:cstheme="minorBidi"/>
            <w:w w:val="100"/>
            <w:sz w:val="22"/>
            <w:szCs w:val="22"/>
          </w:rPr>
          <w:tab/>
        </w:r>
        <w:r w:rsidR="00261A15" w:rsidRPr="003A462E">
          <w:rPr>
            <w:rStyle w:val="Hyperlink"/>
            <w:strike/>
          </w:rPr>
          <w:t>Dokumentation</w:t>
        </w:r>
        <w:r w:rsidR="00261A15">
          <w:rPr>
            <w:webHidden/>
          </w:rPr>
          <w:tab/>
        </w:r>
        <w:r w:rsidR="00261A15">
          <w:rPr>
            <w:webHidden/>
          </w:rPr>
          <w:fldChar w:fldCharType="begin"/>
        </w:r>
        <w:r w:rsidR="00261A15">
          <w:rPr>
            <w:webHidden/>
          </w:rPr>
          <w:instrText xml:space="preserve"> PAGEREF _Toc225258921 \h </w:instrText>
        </w:r>
        <w:r w:rsidR="00261A15">
          <w:rPr>
            <w:webHidden/>
          </w:rPr>
        </w:r>
        <w:r w:rsidR="00261A15">
          <w:rPr>
            <w:webHidden/>
          </w:rPr>
          <w:fldChar w:fldCharType="separate"/>
        </w:r>
        <w:r w:rsidR="00966800">
          <w:rPr>
            <w:webHidden/>
          </w:rPr>
          <w:t>7</w:t>
        </w:r>
        <w:r w:rsidR="00261A15">
          <w:rPr>
            <w:webHidden/>
          </w:rPr>
          <w:fldChar w:fldCharType="end"/>
        </w:r>
      </w:hyperlink>
    </w:p>
    <w:p w14:paraId="7B075778" w14:textId="63E3B9F8" w:rsidR="00261A15" w:rsidRDefault="00E22E1D">
      <w:pPr>
        <w:pStyle w:val="Verzeichnis1"/>
        <w:rPr>
          <w:rFonts w:asciiTheme="minorHAnsi" w:eastAsiaTheme="minorEastAsia" w:hAnsiTheme="minorHAnsi" w:cstheme="minorBidi"/>
          <w:noProof/>
          <w:sz w:val="22"/>
          <w:szCs w:val="22"/>
        </w:rPr>
      </w:pPr>
      <w:hyperlink w:anchor="_Toc225258922" w:history="1">
        <w:r w:rsidR="00261A15" w:rsidRPr="003A462E">
          <w:rPr>
            <w:rStyle w:val="Hyperlink"/>
            <w:noProof/>
          </w:rPr>
          <w:t>6</w:t>
        </w:r>
        <w:r w:rsidR="00261A15">
          <w:rPr>
            <w:rFonts w:asciiTheme="minorHAnsi" w:eastAsiaTheme="minorEastAsia" w:hAnsiTheme="minorHAnsi" w:cstheme="minorBidi"/>
            <w:noProof/>
            <w:sz w:val="22"/>
            <w:szCs w:val="22"/>
          </w:rPr>
          <w:tab/>
        </w:r>
        <w:r w:rsidR="00261A15" w:rsidRPr="003A462E">
          <w:rPr>
            <w:rStyle w:val="Hyperlink"/>
            <w:noProof/>
          </w:rPr>
          <w:t>Servicezeiten</w:t>
        </w:r>
        <w:r w:rsidR="00261A15">
          <w:rPr>
            <w:noProof/>
            <w:webHidden/>
          </w:rPr>
          <w:tab/>
        </w:r>
        <w:r w:rsidR="00261A15">
          <w:rPr>
            <w:noProof/>
            <w:webHidden/>
          </w:rPr>
          <w:fldChar w:fldCharType="begin"/>
        </w:r>
        <w:r w:rsidR="00261A15">
          <w:rPr>
            <w:noProof/>
            <w:webHidden/>
          </w:rPr>
          <w:instrText xml:space="preserve"> PAGEREF _Toc225258922 \h </w:instrText>
        </w:r>
        <w:r w:rsidR="00261A15">
          <w:rPr>
            <w:noProof/>
            <w:webHidden/>
          </w:rPr>
        </w:r>
        <w:r w:rsidR="00261A15">
          <w:rPr>
            <w:noProof/>
            <w:webHidden/>
          </w:rPr>
          <w:fldChar w:fldCharType="separate"/>
        </w:r>
        <w:r w:rsidR="00966800">
          <w:rPr>
            <w:noProof/>
            <w:webHidden/>
          </w:rPr>
          <w:t>7</w:t>
        </w:r>
        <w:r w:rsidR="00261A15">
          <w:rPr>
            <w:noProof/>
            <w:webHidden/>
          </w:rPr>
          <w:fldChar w:fldCharType="end"/>
        </w:r>
      </w:hyperlink>
    </w:p>
    <w:p w14:paraId="63B387BC" w14:textId="5E390BDB" w:rsidR="00261A15" w:rsidRDefault="00E22E1D">
      <w:pPr>
        <w:pStyle w:val="Verzeichnis1"/>
        <w:rPr>
          <w:rFonts w:asciiTheme="minorHAnsi" w:eastAsiaTheme="minorEastAsia" w:hAnsiTheme="minorHAnsi" w:cstheme="minorBidi"/>
          <w:noProof/>
          <w:sz w:val="22"/>
          <w:szCs w:val="22"/>
        </w:rPr>
      </w:pPr>
      <w:hyperlink w:anchor="_Toc225258923" w:history="1">
        <w:r w:rsidR="00261A15" w:rsidRPr="003A462E">
          <w:rPr>
            <w:rStyle w:val="Hyperlink"/>
            <w:noProof/>
          </w:rPr>
          <w:t>7</w:t>
        </w:r>
        <w:r w:rsidR="00261A15">
          <w:rPr>
            <w:rFonts w:asciiTheme="minorHAnsi" w:eastAsiaTheme="minorEastAsia" w:hAnsiTheme="minorHAnsi" w:cstheme="minorBidi"/>
            <w:noProof/>
            <w:sz w:val="22"/>
            <w:szCs w:val="22"/>
          </w:rPr>
          <w:tab/>
        </w:r>
        <w:r w:rsidR="00261A15" w:rsidRPr="003A462E">
          <w:rPr>
            <w:rStyle w:val="Hyperlink"/>
            <w:noProof/>
          </w:rPr>
          <w:t>Fälligkeit und Zahlung</w:t>
        </w:r>
        <w:r w:rsidR="00261A15">
          <w:rPr>
            <w:noProof/>
            <w:webHidden/>
          </w:rPr>
          <w:tab/>
        </w:r>
        <w:r w:rsidR="00261A15">
          <w:rPr>
            <w:noProof/>
            <w:webHidden/>
          </w:rPr>
          <w:fldChar w:fldCharType="begin"/>
        </w:r>
        <w:r w:rsidR="00261A15">
          <w:rPr>
            <w:noProof/>
            <w:webHidden/>
          </w:rPr>
          <w:instrText xml:space="preserve"> PAGEREF _Toc225258923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796B1BEC" w14:textId="572899C5" w:rsidR="00261A15" w:rsidRDefault="00E22E1D">
      <w:pPr>
        <w:pStyle w:val="Verzeichnis2"/>
        <w:rPr>
          <w:rFonts w:asciiTheme="minorHAnsi" w:eastAsiaTheme="minorEastAsia" w:hAnsiTheme="minorHAnsi" w:cstheme="minorBidi"/>
          <w:w w:val="100"/>
          <w:sz w:val="22"/>
          <w:szCs w:val="22"/>
        </w:rPr>
      </w:pPr>
      <w:hyperlink w:anchor="_Toc225258924" w:history="1">
        <w:r w:rsidR="00261A15" w:rsidRPr="003A462E">
          <w:rPr>
            <w:rStyle w:val="Hyperlink"/>
            <w:snapToGrid w:val="0"/>
          </w:rPr>
          <w:t>7.1</w:t>
        </w:r>
        <w:r w:rsidR="00261A15">
          <w:rPr>
            <w:rFonts w:asciiTheme="minorHAnsi" w:eastAsiaTheme="minorEastAsia" w:hAnsiTheme="minorHAnsi" w:cstheme="minorBidi"/>
            <w:w w:val="100"/>
            <w:sz w:val="22"/>
            <w:szCs w:val="22"/>
          </w:rPr>
          <w:tab/>
        </w:r>
        <w:r w:rsidR="00261A15" w:rsidRPr="003A462E">
          <w:rPr>
            <w:rStyle w:val="Hyperlink"/>
          </w:rPr>
          <w:t>Fälligkeit und Zahlung der Vergütung für den Kauf der Hardware</w:t>
        </w:r>
        <w:r w:rsidR="00261A15">
          <w:rPr>
            <w:webHidden/>
          </w:rPr>
          <w:tab/>
        </w:r>
        <w:r w:rsidR="00261A15">
          <w:rPr>
            <w:webHidden/>
          </w:rPr>
          <w:fldChar w:fldCharType="begin"/>
        </w:r>
        <w:r w:rsidR="00261A15">
          <w:rPr>
            <w:webHidden/>
          </w:rPr>
          <w:instrText xml:space="preserve"> PAGEREF _Toc225258924 \h </w:instrText>
        </w:r>
        <w:r w:rsidR="00261A15">
          <w:rPr>
            <w:webHidden/>
          </w:rPr>
        </w:r>
        <w:r w:rsidR="00261A15">
          <w:rPr>
            <w:webHidden/>
          </w:rPr>
          <w:fldChar w:fldCharType="separate"/>
        </w:r>
        <w:r w:rsidR="00966800">
          <w:rPr>
            <w:webHidden/>
          </w:rPr>
          <w:t>8</w:t>
        </w:r>
        <w:r w:rsidR="00261A15">
          <w:rPr>
            <w:webHidden/>
          </w:rPr>
          <w:fldChar w:fldCharType="end"/>
        </w:r>
      </w:hyperlink>
    </w:p>
    <w:p w14:paraId="1D1B2AC4" w14:textId="2B0AE0DF" w:rsidR="00261A15" w:rsidRDefault="00E22E1D">
      <w:pPr>
        <w:pStyle w:val="Verzeichnis2"/>
        <w:rPr>
          <w:rFonts w:asciiTheme="minorHAnsi" w:eastAsiaTheme="minorEastAsia" w:hAnsiTheme="minorHAnsi" w:cstheme="minorBidi"/>
          <w:w w:val="100"/>
          <w:sz w:val="22"/>
          <w:szCs w:val="22"/>
        </w:rPr>
      </w:pPr>
      <w:hyperlink w:anchor="_Toc225258925" w:history="1">
        <w:r w:rsidR="00261A15" w:rsidRPr="003A462E">
          <w:rPr>
            <w:rStyle w:val="Hyperlink"/>
            <w:snapToGrid w:val="0"/>
          </w:rPr>
          <w:t>7.2</w:t>
        </w:r>
        <w:r w:rsidR="00261A15">
          <w:rPr>
            <w:rFonts w:asciiTheme="minorHAnsi" w:eastAsiaTheme="minorEastAsia" w:hAnsiTheme="minorHAnsi" w:cstheme="minorBidi"/>
            <w:w w:val="100"/>
            <w:sz w:val="22"/>
            <w:szCs w:val="22"/>
          </w:rPr>
          <w:tab/>
        </w:r>
        <w:r w:rsidR="00261A15" w:rsidRPr="003A462E">
          <w:rPr>
            <w:rStyle w:val="Hyperlink"/>
          </w:rPr>
          <w:t>Fälligkeit und Zahlung der Instandhaltungspauschale</w:t>
        </w:r>
        <w:r w:rsidR="00261A15">
          <w:rPr>
            <w:webHidden/>
          </w:rPr>
          <w:tab/>
        </w:r>
        <w:r w:rsidR="00261A15">
          <w:rPr>
            <w:webHidden/>
          </w:rPr>
          <w:fldChar w:fldCharType="begin"/>
        </w:r>
        <w:r w:rsidR="00261A15">
          <w:rPr>
            <w:webHidden/>
          </w:rPr>
          <w:instrText xml:space="preserve"> PAGEREF _Toc225258925 \h </w:instrText>
        </w:r>
        <w:r w:rsidR="00261A15">
          <w:rPr>
            <w:webHidden/>
          </w:rPr>
        </w:r>
        <w:r w:rsidR="00261A15">
          <w:rPr>
            <w:webHidden/>
          </w:rPr>
          <w:fldChar w:fldCharType="separate"/>
        </w:r>
        <w:r w:rsidR="00966800">
          <w:rPr>
            <w:webHidden/>
          </w:rPr>
          <w:t>8</w:t>
        </w:r>
        <w:r w:rsidR="00261A15">
          <w:rPr>
            <w:webHidden/>
          </w:rPr>
          <w:fldChar w:fldCharType="end"/>
        </w:r>
      </w:hyperlink>
    </w:p>
    <w:p w14:paraId="364468C3" w14:textId="6BADB89D" w:rsidR="00261A15" w:rsidRDefault="00E22E1D">
      <w:pPr>
        <w:pStyle w:val="Verzeichnis1"/>
        <w:rPr>
          <w:rFonts w:asciiTheme="minorHAnsi" w:eastAsiaTheme="minorEastAsia" w:hAnsiTheme="minorHAnsi" w:cstheme="minorBidi"/>
          <w:noProof/>
          <w:sz w:val="22"/>
          <w:szCs w:val="22"/>
        </w:rPr>
      </w:pPr>
      <w:hyperlink w:anchor="_Toc225258926" w:history="1">
        <w:r w:rsidR="00261A15" w:rsidRPr="003A462E">
          <w:rPr>
            <w:rStyle w:val="Hyperlink"/>
            <w:noProof/>
          </w:rPr>
          <w:t>8</w:t>
        </w:r>
        <w:r w:rsidR="00261A15">
          <w:rPr>
            <w:rFonts w:asciiTheme="minorHAnsi" w:eastAsiaTheme="minorEastAsia" w:hAnsiTheme="minorHAnsi" w:cstheme="minorBidi"/>
            <w:noProof/>
            <w:sz w:val="22"/>
            <w:szCs w:val="22"/>
          </w:rPr>
          <w:tab/>
        </w:r>
        <w:r w:rsidR="00261A15" w:rsidRPr="003A462E">
          <w:rPr>
            <w:rStyle w:val="Hyperlink"/>
            <w:noProof/>
          </w:rPr>
          <w:t>Rechnungsadresse</w:t>
        </w:r>
        <w:r w:rsidR="00261A15">
          <w:rPr>
            <w:noProof/>
            <w:webHidden/>
          </w:rPr>
          <w:tab/>
        </w:r>
        <w:r w:rsidR="00261A15">
          <w:rPr>
            <w:noProof/>
            <w:webHidden/>
          </w:rPr>
          <w:fldChar w:fldCharType="begin"/>
        </w:r>
        <w:r w:rsidR="00261A15">
          <w:rPr>
            <w:noProof/>
            <w:webHidden/>
          </w:rPr>
          <w:instrText xml:space="preserve"> PAGEREF _Toc225258926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7973C638" w14:textId="17D8146D" w:rsidR="00261A15" w:rsidRDefault="00E22E1D">
      <w:pPr>
        <w:pStyle w:val="Verzeichnis1"/>
        <w:rPr>
          <w:rFonts w:asciiTheme="minorHAnsi" w:eastAsiaTheme="minorEastAsia" w:hAnsiTheme="minorHAnsi" w:cstheme="minorBidi"/>
          <w:noProof/>
          <w:sz w:val="22"/>
          <w:szCs w:val="22"/>
        </w:rPr>
      </w:pPr>
      <w:hyperlink w:anchor="_Toc225258927" w:history="1">
        <w:r w:rsidR="00261A15" w:rsidRPr="003A462E">
          <w:rPr>
            <w:rStyle w:val="Hyperlink"/>
            <w:noProof/>
          </w:rPr>
          <w:t>9</w:t>
        </w:r>
        <w:r w:rsidR="00261A15">
          <w:rPr>
            <w:rFonts w:asciiTheme="minorHAnsi" w:eastAsiaTheme="minorEastAsia" w:hAnsiTheme="minorHAnsi" w:cstheme="minorBidi"/>
            <w:noProof/>
            <w:sz w:val="22"/>
            <w:szCs w:val="22"/>
          </w:rPr>
          <w:tab/>
        </w:r>
        <w:r w:rsidR="00261A15" w:rsidRPr="003A462E">
          <w:rPr>
            <w:rStyle w:val="Hyperlink"/>
            <w:noProof/>
          </w:rPr>
          <w:t>Ansprechpartner</w:t>
        </w:r>
        <w:r w:rsidR="00261A15">
          <w:rPr>
            <w:noProof/>
            <w:webHidden/>
          </w:rPr>
          <w:tab/>
        </w:r>
        <w:r w:rsidR="00261A15">
          <w:rPr>
            <w:noProof/>
            <w:webHidden/>
          </w:rPr>
          <w:fldChar w:fldCharType="begin"/>
        </w:r>
        <w:r w:rsidR="00261A15">
          <w:rPr>
            <w:noProof/>
            <w:webHidden/>
          </w:rPr>
          <w:instrText xml:space="preserve"> PAGEREF _Toc225258927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69885A30" w14:textId="2EB810B7" w:rsidR="00261A15" w:rsidRDefault="00E22E1D">
      <w:pPr>
        <w:pStyle w:val="Verzeichnis1"/>
        <w:rPr>
          <w:rFonts w:asciiTheme="minorHAnsi" w:eastAsiaTheme="minorEastAsia" w:hAnsiTheme="minorHAnsi" w:cstheme="minorBidi"/>
          <w:noProof/>
          <w:sz w:val="22"/>
          <w:szCs w:val="22"/>
        </w:rPr>
      </w:pPr>
      <w:hyperlink w:anchor="_Toc225258928" w:history="1">
        <w:r w:rsidR="00261A15" w:rsidRPr="003A462E">
          <w:rPr>
            <w:rStyle w:val="Hyperlink"/>
            <w:noProof/>
          </w:rPr>
          <w:t>10</w:t>
        </w:r>
        <w:r w:rsidR="00261A15">
          <w:rPr>
            <w:rFonts w:asciiTheme="minorHAnsi" w:eastAsiaTheme="minorEastAsia" w:hAnsiTheme="minorHAnsi" w:cstheme="minorBidi"/>
            <w:noProof/>
            <w:sz w:val="22"/>
            <w:szCs w:val="22"/>
          </w:rPr>
          <w:tab/>
        </w:r>
        <w:r w:rsidR="00261A15" w:rsidRPr="003A462E">
          <w:rPr>
            <w:rStyle w:val="Hyperlink"/>
            <w:noProof/>
          </w:rPr>
          <w:t>Nutzungssperre*/besondere technische Merkmale</w:t>
        </w:r>
        <w:r w:rsidR="00261A15">
          <w:rPr>
            <w:noProof/>
            <w:webHidden/>
          </w:rPr>
          <w:tab/>
        </w:r>
        <w:r w:rsidR="00261A15">
          <w:rPr>
            <w:noProof/>
            <w:webHidden/>
          </w:rPr>
          <w:fldChar w:fldCharType="begin"/>
        </w:r>
        <w:r w:rsidR="00261A15">
          <w:rPr>
            <w:noProof/>
            <w:webHidden/>
          </w:rPr>
          <w:instrText xml:space="preserve"> PAGEREF _Toc225258928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2EF8C96B" w14:textId="6BD4A69F" w:rsidR="00261A15" w:rsidRDefault="00E22E1D">
      <w:pPr>
        <w:pStyle w:val="Verzeichnis1"/>
        <w:rPr>
          <w:rFonts w:asciiTheme="minorHAnsi" w:eastAsiaTheme="minorEastAsia" w:hAnsiTheme="minorHAnsi" w:cstheme="minorBidi"/>
          <w:noProof/>
          <w:sz w:val="22"/>
          <w:szCs w:val="22"/>
        </w:rPr>
      </w:pPr>
      <w:hyperlink w:anchor="_Toc225258929" w:history="1">
        <w:r w:rsidR="00261A15" w:rsidRPr="003A462E">
          <w:rPr>
            <w:rStyle w:val="Hyperlink"/>
            <w:noProof/>
          </w:rPr>
          <w:t>11</w:t>
        </w:r>
        <w:r w:rsidR="00261A15">
          <w:rPr>
            <w:rFonts w:asciiTheme="minorHAnsi" w:eastAsiaTheme="minorEastAsia" w:hAnsiTheme="minorHAnsi" w:cstheme="minorBidi"/>
            <w:noProof/>
            <w:sz w:val="22"/>
            <w:szCs w:val="22"/>
          </w:rPr>
          <w:tab/>
        </w:r>
        <w:r w:rsidR="00261A15" w:rsidRPr="003A462E">
          <w:rPr>
            <w:rStyle w:val="Hyperlink"/>
            <w:noProof/>
          </w:rPr>
          <w:t>Mängelhaftung (Gewährleistung)</w:t>
        </w:r>
        <w:r w:rsidR="00261A15">
          <w:rPr>
            <w:noProof/>
            <w:webHidden/>
          </w:rPr>
          <w:tab/>
        </w:r>
        <w:r w:rsidR="00261A15">
          <w:rPr>
            <w:noProof/>
            <w:webHidden/>
          </w:rPr>
          <w:fldChar w:fldCharType="begin"/>
        </w:r>
        <w:r w:rsidR="00261A15">
          <w:rPr>
            <w:noProof/>
            <w:webHidden/>
          </w:rPr>
          <w:instrText xml:space="preserve"> PAGEREF _Toc225258929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1953C984" w14:textId="719B7E62" w:rsidR="00261A15" w:rsidRDefault="00E22E1D">
      <w:pPr>
        <w:pStyle w:val="Verzeichnis1"/>
        <w:rPr>
          <w:rFonts w:asciiTheme="minorHAnsi" w:eastAsiaTheme="minorEastAsia" w:hAnsiTheme="minorHAnsi" w:cstheme="minorBidi"/>
          <w:noProof/>
          <w:sz w:val="22"/>
          <w:szCs w:val="22"/>
        </w:rPr>
      </w:pPr>
      <w:hyperlink w:anchor="_Toc225258930" w:history="1">
        <w:r w:rsidR="00261A15" w:rsidRPr="003A462E">
          <w:rPr>
            <w:rStyle w:val="Hyperlink"/>
            <w:noProof/>
          </w:rPr>
          <w:t>12</w:t>
        </w:r>
        <w:r w:rsidR="00261A15">
          <w:rPr>
            <w:rFonts w:asciiTheme="minorHAnsi" w:eastAsiaTheme="minorEastAsia" w:hAnsiTheme="minorHAnsi" w:cstheme="minorBidi"/>
            <w:noProof/>
            <w:sz w:val="22"/>
            <w:szCs w:val="22"/>
          </w:rPr>
          <w:tab/>
        </w:r>
        <w:r w:rsidR="00261A15" w:rsidRPr="003A462E">
          <w:rPr>
            <w:rStyle w:val="Hyperlink"/>
            <w:noProof/>
          </w:rPr>
          <w:t>Garantien</w:t>
        </w:r>
        <w:r w:rsidR="00261A15">
          <w:rPr>
            <w:noProof/>
            <w:webHidden/>
          </w:rPr>
          <w:tab/>
        </w:r>
        <w:r w:rsidR="00261A15">
          <w:rPr>
            <w:noProof/>
            <w:webHidden/>
          </w:rPr>
          <w:fldChar w:fldCharType="begin"/>
        </w:r>
        <w:r w:rsidR="00261A15">
          <w:rPr>
            <w:noProof/>
            <w:webHidden/>
          </w:rPr>
          <w:instrText xml:space="preserve"> PAGEREF _Toc225258930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3E6696E8" w14:textId="626FB71E" w:rsidR="00261A15" w:rsidRDefault="00E22E1D">
      <w:pPr>
        <w:pStyle w:val="Verzeichnis2"/>
        <w:rPr>
          <w:rFonts w:asciiTheme="minorHAnsi" w:eastAsiaTheme="minorEastAsia" w:hAnsiTheme="minorHAnsi" w:cstheme="minorBidi"/>
          <w:w w:val="100"/>
          <w:sz w:val="22"/>
          <w:szCs w:val="22"/>
        </w:rPr>
      </w:pPr>
      <w:hyperlink w:anchor="_Toc225258931" w:history="1">
        <w:r w:rsidR="00261A15" w:rsidRPr="003A462E">
          <w:rPr>
            <w:rStyle w:val="Hyperlink"/>
            <w:snapToGrid w:val="0"/>
          </w:rPr>
          <w:t>12.1</w:t>
        </w:r>
        <w:r w:rsidR="00261A15">
          <w:rPr>
            <w:rFonts w:asciiTheme="minorHAnsi" w:eastAsiaTheme="minorEastAsia" w:hAnsiTheme="minorHAnsi" w:cstheme="minorBidi"/>
            <w:w w:val="100"/>
            <w:sz w:val="22"/>
            <w:szCs w:val="22"/>
          </w:rPr>
          <w:tab/>
        </w:r>
        <w:r w:rsidR="00261A15" w:rsidRPr="003A462E">
          <w:rPr>
            <w:rStyle w:val="Hyperlink"/>
          </w:rPr>
          <w:t>Auftragnehmergarantien</w:t>
        </w:r>
        <w:r w:rsidR="00261A15">
          <w:rPr>
            <w:webHidden/>
          </w:rPr>
          <w:tab/>
        </w:r>
        <w:r w:rsidR="00261A15">
          <w:rPr>
            <w:webHidden/>
          </w:rPr>
          <w:fldChar w:fldCharType="begin"/>
        </w:r>
        <w:r w:rsidR="00261A15">
          <w:rPr>
            <w:webHidden/>
          </w:rPr>
          <w:instrText xml:space="preserve"> PAGEREF _Toc225258931 \h </w:instrText>
        </w:r>
        <w:r w:rsidR="00261A15">
          <w:rPr>
            <w:webHidden/>
          </w:rPr>
        </w:r>
        <w:r w:rsidR="00261A15">
          <w:rPr>
            <w:webHidden/>
          </w:rPr>
          <w:fldChar w:fldCharType="separate"/>
        </w:r>
        <w:r w:rsidR="00966800">
          <w:rPr>
            <w:webHidden/>
          </w:rPr>
          <w:t>9</w:t>
        </w:r>
        <w:r w:rsidR="00261A15">
          <w:rPr>
            <w:webHidden/>
          </w:rPr>
          <w:fldChar w:fldCharType="end"/>
        </w:r>
      </w:hyperlink>
    </w:p>
    <w:p w14:paraId="00B826D7" w14:textId="74110BF6" w:rsidR="00261A15" w:rsidRDefault="00E22E1D">
      <w:pPr>
        <w:pStyle w:val="Verzeichnis2"/>
        <w:rPr>
          <w:rFonts w:asciiTheme="minorHAnsi" w:eastAsiaTheme="minorEastAsia" w:hAnsiTheme="minorHAnsi" w:cstheme="minorBidi"/>
          <w:w w:val="100"/>
          <w:sz w:val="22"/>
          <w:szCs w:val="22"/>
        </w:rPr>
      </w:pPr>
      <w:hyperlink w:anchor="_Toc225258932" w:history="1">
        <w:r w:rsidR="00261A15" w:rsidRPr="003A462E">
          <w:rPr>
            <w:rStyle w:val="Hyperlink"/>
            <w:snapToGrid w:val="0"/>
          </w:rPr>
          <w:t>12.2</w:t>
        </w:r>
        <w:r w:rsidR="00261A15">
          <w:rPr>
            <w:rFonts w:asciiTheme="minorHAnsi" w:eastAsiaTheme="minorEastAsia" w:hAnsiTheme="minorHAnsi" w:cstheme="minorBidi"/>
            <w:w w:val="100"/>
            <w:sz w:val="22"/>
            <w:szCs w:val="22"/>
          </w:rPr>
          <w:tab/>
        </w:r>
        <w:r w:rsidR="00261A15" w:rsidRPr="003A462E">
          <w:rPr>
            <w:rStyle w:val="Hyperlink"/>
          </w:rPr>
          <w:t>Herstellergarantien</w:t>
        </w:r>
        <w:r w:rsidR="00261A15">
          <w:rPr>
            <w:webHidden/>
          </w:rPr>
          <w:tab/>
        </w:r>
        <w:r w:rsidR="00261A15">
          <w:rPr>
            <w:webHidden/>
          </w:rPr>
          <w:fldChar w:fldCharType="begin"/>
        </w:r>
        <w:r w:rsidR="00261A15">
          <w:rPr>
            <w:webHidden/>
          </w:rPr>
          <w:instrText xml:space="preserve"> PAGEREF _Toc225258932 \h </w:instrText>
        </w:r>
        <w:r w:rsidR="00261A15">
          <w:rPr>
            <w:webHidden/>
          </w:rPr>
        </w:r>
        <w:r w:rsidR="00261A15">
          <w:rPr>
            <w:webHidden/>
          </w:rPr>
          <w:fldChar w:fldCharType="separate"/>
        </w:r>
        <w:r w:rsidR="00966800">
          <w:rPr>
            <w:webHidden/>
          </w:rPr>
          <w:t>9</w:t>
        </w:r>
        <w:r w:rsidR="00261A15">
          <w:rPr>
            <w:webHidden/>
          </w:rPr>
          <w:fldChar w:fldCharType="end"/>
        </w:r>
      </w:hyperlink>
    </w:p>
    <w:p w14:paraId="33B6B071" w14:textId="19961955" w:rsidR="00261A15" w:rsidRDefault="00E22E1D">
      <w:pPr>
        <w:pStyle w:val="Verzeichnis1"/>
        <w:rPr>
          <w:rFonts w:asciiTheme="minorHAnsi" w:eastAsiaTheme="minorEastAsia" w:hAnsiTheme="minorHAnsi" w:cstheme="minorBidi"/>
          <w:noProof/>
          <w:sz w:val="22"/>
          <w:szCs w:val="22"/>
        </w:rPr>
      </w:pPr>
      <w:hyperlink w:anchor="_Toc225258933" w:history="1">
        <w:r w:rsidR="00261A15" w:rsidRPr="003A462E">
          <w:rPr>
            <w:rStyle w:val="Hyperlink"/>
            <w:noProof/>
          </w:rPr>
          <w:t>13</w:t>
        </w:r>
        <w:r w:rsidR="00261A15">
          <w:rPr>
            <w:rFonts w:asciiTheme="minorHAnsi" w:eastAsiaTheme="minorEastAsia" w:hAnsiTheme="minorHAnsi" w:cstheme="minorBidi"/>
            <w:noProof/>
            <w:sz w:val="22"/>
            <w:szCs w:val="22"/>
          </w:rPr>
          <w:tab/>
        </w:r>
        <w:r w:rsidR="00261A15" w:rsidRPr="003A462E">
          <w:rPr>
            <w:rStyle w:val="Hyperlink"/>
            <w:noProof/>
          </w:rPr>
          <w:t>Hotline</w:t>
        </w:r>
        <w:r w:rsidR="00261A15">
          <w:rPr>
            <w:noProof/>
            <w:webHidden/>
          </w:rPr>
          <w:tab/>
        </w:r>
        <w:r w:rsidR="00261A15">
          <w:rPr>
            <w:noProof/>
            <w:webHidden/>
          </w:rPr>
          <w:fldChar w:fldCharType="begin"/>
        </w:r>
        <w:r w:rsidR="00261A15">
          <w:rPr>
            <w:noProof/>
            <w:webHidden/>
          </w:rPr>
          <w:instrText xml:space="preserve"> PAGEREF _Toc225258933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029BAA95" w14:textId="20F6C66C" w:rsidR="00261A15" w:rsidRDefault="00E22E1D">
      <w:pPr>
        <w:pStyle w:val="Verzeichnis1"/>
        <w:rPr>
          <w:rFonts w:asciiTheme="minorHAnsi" w:eastAsiaTheme="minorEastAsia" w:hAnsiTheme="minorHAnsi" w:cstheme="minorBidi"/>
          <w:noProof/>
          <w:sz w:val="22"/>
          <w:szCs w:val="22"/>
        </w:rPr>
      </w:pPr>
      <w:hyperlink w:anchor="_Toc225258934" w:history="1">
        <w:r w:rsidR="00261A15" w:rsidRPr="003A462E">
          <w:rPr>
            <w:rStyle w:val="Hyperlink"/>
            <w:strike/>
            <w:noProof/>
          </w:rPr>
          <w:t>14</w:t>
        </w:r>
        <w:r w:rsidR="00261A15">
          <w:rPr>
            <w:rFonts w:asciiTheme="minorHAnsi" w:eastAsiaTheme="minorEastAsia" w:hAnsiTheme="minorHAnsi" w:cstheme="minorBidi"/>
            <w:noProof/>
            <w:sz w:val="22"/>
            <w:szCs w:val="22"/>
          </w:rPr>
          <w:tab/>
        </w:r>
        <w:r w:rsidR="00261A15" w:rsidRPr="003A462E">
          <w:rPr>
            <w:rStyle w:val="Hyperlink"/>
            <w:strike/>
            <w:noProof/>
          </w:rPr>
          <w:t>Teleservice*</w:t>
        </w:r>
        <w:r w:rsidR="00261A15">
          <w:rPr>
            <w:noProof/>
            <w:webHidden/>
          </w:rPr>
          <w:tab/>
        </w:r>
        <w:r w:rsidR="00261A15">
          <w:rPr>
            <w:noProof/>
            <w:webHidden/>
          </w:rPr>
          <w:fldChar w:fldCharType="begin"/>
        </w:r>
        <w:r w:rsidR="00261A15">
          <w:rPr>
            <w:noProof/>
            <w:webHidden/>
          </w:rPr>
          <w:instrText xml:space="preserve"> PAGEREF _Toc225258934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28EBD8B4" w14:textId="51D05B33" w:rsidR="00261A15" w:rsidRDefault="00E22E1D">
      <w:pPr>
        <w:pStyle w:val="Verzeichnis1"/>
        <w:rPr>
          <w:rFonts w:asciiTheme="minorHAnsi" w:eastAsiaTheme="minorEastAsia" w:hAnsiTheme="minorHAnsi" w:cstheme="minorBidi"/>
          <w:noProof/>
          <w:sz w:val="22"/>
          <w:szCs w:val="22"/>
        </w:rPr>
      </w:pPr>
      <w:hyperlink w:anchor="_Toc225258935" w:history="1">
        <w:r w:rsidR="00261A15" w:rsidRPr="003A462E">
          <w:rPr>
            <w:rStyle w:val="Hyperlink"/>
            <w:strike/>
            <w:noProof/>
          </w:rPr>
          <w:t>15</w:t>
        </w:r>
        <w:r w:rsidR="00261A15">
          <w:rPr>
            <w:rFonts w:asciiTheme="minorHAnsi" w:eastAsiaTheme="minorEastAsia" w:hAnsiTheme="minorHAnsi" w:cstheme="minorBidi"/>
            <w:noProof/>
            <w:sz w:val="22"/>
            <w:szCs w:val="22"/>
          </w:rPr>
          <w:tab/>
        </w:r>
        <w:r w:rsidR="00261A15" w:rsidRPr="003A462E">
          <w:rPr>
            <w:rStyle w:val="Hyperlink"/>
            <w:strike/>
            <w:noProof/>
          </w:rPr>
          <w:t>Abweichende Haftungsregelungen / Haftung für entgangenen Gewinn</w:t>
        </w:r>
        <w:r w:rsidR="00261A15">
          <w:rPr>
            <w:noProof/>
            <w:webHidden/>
          </w:rPr>
          <w:tab/>
        </w:r>
        <w:r w:rsidR="00261A15">
          <w:rPr>
            <w:noProof/>
            <w:webHidden/>
          </w:rPr>
          <w:fldChar w:fldCharType="begin"/>
        </w:r>
        <w:r w:rsidR="00261A15">
          <w:rPr>
            <w:noProof/>
            <w:webHidden/>
          </w:rPr>
          <w:instrText xml:space="preserve"> PAGEREF _Toc225258935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7AE546EC" w14:textId="1834E3BE" w:rsidR="00261A15" w:rsidRDefault="00E22E1D">
      <w:pPr>
        <w:pStyle w:val="Verzeichnis1"/>
        <w:rPr>
          <w:rFonts w:asciiTheme="minorHAnsi" w:eastAsiaTheme="minorEastAsia" w:hAnsiTheme="minorHAnsi" w:cstheme="minorBidi"/>
          <w:noProof/>
          <w:sz w:val="22"/>
          <w:szCs w:val="22"/>
        </w:rPr>
      </w:pPr>
      <w:hyperlink w:anchor="_Toc225258936" w:history="1">
        <w:r w:rsidR="00261A15" w:rsidRPr="003A462E">
          <w:rPr>
            <w:rStyle w:val="Hyperlink"/>
            <w:strike/>
            <w:noProof/>
          </w:rPr>
          <w:t>16</w:t>
        </w:r>
        <w:r w:rsidR="00261A15">
          <w:rPr>
            <w:rFonts w:asciiTheme="minorHAnsi" w:eastAsiaTheme="minorEastAsia" w:hAnsiTheme="minorHAnsi" w:cstheme="minorBidi"/>
            <w:noProof/>
            <w:sz w:val="22"/>
            <w:szCs w:val="22"/>
          </w:rPr>
          <w:tab/>
        </w:r>
        <w:r w:rsidR="00261A15" w:rsidRPr="003A462E">
          <w:rPr>
            <w:rStyle w:val="Hyperlink"/>
            <w:strike/>
            <w:noProof/>
          </w:rPr>
          <w:t>Abweichende Vertragsstrafenregelungen</w:t>
        </w:r>
        <w:r w:rsidR="00261A15">
          <w:rPr>
            <w:noProof/>
            <w:webHidden/>
          </w:rPr>
          <w:tab/>
        </w:r>
        <w:r w:rsidR="00261A15">
          <w:rPr>
            <w:noProof/>
            <w:webHidden/>
          </w:rPr>
          <w:fldChar w:fldCharType="begin"/>
        </w:r>
        <w:r w:rsidR="00261A15">
          <w:rPr>
            <w:noProof/>
            <w:webHidden/>
          </w:rPr>
          <w:instrText xml:space="preserve"> PAGEREF _Toc225258936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48DEB68B" w14:textId="35D53B87" w:rsidR="00261A15" w:rsidRDefault="00E22E1D">
      <w:pPr>
        <w:pStyle w:val="Verzeichnis1"/>
        <w:rPr>
          <w:rFonts w:asciiTheme="minorHAnsi" w:eastAsiaTheme="minorEastAsia" w:hAnsiTheme="minorHAnsi" w:cstheme="minorBidi"/>
          <w:noProof/>
          <w:sz w:val="22"/>
          <w:szCs w:val="22"/>
        </w:rPr>
      </w:pPr>
      <w:hyperlink w:anchor="_Toc225258937" w:history="1">
        <w:r w:rsidR="00261A15" w:rsidRPr="003A462E">
          <w:rPr>
            <w:rStyle w:val="Hyperlink"/>
            <w:noProof/>
          </w:rPr>
          <w:t>17</w:t>
        </w:r>
        <w:r w:rsidR="00261A15">
          <w:rPr>
            <w:rFonts w:asciiTheme="minorHAnsi" w:eastAsiaTheme="minorEastAsia" w:hAnsiTheme="minorHAnsi" w:cstheme="minorBidi"/>
            <w:noProof/>
            <w:sz w:val="22"/>
            <w:szCs w:val="22"/>
          </w:rPr>
          <w:tab/>
        </w:r>
        <w:r w:rsidR="00261A15" w:rsidRPr="003A462E">
          <w:rPr>
            <w:rStyle w:val="Hyperlink"/>
            <w:noProof/>
          </w:rPr>
          <w:t>Datenschutz, Geheimhaltung und Sicherheit</w:t>
        </w:r>
        <w:r w:rsidR="00261A15">
          <w:rPr>
            <w:noProof/>
            <w:webHidden/>
          </w:rPr>
          <w:tab/>
        </w:r>
        <w:r w:rsidR="00261A15">
          <w:rPr>
            <w:noProof/>
            <w:webHidden/>
          </w:rPr>
          <w:fldChar w:fldCharType="begin"/>
        </w:r>
        <w:r w:rsidR="00261A15">
          <w:rPr>
            <w:noProof/>
            <w:webHidden/>
          </w:rPr>
          <w:instrText xml:space="preserve"> PAGEREF _Toc225258937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230DDCD2" w14:textId="584A13F0" w:rsidR="00261A15" w:rsidRDefault="00E22E1D">
      <w:pPr>
        <w:pStyle w:val="Verzeichnis1"/>
        <w:rPr>
          <w:rFonts w:asciiTheme="minorHAnsi" w:eastAsiaTheme="minorEastAsia" w:hAnsiTheme="minorHAnsi" w:cstheme="minorBidi"/>
          <w:noProof/>
          <w:sz w:val="22"/>
          <w:szCs w:val="22"/>
        </w:rPr>
      </w:pPr>
      <w:hyperlink w:anchor="_Toc225258938" w:history="1">
        <w:r w:rsidR="00261A15" w:rsidRPr="003A462E">
          <w:rPr>
            <w:rStyle w:val="Hyperlink"/>
            <w:noProof/>
          </w:rPr>
          <w:t>18</w:t>
        </w:r>
        <w:r w:rsidR="00261A15">
          <w:rPr>
            <w:rFonts w:asciiTheme="minorHAnsi" w:eastAsiaTheme="minorEastAsia" w:hAnsiTheme="minorHAnsi" w:cstheme="minorBidi"/>
            <w:noProof/>
            <w:sz w:val="22"/>
            <w:szCs w:val="22"/>
          </w:rPr>
          <w:tab/>
        </w:r>
        <w:r w:rsidR="00261A15" w:rsidRPr="003A462E">
          <w:rPr>
            <w:rStyle w:val="Hyperlink"/>
            <w:noProof/>
          </w:rPr>
          <w:t>Erfüllungsort und Lieferort</w:t>
        </w:r>
        <w:r w:rsidR="00261A15">
          <w:rPr>
            <w:noProof/>
            <w:webHidden/>
          </w:rPr>
          <w:tab/>
        </w:r>
        <w:r w:rsidR="00261A15">
          <w:rPr>
            <w:noProof/>
            <w:webHidden/>
          </w:rPr>
          <w:fldChar w:fldCharType="begin"/>
        </w:r>
        <w:r w:rsidR="00261A15">
          <w:rPr>
            <w:noProof/>
            <w:webHidden/>
          </w:rPr>
          <w:instrText xml:space="preserve"> PAGEREF _Toc225258938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65DD3476" w14:textId="05F94B75" w:rsidR="00261A15" w:rsidRDefault="00E22E1D">
      <w:pPr>
        <w:pStyle w:val="Verzeichnis1"/>
        <w:rPr>
          <w:rFonts w:asciiTheme="minorHAnsi" w:eastAsiaTheme="minorEastAsia" w:hAnsiTheme="minorHAnsi" w:cstheme="minorBidi"/>
          <w:noProof/>
          <w:sz w:val="22"/>
          <w:szCs w:val="22"/>
        </w:rPr>
      </w:pPr>
      <w:hyperlink w:anchor="_Toc225258939" w:history="1">
        <w:r w:rsidR="00261A15" w:rsidRPr="003A462E">
          <w:rPr>
            <w:rStyle w:val="Hyperlink"/>
            <w:noProof/>
          </w:rPr>
          <w:t>19</w:t>
        </w:r>
        <w:r w:rsidR="00261A15">
          <w:rPr>
            <w:rFonts w:asciiTheme="minorHAnsi" w:eastAsiaTheme="minorEastAsia" w:hAnsiTheme="minorHAnsi" w:cstheme="minorBidi"/>
            <w:noProof/>
            <w:sz w:val="22"/>
            <w:szCs w:val="22"/>
          </w:rPr>
          <w:tab/>
        </w:r>
        <w:r w:rsidR="00261A15" w:rsidRPr="003A462E">
          <w:rPr>
            <w:rStyle w:val="Hyperlink"/>
            <w:noProof/>
          </w:rPr>
          <w:t>Entsorgung der Hardware durch den Auftragnehmer</w:t>
        </w:r>
        <w:r w:rsidR="00261A15">
          <w:rPr>
            <w:noProof/>
            <w:webHidden/>
          </w:rPr>
          <w:tab/>
        </w:r>
        <w:r w:rsidR="00261A15">
          <w:rPr>
            <w:noProof/>
            <w:webHidden/>
          </w:rPr>
          <w:fldChar w:fldCharType="begin"/>
        </w:r>
        <w:r w:rsidR="00261A15">
          <w:rPr>
            <w:noProof/>
            <w:webHidden/>
          </w:rPr>
          <w:instrText xml:space="preserve"> PAGEREF _Toc225258939 \h </w:instrText>
        </w:r>
        <w:r w:rsidR="00261A15">
          <w:rPr>
            <w:noProof/>
            <w:webHidden/>
          </w:rPr>
        </w:r>
        <w:r w:rsidR="00261A15">
          <w:rPr>
            <w:noProof/>
            <w:webHidden/>
          </w:rPr>
          <w:fldChar w:fldCharType="separate"/>
        </w:r>
        <w:r w:rsidR="00966800">
          <w:rPr>
            <w:noProof/>
            <w:webHidden/>
          </w:rPr>
          <w:t>11</w:t>
        </w:r>
        <w:r w:rsidR="00261A15">
          <w:rPr>
            <w:noProof/>
            <w:webHidden/>
          </w:rPr>
          <w:fldChar w:fldCharType="end"/>
        </w:r>
      </w:hyperlink>
    </w:p>
    <w:p w14:paraId="72327A57" w14:textId="1A93C812" w:rsidR="00261A15" w:rsidRDefault="00E22E1D">
      <w:pPr>
        <w:pStyle w:val="Verzeichnis1"/>
        <w:rPr>
          <w:rFonts w:asciiTheme="minorHAnsi" w:eastAsiaTheme="minorEastAsia" w:hAnsiTheme="minorHAnsi" w:cstheme="minorBidi"/>
          <w:noProof/>
          <w:sz w:val="22"/>
          <w:szCs w:val="22"/>
        </w:rPr>
      </w:pPr>
      <w:hyperlink w:anchor="_Toc225258940" w:history="1">
        <w:r w:rsidR="00261A15" w:rsidRPr="003A462E">
          <w:rPr>
            <w:rStyle w:val="Hyperlink"/>
            <w:noProof/>
          </w:rPr>
          <w:t>20</w:t>
        </w:r>
        <w:r w:rsidR="00261A15">
          <w:rPr>
            <w:rFonts w:asciiTheme="minorHAnsi" w:eastAsiaTheme="minorEastAsia" w:hAnsiTheme="minorHAnsi" w:cstheme="minorBidi"/>
            <w:noProof/>
            <w:sz w:val="22"/>
            <w:szCs w:val="22"/>
          </w:rPr>
          <w:tab/>
        </w:r>
        <w:r w:rsidR="00261A15" w:rsidRPr="003A462E">
          <w:rPr>
            <w:rStyle w:val="Hyperlink"/>
            <w:noProof/>
          </w:rPr>
          <w:t>Sonstige Vereinbarungen</w:t>
        </w:r>
        <w:r w:rsidR="00261A15">
          <w:rPr>
            <w:noProof/>
            <w:webHidden/>
          </w:rPr>
          <w:tab/>
        </w:r>
        <w:r w:rsidR="00261A15">
          <w:rPr>
            <w:noProof/>
            <w:webHidden/>
          </w:rPr>
          <w:fldChar w:fldCharType="begin"/>
        </w:r>
        <w:r w:rsidR="00261A15">
          <w:rPr>
            <w:noProof/>
            <w:webHidden/>
          </w:rPr>
          <w:instrText xml:space="preserve"> PAGEREF _Toc225258940 \h </w:instrText>
        </w:r>
        <w:r w:rsidR="00261A15">
          <w:rPr>
            <w:noProof/>
            <w:webHidden/>
          </w:rPr>
        </w:r>
        <w:r w:rsidR="00261A15">
          <w:rPr>
            <w:noProof/>
            <w:webHidden/>
          </w:rPr>
          <w:fldChar w:fldCharType="separate"/>
        </w:r>
        <w:r w:rsidR="00966800">
          <w:rPr>
            <w:noProof/>
            <w:webHidden/>
          </w:rPr>
          <w:t>11</w:t>
        </w:r>
        <w:r w:rsidR="00261A15">
          <w:rPr>
            <w:noProof/>
            <w:webHidden/>
          </w:rPr>
          <w:fldChar w:fldCharType="end"/>
        </w:r>
      </w:hyperlink>
    </w:p>
    <w:p w14:paraId="55726AFC" w14:textId="1B4FE828"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03BC2CB9" w14:textId="77777777" w:rsidTr="00BF3C77">
        <w:tc>
          <w:tcPr>
            <w:tcW w:w="1217" w:type="dxa"/>
            <w:shd w:val="pct25" w:color="000000" w:fill="FFFFFF"/>
          </w:tcPr>
          <w:p w14:paraId="217F16B2"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239679A4"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5EC54D49" w14:textId="77777777" w:rsidR="00EF3A7F" w:rsidRPr="002F2A0B" w:rsidRDefault="00EF3A7F" w:rsidP="00EF3A7F">
            <w:pPr>
              <w:pStyle w:val="TitelZentriert"/>
              <w:rPr>
                <w:rFonts w:cs="Arial"/>
                <w:sz w:val="18"/>
                <w:szCs w:val="18"/>
              </w:rPr>
            </w:pPr>
          </w:p>
        </w:tc>
        <w:tc>
          <w:tcPr>
            <w:tcW w:w="1984" w:type="dxa"/>
            <w:shd w:val="pct25" w:color="000000" w:fill="FFFFFF"/>
          </w:tcPr>
          <w:p w14:paraId="5232D903" w14:textId="77777777" w:rsidR="00981D71" w:rsidRPr="002F2A0B" w:rsidRDefault="00981D71" w:rsidP="00492723">
            <w:pPr>
              <w:widowControl/>
              <w:jc w:val="both"/>
              <w:rPr>
                <w:rFonts w:cs="Arial"/>
                <w:szCs w:val="18"/>
              </w:rPr>
            </w:pPr>
          </w:p>
        </w:tc>
      </w:tr>
    </w:tbl>
    <w:p w14:paraId="650C6682"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1DCBE924" w14:textId="77777777" w:rsidTr="00335B44">
        <w:tc>
          <w:tcPr>
            <w:tcW w:w="1204" w:type="dxa"/>
          </w:tcPr>
          <w:p w14:paraId="27C57700" w14:textId="77777777" w:rsidR="00981D71" w:rsidRPr="002F2A0B" w:rsidRDefault="00EB22AD" w:rsidP="00492723">
            <w:pPr>
              <w:pStyle w:val="Textkrper"/>
              <w:rPr>
                <w:rFonts w:cs="Arial"/>
                <w:sz w:val="18"/>
                <w:szCs w:val="18"/>
              </w:rPr>
            </w:pPr>
            <w:bookmarkStart w:id="0" w:name="Text2"/>
            <w:r w:rsidRPr="002F2A0B">
              <w:rPr>
                <w:rFonts w:cs="Arial"/>
                <w:sz w:val="18"/>
                <w:szCs w:val="18"/>
              </w:rPr>
              <w:t>z</w:t>
            </w:r>
            <w:r w:rsidR="00981D71" w:rsidRPr="002F2A0B">
              <w:rPr>
                <w:rFonts w:cs="Arial"/>
                <w:sz w:val="18"/>
                <w:szCs w:val="18"/>
              </w:rPr>
              <w:t>wischen</w:t>
            </w:r>
          </w:p>
        </w:tc>
        <w:bookmarkEnd w:id="0"/>
        <w:tc>
          <w:tcPr>
            <w:tcW w:w="7843" w:type="dxa"/>
          </w:tcPr>
          <w:p w14:paraId="5D72F272" w14:textId="77777777" w:rsidR="00981D71" w:rsidRPr="002F2A0B" w:rsidRDefault="00981D71" w:rsidP="00492723">
            <w:pPr>
              <w:widowControl/>
              <w:jc w:val="both"/>
              <w:rPr>
                <w:rFonts w:cs="Arial"/>
                <w:szCs w:val="18"/>
              </w:rPr>
            </w:pPr>
          </w:p>
        </w:tc>
      </w:tr>
      <w:tr w:rsidR="00981D71" w:rsidRPr="002F2A0B" w14:paraId="04A8ACDC" w14:textId="77777777" w:rsidTr="00335B44">
        <w:tc>
          <w:tcPr>
            <w:tcW w:w="1204" w:type="dxa"/>
          </w:tcPr>
          <w:p w14:paraId="32BBC8DF" w14:textId="77777777" w:rsidR="00981D71" w:rsidRPr="002F2A0B" w:rsidRDefault="00981D71" w:rsidP="00492723">
            <w:pPr>
              <w:widowControl/>
              <w:jc w:val="both"/>
              <w:rPr>
                <w:rFonts w:cs="Arial"/>
                <w:szCs w:val="18"/>
              </w:rPr>
            </w:pPr>
          </w:p>
        </w:tc>
        <w:tc>
          <w:tcPr>
            <w:tcW w:w="7843" w:type="dxa"/>
          </w:tcPr>
          <w:p w14:paraId="6915CEBA" w14:textId="77777777" w:rsidR="00981D71" w:rsidRPr="002F2A0B" w:rsidRDefault="00981D71" w:rsidP="00492723">
            <w:pPr>
              <w:widowControl/>
              <w:jc w:val="both"/>
              <w:rPr>
                <w:rFonts w:cs="Arial"/>
                <w:szCs w:val="18"/>
              </w:rPr>
            </w:pPr>
          </w:p>
        </w:tc>
      </w:tr>
      <w:tr w:rsidR="00981D71" w:rsidRPr="002F2A0B" w14:paraId="4D343056" w14:textId="77777777" w:rsidTr="00335B44">
        <w:tc>
          <w:tcPr>
            <w:tcW w:w="1204" w:type="dxa"/>
          </w:tcPr>
          <w:p w14:paraId="55FC2DFE" w14:textId="77777777" w:rsidR="00981D71" w:rsidRPr="002F2A0B" w:rsidRDefault="00981D71" w:rsidP="00492723">
            <w:pPr>
              <w:widowControl/>
              <w:jc w:val="both"/>
              <w:rPr>
                <w:rFonts w:cs="Arial"/>
                <w:szCs w:val="18"/>
              </w:rPr>
            </w:pPr>
          </w:p>
        </w:tc>
        <w:tc>
          <w:tcPr>
            <w:tcW w:w="7843" w:type="dxa"/>
          </w:tcPr>
          <w:p w14:paraId="467D3A59"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Bundespolizei</w:t>
            </w:r>
            <w:r w:rsidR="00981D71" w:rsidRPr="002C19F4">
              <w:rPr>
                <w:rFonts w:cs="Arial"/>
                <w:color w:val="0070C0"/>
                <w:sz w:val="18"/>
                <w:szCs w:val="18"/>
              </w:rPr>
              <w:t xml:space="preserve"> </w:t>
            </w:r>
          </w:p>
        </w:tc>
      </w:tr>
      <w:tr w:rsidR="00981D71" w:rsidRPr="002F2A0B" w14:paraId="35365634" w14:textId="77777777" w:rsidTr="00335B44">
        <w:tc>
          <w:tcPr>
            <w:tcW w:w="1204" w:type="dxa"/>
          </w:tcPr>
          <w:p w14:paraId="662F426F" w14:textId="77777777" w:rsidR="00981D71" w:rsidRPr="002F2A0B" w:rsidRDefault="00981D71" w:rsidP="00492723">
            <w:pPr>
              <w:widowControl/>
              <w:jc w:val="both"/>
              <w:rPr>
                <w:rFonts w:cs="Arial"/>
                <w:szCs w:val="18"/>
              </w:rPr>
            </w:pPr>
          </w:p>
        </w:tc>
        <w:tc>
          <w:tcPr>
            <w:tcW w:w="7843" w:type="dxa"/>
          </w:tcPr>
          <w:p w14:paraId="3E148B71"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 xml:space="preserve">Heinrich-Mann-Allee 103 </w:t>
            </w:r>
          </w:p>
        </w:tc>
      </w:tr>
      <w:tr w:rsidR="00981D71" w:rsidRPr="002F2A0B" w14:paraId="2F4299C9" w14:textId="77777777" w:rsidTr="00335B44">
        <w:tc>
          <w:tcPr>
            <w:tcW w:w="1204" w:type="dxa"/>
          </w:tcPr>
          <w:p w14:paraId="0095CECE" w14:textId="77777777" w:rsidR="00981D71" w:rsidRPr="002F2A0B" w:rsidRDefault="00981D71" w:rsidP="00492723">
            <w:pPr>
              <w:widowControl/>
              <w:jc w:val="both"/>
              <w:rPr>
                <w:rFonts w:cs="Arial"/>
                <w:szCs w:val="18"/>
              </w:rPr>
            </w:pPr>
          </w:p>
        </w:tc>
        <w:tc>
          <w:tcPr>
            <w:tcW w:w="7843" w:type="dxa"/>
          </w:tcPr>
          <w:p w14:paraId="0E2B5402"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14473 Potsdam</w:t>
            </w:r>
            <w:r w:rsidR="00981D71" w:rsidRPr="002C19F4">
              <w:rPr>
                <w:rFonts w:cs="Arial"/>
                <w:color w:val="0070C0"/>
                <w:sz w:val="18"/>
                <w:szCs w:val="18"/>
              </w:rPr>
              <w:t xml:space="preserve"> </w:t>
            </w:r>
          </w:p>
        </w:tc>
      </w:tr>
      <w:tr w:rsidR="00981D71" w:rsidRPr="002F2A0B" w14:paraId="75B1293A" w14:textId="77777777" w:rsidTr="00335B44">
        <w:tc>
          <w:tcPr>
            <w:tcW w:w="1204" w:type="dxa"/>
          </w:tcPr>
          <w:p w14:paraId="291276D2" w14:textId="77777777" w:rsidR="00981D71" w:rsidRPr="002F2A0B" w:rsidRDefault="00981D71" w:rsidP="00492723">
            <w:pPr>
              <w:widowControl/>
              <w:jc w:val="both"/>
              <w:rPr>
                <w:rFonts w:cs="Arial"/>
                <w:szCs w:val="18"/>
              </w:rPr>
            </w:pPr>
          </w:p>
        </w:tc>
        <w:tc>
          <w:tcPr>
            <w:tcW w:w="7843" w:type="dxa"/>
          </w:tcPr>
          <w:p w14:paraId="44651A5D" w14:textId="77777777" w:rsidR="00981D71" w:rsidRPr="002F2A0B" w:rsidRDefault="00981D71" w:rsidP="00492723">
            <w:pPr>
              <w:widowControl/>
              <w:jc w:val="both"/>
              <w:rPr>
                <w:rFonts w:cs="Arial"/>
                <w:szCs w:val="18"/>
              </w:rPr>
            </w:pPr>
          </w:p>
        </w:tc>
      </w:tr>
      <w:tr w:rsidR="00981D71" w:rsidRPr="002F2A0B" w14:paraId="1D4C06BF" w14:textId="77777777" w:rsidTr="00335B44">
        <w:tc>
          <w:tcPr>
            <w:tcW w:w="1204" w:type="dxa"/>
          </w:tcPr>
          <w:p w14:paraId="28878A83" w14:textId="77777777" w:rsidR="00981D71" w:rsidRPr="002F2A0B" w:rsidRDefault="00981D71" w:rsidP="00492723">
            <w:pPr>
              <w:widowControl/>
              <w:jc w:val="both"/>
              <w:rPr>
                <w:rFonts w:cs="Arial"/>
                <w:szCs w:val="18"/>
              </w:rPr>
            </w:pPr>
          </w:p>
        </w:tc>
        <w:tc>
          <w:tcPr>
            <w:tcW w:w="7843" w:type="dxa"/>
          </w:tcPr>
          <w:p w14:paraId="72D9818E"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36367310" w14:textId="77777777" w:rsidTr="00335B44">
        <w:tc>
          <w:tcPr>
            <w:tcW w:w="9047" w:type="dxa"/>
            <w:gridSpan w:val="2"/>
          </w:tcPr>
          <w:p w14:paraId="08AB7F11" w14:textId="77777777" w:rsidR="00981D71" w:rsidRPr="002F2A0B" w:rsidRDefault="00981D71" w:rsidP="00492723">
            <w:pPr>
              <w:widowControl/>
              <w:jc w:val="both"/>
              <w:rPr>
                <w:rFonts w:cs="Arial"/>
                <w:szCs w:val="18"/>
              </w:rPr>
            </w:pPr>
          </w:p>
        </w:tc>
      </w:tr>
      <w:tr w:rsidR="00981D71" w:rsidRPr="002F2A0B" w14:paraId="583D3D44" w14:textId="77777777" w:rsidTr="00335B44">
        <w:tc>
          <w:tcPr>
            <w:tcW w:w="1204" w:type="dxa"/>
          </w:tcPr>
          <w:p w14:paraId="61E8F604" w14:textId="77777777" w:rsidR="00981D71" w:rsidRPr="002F2A0B" w:rsidRDefault="00981D71" w:rsidP="00492723">
            <w:pPr>
              <w:widowControl/>
              <w:jc w:val="both"/>
              <w:rPr>
                <w:rFonts w:cs="Arial"/>
                <w:szCs w:val="18"/>
              </w:rPr>
            </w:pPr>
          </w:p>
        </w:tc>
        <w:tc>
          <w:tcPr>
            <w:tcW w:w="7843" w:type="dxa"/>
          </w:tcPr>
          <w:p w14:paraId="4132E30D"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62252A1E" w14:textId="77777777" w:rsidTr="00335B44">
        <w:tc>
          <w:tcPr>
            <w:tcW w:w="9047" w:type="dxa"/>
            <w:gridSpan w:val="2"/>
          </w:tcPr>
          <w:p w14:paraId="406447D9" w14:textId="77777777" w:rsidR="00981D71" w:rsidRPr="002F2A0B" w:rsidRDefault="00981D71" w:rsidP="00492723">
            <w:pPr>
              <w:widowControl/>
              <w:jc w:val="both"/>
              <w:rPr>
                <w:rFonts w:cs="Arial"/>
                <w:szCs w:val="18"/>
              </w:rPr>
            </w:pPr>
          </w:p>
        </w:tc>
      </w:tr>
      <w:tr w:rsidR="00981D71" w:rsidRPr="002F2A0B" w14:paraId="46034D2D" w14:textId="77777777" w:rsidTr="00335B44">
        <w:tc>
          <w:tcPr>
            <w:tcW w:w="1204" w:type="dxa"/>
          </w:tcPr>
          <w:p w14:paraId="46CDBC61"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5DC0BC43" w14:textId="77777777" w:rsidR="00981D71" w:rsidRPr="002F2A0B" w:rsidRDefault="00981D71" w:rsidP="00492723">
            <w:pPr>
              <w:widowControl/>
              <w:jc w:val="both"/>
              <w:rPr>
                <w:rFonts w:cs="Arial"/>
                <w:szCs w:val="18"/>
              </w:rPr>
            </w:pPr>
          </w:p>
        </w:tc>
      </w:tr>
      <w:tr w:rsidR="00981D71" w:rsidRPr="002F2A0B" w14:paraId="0C285AF9" w14:textId="77777777" w:rsidTr="00335B44">
        <w:tc>
          <w:tcPr>
            <w:tcW w:w="1204" w:type="dxa"/>
          </w:tcPr>
          <w:p w14:paraId="07B49456" w14:textId="77777777" w:rsidR="00981D71" w:rsidRPr="002F2A0B" w:rsidRDefault="00981D71" w:rsidP="00492723">
            <w:pPr>
              <w:widowControl/>
              <w:jc w:val="both"/>
              <w:rPr>
                <w:rFonts w:cs="Arial"/>
                <w:szCs w:val="18"/>
              </w:rPr>
            </w:pPr>
          </w:p>
        </w:tc>
        <w:tc>
          <w:tcPr>
            <w:tcW w:w="7843" w:type="dxa"/>
          </w:tcPr>
          <w:p w14:paraId="35AB6AAE" w14:textId="77777777" w:rsidR="00981D71" w:rsidRPr="002F2A0B" w:rsidRDefault="00981D71" w:rsidP="00492723">
            <w:pPr>
              <w:widowControl/>
              <w:jc w:val="both"/>
              <w:rPr>
                <w:rFonts w:cs="Arial"/>
                <w:szCs w:val="18"/>
              </w:rPr>
            </w:pPr>
          </w:p>
        </w:tc>
      </w:tr>
      <w:tr w:rsidR="00981D71" w:rsidRPr="002F2A0B" w14:paraId="598C9884" w14:textId="77777777" w:rsidTr="00335B44">
        <w:tc>
          <w:tcPr>
            <w:tcW w:w="1204" w:type="dxa"/>
          </w:tcPr>
          <w:p w14:paraId="0336BA0F" w14:textId="77777777" w:rsidR="00981D71" w:rsidRPr="002F2A0B" w:rsidRDefault="00981D71" w:rsidP="00492723">
            <w:pPr>
              <w:widowControl/>
              <w:jc w:val="both"/>
              <w:rPr>
                <w:rFonts w:cs="Arial"/>
                <w:szCs w:val="18"/>
              </w:rPr>
            </w:pPr>
          </w:p>
        </w:tc>
        <w:tc>
          <w:tcPr>
            <w:tcW w:w="7843" w:type="dxa"/>
          </w:tcPr>
          <w:p w14:paraId="658C7C62" w14:textId="77777777" w:rsidR="00981D71" w:rsidRPr="002F2A0B" w:rsidRDefault="002C19F4" w:rsidP="00D3070A">
            <w:pPr>
              <w:pStyle w:val="Textkrper"/>
              <w:rPr>
                <w:rFonts w:cs="Arial"/>
                <w:sz w:val="18"/>
                <w:szCs w:val="18"/>
              </w:rPr>
            </w:pPr>
            <w:r w:rsidRPr="002C19F4">
              <w:rPr>
                <w:rStyle w:val="Formularfeld"/>
                <w:rFonts w:cs="Arial"/>
                <w:color w:val="0070C0"/>
                <w:sz w:val="18"/>
                <w:szCs w:val="18"/>
                <w:highlight w:val="yellow"/>
              </w:rPr>
              <w:t>wird nach Zuschlag ausgefüllt</w:t>
            </w:r>
            <w:r w:rsidR="00981D71" w:rsidRPr="002C19F4">
              <w:rPr>
                <w:rFonts w:cs="Arial"/>
                <w:color w:val="0070C0"/>
                <w:sz w:val="18"/>
                <w:szCs w:val="18"/>
              </w:rPr>
              <w:t xml:space="preserve"> </w:t>
            </w:r>
          </w:p>
        </w:tc>
      </w:tr>
      <w:tr w:rsidR="00981D71" w:rsidRPr="002F2A0B" w14:paraId="2879438F" w14:textId="77777777" w:rsidTr="00335B44">
        <w:tc>
          <w:tcPr>
            <w:tcW w:w="1204" w:type="dxa"/>
          </w:tcPr>
          <w:p w14:paraId="01C3D36D" w14:textId="77777777" w:rsidR="00981D71" w:rsidRPr="002F2A0B" w:rsidRDefault="00981D71" w:rsidP="00492723">
            <w:pPr>
              <w:widowControl/>
              <w:jc w:val="both"/>
              <w:rPr>
                <w:rFonts w:cs="Arial"/>
                <w:szCs w:val="18"/>
              </w:rPr>
            </w:pPr>
          </w:p>
        </w:tc>
        <w:tc>
          <w:tcPr>
            <w:tcW w:w="7843" w:type="dxa"/>
          </w:tcPr>
          <w:p w14:paraId="5092BD69"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1B146F54" w14:textId="77777777" w:rsidTr="00335B44">
        <w:tc>
          <w:tcPr>
            <w:tcW w:w="1204" w:type="dxa"/>
          </w:tcPr>
          <w:p w14:paraId="4F218A55" w14:textId="77777777" w:rsidR="00981D71" w:rsidRPr="002F2A0B" w:rsidRDefault="00981D71" w:rsidP="00492723">
            <w:pPr>
              <w:widowControl/>
              <w:jc w:val="both"/>
              <w:rPr>
                <w:rFonts w:cs="Arial"/>
                <w:szCs w:val="18"/>
              </w:rPr>
            </w:pPr>
          </w:p>
        </w:tc>
        <w:tc>
          <w:tcPr>
            <w:tcW w:w="7843" w:type="dxa"/>
          </w:tcPr>
          <w:p w14:paraId="54C4C05C"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5256F4B4" w14:textId="77777777" w:rsidTr="00335B44">
        <w:tc>
          <w:tcPr>
            <w:tcW w:w="1204" w:type="dxa"/>
          </w:tcPr>
          <w:p w14:paraId="79FF9E30" w14:textId="77777777" w:rsidR="00981D71" w:rsidRPr="002F2A0B" w:rsidRDefault="00981D71" w:rsidP="00492723">
            <w:pPr>
              <w:widowControl/>
              <w:jc w:val="both"/>
              <w:rPr>
                <w:rFonts w:cs="Arial"/>
                <w:szCs w:val="18"/>
              </w:rPr>
            </w:pPr>
          </w:p>
        </w:tc>
        <w:tc>
          <w:tcPr>
            <w:tcW w:w="7843" w:type="dxa"/>
          </w:tcPr>
          <w:p w14:paraId="5E648BE0" w14:textId="77777777" w:rsidR="00981D71" w:rsidRPr="002F2A0B" w:rsidRDefault="00981D71" w:rsidP="00492723">
            <w:pPr>
              <w:widowControl/>
              <w:jc w:val="both"/>
              <w:rPr>
                <w:rFonts w:cs="Arial"/>
                <w:szCs w:val="18"/>
              </w:rPr>
            </w:pPr>
          </w:p>
        </w:tc>
      </w:tr>
      <w:tr w:rsidR="00981D71" w:rsidRPr="002F2A0B" w14:paraId="45EBA323" w14:textId="77777777" w:rsidTr="00335B44">
        <w:tc>
          <w:tcPr>
            <w:tcW w:w="1204" w:type="dxa"/>
          </w:tcPr>
          <w:p w14:paraId="6CF67F8B" w14:textId="77777777" w:rsidR="00981D71" w:rsidRPr="002F2A0B" w:rsidRDefault="00981D71" w:rsidP="00492723">
            <w:pPr>
              <w:widowControl/>
              <w:jc w:val="both"/>
              <w:rPr>
                <w:rFonts w:cs="Arial"/>
                <w:szCs w:val="18"/>
              </w:rPr>
            </w:pPr>
          </w:p>
        </w:tc>
        <w:tc>
          <w:tcPr>
            <w:tcW w:w="7843" w:type="dxa"/>
          </w:tcPr>
          <w:p w14:paraId="4787F5C0"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1A682EB8" w14:textId="77777777" w:rsidTr="00335B44">
        <w:tc>
          <w:tcPr>
            <w:tcW w:w="9047" w:type="dxa"/>
            <w:gridSpan w:val="2"/>
          </w:tcPr>
          <w:p w14:paraId="7BDE4E20"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2BEBD182" w14:textId="77777777" w:rsidTr="00335B44">
        <w:tc>
          <w:tcPr>
            <w:tcW w:w="1204" w:type="dxa"/>
          </w:tcPr>
          <w:p w14:paraId="29D4FD85" w14:textId="77777777" w:rsidR="00981D71" w:rsidRPr="002F2A0B" w:rsidRDefault="00981D71" w:rsidP="00492723">
            <w:pPr>
              <w:widowControl/>
              <w:jc w:val="both"/>
              <w:rPr>
                <w:rFonts w:cs="Arial"/>
                <w:szCs w:val="18"/>
              </w:rPr>
            </w:pPr>
          </w:p>
        </w:tc>
        <w:tc>
          <w:tcPr>
            <w:tcW w:w="7843" w:type="dxa"/>
          </w:tcPr>
          <w:p w14:paraId="6B0EA564"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10D13C86"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460BA16B" w14:textId="77777777" w:rsidR="00981D71" w:rsidRPr="002F2A0B" w:rsidRDefault="00981D71" w:rsidP="00492723">
      <w:pPr>
        <w:pStyle w:val="Textkrper"/>
        <w:rPr>
          <w:rFonts w:cs="Arial"/>
          <w:sz w:val="18"/>
          <w:szCs w:val="18"/>
        </w:rPr>
      </w:pPr>
    </w:p>
    <w:p w14:paraId="473C5D50" w14:textId="77777777" w:rsidR="00981D71" w:rsidRPr="002F2A0B" w:rsidRDefault="00981D71" w:rsidP="000955A7">
      <w:pPr>
        <w:pStyle w:val="berschrift1"/>
        <w:spacing w:before="120"/>
        <w:rPr>
          <w:szCs w:val="18"/>
        </w:rPr>
      </w:pPr>
      <w:bookmarkStart w:id="1" w:name="_Toc177271840"/>
      <w:bookmarkStart w:id="2" w:name="_Toc199822058"/>
      <w:bookmarkStart w:id="3" w:name="_Toc222631162"/>
      <w:bookmarkStart w:id="4" w:name="_Toc222632318"/>
      <w:bookmarkStart w:id="5" w:name="_Toc234108026"/>
      <w:bookmarkStart w:id="6" w:name="_Toc247360706"/>
      <w:bookmarkStart w:id="7" w:name="_Toc225258907"/>
      <w:r w:rsidRPr="002F2A0B">
        <w:rPr>
          <w:szCs w:val="18"/>
        </w:rPr>
        <w:t>Gegenstand, Vergütung und Bestandteile des Vertrages</w:t>
      </w:r>
      <w:bookmarkEnd w:id="1"/>
      <w:bookmarkEnd w:id="2"/>
      <w:bookmarkEnd w:id="3"/>
      <w:bookmarkEnd w:id="4"/>
      <w:bookmarkEnd w:id="5"/>
      <w:bookmarkEnd w:id="6"/>
      <w:bookmarkEnd w:id="7"/>
    </w:p>
    <w:p w14:paraId="71D49EED" w14:textId="77777777" w:rsidR="00981D71" w:rsidRPr="002F2A0B" w:rsidRDefault="00981D71" w:rsidP="000D14ED">
      <w:pPr>
        <w:pStyle w:val="berschrift2"/>
      </w:pPr>
      <w:bookmarkStart w:id="8" w:name="_Toc94942094"/>
      <w:bookmarkStart w:id="9" w:name="_Toc139107449"/>
      <w:bookmarkStart w:id="10" w:name="_Toc161651504"/>
      <w:bookmarkStart w:id="11" w:name="_Toc168307081"/>
      <w:bookmarkStart w:id="12" w:name="_Toc177271841"/>
      <w:bookmarkStart w:id="13" w:name="_Toc199822059"/>
      <w:bookmarkStart w:id="14" w:name="_Toc222631163"/>
      <w:bookmarkStart w:id="15" w:name="_Toc222632319"/>
      <w:bookmarkStart w:id="16" w:name="_Toc234108027"/>
      <w:bookmarkStart w:id="17" w:name="_Toc247360707"/>
      <w:bookmarkStart w:id="18" w:name="_Toc225258908"/>
      <w:r w:rsidRPr="002F2A0B">
        <w:t>Vertragsgegenstand</w:t>
      </w:r>
      <w:bookmarkEnd w:id="8"/>
      <w:bookmarkEnd w:id="9"/>
      <w:bookmarkEnd w:id="10"/>
      <w:bookmarkEnd w:id="11"/>
      <w:bookmarkEnd w:id="12"/>
      <w:bookmarkEnd w:id="13"/>
      <w:bookmarkEnd w:id="14"/>
      <w:bookmarkEnd w:id="15"/>
      <w:bookmarkEnd w:id="16"/>
      <w:bookmarkEnd w:id="17"/>
      <w:bookmarkEnd w:id="18"/>
    </w:p>
    <w:p w14:paraId="04E1D446" w14:textId="77777777" w:rsidR="00AB6544" w:rsidRPr="002F2A0B" w:rsidRDefault="00720A52">
      <w:pPr>
        <w:pStyle w:val="FormatvorlageTextkrperZeilenabstandGenau13pt"/>
        <w:tabs>
          <w:tab w:val="clear" w:pos="851"/>
        </w:tabs>
        <w:ind w:left="0" w:firstLine="0"/>
        <w:rPr>
          <w:rFonts w:cs="Arial"/>
          <w:sz w:val="18"/>
          <w:szCs w:val="18"/>
        </w:rPr>
      </w:pPr>
      <w:bookmarkStart w:id="19" w:name="Text79"/>
      <w:bookmarkStart w:id="20" w:name="_Toc94942096"/>
      <w:bookmarkStart w:id="21" w:name="_Toc139107451"/>
      <w:bookmarkStart w:id="22" w:name="_Toc161651506"/>
      <w:bookmarkStart w:id="23" w:name="_Toc168307083"/>
      <w:bookmarkStart w:id="24"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EF3A7F" w:rsidRPr="002F2A0B">
        <w:rPr>
          <w:rFonts w:cs="Arial"/>
          <w:sz w:val="18"/>
          <w:szCs w:val="18"/>
        </w:rPr>
        <w:t xml:space="preserve">von </w:t>
      </w:r>
      <w:r w:rsidR="002C19F4">
        <w:rPr>
          <w:rFonts w:cs="Arial"/>
          <w:sz w:val="18"/>
          <w:szCs w:val="18"/>
        </w:rPr>
        <w:t xml:space="preserve">Hardware </w:t>
      </w:r>
      <w:r w:rsidR="002C19F4" w:rsidRPr="002C19F4">
        <w:rPr>
          <w:rFonts w:cs="Arial"/>
          <w:color w:val="0070C0"/>
          <w:sz w:val="18"/>
          <w:szCs w:val="18"/>
        </w:rPr>
        <w:t>(Bodycam</w:t>
      </w:r>
      <w:r w:rsidR="002C19F4">
        <w:rPr>
          <w:rFonts w:cs="Arial"/>
          <w:color w:val="0070C0"/>
          <w:sz w:val="18"/>
          <w:szCs w:val="18"/>
        </w:rPr>
        <w:t>-Systeme gemäß Leistungsbeschreibung Kapitel 3)</w:t>
      </w:r>
      <w:r w:rsidR="00EF3A7F" w:rsidRPr="002F2A0B">
        <w:rPr>
          <w:rFonts w:cs="Arial"/>
          <w:sz w:val="18"/>
          <w:szCs w:val="18"/>
        </w:rPr>
        <w:t xml:space="preserve">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p>
    <w:p w14:paraId="669943BD" w14:textId="77777777" w:rsidR="00981D71" w:rsidRPr="002C19F4" w:rsidRDefault="002C19F4" w:rsidP="00CD3402">
      <w:pPr>
        <w:pStyle w:val="Textkrper"/>
        <w:rPr>
          <w:rFonts w:cs="Arial"/>
          <w:color w:val="0070C0"/>
          <w:sz w:val="18"/>
          <w:szCs w:val="18"/>
        </w:rPr>
      </w:pPr>
      <w:r w:rsidRPr="002C19F4">
        <w:rPr>
          <w:rFonts w:cs="Arial"/>
          <w:color w:val="0070C0"/>
          <w:sz w:val="18"/>
          <w:szCs w:val="18"/>
        </w:rPr>
        <w:t>Die Hardware umfasst integrierte Bodycam-Systeme bestehend aus Bodycam (mit integrierter Kamera, Mikrofon, Wechselakku, internem Speicher, Konnektivität), Multi-Dockingstationen, externe Akku-Ladeinfrastruktur, Befestigungsadapter (MOLLE-kompatibel), FEM-/Holster-</w:t>
      </w:r>
      <w:proofErr w:type="spellStart"/>
      <w:r w:rsidRPr="002C19F4">
        <w:rPr>
          <w:rFonts w:cs="Arial"/>
          <w:color w:val="0070C0"/>
          <w:sz w:val="18"/>
          <w:szCs w:val="18"/>
        </w:rPr>
        <w:t>Triggermodule</w:t>
      </w:r>
      <w:proofErr w:type="spellEnd"/>
      <w:r w:rsidRPr="002C19F4">
        <w:rPr>
          <w:rFonts w:cs="Arial"/>
          <w:color w:val="0070C0"/>
          <w:sz w:val="18"/>
          <w:szCs w:val="18"/>
        </w:rPr>
        <w:t xml:space="preserve"> sowie sonstiges für den Betrieb erforderliches Zubehör gemäß Leistungsbeschreibung.</w:t>
      </w:r>
    </w:p>
    <w:p w14:paraId="20C8A059" w14:textId="77777777" w:rsidR="00981D71" w:rsidRPr="002F2A0B" w:rsidRDefault="00981D71" w:rsidP="000D14ED">
      <w:pPr>
        <w:pStyle w:val="berschrift2"/>
      </w:pPr>
      <w:bookmarkStart w:id="25" w:name="_Ref178497245"/>
      <w:bookmarkStart w:id="26" w:name="_Toc199822061"/>
      <w:bookmarkStart w:id="27" w:name="_Toc222631165"/>
      <w:bookmarkStart w:id="28" w:name="_Toc222632321"/>
      <w:bookmarkStart w:id="29" w:name="_Toc234108029"/>
      <w:bookmarkStart w:id="30" w:name="_Toc247360709"/>
      <w:bookmarkStart w:id="31" w:name="_Toc225258909"/>
      <w:bookmarkEnd w:id="19"/>
      <w:r w:rsidRPr="002F2A0B">
        <w:t>Vertragsbestandteile</w:t>
      </w:r>
      <w:bookmarkEnd w:id="20"/>
      <w:bookmarkEnd w:id="21"/>
      <w:bookmarkEnd w:id="22"/>
      <w:bookmarkEnd w:id="23"/>
      <w:bookmarkEnd w:id="24"/>
      <w:bookmarkEnd w:id="25"/>
      <w:bookmarkEnd w:id="26"/>
      <w:bookmarkEnd w:id="27"/>
      <w:bookmarkEnd w:id="28"/>
      <w:bookmarkEnd w:id="29"/>
      <w:bookmarkEnd w:id="30"/>
      <w:bookmarkEnd w:id="31"/>
    </w:p>
    <w:p w14:paraId="4BBC4562" w14:textId="77777777" w:rsidR="00981D71" w:rsidRPr="002F2A0B" w:rsidRDefault="00981D71" w:rsidP="00492723">
      <w:pPr>
        <w:pStyle w:val="Textkrper"/>
        <w:rPr>
          <w:rFonts w:cs="Arial"/>
          <w:sz w:val="18"/>
          <w:szCs w:val="18"/>
        </w:rPr>
      </w:pPr>
      <w:r w:rsidRPr="002F2A0B">
        <w:rPr>
          <w:rFonts w:cs="Arial"/>
          <w:sz w:val="18"/>
          <w:szCs w:val="18"/>
        </w:rPr>
        <w:t>Es gelten als Vertragsbestandteile:</w:t>
      </w:r>
    </w:p>
    <w:p w14:paraId="10BE8C48" w14:textId="77777777" w:rsidR="001F59A3" w:rsidRPr="002F2A0B" w:rsidRDefault="00C1600C" w:rsidP="00037E07">
      <w:pPr>
        <w:pStyle w:val="Textkrper"/>
        <w:ind w:left="709" w:hanging="709"/>
        <w:rPr>
          <w:rFonts w:cs="Arial"/>
          <w:b/>
          <w:sz w:val="18"/>
          <w:szCs w:val="18"/>
        </w:rPr>
      </w:pPr>
      <w:bookmarkStart w:id="32" w:name="_Toc351112186"/>
      <w:bookmarkStart w:id="33"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8042E4" w:rsidRPr="008042E4">
        <w:rPr>
          <w:rStyle w:val="Formularfeld"/>
          <w:rFonts w:cs="Arial"/>
          <w:color w:val="0070C0"/>
          <w:sz w:val="18"/>
          <w:szCs w:val="18"/>
          <w:u w:val="none"/>
        </w:rPr>
        <w:t>11</w:t>
      </w:r>
      <w:r w:rsidR="001F59A3" w:rsidRPr="002F2A0B">
        <w:rPr>
          <w:rFonts w:cs="Arial"/>
          <w:b/>
          <w:sz w:val="18"/>
          <w:szCs w:val="18"/>
        </w:rPr>
        <w:t xml:space="preserve"> und den folgenden Anlagen:</w:t>
      </w:r>
      <w:bookmarkEnd w:id="32"/>
      <w:bookmarkEnd w:id="33"/>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3A5A517C" w14:textId="77777777" w:rsidTr="00F80800">
        <w:trPr>
          <w:cantSplit/>
        </w:trPr>
        <w:tc>
          <w:tcPr>
            <w:tcW w:w="9185" w:type="dxa"/>
            <w:gridSpan w:val="4"/>
          </w:tcPr>
          <w:p w14:paraId="79186B29" w14:textId="77777777" w:rsidR="00981D71" w:rsidRPr="002F2A0B" w:rsidRDefault="00981D71" w:rsidP="0032736F">
            <w:pPr>
              <w:pStyle w:val="Tabellenkopf"/>
              <w:rPr>
                <w:rStyle w:val="Texthervorhebungfett"/>
                <w:rFonts w:cs="Arial"/>
                <w:sz w:val="18"/>
                <w:szCs w:val="18"/>
              </w:rPr>
            </w:pPr>
            <w:bookmarkStart w:id="34" w:name="_Ref228354166"/>
            <w:bookmarkStart w:id="35" w:name="_Toc234108031"/>
            <w:bookmarkStart w:id="36" w:name="_Toc247269856"/>
            <w:bookmarkStart w:id="37" w:name="_Toc247324726"/>
            <w:bookmarkStart w:id="38" w:name="_Toc247324854"/>
            <w:r w:rsidRPr="002F2A0B">
              <w:rPr>
                <w:rStyle w:val="Texthervorhebungfett"/>
                <w:rFonts w:cs="Arial"/>
                <w:sz w:val="18"/>
                <w:szCs w:val="18"/>
              </w:rPr>
              <w:t xml:space="preserve">Anlagen </w:t>
            </w:r>
            <w:bookmarkEnd w:id="34"/>
            <w:bookmarkEnd w:id="35"/>
            <w:bookmarkEnd w:id="36"/>
            <w:bookmarkEnd w:id="37"/>
            <w:bookmarkEnd w:id="38"/>
          </w:p>
          <w:p w14:paraId="38D40F43" w14:textId="77777777" w:rsidR="00981D71" w:rsidRPr="002F2A0B" w:rsidRDefault="00981D71" w:rsidP="0032736F">
            <w:pPr>
              <w:pStyle w:val="Tabellenkopf"/>
            </w:pPr>
          </w:p>
        </w:tc>
      </w:tr>
      <w:tr w:rsidR="00981D71" w:rsidRPr="002F2A0B" w14:paraId="2BEC95B4" w14:textId="77777777" w:rsidTr="00F80800">
        <w:trPr>
          <w:cantSplit/>
        </w:trPr>
        <w:tc>
          <w:tcPr>
            <w:tcW w:w="1005" w:type="dxa"/>
          </w:tcPr>
          <w:p w14:paraId="35F4DB36" w14:textId="77777777" w:rsidR="00981D71" w:rsidRPr="002F2A0B" w:rsidRDefault="00981D71" w:rsidP="0032736F">
            <w:pPr>
              <w:pStyle w:val="Tabellenkopf"/>
            </w:pPr>
            <w:r w:rsidRPr="002F2A0B">
              <w:t>Anlage</w:t>
            </w:r>
            <w:r w:rsidRPr="002F2A0B">
              <w:br/>
              <w:t>Nr.</w:t>
            </w:r>
          </w:p>
        </w:tc>
        <w:tc>
          <w:tcPr>
            <w:tcW w:w="4806" w:type="dxa"/>
          </w:tcPr>
          <w:p w14:paraId="0D8A864E" w14:textId="77777777" w:rsidR="00981D71" w:rsidRPr="002F2A0B" w:rsidRDefault="00981D71" w:rsidP="0032736F">
            <w:pPr>
              <w:pStyle w:val="Tabellenkopf"/>
            </w:pPr>
            <w:r w:rsidRPr="002F2A0B">
              <w:t>Bezeichnung</w:t>
            </w:r>
          </w:p>
        </w:tc>
        <w:tc>
          <w:tcPr>
            <w:tcW w:w="1436" w:type="dxa"/>
          </w:tcPr>
          <w:p w14:paraId="164F1017" w14:textId="77777777" w:rsidR="00981D71" w:rsidRPr="002F2A0B" w:rsidRDefault="00981D71" w:rsidP="0032736F">
            <w:pPr>
              <w:pStyle w:val="Tabellenkopf"/>
            </w:pPr>
            <w:r w:rsidRPr="002F2A0B">
              <w:t>Datum/</w:t>
            </w:r>
            <w:r w:rsidRPr="002F2A0B">
              <w:br/>
              <w:t>Version</w:t>
            </w:r>
          </w:p>
        </w:tc>
        <w:tc>
          <w:tcPr>
            <w:tcW w:w="1938" w:type="dxa"/>
          </w:tcPr>
          <w:p w14:paraId="72290D35" w14:textId="77777777" w:rsidR="00981D71" w:rsidRPr="002F2A0B" w:rsidRDefault="00981D71" w:rsidP="0032736F">
            <w:pPr>
              <w:pStyle w:val="Tabellenkopf"/>
            </w:pPr>
            <w:r w:rsidRPr="002F2A0B">
              <w:t>Anzahl Seiten</w:t>
            </w:r>
          </w:p>
        </w:tc>
      </w:tr>
      <w:tr w:rsidR="00981D71" w:rsidRPr="002F2A0B" w14:paraId="1BC4F8FA" w14:textId="77777777" w:rsidTr="00F80800">
        <w:trPr>
          <w:cantSplit/>
        </w:trPr>
        <w:tc>
          <w:tcPr>
            <w:tcW w:w="1005" w:type="dxa"/>
            <w:vAlign w:val="center"/>
          </w:tcPr>
          <w:p w14:paraId="2E37E026" w14:textId="77777777" w:rsidR="00981D71" w:rsidRPr="002F2A0B" w:rsidRDefault="00981D71" w:rsidP="00D3070A">
            <w:pPr>
              <w:pStyle w:val="Spaltennummern"/>
              <w:keepNext w:val="0"/>
            </w:pPr>
            <w:r w:rsidRPr="002F2A0B">
              <w:t>1</w:t>
            </w:r>
          </w:p>
        </w:tc>
        <w:tc>
          <w:tcPr>
            <w:tcW w:w="4806" w:type="dxa"/>
            <w:vAlign w:val="center"/>
          </w:tcPr>
          <w:p w14:paraId="309EEFC4" w14:textId="77777777" w:rsidR="00981D71" w:rsidRPr="002F2A0B" w:rsidRDefault="00981D71" w:rsidP="00D3070A">
            <w:pPr>
              <w:pStyle w:val="Spaltennummern"/>
              <w:keepNext w:val="0"/>
            </w:pPr>
            <w:r w:rsidRPr="002F2A0B">
              <w:t>2</w:t>
            </w:r>
          </w:p>
        </w:tc>
        <w:tc>
          <w:tcPr>
            <w:tcW w:w="1436" w:type="dxa"/>
            <w:vAlign w:val="center"/>
          </w:tcPr>
          <w:p w14:paraId="5C610380" w14:textId="77777777" w:rsidR="00981D71" w:rsidRPr="002F2A0B" w:rsidRDefault="00981D71" w:rsidP="00D3070A">
            <w:pPr>
              <w:pStyle w:val="Spaltennummern"/>
              <w:keepNext w:val="0"/>
            </w:pPr>
            <w:r w:rsidRPr="002F2A0B">
              <w:t>3</w:t>
            </w:r>
          </w:p>
        </w:tc>
        <w:tc>
          <w:tcPr>
            <w:tcW w:w="1938" w:type="dxa"/>
            <w:vAlign w:val="center"/>
          </w:tcPr>
          <w:p w14:paraId="10D0226A" w14:textId="77777777" w:rsidR="00981D71" w:rsidRPr="002F2A0B" w:rsidRDefault="00981D71" w:rsidP="00D3070A">
            <w:pPr>
              <w:pStyle w:val="Spaltennummern"/>
              <w:keepNext w:val="0"/>
            </w:pPr>
            <w:r w:rsidRPr="002F2A0B">
              <w:t>4</w:t>
            </w:r>
          </w:p>
        </w:tc>
      </w:tr>
      <w:tr w:rsidR="00981D71" w:rsidRPr="002F2A0B" w14:paraId="2A68F7F7" w14:textId="77777777" w:rsidTr="00F80800">
        <w:trPr>
          <w:cantSplit/>
        </w:trPr>
        <w:tc>
          <w:tcPr>
            <w:tcW w:w="1005" w:type="dxa"/>
          </w:tcPr>
          <w:p w14:paraId="6E9058B2" w14:textId="77777777" w:rsidR="00981D71" w:rsidRPr="002C19F4" w:rsidRDefault="002C19F4" w:rsidP="002C19F4">
            <w:pPr>
              <w:pStyle w:val="Tabellenzeilen"/>
              <w:keepNext w:val="0"/>
              <w:jc w:val="center"/>
              <w:rPr>
                <w:color w:val="0070C0"/>
              </w:rPr>
            </w:pPr>
            <w:r w:rsidRPr="002C19F4">
              <w:rPr>
                <w:color w:val="0070C0"/>
              </w:rPr>
              <w:t>1</w:t>
            </w:r>
          </w:p>
        </w:tc>
        <w:tc>
          <w:tcPr>
            <w:tcW w:w="4806" w:type="dxa"/>
          </w:tcPr>
          <w:p w14:paraId="32A7A89D" w14:textId="77777777" w:rsidR="00981D71" w:rsidRPr="002C19F4" w:rsidRDefault="002C19F4" w:rsidP="002C19F4">
            <w:pPr>
              <w:pStyle w:val="Tabellenzeilen"/>
              <w:keepNext w:val="0"/>
              <w:rPr>
                <w:color w:val="0070C0"/>
              </w:rPr>
            </w:pPr>
            <w:r w:rsidRPr="002C19F4">
              <w:rPr>
                <w:color w:val="0070C0"/>
              </w:rPr>
              <w:t>Leistungsbeschreibung – Bodycams inkl. Anlagen</w:t>
            </w:r>
          </w:p>
        </w:tc>
        <w:tc>
          <w:tcPr>
            <w:tcW w:w="1436" w:type="dxa"/>
          </w:tcPr>
          <w:p w14:paraId="64FC63ED"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41927395"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r>
      <w:tr w:rsidR="00981D71" w:rsidRPr="002F2A0B" w14:paraId="7CF752DA" w14:textId="77777777" w:rsidTr="00F80800">
        <w:trPr>
          <w:cantSplit/>
        </w:trPr>
        <w:tc>
          <w:tcPr>
            <w:tcW w:w="1005" w:type="dxa"/>
          </w:tcPr>
          <w:p w14:paraId="17FD9A98" w14:textId="77777777" w:rsidR="00981D71" w:rsidRPr="002C19F4" w:rsidRDefault="002C19F4" w:rsidP="002C19F4">
            <w:pPr>
              <w:pStyle w:val="Tabellenzeilen"/>
              <w:keepNext w:val="0"/>
              <w:jc w:val="center"/>
              <w:rPr>
                <w:color w:val="0070C0"/>
              </w:rPr>
            </w:pPr>
            <w:r w:rsidRPr="002C19F4">
              <w:rPr>
                <w:color w:val="0070C0"/>
              </w:rPr>
              <w:lastRenderedPageBreak/>
              <w:t>2</w:t>
            </w:r>
          </w:p>
        </w:tc>
        <w:tc>
          <w:tcPr>
            <w:tcW w:w="4806" w:type="dxa"/>
          </w:tcPr>
          <w:p w14:paraId="77208737" w14:textId="77777777" w:rsidR="00981D71" w:rsidRPr="002C19F4" w:rsidRDefault="002C19F4" w:rsidP="002C19F4">
            <w:pPr>
              <w:pStyle w:val="Tabellenzeilen"/>
              <w:keepNext w:val="0"/>
              <w:rPr>
                <w:color w:val="0070C0"/>
              </w:rPr>
            </w:pPr>
            <w:r w:rsidRPr="002C19F4">
              <w:rPr>
                <w:color w:val="0070C0"/>
              </w:rPr>
              <w:t>Angebot der Auftragnehmerin</w:t>
            </w:r>
          </w:p>
        </w:tc>
        <w:tc>
          <w:tcPr>
            <w:tcW w:w="1436" w:type="dxa"/>
          </w:tcPr>
          <w:p w14:paraId="35F04C8E"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5EB5BBED" w14:textId="77777777" w:rsidR="00981D71" w:rsidRPr="002C19F4" w:rsidRDefault="008042E4" w:rsidP="002C19F4">
            <w:pPr>
              <w:pStyle w:val="Tabellenzeilen"/>
              <w:keepNext w:val="0"/>
              <w:jc w:val="center"/>
              <w:rPr>
                <w:color w:val="0070C0"/>
              </w:rPr>
            </w:pPr>
            <w:r>
              <w:rPr>
                <w:color w:val="0070C0"/>
              </w:rPr>
              <w:t>#####</w:t>
            </w:r>
          </w:p>
        </w:tc>
      </w:tr>
      <w:tr w:rsidR="008042E4" w:rsidRPr="002F2A0B" w14:paraId="40C96501" w14:textId="77777777" w:rsidTr="00F80800">
        <w:trPr>
          <w:cantSplit/>
        </w:trPr>
        <w:tc>
          <w:tcPr>
            <w:tcW w:w="1005" w:type="dxa"/>
          </w:tcPr>
          <w:p w14:paraId="37327AA5" w14:textId="77777777" w:rsidR="008042E4" w:rsidRPr="002C19F4" w:rsidRDefault="008042E4" w:rsidP="008042E4">
            <w:pPr>
              <w:pStyle w:val="Tabellenzeilen"/>
              <w:keepNext w:val="0"/>
              <w:jc w:val="center"/>
              <w:rPr>
                <w:color w:val="0070C0"/>
              </w:rPr>
            </w:pPr>
            <w:r>
              <w:rPr>
                <w:color w:val="0070C0"/>
              </w:rPr>
              <w:t>3</w:t>
            </w:r>
          </w:p>
        </w:tc>
        <w:tc>
          <w:tcPr>
            <w:tcW w:w="4806" w:type="dxa"/>
          </w:tcPr>
          <w:p w14:paraId="2697D2C0" w14:textId="77777777" w:rsidR="008042E4" w:rsidRPr="002C19F4" w:rsidRDefault="008042E4" w:rsidP="008042E4">
            <w:pPr>
              <w:pStyle w:val="Tabellenzeilen"/>
              <w:keepNext w:val="0"/>
              <w:rPr>
                <w:color w:val="0070C0"/>
              </w:rPr>
            </w:pPr>
            <w:r>
              <w:rPr>
                <w:color w:val="0070C0"/>
              </w:rPr>
              <w:t>Preisblatt</w:t>
            </w:r>
          </w:p>
        </w:tc>
        <w:tc>
          <w:tcPr>
            <w:tcW w:w="1436" w:type="dxa"/>
          </w:tcPr>
          <w:p w14:paraId="297CDC2E"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36178EAD"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r>
    </w:tbl>
    <w:p w14:paraId="0934AF42" w14:textId="77777777" w:rsidR="002D1D07" w:rsidRDefault="002D1D07" w:rsidP="00037E07">
      <w:pPr>
        <w:pStyle w:val="Box1"/>
      </w:pPr>
      <w:bookmarkStart w:id="39" w:name="_Toc234108033"/>
      <w:bookmarkStart w:id="40" w:name="_Toc247269858"/>
      <w:bookmarkStart w:id="41" w:name="_Toc247324728"/>
      <w:bookmarkStart w:id="42" w:name="_Toc247324856"/>
      <w:bookmarkStart w:id="43" w:name="_Toc247360713"/>
      <w:bookmarkStart w:id="44" w:name="_Toc251749309"/>
      <w:bookmarkStart w:id="45" w:name="_Toc272419587"/>
      <w:bookmarkStart w:id="46" w:name="_Toc139107453"/>
      <w:bookmarkStart w:id="47" w:name="_Toc161651508"/>
      <w:bookmarkStart w:id="48" w:name="_Toc168307088"/>
      <w:bookmarkStart w:id="49" w:name="_Toc199822066"/>
      <w:bookmarkStart w:id="50" w:name="_Toc222632326"/>
    </w:p>
    <w:p w14:paraId="45342CED" w14:textId="77777777" w:rsidR="00C1600C" w:rsidRPr="002D1D07" w:rsidRDefault="00C1600C" w:rsidP="00037E07">
      <w:pPr>
        <w:pStyle w:val="Box1"/>
        <w:rPr>
          <w:strike/>
        </w:rPr>
      </w:pPr>
      <w:r w:rsidRPr="002D1D07">
        <w:rPr>
          <w:strike/>
        </w:rPr>
        <w:fldChar w:fldCharType="begin">
          <w:ffData>
            <w:name w:val="Kontrollkästchen9"/>
            <w:enabled/>
            <w:calcOnExit w:val="0"/>
            <w:checkBox>
              <w:sizeAuto/>
              <w:default w:val="0"/>
            </w:checkBox>
          </w:ffData>
        </w:fldChar>
      </w:r>
      <w:r w:rsidRPr="002D1D07">
        <w:rPr>
          <w:strike/>
        </w:rPr>
        <w:instrText xml:space="preserve">FORMCHECKBOX </w:instrText>
      </w:r>
      <w:bookmarkStart w:id="51" w:name="_Toc234108032"/>
      <w:bookmarkStart w:id="52" w:name="_Toc247269857"/>
      <w:bookmarkStart w:id="53" w:name="_Toc247324727"/>
      <w:bookmarkStart w:id="54" w:name="_Toc247324855"/>
      <w:bookmarkStart w:id="55" w:name="_Toc247360712"/>
      <w:r w:rsidR="00E22E1D">
        <w:rPr>
          <w:strike/>
        </w:rPr>
      </w:r>
      <w:r w:rsidR="00E22E1D">
        <w:rPr>
          <w:strike/>
        </w:rPr>
        <w:fldChar w:fldCharType="separate"/>
      </w:r>
      <w:r w:rsidRPr="002D1D07">
        <w:rPr>
          <w:strike/>
        </w:rPr>
        <w:fldChar w:fldCharType="end"/>
      </w:r>
      <w:r w:rsidRPr="002D1D07">
        <w:rPr>
          <w:strike/>
        </w:rPr>
        <w:tab/>
        <w:t xml:space="preserve">Es gelten die Anlagen in folgender Rangfolge </w:t>
      </w:r>
      <w:r w:rsidRPr="002D1D07">
        <w:rPr>
          <w:rStyle w:val="Formularfeld"/>
          <w:rFonts w:cs="Arial"/>
          <w:strike/>
          <w:sz w:val="18"/>
          <w:szCs w:val="18"/>
        </w:rPr>
        <w:fldChar w:fldCharType="begin">
          <w:ffData>
            <w:name w:val="Text30"/>
            <w:enabled/>
            <w:calcOnExit w:val="0"/>
            <w:textInput/>
          </w:ffData>
        </w:fldChar>
      </w:r>
      <w:r w:rsidRPr="002D1D07">
        <w:rPr>
          <w:rStyle w:val="Formularfeld"/>
          <w:rFonts w:cs="Arial"/>
          <w:strike/>
          <w:sz w:val="18"/>
          <w:szCs w:val="18"/>
        </w:rPr>
        <w:instrText xml:space="preserve">FORMTEXT </w:instrText>
      </w:r>
      <w:r w:rsidRPr="002D1D07">
        <w:rPr>
          <w:rStyle w:val="Formularfeld"/>
          <w:rFonts w:cs="Arial"/>
          <w:strike/>
          <w:sz w:val="18"/>
          <w:szCs w:val="18"/>
        </w:rPr>
      </w:r>
      <w:r w:rsidRPr="002D1D07">
        <w:rPr>
          <w:rStyle w:val="Formularfeld"/>
          <w:rFonts w:cs="Arial"/>
          <w:strike/>
          <w:sz w:val="18"/>
          <w:szCs w:val="18"/>
        </w:rPr>
        <w:fldChar w:fldCharType="separate"/>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bookmarkEnd w:id="51"/>
      <w:bookmarkEnd w:id="52"/>
      <w:bookmarkEnd w:id="53"/>
      <w:bookmarkEnd w:id="54"/>
      <w:bookmarkEnd w:id="55"/>
      <w:r w:rsidRPr="002D1D07">
        <w:rPr>
          <w:rStyle w:val="Formularfeld"/>
          <w:rFonts w:cs="Arial"/>
          <w:strike/>
          <w:sz w:val="18"/>
          <w:szCs w:val="18"/>
        </w:rPr>
        <w:fldChar w:fldCharType="end"/>
      </w:r>
      <w:r w:rsidRPr="002D1D07">
        <w:rPr>
          <w:rStyle w:val="Formularfeld"/>
          <w:rFonts w:cs="Arial"/>
          <w:strike/>
          <w:sz w:val="18"/>
          <w:szCs w:val="18"/>
          <w:u w:val="none"/>
        </w:rPr>
        <w:t>.</w:t>
      </w:r>
    </w:p>
    <w:p w14:paraId="7DAC518B"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39"/>
      <w:bookmarkEnd w:id="40"/>
      <w:bookmarkEnd w:id="41"/>
      <w:bookmarkEnd w:id="42"/>
      <w:bookmarkEnd w:id="43"/>
      <w:bookmarkEnd w:id="44"/>
      <w:bookmarkEnd w:id="45"/>
      <w:bookmarkEnd w:id="46"/>
      <w:bookmarkEnd w:id="47"/>
      <w:bookmarkEnd w:id="48"/>
      <w:bookmarkEnd w:id="49"/>
      <w:bookmarkEnd w:id="50"/>
    </w:p>
    <w:p w14:paraId="56C12C58"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4BCF06B5"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w:t>
      </w:r>
      <w:r w:rsidR="002D1D07">
        <w:rPr>
          <w:rFonts w:cs="Arial"/>
          <w:b/>
          <w:sz w:val="18"/>
          <w:szCs w:val="18"/>
        </w:rPr>
        <w:t xml:space="preserve"> </w:t>
      </w:r>
      <w:r w:rsidR="00AA4954" w:rsidRPr="002F2A0B">
        <w:rPr>
          <w:rFonts w:cs="Arial"/>
          <w:b/>
          <w:sz w:val="18"/>
          <w:szCs w:val="18"/>
        </w:rPr>
        <w:t>-</w:t>
      </w:r>
      <w:r w:rsidR="002D1D07">
        <w:rPr>
          <w:rFonts w:cs="Arial"/>
          <w:b/>
          <w:sz w:val="18"/>
          <w:szCs w:val="18"/>
        </w:rPr>
        <w:t xml:space="preserve"> </w:t>
      </w:r>
      <w:r w:rsidR="00AA4954" w:rsidRPr="002F2A0B">
        <w:rPr>
          <w:rFonts w:cs="Arial"/>
          <w:b/>
          <w:sz w:val="18"/>
          <w:szCs w:val="18"/>
        </w:rPr>
        <w:t>AGB</w:t>
      </w:r>
      <w:r w:rsidR="000B4205" w:rsidRPr="002F2A0B">
        <w:rPr>
          <w:rFonts w:cs="Arial"/>
          <w:b/>
          <w:sz w:val="18"/>
          <w:szCs w:val="18"/>
        </w:rPr>
        <w:t>),</w:t>
      </w:r>
    </w:p>
    <w:p w14:paraId="60412651"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3E67E617" w14:textId="77777777" w:rsidR="000B4205" w:rsidRPr="002F2A0B" w:rsidRDefault="000B4205" w:rsidP="000B4205">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r w:rsidRPr="002F2A0B">
        <w:rPr>
          <w:rFonts w:cs="Arial"/>
          <w:b/>
          <w:sz w:val="18"/>
          <w:szCs w:val="18"/>
        </w:rPr>
        <w:t xml:space="preserve"> </w:t>
      </w:r>
    </w:p>
    <w:p w14:paraId="32F2D314" w14:textId="77777777" w:rsidR="008C7B5F" w:rsidRPr="002F2A0B" w:rsidRDefault="00C1600C" w:rsidP="00732A55">
      <w:pPr>
        <w:pStyle w:val="Textkrper"/>
        <w:ind w:left="709" w:hanging="709"/>
        <w:rPr>
          <w:rFonts w:cs="Arial"/>
          <w:b/>
          <w:sz w:val="18"/>
          <w:szCs w:val="18"/>
        </w:rPr>
      </w:pPr>
      <w:bookmarkStart w:id="56" w:name="_Toc139107454"/>
      <w:bookmarkStart w:id="57" w:name="_Toc161651509"/>
      <w:bookmarkStart w:id="58" w:name="_Toc168307089"/>
      <w:bookmarkStart w:id="59" w:name="_Toc199822067"/>
      <w:bookmarkStart w:id="60" w:name="_Toc222632327"/>
      <w:bookmarkStart w:id="61" w:name="_Toc234108034"/>
      <w:bookmarkStart w:id="62" w:name="_Toc247269859"/>
      <w:bookmarkStart w:id="63" w:name="_Toc247324729"/>
      <w:bookmarkStart w:id="64" w:name="_Toc247324857"/>
      <w:bookmarkStart w:id="65" w:name="_Toc247360714"/>
      <w:bookmarkStart w:id="66" w:name="_Toc251749310"/>
      <w:bookmarkStart w:id="67" w:name="_Toc272419588"/>
      <w:r w:rsidRPr="002F2A0B">
        <w:rPr>
          <w:rFonts w:cs="Arial"/>
          <w:b/>
          <w:sz w:val="18"/>
          <w:szCs w:val="18"/>
        </w:rPr>
        <w:t>1.2</w:t>
      </w:r>
      <w:r w:rsidR="008C7B5F" w:rsidRPr="002F2A0B">
        <w:rPr>
          <w:rFonts w:cs="Arial"/>
          <w:b/>
          <w:sz w:val="18"/>
          <w:szCs w:val="18"/>
        </w:rPr>
        <w:t>.</w:t>
      </w:r>
      <w:r w:rsidR="00AA4954" w:rsidRPr="002F2A0B">
        <w:rPr>
          <w:rFonts w:cs="Arial"/>
          <w:b/>
          <w:sz w:val="18"/>
          <w:szCs w:val="18"/>
        </w:rPr>
        <w:t>3</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56"/>
      <w:bookmarkEnd w:id="57"/>
      <w:bookmarkEnd w:id="58"/>
      <w:bookmarkEnd w:id="59"/>
      <w:bookmarkEnd w:id="60"/>
      <w:bookmarkEnd w:id="61"/>
      <w:bookmarkEnd w:id="62"/>
      <w:bookmarkEnd w:id="63"/>
      <w:bookmarkEnd w:id="64"/>
      <w:bookmarkEnd w:id="65"/>
      <w:bookmarkEnd w:id="66"/>
      <w:bookmarkEnd w:id="67"/>
    </w:p>
    <w:p w14:paraId="28986E20"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7AC57C84"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0546CB51"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07F2A38B"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0278B90E"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6C601258" w14:textId="77777777" w:rsidR="00BA641E" w:rsidRPr="002F2A0B" w:rsidRDefault="00BA641E" w:rsidP="00492723">
      <w:pPr>
        <w:pStyle w:val="Textkrper"/>
        <w:rPr>
          <w:rFonts w:cs="Arial"/>
          <w:sz w:val="18"/>
          <w:szCs w:val="18"/>
        </w:rPr>
      </w:pPr>
    </w:p>
    <w:p w14:paraId="3CACA605" w14:textId="77777777" w:rsidR="00981D71" w:rsidRPr="002F2A0B" w:rsidRDefault="00981D71" w:rsidP="000955A7">
      <w:pPr>
        <w:pStyle w:val="berschrift1"/>
        <w:spacing w:before="120" w:after="120"/>
        <w:rPr>
          <w:szCs w:val="18"/>
        </w:rPr>
      </w:pPr>
      <w:bookmarkStart w:id="68" w:name="_Toc380675864"/>
      <w:bookmarkStart w:id="69" w:name="_Toc168307092"/>
      <w:bookmarkStart w:id="70" w:name="_Toc179019743"/>
      <w:bookmarkStart w:id="71" w:name="_Toc225258910"/>
      <w:bookmarkStart w:id="72" w:name="_Ref84826364"/>
      <w:bookmarkStart w:id="73" w:name="_Toc94942098"/>
      <w:bookmarkStart w:id="74" w:name="_Toc139107458"/>
      <w:bookmarkStart w:id="75" w:name="_Toc161651513"/>
      <w:bookmarkStart w:id="76" w:name="_Ref164598501"/>
      <w:bookmarkStart w:id="77" w:name="_Toc168307096"/>
      <w:bookmarkStart w:id="78" w:name="_Ref175277272"/>
      <w:bookmarkStart w:id="79" w:name="_Toc177271848"/>
      <w:bookmarkStart w:id="80" w:name="_Toc199822071"/>
      <w:bookmarkStart w:id="81" w:name="_Toc222631169"/>
      <w:bookmarkStart w:id="82" w:name="_Toc222632331"/>
      <w:bookmarkStart w:id="83" w:name="_Toc234108039"/>
      <w:bookmarkStart w:id="84" w:name="_Toc247360719"/>
      <w:bookmarkEnd w:id="68"/>
      <w:r w:rsidRPr="002F2A0B">
        <w:rPr>
          <w:szCs w:val="18"/>
        </w:rPr>
        <w:t>Übersicht über die vereinbarten Leistungen</w:t>
      </w:r>
      <w:bookmarkEnd w:id="69"/>
      <w:bookmarkEnd w:id="70"/>
      <w:bookmarkEnd w:id="71"/>
    </w:p>
    <w:p w14:paraId="4669D586" w14:textId="77777777" w:rsidR="00717A8A" w:rsidRPr="002F2A0B" w:rsidRDefault="002D1D07" w:rsidP="00ED65A5">
      <w:pPr>
        <w:pStyle w:val="Box1"/>
        <w:rPr>
          <w:rFonts w:cs="Arial"/>
        </w:rPr>
      </w:pPr>
      <w:r w:rsidRPr="002D1D07">
        <w:rPr>
          <w:rFonts w:cs="Arial"/>
          <w:color w:val="0070C0"/>
        </w:rPr>
        <w:fldChar w:fldCharType="begin">
          <w:ffData>
            <w:name w:val=""/>
            <w:enabled/>
            <w:calcOnExit w:val="0"/>
            <w:checkBox>
              <w:size w:val="20"/>
              <w:default w:val="1"/>
            </w:checkBox>
          </w:ffData>
        </w:fldChar>
      </w:r>
      <w:r w:rsidRPr="002D1D07">
        <w:rPr>
          <w:rFonts w:cs="Arial"/>
          <w:color w:val="0070C0"/>
        </w:rPr>
        <w:instrText xml:space="preserve"> FORMCHECKBOX </w:instrText>
      </w:r>
      <w:r w:rsidR="00E22E1D">
        <w:rPr>
          <w:rFonts w:cs="Arial"/>
          <w:color w:val="0070C0"/>
        </w:rPr>
      </w:r>
      <w:r w:rsidR="00E22E1D">
        <w:rPr>
          <w:rFonts w:cs="Arial"/>
          <w:color w:val="0070C0"/>
        </w:rPr>
        <w:fldChar w:fldCharType="separate"/>
      </w:r>
      <w:r w:rsidRPr="002D1D07">
        <w:rPr>
          <w:rFonts w:cs="Arial"/>
          <w:color w:val="0070C0"/>
        </w:rPr>
        <w:fldChar w:fldCharType="end"/>
      </w:r>
      <w:r w:rsidR="004E4959" w:rsidRPr="002F2A0B">
        <w:rPr>
          <w:rFonts w:cs="Arial"/>
        </w:rPr>
        <w:tab/>
      </w:r>
      <w:r w:rsidR="002F2A0B">
        <w:rPr>
          <w:rFonts w:cs="Arial"/>
        </w:rPr>
        <w:t>K</w:t>
      </w:r>
      <w:r w:rsidR="002F2A0B" w:rsidRPr="002F2A0B">
        <w:rPr>
          <w:rFonts w:cs="Arial"/>
        </w:rPr>
        <w:t xml:space="preserve">auf </w:t>
      </w:r>
      <w:r w:rsidR="00EF3A7F" w:rsidRPr="002F2A0B">
        <w:rPr>
          <w:rFonts w:cs="Arial"/>
        </w:rPr>
        <w:t>von Hardware</w:t>
      </w:r>
      <w:r w:rsidR="00717A8A" w:rsidRPr="002F2A0B">
        <w:rPr>
          <w:rFonts w:cs="Arial"/>
        </w:rPr>
        <w:t xml:space="preserve"> </w:t>
      </w:r>
    </w:p>
    <w:p w14:paraId="653148FF" w14:textId="35E40564" w:rsidR="00AB6544" w:rsidRPr="00181B80" w:rsidRDefault="00181B80" w:rsidP="00416299">
      <w:pPr>
        <w:pStyle w:val="Box2"/>
      </w:pPr>
      <w:r w:rsidRPr="00181B80">
        <w:fldChar w:fldCharType="begin">
          <w:ffData>
            <w:name w:val=""/>
            <w:enabled w:val="0"/>
            <w:calcOnExit w:val="0"/>
            <w:checkBox>
              <w:sizeAuto/>
              <w:default w:val="0"/>
            </w:checkBox>
          </w:ffData>
        </w:fldChar>
      </w:r>
      <w:r w:rsidRPr="00181B80">
        <w:instrText xml:space="preserve"> FORMCHECKBOX </w:instrText>
      </w:r>
      <w:r w:rsidR="00E22E1D">
        <w:fldChar w:fldCharType="separate"/>
      </w:r>
      <w:r w:rsidRPr="00181B80">
        <w:fldChar w:fldCharType="end"/>
      </w:r>
      <w:r w:rsidR="00717A8A" w:rsidRPr="00181B80">
        <w:tab/>
        <w:t>inklusive vorinstallierter</w:t>
      </w:r>
      <w:r w:rsidR="00AD3D33" w:rsidRPr="00181B80">
        <w:t>*</w:t>
      </w:r>
      <w:r w:rsidR="00717A8A" w:rsidRPr="00181B80">
        <w:t xml:space="preserve"> </w:t>
      </w:r>
      <w:r w:rsidR="002F2A0B" w:rsidRPr="00181B80">
        <w:t>Betriebss</w:t>
      </w:r>
      <w:r w:rsidR="00717A8A" w:rsidRPr="00181B80">
        <w:t>ystemsoftware</w:t>
      </w:r>
    </w:p>
    <w:p w14:paraId="2ECA5E3E" w14:textId="77777777" w:rsidR="00EF3A7F" w:rsidRPr="002D1D07" w:rsidRDefault="00EF3A7F" w:rsidP="00416299">
      <w:pPr>
        <w:pStyle w:val="Box2"/>
        <w:rPr>
          <w:strike/>
        </w:rPr>
      </w:pPr>
      <w:r w:rsidRPr="002D1D07">
        <w:rPr>
          <w:strike/>
        </w:rPr>
        <w:fldChar w:fldCharType="begin">
          <w:ffData>
            <w:name w:val="Kontrollkästchen3"/>
            <w:enabled/>
            <w:calcOnExit w:val="0"/>
            <w:checkBox>
              <w:sizeAuto/>
              <w:default w:val="0"/>
            </w:checkBox>
          </w:ffData>
        </w:fldChar>
      </w:r>
      <w:r w:rsidRPr="002D1D07">
        <w:rPr>
          <w:strike/>
        </w:rPr>
        <w:instrText xml:space="preserve">FORMCHECKBOX </w:instrText>
      </w:r>
      <w:r w:rsidR="00E22E1D">
        <w:rPr>
          <w:strike/>
        </w:rPr>
      </w:r>
      <w:r w:rsidR="00E22E1D">
        <w:rPr>
          <w:strike/>
        </w:rPr>
        <w:fldChar w:fldCharType="separate"/>
      </w:r>
      <w:r w:rsidRPr="002D1D07">
        <w:rPr>
          <w:strike/>
        </w:rPr>
        <w:fldChar w:fldCharType="end"/>
      </w:r>
      <w:r w:rsidRPr="002D1D07">
        <w:rPr>
          <w:strike/>
        </w:rPr>
        <w:tab/>
      </w:r>
      <w:r w:rsidR="00416299" w:rsidRPr="002D1D07">
        <w:rPr>
          <w:strike/>
        </w:rPr>
        <w:t xml:space="preserve">und </w:t>
      </w:r>
      <w:r w:rsidRPr="002D1D07">
        <w:rPr>
          <w:strike/>
        </w:rPr>
        <w:t>Aufstellung</w:t>
      </w:r>
      <w:r w:rsidR="002F2A0B" w:rsidRPr="002D1D07">
        <w:rPr>
          <w:strike/>
        </w:rPr>
        <w:t>*</w:t>
      </w:r>
    </w:p>
    <w:p w14:paraId="248E30D0" w14:textId="77777777" w:rsidR="00F35764" w:rsidRDefault="002D1D07" w:rsidP="00F62BF3">
      <w:pPr>
        <w:pStyle w:val="Box2"/>
        <w:ind w:left="0" w:firstLine="0"/>
        <w:rPr>
          <w:rFonts w:cs="Arial"/>
        </w:rPr>
      </w:pPr>
      <w:r>
        <w:rPr>
          <w:rFonts w:cs="Arial"/>
          <w:color w:val="0070C0"/>
        </w:rPr>
        <w:fldChar w:fldCharType="begin">
          <w:ffData>
            <w:name w:val="Kontrollkästchen3"/>
            <w:enabled/>
            <w:calcOnExit w:val="0"/>
            <w:checkBox>
              <w:sizeAuto/>
              <w:default w:val="1"/>
            </w:checkBox>
          </w:ffData>
        </w:fldChar>
      </w:r>
      <w:bookmarkStart w:id="85" w:name="Kontrollkästchen3"/>
      <w:r>
        <w:rPr>
          <w:rFonts w:cs="Arial"/>
          <w:color w:val="0070C0"/>
        </w:rPr>
        <w:instrText xml:space="preserve"> FORMCHECKBOX </w:instrText>
      </w:r>
      <w:r w:rsidR="00E22E1D">
        <w:rPr>
          <w:rFonts w:cs="Arial"/>
          <w:color w:val="0070C0"/>
        </w:rPr>
      </w:r>
      <w:r w:rsidR="00E22E1D">
        <w:rPr>
          <w:rFonts w:cs="Arial"/>
          <w:color w:val="0070C0"/>
        </w:rPr>
        <w:fldChar w:fldCharType="separate"/>
      </w:r>
      <w:r>
        <w:rPr>
          <w:rFonts w:cs="Arial"/>
          <w:color w:val="0070C0"/>
        </w:rPr>
        <w:fldChar w:fldCharType="end"/>
      </w:r>
      <w:bookmarkEnd w:id="85"/>
      <w:r w:rsidR="00214204" w:rsidRPr="002F2A0B">
        <w:rPr>
          <w:rFonts w:cs="Arial"/>
        </w:rPr>
        <w:tab/>
      </w:r>
      <w:r w:rsidR="00EF3A7F" w:rsidRPr="002F2A0B">
        <w:rPr>
          <w:rFonts w:cs="Arial"/>
        </w:rPr>
        <w:t>Instandhaltung</w:t>
      </w:r>
      <w:r w:rsidR="00416299">
        <w:rPr>
          <w:rFonts w:cs="Arial"/>
        </w:rPr>
        <w:t>sleistungen</w:t>
      </w:r>
      <w:r w:rsidRPr="002D1D07">
        <w:rPr>
          <w:rFonts w:cs="Arial"/>
          <w:color w:val="0070C0"/>
        </w:rPr>
        <w:t>, werden separat im EVB-IT Instandhaltungsvertrag geregelt.</w:t>
      </w:r>
    </w:p>
    <w:p w14:paraId="7DF36F8E" w14:textId="77777777" w:rsidR="00981D71" w:rsidRPr="002D1D07" w:rsidRDefault="00EB3350" w:rsidP="00F62BF3">
      <w:pPr>
        <w:pStyle w:val="Box2"/>
        <w:ind w:left="0" w:firstLine="0"/>
        <w:rPr>
          <w:rFonts w:cs="Arial"/>
          <w:strike/>
          <w:u w:val="single"/>
        </w:rPr>
      </w:pPr>
      <w:r w:rsidRPr="002D1D07">
        <w:rPr>
          <w:rFonts w:cs="Arial"/>
          <w:strike/>
        </w:rPr>
        <w:fldChar w:fldCharType="begin">
          <w:ffData>
            <w:name w:val="Kontrollkästchen3"/>
            <w:enabled/>
            <w:calcOnExit w:val="0"/>
            <w:checkBox>
              <w:sizeAuto/>
              <w:default w:val="0"/>
            </w:checkBox>
          </w:ffData>
        </w:fldChar>
      </w:r>
      <w:r w:rsidRPr="002D1D07">
        <w:rPr>
          <w:rFonts w:cs="Arial"/>
          <w:strike/>
        </w:rPr>
        <w:instrText xml:space="preserve"> FORMCHECKBOX </w:instrText>
      </w:r>
      <w:r w:rsidR="00E22E1D">
        <w:rPr>
          <w:rFonts w:cs="Arial"/>
          <w:strike/>
        </w:rPr>
      </w:r>
      <w:r w:rsidR="00E22E1D">
        <w:rPr>
          <w:rFonts w:cs="Arial"/>
          <w:strike/>
        </w:rPr>
        <w:fldChar w:fldCharType="separate"/>
      </w:r>
      <w:r w:rsidRPr="002D1D07">
        <w:rPr>
          <w:rFonts w:cs="Arial"/>
          <w:strike/>
        </w:rPr>
        <w:fldChar w:fldCharType="end"/>
      </w:r>
      <w:r w:rsidRPr="002D1D07">
        <w:rPr>
          <w:rFonts w:cs="Arial"/>
          <w:strike/>
        </w:rPr>
        <w:tab/>
        <w:t>sonstige Leistungen</w:t>
      </w:r>
      <w:r w:rsidR="00ED65A5" w:rsidRPr="002D1D07">
        <w:rPr>
          <w:rFonts w:cs="Arial"/>
          <w:strike/>
        </w:rPr>
        <w:t xml:space="preserve"> </w:t>
      </w:r>
      <w:r w:rsidR="00ED65A5" w:rsidRPr="002D1D07">
        <w:rPr>
          <w:rFonts w:cs="Arial"/>
          <w:strike/>
          <w:u w:val="single"/>
        </w:rPr>
        <w:fldChar w:fldCharType="begin">
          <w:ffData>
            <w:name w:val=""/>
            <w:enabled/>
            <w:calcOnExit w:val="0"/>
            <w:textInput/>
          </w:ffData>
        </w:fldChar>
      </w:r>
      <w:r w:rsidR="00ED65A5" w:rsidRPr="002D1D07">
        <w:rPr>
          <w:rFonts w:cs="Arial"/>
          <w:strike/>
          <w:u w:val="single"/>
        </w:rPr>
        <w:instrText xml:space="preserve"> FORMTEXT </w:instrText>
      </w:r>
      <w:r w:rsidR="00ED65A5" w:rsidRPr="002D1D07">
        <w:rPr>
          <w:rFonts w:cs="Arial"/>
          <w:strike/>
          <w:u w:val="single"/>
        </w:rPr>
      </w:r>
      <w:r w:rsidR="00ED65A5" w:rsidRPr="002D1D07">
        <w:rPr>
          <w:rFonts w:cs="Arial"/>
          <w:strike/>
          <w:u w:val="single"/>
        </w:rPr>
        <w:fldChar w:fldCharType="separate"/>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ED65A5" w:rsidRPr="002D1D07">
        <w:rPr>
          <w:rFonts w:cs="Arial"/>
          <w:strike/>
          <w:u w:val="single"/>
        </w:rPr>
        <w:fldChar w:fldCharType="end"/>
      </w:r>
    </w:p>
    <w:p w14:paraId="7F0B8C2C" w14:textId="77777777" w:rsidR="00BA641E" w:rsidRPr="002F2A0B" w:rsidRDefault="00BA641E" w:rsidP="00F62BF3">
      <w:pPr>
        <w:pStyle w:val="Box2"/>
        <w:ind w:left="0" w:firstLine="0"/>
        <w:rPr>
          <w:rFonts w:cs="Arial"/>
        </w:rPr>
      </w:pPr>
    </w:p>
    <w:p w14:paraId="790D8245" w14:textId="77777777" w:rsidR="00981D71" w:rsidRPr="002F2A0B" w:rsidRDefault="00443266" w:rsidP="00C530E8">
      <w:pPr>
        <w:pStyle w:val="berschrift1"/>
      </w:pPr>
      <w:bookmarkStart w:id="86" w:name="_Toc380675866"/>
      <w:bookmarkStart w:id="87" w:name="_Toc343781727"/>
      <w:bookmarkStart w:id="88" w:name="_Toc343781870"/>
      <w:bookmarkStart w:id="89" w:name="_Toc343781728"/>
      <w:bookmarkStart w:id="90" w:name="_Toc343781871"/>
      <w:bookmarkStart w:id="91" w:name="_Toc380675867"/>
      <w:bookmarkStart w:id="92" w:name="_Toc380675868"/>
      <w:bookmarkStart w:id="93" w:name="_Ref398122007"/>
      <w:bookmarkStart w:id="94" w:name="_Ref398125750"/>
      <w:bookmarkStart w:id="95" w:name="_Ref409082828"/>
      <w:bookmarkStart w:id="96" w:name="_Toc225258911"/>
      <w:bookmarkEnd w:id="72"/>
      <w:bookmarkEnd w:id="73"/>
      <w:bookmarkEnd w:id="74"/>
      <w:bookmarkEnd w:id="75"/>
      <w:bookmarkEnd w:id="76"/>
      <w:bookmarkEnd w:id="77"/>
      <w:bookmarkEnd w:id="78"/>
      <w:bookmarkEnd w:id="79"/>
      <w:bookmarkEnd w:id="80"/>
      <w:bookmarkEnd w:id="81"/>
      <w:bookmarkEnd w:id="82"/>
      <w:bookmarkEnd w:id="83"/>
      <w:bookmarkEnd w:id="84"/>
      <w:bookmarkEnd w:id="86"/>
      <w:bookmarkEnd w:id="87"/>
      <w:bookmarkEnd w:id="88"/>
      <w:bookmarkEnd w:id="89"/>
      <w:bookmarkEnd w:id="90"/>
      <w:bookmarkEnd w:id="91"/>
      <w:bookmarkEnd w:id="92"/>
      <w:r>
        <w:t>K</w:t>
      </w:r>
      <w:r w:rsidRPr="002F2A0B">
        <w:t xml:space="preserve">auf </w:t>
      </w:r>
      <w:r w:rsidR="00F62BF3" w:rsidRPr="002F2A0B">
        <w:t>von Hardware</w:t>
      </w:r>
      <w:bookmarkEnd w:id="93"/>
      <w:bookmarkEnd w:id="94"/>
      <w:bookmarkEnd w:id="95"/>
      <w:bookmarkEnd w:id="96"/>
    </w:p>
    <w:p w14:paraId="164B8EE0"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6BB4D9F3"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79"/>
        <w:gridCol w:w="2410"/>
        <w:gridCol w:w="1134"/>
        <w:gridCol w:w="283"/>
        <w:gridCol w:w="1134"/>
        <w:gridCol w:w="567"/>
        <w:gridCol w:w="822"/>
        <w:gridCol w:w="1134"/>
        <w:gridCol w:w="283"/>
        <w:gridCol w:w="993"/>
        <w:gridCol w:w="850"/>
      </w:tblGrid>
      <w:tr w:rsidR="00C9461D" w:rsidRPr="002F2A0B" w14:paraId="574F9BC5" w14:textId="77777777" w:rsidTr="00D76F82">
        <w:trPr>
          <w:trHeight w:val="874"/>
        </w:trPr>
        <w:tc>
          <w:tcPr>
            <w:tcW w:w="279" w:type="dxa"/>
            <w:vMerge w:val="restart"/>
            <w:tcBorders>
              <w:top w:val="single" w:sz="4" w:space="0" w:color="auto"/>
              <w:left w:val="single" w:sz="4" w:space="0" w:color="auto"/>
              <w:bottom w:val="single" w:sz="4" w:space="0" w:color="auto"/>
              <w:right w:val="single" w:sz="4" w:space="0" w:color="auto"/>
            </w:tcBorders>
          </w:tcPr>
          <w:p w14:paraId="141A306C" w14:textId="77777777" w:rsidR="00C9461D" w:rsidRPr="002F2A0B" w:rsidRDefault="00C9461D" w:rsidP="0032736F">
            <w:pPr>
              <w:pStyle w:val="Tabellenkopf"/>
            </w:pPr>
            <w:r w:rsidRPr="002F2A0B">
              <w:t>Lfd. Nr.</w:t>
            </w:r>
          </w:p>
        </w:tc>
        <w:tc>
          <w:tcPr>
            <w:tcW w:w="2410" w:type="dxa"/>
            <w:vMerge w:val="restart"/>
            <w:tcBorders>
              <w:top w:val="single" w:sz="4" w:space="0" w:color="auto"/>
              <w:left w:val="single" w:sz="4" w:space="0" w:color="auto"/>
              <w:bottom w:val="single" w:sz="4" w:space="0" w:color="auto"/>
              <w:right w:val="single" w:sz="4" w:space="0" w:color="auto"/>
            </w:tcBorders>
          </w:tcPr>
          <w:p w14:paraId="4BC05D80"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2DCFCF2B" w14:textId="77777777" w:rsidR="00C9461D" w:rsidRPr="002F2A0B" w:rsidRDefault="00C9461D" w:rsidP="0032736F">
            <w:pPr>
              <w:pStyle w:val="Tabellenkopf"/>
            </w:pPr>
            <w:r>
              <w:lastRenderedPageBreak/>
              <w:t>g</w:t>
            </w:r>
            <w:r w:rsidRPr="002F2A0B">
              <w:t xml:space="preserve">gf. einschließlich Bezeichnung von vorinstallierter* </w:t>
            </w:r>
            <w:r>
              <w:t>Betriebss</w:t>
            </w:r>
            <w:r w:rsidRPr="002F2A0B">
              <w:t>ystemsoftware</w:t>
            </w:r>
          </w:p>
        </w:tc>
        <w:tc>
          <w:tcPr>
            <w:tcW w:w="1134" w:type="dxa"/>
            <w:vMerge w:val="restart"/>
            <w:tcBorders>
              <w:top w:val="single" w:sz="4" w:space="0" w:color="auto"/>
              <w:left w:val="single" w:sz="4" w:space="0" w:color="auto"/>
              <w:bottom w:val="single" w:sz="4" w:space="0" w:color="auto"/>
              <w:right w:val="single" w:sz="4" w:space="0" w:color="auto"/>
            </w:tcBorders>
          </w:tcPr>
          <w:p w14:paraId="184B6C08" w14:textId="77777777" w:rsidR="00C9461D" w:rsidRPr="002F2A0B" w:rsidRDefault="00C9461D" w:rsidP="0032736F">
            <w:pPr>
              <w:pStyle w:val="Tabellenkopf"/>
            </w:pPr>
            <w:r w:rsidRPr="002F2A0B">
              <w:lastRenderedPageBreak/>
              <w:t>Menge</w:t>
            </w:r>
          </w:p>
        </w:tc>
        <w:tc>
          <w:tcPr>
            <w:tcW w:w="283" w:type="dxa"/>
            <w:vMerge w:val="restart"/>
            <w:tcBorders>
              <w:top w:val="single" w:sz="4" w:space="0" w:color="auto"/>
              <w:left w:val="single" w:sz="4" w:space="0" w:color="auto"/>
              <w:bottom w:val="single" w:sz="4" w:space="0" w:color="auto"/>
              <w:right w:val="single" w:sz="4" w:space="0" w:color="auto"/>
            </w:tcBorders>
          </w:tcPr>
          <w:p w14:paraId="207C265B"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1134" w:type="dxa"/>
            <w:vMerge w:val="restart"/>
            <w:tcBorders>
              <w:top w:val="single" w:sz="4" w:space="0" w:color="auto"/>
              <w:left w:val="single" w:sz="4" w:space="0" w:color="auto"/>
              <w:bottom w:val="single" w:sz="4" w:space="0" w:color="auto"/>
              <w:right w:val="single" w:sz="4" w:space="0" w:color="auto"/>
            </w:tcBorders>
          </w:tcPr>
          <w:p w14:paraId="55D8346B" w14:textId="77777777" w:rsidR="00C9461D" w:rsidRPr="002F2A0B" w:rsidRDefault="00C9461D" w:rsidP="0032736F">
            <w:pPr>
              <w:pStyle w:val="Tabellenkopf"/>
            </w:pPr>
            <w:r w:rsidRPr="002F2A0B">
              <w:t>Liefer</w:t>
            </w:r>
            <w:r>
              <w:softHyphen/>
            </w:r>
            <w:r w:rsidRPr="002F2A0B">
              <w:t>termin</w:t>
            </w:r>
          </w:p>
        </w:tc>
        <w:tc>
          <w:tcPr>
            <w:tcW w:w="567" w:type="dxa"/>
            <w:vMerge w:val="restart"/>
            <w:tcBorders>
              <w:top w:val="single" w:sz="4" w:space="0" w:color="auto"/>
              <w:left w:val="single" w:sz="4" w:space="0" w:color="auto"/>
              <w:bottom w:val="single" w:sz="4" w:space="0" w:color="auto"/>
              <w:right w:val="single" w:sz="4" w:space="0" w:color="auto"/>
            </w:tcBorders>
          </w:tcPr>
          <w:p w14:paraId="625FD206"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1956" w:type="dxa"/>
            <w:gridSpan w:val="2"/>
            <w:tcBorders>
              <w:top w:val="single" w:sz="4" w:space="0" w:color="auto"/>
              <w:left w:val="single" w:sz="4" w:space="0" w:color="auto"/>
              <w:bottom w:val="single" w:sz="4" w:space="0" w:color="auto"/>
              <w:right w:val="single" w:sz="4" w:space="0" w:color="auto"/>
            </w:tcBorders>
          </w:tcPr>
          <w:p w14:paraId="11091244"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240E6544"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4736E571" w14:textId="77777777" w:rsidTr="00D76F82">
        <w:trPr>
          <w:cantSplit/>
          <w:trHeight w:val="854"/>
        </w:trPr>
        <w:tc>
          <w:tcPr>
            <w:tcW w:w="279" w:type="dxa"/>
            <w:vMerge/>
            <w:tcBorders>
              <w:top w:val="single" w:sz="4" w:space="0" w:color="auto"/>
              <w:left w:val="single" w:sz="4" w:space="0" w:color="auto"/>
              <w:bottom w:val="single" w:sz="4" w:space="0" w:color="auto"/>
              <w:right w:val="single" w:sz="4" w:space="0" w:color="auto"/>
            </w:tcBorders>
          </w:tcPr>
          <w:p w14:paraId="2417CC01" w14:textId="77777777" w:rsidR="00C9461D" w:rsidRPr="002F2A0B" w:rsidRDefault="00C9461D" w:rsidP="0032736F">
            <w:pPr>
              <w:pStyle w:val="Tabellenkopf"/>
            </w:pPr>
          </w:p>
        </w:tc>
        <w:tc>
          <w:tcPr>
            <w:tcW w:w="2410" w:type="dxa"/>
            <w:vMerge/>
            <w:tcBorders>
              <w:top w:val="single" w:sz="4" w:space="0" w:color="auto"/>
              <w:left w:val="single" w:sz="4" w:space="0" w:color="auto"/>
              <w:bottom w:val="single" w:sz="4" w:space="0" w:color="auto"/>
              <w:right w:val="single" w:sz="4" w:space="0" w:color="auto"/>
            </w:tcBorders>
          </w:tcPr>
          <w:p w14:paraId="3FFA0A5F"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766CA757" w14:textId="77777777" w:rsidR="00C9461D" w:rsidRPr="002F2A0B" w:rsidRDefault="00C9461D" w:rsidP="0032736F">
            <w:pPr>
              <w:pStyle w:val="Tabellenkopf"/>
            </w:pPr>
          </w:p>
        </w:tc>
        <w:tc>
          <w:tcPr>
            <w:tcW w:w="283" w:type="dxa"/>
            <w:vMerge/>
            <w:tcBorders>
              <w:top w:val="single" w:sz="4" w:space="0" w:color="auto"/>
              <w:left w:val="single" w:sz="4" w:space="0" w:color="auto"/>
              <w:bottom w:val="single" w:sz="4" w:space="0" w:color="auto"/>
              <w:right w:val="single" w:sz="4" w:space="0" w:color="auto"/>
            </w:tcBorders>
          </w:tcPr>
          <w:p w14:paraId="415CA3B9"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1A01D86F" w14:textId="77777777" w:rsidR="00C9461D" w:rsidRPr="002F2A0B" w:rsidRDefault="00C9461D" w:rsidP="0032736F">
            <w:pPr>
              <w:pStyle w:val="Tabellenkopf"/>
            </w:pPr>
          </w:p>
        </w:tc>
        <w:tc>
          <w:tcPr>
            <w:tcW w:w="567" w:type="dxa"/>
            <w:vMerge/>
            <w:tcBorders>
              <w:left w:val="single" w:sz="4" w:space="0" w:color="auto"/>
              <w:bottom w:val="single" w:sz="4" w:space="0" w:color="auto"/>
              <w:right w:val="single" w:sz="4" w:space="0" w:color="auto"/>
            </w:tcBorders>
          </w:tcPr>
          <w:p w14:paraId="53D8E733" w14:textId="77777777" w:rsidR="00C9461D" w:rsidRPr="002F2A0B" w:rsidRDefault="00C9461D" w:rsidP="0032736F">
            <w:pPr>
              <w:pStyle w:val="Tabellenkopf"/>
            </w:pPr>
          </w:p>
        </w:tc>
        <w:tc>
          <w:tcPr>
            <w:tcW w:w="822" w:type="dxa"/>
            <w:tcBorders>
              <w:top w:val="single" w:sz="4" w:space="0" w:color="auto"/>
              <w:left w:val="single" w:sz="4" w:space="0" w:color="auto"/>
              <w:bottom w:val="single" w:sz="4" w:space="0" w:color="auto"/>
              <w:right w:val="single" w:sz="4" w:space="0" w:color="auto"/>
            </w:tcBorders>
          </w:tcPr>
          <w:p w14:paraId="432A774E"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4F2FB4C4"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74369D57"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6E3F0026"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01F5A13A" w14:textId="77777777" w:rsidR="00C9461D" w:rsidRPr="002F2A0B" w:rsidRDefault="00C9461D" w:rsidP="0032736F">
            <w:pPr>
              <w:pStyle w:val="Tabellenkopf"/>
            </w:pPr>
            <w:r>
              <w:t>Gesamtpreis</w:t>
            </w:r>
          </w:p>
        </w:tc>
      </w:tr>
      <w:tr w:rsidR="00C9461D" w:rsidRPr="002F2A0B" w14:paraId="7CA950D5" w14:textId="77777777" w:rsidTr="00D76F82">
        <w:tc>
          <w:tcPr>
            <w:tcW w:w="279" w:type="dxa"/>
            <w:tcBorders>
              <w:top w:val="single" w:sz="4" w:space="0" w:color="auto"/>
              <w:left w:val="single" w:sz="4" w:space="0" w:color="auto"/>
              <w:bottom w:val="single" w:sz="4" w:space="0" w:color="auto"/>
              <w:right w:val="single" w:sz="4" w:space="0" w:color="auto"/>
            </w:tcBorders>
          </w:tcPr>
          <w:p w14:paraId="200D02D0" w14:textId="77777777" w:rsidR="00C9461D" w:rsidRPr="002F2A0B" w:rsidRDefault="00C9461D" w:rsidP="00A82DCC">
            <w:pPr>
              <w:pStyle w:val="Spaltennummern"/>
              <w:keepNext w:val="0"/>
              <w:keepLines w:val="0"/>
            </w:pPr>
            <w:r w:rsidRPr="002F2A0B">
              <w:t>1</w:t>
            </w:r>
          </w:p>
        </w:tc>
        <w:tc>
          <w:tcPr>
            <w:tcW w:w="2410" w:type="dxa"/>
            <w:tcBorders>
              <w:top w:val="single" w:sz="4" w:space="0" w:color="auto"/>
              <w:left w:val="single" w:sz="4" w:space="0" w:color="auto"/>
              <w:bottom w:val="single" w:sz="4" w:space="0" w:color="auto"/>
              <w:right w:val="single" w:sz="4" w:space="0" w:color="auto"/>
            </w:tcBorders>
          </w:tcPr>
          <w:p w14:paraId="2E31991D" w14:textId="77777777" w:rsidR="00C9461D" w:rsidRPr="002F2A0B" w:rsidRDefault="00C9461D" w:rsidP="00A82DCC">
            <w:pPr>
              <w:pStyle w:val="Spaltennummern"/>
              <w:keepNext w:val="0"/>
              <w:keepLines w:val="0"/>
            </w:pPr>
            <w:r w:rsidRPr="002F2A0B">
              <w:t>2</w:t>
            </w:r>
          </w:p>
        </w:tc>
        <w:tc>
          <w:tcPr>
            <w:tcW w:w="1134" w:type="dxa"/>
            <w:tcBorders>
              <w:top w:val="single" w:sz="4" w:space="0" w:color="auto"/>
              <w:left w:val="single" w:sz="4" w:space="0" w:color="auto"/>
              <w:bottom w:val="single" w:sz="4" w:space="0" w:color="auto"/>
              <w:right w:val="single" w:sz="4" w:space="0" w:color="auto"/>
            </w:tcBorders>
          </w:tcPr>
          <w:p w14:paraId="3FCBC62D" w14:textId="77777777" w:rsidR="00C9461D" w:rsidRPr="002F2A0B" w:rsidRDefault="00C9461D" w:rsidP="00A82DCC">
            <w:pPr>
              <w:pStyle w:val="Spaltennummern"/>
              <w:keepNext w:val="0"/>
              <w:keepLines w:val="0"/>
            </w:pPr>
            <w:r w:rsidRPr="002F2A0B">
              <w:t>3</w:t>
            </w:r>
          </w:p>
        </w:tc>
        <w:tc>
          <w:tcPr>
            <w:tcW w:w="283" w:type="dxa"/>
            <w:tcBorders>
              <w:top w:val="single" w:sz="4" w:space="0" w:color="auto"/>
              <w:left w:val="single" w:sz="4" w:space="0" w:color="auto"/>
              <w:bottom w:val="single" w:sz="4" w:space="0" w:color="auto"/>
              <w:right w:val="single" w:sz="4" w:space="0" w:color="auto"/>
            </w:tcBorders>
          </w:tcPr>
          <w:p w14:paraId="077E819F" w14:textId="77777777" w:rsidR="00C9461D" w:rsidRPr="002F2A0B" w:rsidRDefault="00C9461D" w:rsidP="00A82DCC">
            <w:pPr>
              <w:pStyle w:val="Spaltennummern"/>
              <w:keepNext w:val="0"/>
              <w:keepLines w:val="0"/>
            </w:pPr>
            <w:r w:rsidRPr="002F2A0B">
              <w:t>4</w:t>
            </w:r>
          </w:p>
        </w:tc>
        <w:tc>
          <w:tcPr>
            <w:tcW w:w="1134" w:type="dxa"/>
            <w:tcBorders>
              <w:top w:val="single" w:sz="4" w:space="0" w:color="auto"/>
              <w:left w:val="single" w:sz="4" w:space="0" w:color="auto"/>
              <w:bottom w:val="single" w:sz="4" w:space="0" w:color="auto"/>
              <w:right w:val="single" w:sz="4" w:space="0" w:color="auto"/>
            </w:tcBorders>
          </w:tcPr>
          <w:p w14:paraId="1B3F5900" w14:textId="77777777" w:rsidR="00C9461D" w:rsidRPr="002F2A0B" w:rsidRDefault="00C9461D" w:rsidP="00A82DCC">
            <w:pPr>
              <w:pStyle w:val="Spaltennummern"/>
              <w:keepNext w:val="0"/>
              <w:keepLines w:val="0"/>
            </w:pPr>
            <w:r w:rsidRPr="002F2A0B">
              <w:t>5</w:t>
            </w:r>
          </w:p>
        </w:tc>
        <w:tc>
          <w:tcPr>
            <w:tcW w:w="567" w:type="dxa"/>
            <w:tcBorders>
              <w:top w:val="single" w:sz="4" w:space="0" w:color="auto"/>
              <w:left w:val="single" w:sz="4" w:space="0" w:color="auto"/>
              <w:bottom w:val="single" w:sz="4" w:space="0" w:color="auto"/>
              <w:right w:val="single" w:sz="4" w:space="0" w:color="auto"/>
            </w:tcBorders>
          </w:tcPr>
          <w:p w14:paraId="68461D3B" w14:textId="77777777" w:rsidR="00C9461D" w:rsidRPr="002F2A0B" w:rsidRDefault="00C9461D" w:rsidP="00A82DCC">
            <w:pPr>
              <w:pStyle w:val="Spaltennummern"/>
              <w:keepNext w:val="0"/>
              <w:keepLines w:val="0"/>
            </w:pPr>
            <w:r>
              <w:t>6</w:t>
            </w:r>
          </w:p>
        </w:tc>
        <w:tc>
          <w:tcPr>
            <w:tcW w:w="822" w:type="dxa"/>
            <w:tcBorders>
              <w:top w:val="single" w:sz="4" w:space="0" w:color="auto"/>
              <w:left w:val="single" w:sz="4" w:space="0" w:color="auto"/>
              <w:bottom w:val="single" w:sz="4" w:space="0" w:color="auto"/>
              <w:right w:val="single" w:sz="4" w:space="0" w:color="auto"/>
            </w:tcBorders>
          </w:tcPr>
          <w:p w14:paraId="64DC3E2B"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7049DA60"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5C4B7E26"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57335996"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6800AAE7" w14:textId="77777777" w:rsidR="00C9461D" w:rsidRPr="002F2A0B" w:rsidRDefault="00C9461D" w:rsidP="00A82DCC">
            <w:pPr>
              <w:pStyle w:val="Spaltennummern"/>
              <w:keepNext w:val="0"/>
              <w:keepLines w:val="0"/>
            </w:pPr>
            <w:r>
              <w:t>11</w:t>
            </w:r>
          </w:p>
        </w:tc>
      </w:tr>
      <w:tr w:rsidR="00C9461D" w:rsidRPr="002F2A0B" w14:paraId="0685DC96" w14:textId="77777777" w:rsidTr="00D76F82">
        <w:tc>
          <w:tcPr>
            <w:tcW w:w="279" w:type="dxa"/>
            <w:tcBorders>
              <w:top w:val="single" w:sz="4" w:space="0" w:color="auto"/>
              <w:left w:val="single" w:sz="4" w:space="0" w:color="auto"/>
              <w:bottom w:val="single" w:sz="4" w:space="0" w:color="auto"/>
              <w:right w:val="single" w:sz="4" w:space="0" w:color="auto"/>
            </w:tcBorders>
          </w:tcPr>
          <w:p w14:paraId="068EF152" w14:textId="77777777" w:rsidR="00C9461D" w:rsidRPr="002D1D07" w:rsidRDefault="002D1D07" w:rsidP="002D1D07">
            <w:pPr>
              <w:pStyle w:val="Tabellenzeilen"/>
              <w:keepNext w:val="0"/>
              <w:jc w:val="center"/>
              <w:rPr>
                <w:color w:val="0070C0"/>
              </w:rPr>
            </w:pPr>
            <w:r>
              <w:rPr>
                <w:color w:val="0070C0"/>
              </w:rPr>
              <w:t>1</w:t>
            </w:r>
          </w:p>
        </w:tc>
        <w:tc>
          <w:tcPr>
            <w:tcW w:w="2410" w:type="dxa"/>
            <w:tcBorders>
              <w:top w:val="single" w:sz="4" w:space="0" w:color="auto"/>
              <w:left w:val="single" w:sz="4" w:space="0" w:color="auto"/>
              <w:bottom w:val="single" w:sz="4" w:space="0" w:color="auto"/>
              <w:right w:val="single" w:sz="4" w:space="0" w:color="auto"/>
            </w:tcBorders>
          </w:tcPr>
          <w:p w14:paraId="34CC86AB" w14:textId="77777777" w:rsidR="00C9461D" w:rsidRPr="002D1D07" w:rsidRDefault="002D1D07" w:rsidP="00C2782C">
            <w:pPr>
              <w:pStyle w:val="Tabellenzeilen"/>
              <w:keepNext w:val="0"/>
              <w:rPr>
                <w:color w:val="0070C0"/>
              </w:rPr>
            </w:pPr>
            <w:r w:rsidRPr="002D1D07">
              <w:rPr>
                <w:color w:val="0070C0"/>
              </w:rPr>
              <w:t>Bodycam-Komplettsystem (Kit) inkl. gesamtem benötigten Zubehör je System gemäß L</w:t>
            </w:r>
            <w:r>
              <w:rPr>
                <w:color w:val="0070C0"/>
              </w:rPr>
              <w:t>eistungsbeschreibung</w:t>
            </w:r>
            <w:r w:rsidRPr="002D1D07">
              <w:rPr>
                <w:color w:val="0070C0"/>
              </w:rPr>
              <w:t xml:space="preserve"> Kap. 3</w:t>
            </w:r>
          </w:p>
        </w:tc>
        <w:tc>
          <w:tcPr>
            <w:tcW w:w="1134" w:type="dxa"/>
            <w:tcBorders>
              <w:top w:val="single" w:sz="4" w:space="0" w:color="auto"/>
              <w:left w:val="single" w:sz="4" w:space="0" w:color="auto"/>
              <w:bottom w:val="single" w:sz="4" w:space="0" w:color="auto"/>
              <w:right w:val="single" w:sz="4" w:space="0" w:color="auto"/>
            </w:tcBorders>
          </w:tcPr>
          <w:p w14:paraId="25572A96" w14:textId="77777777" w:rsidR="00C9461D" w:rsidRPr="002D1D07" w:rsidRDefault="002D1D07" w:rsidP="002D1D07">
            <w:pPr>
              <w:pStyle w:val="Tabellenzeilen"/>
              <w:keepNext w:val="0"/>
              <w:jc w:val="right"/>
              <w:rPr>
                <w:color w:val="0070C0"/>
              </w:rPr>
            </w:pPr>
            <w:r>
              <w:rPr>
                <w:color w:val="0070C0"/>
              </w:rPr>
              <w:t>2.500</w:t>
            </w:r>
          </w:p>
        </w:tc>
        <w:tc>
          <w:tcPr>
            <w:tcW w:w="283" w:type="dxa"/>
            <w:tcBorders>
              <w:top w:val="single" w:sz="4" w:space="0" w:color="auto"/>
              <w:left w:val="single" w:sz="4" w:space="0" w:color="auto"/>
              <w:bottom w:val="single" w:sz="4" w:space="0" w:color="auto"/>
              <w:right w:val="single" w:sz="4" w:space="0" w:color="auto"/>
            </w:tcBorders>
          </w:tcPr>
          <w:p w14:paraId="1C097584" w14:textId="77777777" w:rsidR="00C9461D" w:rsidRPr="002D1D07" w:rsidRDefault="00C9461D" w:rsidP="00A82DC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1EE0532" w14:textId="77777777" w:rsidR="00C9461D" w:rsidRPr="002D1D07" w:rsidRDefault="002D1D07" w:rsidP="00A82DCC">
            <w:pPr>
              <w:pStyle w:val="Tabellenzeilen"/>
              <w:keepNext w:val="0"/>
              <w:jc w:val="both"/>
              <w:rPr>
                <w:color w:val="0070C0"/>
              </w:rPr>
            </w:pPr>
            <w:r>
              <w:rPr>
                <w:color w:val="0070C0"/>
              </w:rPr>
              <w:t>schnellstmöglich</w:t>
            </w:r>
          </w:p>
        </w:tc>
        <w:tc>
          <w:tcPr>
            <w:tcW w:w="567" w:type="dxa"/>
            <w:tcBorders>
              <w:top w:val="single" w:sz="4" w:space="0" w:color="auto"/>
              <w:left w:val="single" w:sz="4" w:space="0" w:color="auto"/>
              <w:bottom w:val="single" w:sz="4" w:space="0" w:color="auto"/>
              <w:right w:val="single" w:sz="4" w:space="0" w:color="auto"/>
            </w:tcBorders>
          </w:tcPr>
          <w:p w14:paraId="134A2A81" w14:textId="77777777" w:rsidR="00C9461D" w:rsidRPr="002D1D07" w:rsidRDefault="00C2782C" w:rsidP="00A82DC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F4D5A73"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593C178"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283" w:type="dxa"/>
            <w:tcBorders>
              <w:top w:val="single" w:sz="4" w:space="0" w:color="auto"/>
              <w:left w:val="single" w:sz="4" w:space="0" w:color="auto"/>
              <w:bottom w:val="single" w:sz="4" w:space="0" w:color="auto"/>
              <w:right w:val="single" w:sz="4" w:space="0" w:color="auto"/>
            </w:tcBorders>
          </w:tcPr>
          <w:p w14:paraId="407214AD" w14:textId="77777777" w:rsidR="00C9461D" w:rsidRPr="002D1D07" w:rsidRDefault="00C9461D" w:rsidP="00A82DC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739002E4" w14:textId="77777777" w:rsidR="00C9461D" w:rsidRPr="002D1D07" w:rsidRDefault="002D1D07" w:rsidP="002D1D07">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6CBE10E" w14:textId="77777777" w:rsidR="00C9461D" w:rsidRPr="002D1D07" w:rsidRDefault="002D1D07" w:rsidP="002D1D07">
            <w:pPr>
              <w:pStyle w:val="Tabellenzeilen"/>
              <w:keepNext w:val="0"/>
              <w:jc w:val="right"/>
              <w:rPr>
                <w:color w:val="0070C0"/>
              </w:rPr>
            </w:pPr>
            <w:r>
              <w:rPr>
                <w:color w:val="0070C0"/>
              </w:rPr>
              <w:t>######</w:t>
            </w:r>
          </w:p>
        </w:tc>
      </w:tr>
      <w:tr w:rsidR="00C2782C" w:rsidRPr="002F2A0B" w14:paraId="329DB0BD" w14:textId="77777777" w:rsidTr="00D76F82">
        <w:tc>
          <w:tcPr>
            <w:tcW w:w="279" w:type="dxa"/>
            <w:tcBorders>
              <w:top w:val="single" w:sz="4" w:space="0" w:color="auto"/>
              <w:left w:val="single" w:sz="4" w:space="0" w:color="auto"/>
              <w:bottom w:val="single" w:sz="4" w:space="0" w:color="auto"/>
              <w:right w:val="single" w:sz="4" w:space="0" w:color="auto"/>
            </w:tcBorders>
          </w:tcPr>
          <w:p w14:paraId="586C1BC4" w14:textId="77777777" w:rsidR="00C2782C" w:rsidRPr="002D1D07" w:rsidRDefault="00C2782C" w:rsidP="00C2782C">
            <w:pPr>
              <w:pStyle w:val="Tabellenzeilen"/>
              <w:keepNext w:val="0"/>
              <w:jc w:val="center"/>
              <w:rPr>
                <w:color w:val="0070C0"/>
              </w:rPr>
            </w:pPr>
            <w:r>
              <w:rPr>
                <w:color w:val="0070C0"/>
              </w:rPr>
              <w:t>2</w:t>
            </w:r>
          </w:p>
        </w:tc>
        <w:tc>
          <w:tcPr>
            <w:tcW w:w="2410" w:type="dxa"/>
            <w:tcBorders>
              <w:top w:val="single" w:sz="4" w:space="0" w:color="auto"/>
              <w:left w:val="single" w:sz="4" w:space="0" w:color="auto"/>
              <w:bottom w:val="single" w:sz="4" w:space="0" w:color="auto"/>
              <w:right w:val="single" w:sz="4" w:space="0" w:color="auto"/>
            </w:tcBorders>
          </w:tcPr>
          <w:p w14:paraId="46720DA9" w14:textId="77777777" w:rsidR="00C2782C" w:rsidRPr="002D1D07" w:rsidRDefault="00C2782C" w:rsidP="00C2782C">
            <w:pPr>
              <w:pStyle w:val="Tabellenzeilen"/>
              <w:rPr>
                <w:color w:val="0070C0"/>
              </w:rPr>
            </w:pPr>
            <w:r>
              <w:rPr>
                <w:color w:val="0070C0"/>
              </w:rPr>
              <w:t xml:space="preserve">Optionale Abrufmenge von </w:t>
            </w:r>
            <w:r>
              <w:rPr>
                <w:color w:val="0070C0"/>
              </w:rPr>
              <w:br/>
            </w:r>
            <w:r w:rsidRPr="00C2782C">
              <w:rPr>
                <w:color w:val="0070C0"/>
              </w:rPr>
              <w:t>Bodycam-Komplettsystem (Kit) inkl. gesamtem benötigten Zubehör je System gemäß</w:t>
            </w:r>
            <w:r>
              <w:rPr>
                <w:color w:val="0070C0"/>
              </w:rPr>
              <w:t xml:space="preserve"> </w:t>
            </w:r>
            <w:r w:rsidRPr="00C2782C">
              <w:rPr>
                <w:color w:val="0070C0"/>
              </w:rPr>
              <w:t>Leistungs</w:t>
            </w:r>
            <w:r>
              <w:rPr>
                <w:color w:val="0070C0"/>
              </w:rPr>
              <w:t>b</w:t>
            </w:r>
            <w:r w:rsidRPr="00C2782C">
              <w:rPr>
                <w:color w:val="0070C0"/>
              </w:rPr>
              <w:t>eschreibung Kap. 3</w:t>
            </w:r>
          </w:p>
        </w:tc>
        <w:tc>
          <w:tcPr>
            <w:tcW w:w="1134" w:type="dxa"/>
            <w:tcBorders>
              <w:top w:val="single" w:sz="4" w:space="0" w:color="auto"/>
              <w:left w:val="single" w:sz="4" w:space="0" w:color="auto"/>
              <w:bottom w:val="single" w:sz="4" w:space="0" w:color="auto"/>
              <w:right w:val="single" w:sz="4" w:space="0" w:color="auto"/>
            </w:tcBorders>
          </w:tcPr>
          <w:p w14:paraId="2082F5F9" w14:textId="4D0CCE7D" w:rsidR="00C2782C" w:rsidRDefault="00C2782C" w:rsidP="00C2782C">
            <w:pPr>
              <w:pStyle w:val="Tabellenzeilen"/>
              <w:keepNext w:val="0"/>
              <w:jc w:val="right"/>
              <w:rPr>
                <w:color w:val="0070C0"/>
              </w:rPr>
            </w:pPr>
            <w:r w:rsidRPr="00C2782C">
              <w:rPr>
                <w:color w:val="0070C0"/>
                <w:highlight w:val="yellow"/>
              </w:rPr>
              <w:t xml:space="preserve">Bis zu </w:t>
            </w:r>
            <w:r w:rsidR="00966800">
              <w:rPr>
                <w:color w:val="0070C0"/>
                <w:highlight w:val="yellow"/>
              </w:rPr>
              <w:t>2</w:t>
            </w:r>
            <w:r w:rsidRPr="00C2782C">
              <w:rPr>
                <w:color w:val="0070C0"/>
                <w:highlight w:val="yellow"/>
              </w:rPr>
              <w:t>.</w:t>
            </w:r>
            <w:r w:rsidR="00966800">
              <w:rPr>
                <w:color w:val="0070C0"/>
                <w:highlight w:val="yellow"/>
              </w:rPr>
              <w:t>25</w:t>
            </w:r>
            <w:r w:rsidRPr="00C2782C">
              <w:rPr>
                <w:color w:val="0070C0"/>
                <w:highlight w:val="yellow"/>
              </w:rPr>
              <w:t>0</w:t>
            </w:r>
          </w:p>
          <w:p w14:paraId="5B23024F" w14:textId="77777777" w:rsidR="00C2782C" w:rsidRPr="002D1D07" w:rsidRDefault="00C2782C" w:rsidP="00C2782C">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91C7B05" w14:textId="77777777" w:rsidR="00C2782C" w:rsidRPr="002D1D07" w:rsidRDefault="00C2782C" w:rsidP="00C2782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04A8655B" w14:textId="77777777" w:rsidR="00C2782C" w:rsidRPr="002D1D07" w:rsidRDefault="00C2782C" w:rsidP="00C2782C">
            <w:pPr>
              <w:pStyle w:val="Tabellenzeilen"/>
              <w:keepNext w:val="0"/>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567" w:type="dxa"/>
            <w:tcBorders>
              <w:top w:val="single" w:sz="4" w:space="0" w:color="auto"/>
              <w:left w:val="single" w:sz="4" w:space="0" w:color="auto"/>
              <w:bottom w:val="single" w:sz="4" w:space="0" w:color="auto"/>
              <w:right w:val="single" w:sz="4" w:space="0" w:color="auto"/>
            </w:tcBorders>
          </w:tcPr>
          <w:p w14:paraId="4B45152C" w14:textId="77777777" w:rsidR="00C2782C" w:rsidRPr="002D1D07" w:rsidRDefault="00D76F82" w:rsidP="00C2782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44A0CE8" w14:textId="77777777" w:rsidR="00C2782C" w:rsidRPr="002D1D07" w:rsidRDefault="00C2782C" w:rsidP="00C2782C">
            <w:pPr>
              <w:pStyle w:val="Tabellenzeilen"/>
              <w:keepNext w:val="0"/>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17DDE48B" w14:textId="77777777" w:rsidR="00C2782C" w:rsidRPr="002D1D07" w:rsidRDefault="00C2782C" w:rsidP="00C2782C">
            <w:pPr>
              <w:pStyle w:val="Tabellenzeilen"/>
              <w:keepNext w:val="0"/>
              <w:rPr>
                <w:color w:val="0070C0"/>
                <w:highlight w:val="yellow"/>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36956E2E" w14:textId="77777777" w:rsidR="00C2782C" w:rsidRPr="002D1D07" w:rsidRDefault="00C2782C" w:rsidP="00C2782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1DB0B1B5" w14:textId="77777777" w:rsidR="00C2782C" w:rsidRPr="002D1D07" w:rsidRDefault="00C2782C" w:rsidP="00C2782C">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1E9E1BD0" w14:textId="77777777" w:rsidR="00C2782C" w:rsidRPr="002D1D07" w:rsidRDefault="00C2782C" w:rsidP="00C2782C">
            <w:pPr>
              <w:pStyle w:val="Tabellenzeilen"/>
              <w:keepNext w:val="0"/>
              <w:jc w:val="right"/>
              <w:rPr>
                <w:color w:val="0070C0"/>
              </w:rPr>
            </w:pPr>
            <w:r>
              <w:rPr>
                <w:color w:val="0070C0"/>
              </w:rPr>
              <w:t>######</w:t>
            </w:r>
          </w:p>
        </w:tc>
      </w:tr>
      <w:tr w:rsidR="00D76F82" w:rsidRPr="002F2A0B" w14:paraId="7CCFDDC5" w14:textId="77777777" w:rsidTr="00D76F82">
        <w:tc>
          <w:tcPr>
            <w:tcW w:w="279" w:type="dxa"/>
            <w:tcBorders>
              <w:top w:val="single" w:sz="4" w:space="0" w:color="auto"/>
              <w:left w:val="single" w:sz="4" w:space="0" w:color="auto"/>
              <w:bottom w:val="single" w:sz="4" w:space="0" w:color="auto"/>
              <w:right w:val="single" w:sz="4" w:space="0" w:color="auto"/>
            </w:tcBorders>
          </w:tcPr>
          <w:p w14:paraId="669202A6" w14:textId="77777777" w:rsidR="00D76F82" w:rsidRPr="002D1D07" w:rsidRDefault="00D76F82" w:rsidP="00D76F82">
            <w:pPr>
              <w:pStyle w:val="Tabellenzeilen"/>
              <w:keepNext w:val="0"/>
              <w:jc w:val="center"/>
              <w:rPr>
                <w:color w:val="0070C0"/>
              </w:rPr>
            </w:pPr>
            <w:r>
              <w:rPr>
                <w:color w:val="0070C0"/>
              </w:rPr>
              <w:t>3</w:t>
            </w:r>
          </w:p>
        </w:tc>
        <w:tc>
          <w:tcPr>
            <w:tcW w:w="2410" w:type="dxa"/>
            <w:tcBorders>
              <w:top w:val="single" w:sz="4" w:space="0" w:color="auto"/>
              <w:left w:val="single" w:sz="4" w:space="0" w:color="auto"/>
              <w:bottom w:val="single" w:sz="4" w:space="0" w:color="auto"/>
              <w:right w:val="single" w:sz="4" w:space="0" w:color="auto"/>
            </w:tcBorders>
          </w:tcPr>
          <w:p w14:paraId="0A7C78CB" w14:textId="77777777" w:rsidR="00D76F82" w:rsidRPr="002D1D07" w:rsidRDefault="00D76F82" w:rsidP="00D76F82">
            <w:pPr>
              <w:pStyle w:val="Tabellenzeilen"/>
              <w:keepNext w:val="0"/>
              <w:rPr>
                <w:color w:val="0070C0"/>
              </w:rPr>
            </w:pPr>
            <w:r w:rsidRPr="00C2782C">
              <w:rPr>
                <w:color w:val="0070C0"/>
              </w:rPr>
              <w:t>Optionaler Ersatzakku (Wechselakku für Bodycam-System) gem. LB Kap. 3.5.1</w:t>
            </w:r>
          </w:p>
        </w:tc>
        <w:tc>
          <w:tcPr>
            <w:tcW w:w="1134" w:type="dxa"/>
            <w:tcBorders>
              <w:top w:val="single" w:sz="4" w:space="0" w:color="auto"/>
              <w:left w:val="single" w:sz="4" w:space="0" w:color="auto"/>
              <w:bottom w:val="single" w:sz="4" w:space="0" w:color="auto"/>
              <w:right w:val="single" w:sz="4" w:space="0" w:color="auto"/>
            </w:tcBorders>
          </w:tcPr>
          <w:p w14:paraId="6432B918"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08F3B426"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52D4E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6CBE2CC8"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6C8DB75"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7297F96F"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4B4900AC"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AABAF4F"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77147F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0FE26F2D" w14:textId="77777777" w:rsidR="00D76F82" w:rsidRPr="002D1D07" w:rsidRDefault="00D76F82" w:rsidP="00D76F82">
            <w:pPr>
              <w:pStyle w:val="Tabellenzeilen"/>
              <w:keepNext w:val="0"/>
              <w:jc w:val="right"/>
              <w:rPr>
                <w:color w:val="0070C0"/>
              </w:rPr>
            </w:pPr>
            <w:r>
              <w:rPr>
                <w:color w:val="0070C0"/>
              </w:rPr>
              <w:t>######</w:t>
            </w:r>
          </w:p>
        </w:tc>
      </w:tr>
      <w:tr w:rsidR="00D76F82" w:rsidRPr="002F2A0B" w14:paraId="2F442D38" w14:textId="77777777" w:rsidTr="00D76F82">
        <w:tc>
          <w:tcPr>
            <w:tcW w:w="279" w:type="dxa"/>
            <w:tcBorders>
              <w:top w:val="single" w:sz="4" w:space="0" w:color="auto"/>
              <w:left w:val="single" w:sz="4" w:space="0" w:color="auto"/>
              <w:bottom w:val="single" w:sz="4" w:space="0" w:color="auto"/>
              <w:right w:val="single" w:sz="4" w:space="0" w:color="auto"/>
            </w:tcBorders>
          </w:tcPr>
          <w:p w14:paraId="4D7BD942" w14:textId="77777777" w:rsidR="00D76F82" w:rsidRPr="002D1D07" w:rsidRDefault="00D76F82" w:rsidP="00D76F82">
            <w:pPr>
              <w:pStyle w:val="Tabellenzeilen"/>
              <w:keepNext w:val="0"/>
              <w:jc w:val="center"/>
              <w:rPr>
                <w:color w:val="0070C0"/>
              </w:rPr>
            </w:pPr>
            <w:r>
              <w:rPr>
                <w:color w:val="0070C0"/>
              </w:rPr>
              <w:t>4</w:t>
            </w:r>
          </w:p>
        </w:tc>
        <w:tc>
          <w:tcPr>
            <w:tcW w:w="2410" w:type="dxa"/>
            <w:tcBorders>
              <w:top w:val="single" w:sz="4" w:space="0" w:color="auto"/>
              <w:left w:val="single" w:sz="4" w:space="0" w:color="auto"/>
              <w:bottom w:val="single" w:sz="4" w:space="0" w:color="auto"/>
              <w:right w:val="single" w:sz="4" w:space="0" w:color="auto"/>
            </w:tcBorders>
          </w:tcPr>
          <w:p w14:paraId="234A9B36" w14:textId="77777777" w:rsidR="00D76F82" w:rsidRPr="002D1D07" w:rsidRDefault="00D76F82" w:rsidP="00D76F82">
            <w:pPr>
              <w:pStyle w:val="Tabellenzeilen"/>
              <w:keepNext w:val="0"/>
              <w:rPr>
                <w:color w:val="0070C0"/>
              </w:rPr>
            </w:pPr>
            <w:r w:rsidRPr="00C2782C">
              <w:rPr>
                <w:color w:val="0070C0"/>
              </w:rPr>
              <w:t>Optionale Externe Akku-Ladeinfrastruktur Stand-Alone (Ersatz, gem. LB Kap. 3.5.2)</w:t>
            </w:r>
          </w:p>
        </w:tc>
        <w:tc>
          <w:tcPr>
            <w:tcW w:w="1134" w:type="dxa"/>
            <w:tcBorders>
              <w:top w:val="single" w:sz="4" w:space="0" w:color="auto"/>
              <w:left w:val="single" w:sz="4" w:space="0" w:color="auto"/>
              <w:bottom w:val="single" w:sz="4" w:space="0" w:color="auto"/>
              <w:right w:val="single" w:sz="4" w:space="0" w:color="auto"/>
            </w:tcBorders>
          </w:tcPr>
          <w:p w14:paraId="00311F1E"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778373B9"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FB786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2468A0B"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72A892F"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5DDAAF7"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3F485DE"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6C0821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224AC01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28B7D3C6" w14:textId="77777777" w:rsidR="00D76F82" w:rsidRPr="002D1D07" w:rsidRDefault="00D76F82" w:rsidP="00D76F82">
            <w:pPr>
              <w:pStyle w:val="Tabellenzeilen"/>
              <w:keepNext w:val="0"/>
              <w:jc w:val="right"/>
              <w:rPr>
                <w:color w:val="0070C0"/>
              </w:rPr>
            </w:pPr>
            <w:r>
              <w:rPr>
                <w:color w:val="0070C0"/>
              </w:rPr>
              <w:t>######</w:t>
            </w:r>
          </w:p>
        </w:tc>
      </w:tr>
      <w:tr w:rsidR="00D76F82" w:rsidRPr="002F2A0B" w14:paraId="5088E5B8" w14:textId="77777777" w:rsidTr="00D76F82">
        <w:tc>
          <w:tcPr>
            <w:tcW w:w="279" w:type="dxa"/>
            <w:tcBorders>
              <w:top w:val="single" w:sz="4" w:space="0" w:color="auto"/>
              <w:left w:val="single" w:sz="4" w:space="0" w:color="auto"/>
              <w:bottom w:val="single" w:sz="4" w:space="0" w:color="auto"/>
              <w:right w:val="single" w:sz="4" w:space="0" w:color="auto"/>
            </w:tcBorders>
          </w:tcPr>
          <w:p w14:paraId="65879276" w14:textId="77777777" w:rsidR="00D76F82" w:rsidRPr="002D1D07" w:rsidRDefault="00D76F82" w:rsidP="00D76F82">
            <w:pPr>
              <w:pStyle w:val="Tabellenzeilen"/>
              <w:keepNext w:val="0"/>
              <w:jc w:val="center"/>
              <w:rPr>
                <w:color w:val="0070C0"/>
              </w:rPr>
            </w:pPr>
            <w:r>
              <w:rPr>
                <w:color w:val="0070C0"/>
              </w:rPr>
              <w:t>5</w:t>
            </w:r>
          </w:p>
        </w:tc>
        <w:tc>
          <w:tcPr>
            <w:tcW w:w="2410" w:type="dxa"/>
            <w:tcBorders>
              <w:top w:val="single" w:sz="4" w:space="0" w:color="auto"/>
              <w:left w:val="single" w:sz="4" w:space="0" w:color="auto"/>
              <w:bottom w:val="single" w:sz="4" w:space="0" w:color="auto"/>
              <w:right w:val="single" w:sz="4" w:space="0" w:color="auto"/>
            </w:tcBorders>
          </w:tcPr>
          <w:p w14:paraId="1D0A9FE5" w14:textId="77777777" w:rsidR="00D76F82" w:rsidRPr="002D1D07" w:rsidRDefault="00D76F82" w:rsidP="00D76F82">
            <w:pPr>
              <w:pStyle w:val="Tabellenzeilen"/>
              <w:keepNext w:val="0"/>
              <w:rPr>
                <w:color w:val="0070C0"/>
              </w:rPr>
            </w:pPr>
            <w:r w:rsidRPr="00C2782C">
              <w:rPr>
                <w:color w:val="0070C0"/>
              </w:rPr>
              <w:t>Optionale Multi-Dockingstation/Kombi-Ladestation (Ersatz, gem. LB Kap. 3.5.3)</w:t>
            </w:r>
          </w:p>
        </w:tc>
        <w:tc>
          <w:tcPr>
            <w:tcW w:w="1134" w:type="dxa"/>
            <w:tcBorders>
              <w:top w:val="single" w:sz="4" w:space="0" w:color="auto"/>
              <w:left w:val="single" w:sz="4" w:space="0" w:color="auto"/>
              <w:bottom w:val="single" w:sz="4" w:space="0" w:color="auto"/>
              <w:right w:val="single" w:sz="4" w:space="0" w:color="auto"/>
            </w:tcBorders>
          </w:tcPr>
          <w:p w14:paraId="3BA4E4A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FE52ABF"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55A5A4D2"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4EB0F86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7636B21A"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B5B871B"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15AF3CB"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9479C8B"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5B4D6C9E"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444CC75C" w14:textId="77777777" w:rsidR="00D76F82" w:rsidRPr="002D1D07" w:rsidRDefault="00D76F82" w:rsidP="00D76F82">
            <w:pPr>
              <w:pStyle w:val="Tabellenzeilen"/>
              <w:keepNext w:val="0"/>
              <w:jc w:val="right"/>
              <w:rPr>
                <w:color w:val="0070C0"/>
              </w:rPr>
            </w:pPr>
            <w:r>
              <w:rPr>
                <w:color w:val="0070C0"/>
              </w:rPr>
              <w:t>######</w:t>
            </w:r>
          </w:p>
        </w:tc>
      </w:tr>
      <w:tr w:rsidR="00D76F82" w:rsidRPr="002F2A0B" w14:paraId="1E8EEF7D" w14:textId="77777777" w:rsidTr="00D76F82">
        <w:tc>
          <w:tcPr>
            <w:tcW w:w="279" w:type="dxa"/>
            <w:tcBorders>
              <w:top w:val="single" w:sz="4" w:space="0" w:color="auto"/>
              <w:left w:val="single" w:sz="4" w:space="0" w:color="auto"/>
              <w:bottom w:val="single" w:sz="4" w:space="0" w:color="auto"/>
              <w:right w:val="single" w:sz="4" w:space="0" w:color="auto"/>
            </w:tcBorders>
          </w:tcPr>
          <w:p w14:paraId="2EE1A0C2" w14:textId="77777777" w:rsidR="00D76F82" w:rsidRPr="002D1D07" w:rsidRDefault="00D76F82" w:rsidP="00D76F82">
            <w:pPr>
              <w:pStyle w:val="Tabellenzeilen"/>
              <w:keepNext w:val="0"/>
              <w:jc w:val="center"/>
              <w:rPr>
                <w:color w:val="0070C0"/>
              </w:rPr>
            </w:pPr>
            <w:r>
              <w:rPr>
                <w:color w:val="0070C0"/>
              </w:rPr>
              <w:t>6</w:t>
            </w:r>
          </w:p>
        </w:tc>
        <w:tc>
          <w:tcPr>
            <w:tcW w:w="2410" w:type="dxa"/>
            <w:tcBorders>
              <w:top w:val="single" w:sz="4" w:space="0" w:color="auto"/>
              <w:left w:val="single" w:sz="4" w:space="0" w:color="auto"/>
              <w:bottom w:val="single" w:sz="4" w:space="0" w:color="auto"/>
              <w:right w:val="single" w:sz="4" w:space="0" w:color="auto"/>
            </w:tcBorders>
          </w:tcPr>
          <w:p w14:paraId="20E0EEF2" w14:textId="77777777" w:rsidR="00D76F82" w:rsidRPr="002D1D07" w:rsidRDefault="00D76F82" w:rsidP="00D76F82">
            <w:pPr>
              <w:pStyle w:val="Tabellenzeilen"/>
              <w:keepNext w:val="0"/>
              <w:rPr>
                <w:color w:val="0070C0"/>
              </w:rPr>
            </w:pPr>
            <w:r w:rsidRPr="00C2782C">
              <w:rPr>
                <w:color w:val="0070C0"/>
              </w:rPr>
              <w:t>Optionaler Befestigungs-/MOLLE-Adapter (Ersatz, gem. LB Kap. 3.1.2)</w:t>
            </w:r>
          </w:p>
        </w:tc>
        <w:tc>
          <w:tcPr>
            <w:tcW w:w="1134" w:type="dxa"/>
            <w:tcBorders>
              <w:top w:val="single" w:sz="4" w:space="0" w:color="auto"/>
              <w:left w:val="single" w:sz="4" w:space="0" w:color="auto"/>
              <w:bottom w:val="single" w:sz="4" w:space="0" w:color="auto"/>
              <w:right w:val="single" w:sz="4" w:space="0" w:color="auto"/>
            </w:tcBorders>
          </w:tcPr>
          <w:p w14:paraId="703B83C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63BE055"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3219F1C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285D0B0E"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147DCE90"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96A1FD0"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7533C90"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F473D87"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B101605"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3299D92" w14:textId="77777777" w:rsidR="00D76F82" w:rsidRPr="002D1D07" w:rsidRDefault="00D76F82" w:rsidP="00D76F82">
            <w:pPr>
              <w:pStyle w:val="Tabellenzeilen"/>
              <w:keepNext w:val="0"/>
              <w:jc w:val="right"/>
              <w:rPr>
                <w:color w:val="0070C0"/>
              </w:rPr>
            </w:pPr>
            <w:r>
              <w:rPr>
                <w:color w:val="0070C0"/>
              </w:rPr>
              <w:t>######</w:t>
            </w:r>
          </w:p>
        </w:tc>
      </w:tr>
      <w:tr w:rsidR="00D76F82" w:rsidRPr="002F2A0B" w14:paraId="07FA12D5" w14:textId="77777777" w:rsidTr="00D76F82">
        <w:tc>
          <w:tcPr>
            <w:tcW w:w="279" w:type="dxa"/>
            <w:tcBorders>
              <w:top w:val="single" w:sz="4" w:space="0" w:color="auto"/>
              <w:left w:val="single" w:sz="4" w:space="0" w:color="auto"/>
              <w:bottom w:val="single" w:sz="4" w:space="0" w:color="auto"/>
              <w:right w:val="single" w:sz="4" w:space="0" w:color="auto"/>
            </w:tcBorders>
          </w:tcPr>
          <w:p w14:paraId="6C865537" w14:textId="77777777" w:rsidR="00D76F82" w:rsidRDefault="00D76F82" w:rsidP="00D76F82">
            <w:pPr>
              <w:pStyle w:val="Tabellenzeilen"/>
              <w:keepNext w:val="0"/>
              <w:jc w:val="center"/>
              <w:rPr>
                <w:color w:val="0070C0"/>
              </w:rPr>
            </w:pPr>
            <w:r>
              <w:rPr>
                <w:color w:val="0070C0"/>
              </w:rPr>
              <w:t>7</w:t>
            </w:r>
          </w:p>
        </w:tc>
        <w:tc>
          <w:tcPr>
            <w:tcW w:w="2410" w:type="dxa"/>
            <w:tcBorders>
              <w:top w:val="single" w:sz="4" w:space="0" w:color="auto"/>
              <w:left w:val="single" w:sz="4" w:space="0" w:color="auto"/>
              <w:bottom w:val="single" w:sz="4" w:space="0" w:color="auto"/>
              <w:right w:val="single" w:sz="4" w:space="0" w:color="auto"/>
            </w:tcBorders>
          </w:tcPr>
          <w:p w14:paraId="788011C4" w14:textId="77777777" w:rsidR="00D76F82" w:rsidRPr="002D1D07" w:rsidRDefault="00D76F82" w:rsidP="00D76F82">
            <w:pPr>
              <w:pStyle w:val="Tabellenzeilen"/>
              <w:keepNext w:val="0"/>
              <w:rPr>
                <w:color w:val="0070C0"/>
              </w:rPr>
            </w:pPr>
            <w:r w:rsidRPr="00C2782C">
              <w:rPr>
                <w:color w:val="0070C0"/>
              </w:rPr>
              <w:t>Optionaler FEM-/Holster-</w:t>
            </w:r>
            <w:proofErr w:type="spellStart"/>
            <w:r w:rsidRPr="00C2782C">
              <w:rPr>
                <w:color w:val="0070C0"/>
              </w:rPr>
              <w:t>Triggermodul</w:t>
            </w:r>
            <w:proofErr w:type="spellEnd"/>
            <w:r w:rsidRPr="00C2782C">
              <w:rPr>
                <w:color w:val="0070C0"/>
              </w:rPr>
              <w:t xml:space="preserve"> (Ersatz, gem. LB Kap. 3.1.10)</w:t>
            </w:r>
          </w:p>
        </w:tc>
        <w:tc>
          <w:tcPr>
            <w:tcW w:w="1134" w:type="dxa"/>
            <w:tcBorders>
              <w:top w:val="single" w:sz="4" w:space="0" w:color="auto"/>
              <w:left w:val="single" w:sz="4" w:space="0" w:color="auto"/>
              <w:bottom w:val="single" w:sz="4" w:space="0" w:color="auto"/>
              <w:right w:val="single" w:sz="4" w:space="0" w:color="auto"/>
            </w:tcBorders>
          </w:tcPr>
          <w:p w14:paraId="643696E5"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1D47B16D"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26E5B18"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EA97FE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079CDF78"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835BF8F"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10296EF" w14:textId="77777777" w:rsidR="00D76F82" w:rsidRPr="002D1D07" w:rsidRDefault="00D76F82" w:rsidP="00D76F82">
            <w:pPr>
              <w:pStyle w:val="Tabellenzeilen"/>
              <w:keepNext w:val="0"/>
              <w:jc w:val="right"/>
              <w:rPr>
                <w:color w:val="0070C0"/>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4B651B5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00D62A74"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33275BD0" w14:textId="77777777" w:rsidR="00D76F82" w:rsidRPr="002D1D07" w:rsidRDefault="00D76F82" w:rsidP="00D76F82">
            <w:pPr>
              <w:pStyle w:val="Tabellenzeilen"/>
              <w:keepNext w:val="0"/>
              <w:jc w:val="right"/>
              <w:rPr>
                <w:color w:val="0070C0"/>
              </w:rPr>
            </w:pPr>
            <w:r>
              <w:rPr>
                <w:color w:val="0070C0"/>
              </w:rPr>
              <w:t>######</w:t>
            </w:r>
          </w:p>
        </w:tc>
      </w:tr>
      <w:tr w:rsidR="00C2782C" w:rsidRPr="002F2A0B" w14:paraId="74F07245"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1FB1334F" w14:textId="77777777" w:rsidR="00C2782C" w:rsidRPr="002F2A0B" w:rsidRDefault="00C2782C" w:rsidP="00C2782C">
            <w:pPr>
              <w:pStyle w:val="Tabellenzeilen"/>
              <w:keepNext w:val="0"/>
              <w:jc w:val="both"/>
            </w:pPr>
            <w:r w:rsidRPr="002F2A0B">
              <w:lastRenderedPageBreak/>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6C0A2930" w14:textId="77777777" w:rsidR="00C2782C" w:rsidRPr="002F2A0B" w:rsidRDefault="00D76F82" w:rsidP="00D76F82">
            <w:pPr>
              <w:pStyle w:val="Tabellenzeilen"/>
              <w:keepNext w:val="0"/>
            </w:pPr>
            <w:r w:rsidRPr="00BB0F0C">
              <w:rPr>
                <w:color w:val="0070C0"/>
                <w:highlight w:val="yellow"/>
              </w:rPr>
              <w:t>wird nach Zuschlag ausgefüllt</w:t>
            </w: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5CDB0392" w14:textId="77777777" w:rsidR="00C2782C" w:rsidRPr="002F2A0B" w:rsidRDefault="00C2782C" w:rsidP="00C2782C">
            <w:pPr>
              <w:pStyle w:val="Tabellenzeilen"/>
              <w:keepNext w:val="0"/>
              <w:jc w:val="both"/>
            </w:pPr>
          </w:p>
        </w:tc>
        <w:tc>
          <w:tcPr>
            <w:tcW w:w="850" w:type="dxa"/>
            <w:tcBorders>
              <w:left w:val="single" w:sz="4" w:space="0" w:color="auto"/>
              <w:bottom w:val="single" w:sz="4" w:space="0" w:color="auto"/>
              <w:right w:val="single" w:sz="4" w:space="0" w:color="auto"/>
            </w:tcBorders>
          </w:tcPr>
          <w:p w14:paraId="5924D446" w14:textId="77777777" w:rsidR="00C2782C" w:rsidRPr="002F2A0B" w:rsidRDefault="00D76F82" w:rsidP="00C2782C">
            <w:pPr>
              <w:pStyle w:val="Tabellenzeilen"/>
              <w:keepNext w:val="0"/>
              <w:jc w:val="both"/>
            </w:pPr>
            <w:r w:rsidRPr="00D76F82">
              <w:rPr>
                <w:color w:val="0070C0"/>
              </w:rPr>
              <w:t>######</w:t>
            </w:r>
          </w:p>
        </w:tc>
      </w:tr>
      <w:tr w:rsidR="00C2782C" w:rsidRPr="002F2A0B" w14:paraId="5092FA11"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475CB009" w14:textId="77777777" w:rsidR="00C2782C" w:rsidRPr="002F2A0B" w:rsidRDefault="00C2782C" w:rsidP="00C2782C">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49DA238F" w14:textId="77777777" w:rsidR="00C2782C" w:rsidRPr="002F2A0B" w:rsidRDefault="00D76F82" w:rsidP="00C2782C">
            <w:pPr>
              <w:pStyle w:val="Tabellenzeilen"/>
              <w:keepNext w:val="0"/>
              <w:jc w:val="center"/>
            </w:pPr>
            <w:r w:rsidRPr="00BB0F0C">
              <w:rPr>
                <w:color w:val="0070C0"/>
                <w:highlight w:val="yellow"/>
              </w:rPr>
              <w:t>wird nach Zuschlag ausgefüllt</w:t>
            </w:r>
          </w:p>
        </w:tc>
      </w:tr>
    </w:tbl>
    <w:p w14:paraId="31904534"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06BBAC5E"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68D048C5"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1984975E"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0EAFB6E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0608C03F"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18C3DBD3" w14:textId="77777777" w:rsidR="00AC2CD1" w:rsidRDefault="00AC2CD1" w:rsidP="00AC2CD1">
      <w:pPr>
        <w:pStyle w:val="Default"/>
        <w:rPr>
          <w:sz w:val="18"/>
          <w:szCs w:val="18"/>
        </w:rPr>
      </w:pPr>
    </w:p>
    <w:p w14:paraId="2CD4E434"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7E435B5B"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7914A24C"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27A341B6" w14:textId="77777777" w:rsidR="00AC2CD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Die jeweiligen Nut-</w:t>
      </w:r>
      <w:proofErr w:type="spellStart"/>
      <w:r w:rsidRPr="00874FF1">
        <w:t>zungsrechtsregelungen</w:t>
      </w:r>
      <w:proofErr w:type="spellEnd"/>
      <w:r w:rsidRPr="00874FF1">
        <w:t xml:space="preserve"> gelten aber nur, soweit sie den sonstigen vertraglichen Regelungen weder entgegenstehen noch diese beschränken. </w:t>
      </w:r>
    </w:p>
    <w:p w14:paraId="3D1C9F96" w14:textId="77777777" w:rsidR="00F413A8" w:rsidRPr="00F413A8" w:rsidRDefault="00F413A8" w:rsidP="00F413A8">
      <w:pPr>
        <w:pStyle w:val="Box1"/>
        <w:rPr>
          <w:b/>
          <w:color w:val="0070C0"/>
        </w:rPr>
      </w:pPr>
      <w:r w:rsidRPr="00F413A8">
        <w:rPr>
          <w:b/>
          <w:color w:val="0070C0"/>
        </w:rPr>
        <w:t>Hinweis zur Lieferung:</w:t>
      </w:r>
    </w:p>
    <w:p w14:paraId="0E230760" w14:textId="7939B9E8" w:rsidR="00F413A8" w:rsidRPr="00F413A8" w:rsidRDefault="00F413A8" w:rsidP="00F413A8">
      <w:pPr>
        <w:pStyle w:val="Box1"/>
        <w:tabs>
          <w:tab w:val="clear" w:pos="709"/>
        </w:tabs>
        <w:ind w:left="0" w:firstLine="0"/>
        <w:rPr>
          <w:color w:val="0070C0"/>
        </w:rPr>
      </w:pPr>
      <w:r w:rsidRPr="00F413A8">
        <w:rPr>
          <w:color w:val="0070C0"/>
        </w:rPr>
        <w:t xml:space="preserve">Die Lieferung erfolgt gemäß Einzelabrufen </w:t>
      </w:r>
      <w:r>
        <w:rPr>
          <w:color w:val="0070C0"/>
        </w:rPr>
        <w:t xml:space="preserve">der Bundespolizei in dem </w:t>
      </w:r>
      <w:r w:rsidRPr="00F413A8">
        <w:rPr>
          <w:color w:val="0070C0"/>
        </w:rPr>
        <w:t xml:space="preserve">über die Rahmenvereinbarung bestimmten Zeitraum. Die Mindestabnahmemenge von 2.500 Bodycam-Komplettsystemen ist garantiert. Die optionale Menge von bis zu </w:t>
      </w:r>
      <w:r w:rsidR="00966800">
        <w:rPr>
          <w:color w:val="0070C0"/>
        </w:rPr>
        <w:t>2</w:t>
      </w:r>
      <w:r w:rsidRPr="00F413A8">
        <w:rPr>
          <w:color w:val="0070C0"/>
        </w:rPr>
        <w:t>.</w:t>
      </w:r>
      <w:r w:rsidR="00966800">
        <w:rPr>
          <w:color w:val="0070C0"/>
        </w:rPr>
        <w:t>25</w:t>
      </w:r>
      <w:r w:rsidRPr="00F413A8">
        <w:rPr>
          <w:color w:val="0070C0"/>
        </w:rPr>
        <w:t>0 weiteren Systemen sowie die optionalen Zubehörteile werden bei Bedarf abgerufen</w:t>
      </w:r>
      <w:r w:rsidR="00AC6242">
        <w:rPr>
          <w:color w:val="0070C0"/>
        </w:rPr>
        <w:t xml:space="preserve"> und können auch über den EVB-IT – Kaufvertrag (Kurzfassung) getätigt werden</w:t>
      </w:r>
      <w:r w:rsidRPr="00F413A8">
        <w:rPr>
          <w:color w:val="0070C0"/>
        </w:rPr>
        <w:t>.</w:t>
      </w:r>
    </w:p>
    <w:p w14:paraId="70DEA518" w14:textId="77777777" w:rsidR="0016233A" w:rsidRDefault="009951F8" w:rsidP="00F66E09">
      <w:pPr>
        <w:pStyle w:val="berschrift1"/>
        <w:ind w:left="0" w:firstLine="0"/>
      </w:pPr>
      <w:bookmarkStart w:id="97" w:name="_Toc225258912"/>
      <w:r w:rsidRPr="002F2A0B">
        <w:t>L</w:t>
      </w:r>
      <w:r w:rsidR="00BA6018" w:rsidRPr="002F2A0B">
        <w:t>iefer</w:t>
      </w:r>
      <w:r w:rsidRPr="002F2A0B">
        <w:t>ung</w:t>
      </w:r>
      <w:bookmarkEnd w:id="97"/>
      <w:r w:rsidR="00F66E09" w:rsidRPr="002F2A0B">
        <w:t xml:space="preserve"> </w:t>
      </w:r>
    </w:p>
    <w:p w14:paraId="287084E7"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7FA75D11" w14:textId="77777777" w:rsidR="000748A0" w:rsidRDefault="000748A0" w:rsidP="009951F8">
      <w:pPr>
        <w:pStyle w:val="Box1"/>
      </w:pPr>
      <w:r w:rsidRPr="000748A0">
        <w:rPr>
          <w:color w:val="0070C0"/>
        </w:rPr>
        <w:fldChar w:fldCharType="begin">
          <w:ffData>
            <w:name w:val="Kontrollkästchen11"/>
            <w:enabled/>
            <w:calcOnExit w:val="0"/>
            <w:checkBox>
              <w:sizeAuto/>
              <w:default w:val="1"/>
            </w:checkBox>
          </w:ffData>
        </w:fldChar>
      </w:r>
      <w:bookmarkStart w:id="98" w:name="Kontrollkästchen11"/>
      <w:r w:rsidRPr="000748A0">
        <w:rPr>
          <w:color w:val="0070C0"/>
        </w:rPr>
        <w:instrText xml:space="preserve"> FORMCHECKBOX </w:instrText>
      </w:r>
      <w:r w:rsidR="00E22E1D">
        <w:rPr>
          <w:color w:val="0070C0"/>
        </w:rPr>
      </w:r>
      <w:r w:rsidR="00E22E1D">
        <w:rPr>
          <w:color w:val="0070C0"/>
        </w:rPr>
        <w:fldChar w:fldCharType="separate"/>
      </w:r>
      <w:r w:rsidRPr="000748A0">
        <w:rPr>
          <w:color w:val="0070C0"/>
        </w:rPr>
        <w:fldChar w:fldCharType="end"/>
      </w:r>
      <w:bookmarkEnd w:id="98"/>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009951F8" w:rsidRPr="002F2A0B">
        <w:t xml:space="preserve">lfd. Nr. </w:t>
      </w:r>
      <w:r w:rsidRPr="000748A0">
        <w:rPr>
          <w:color w:val="0070C0"/>
        </w:rPr>
        <w:t>1</w:t>
      </w:r>
      <w:r w:rsidR="009951F8" w:rsidRPr="002F2A0B">
        <w:t xml:space="preserve"> erfolgt an folgende Lieferadresse</w:t>
      </w:r>
      <w:r w:rsidR="0016233A">
        <w:t>(n)</w:t>
      </w:r>
      <w:r w:rsidR="009951F8" w:rsidRPr="002F2A0B">
        <w:t xml:space="preserve">: </w:t>
      </w:r>
    </w:p>
    <w:p w14:paraId="52AA5C7F" w14:textId="3DC746E0" w:rsidR="000748A0" w:rsidRDefault="000748A0" w:rsidP="009951F8">
      <w:pPr>
        <w:pStyle w:val="Box1"/>
        <w:rPr>
          <w:color w:val="0070C0"/>
        </w:rPr>
      </w:pPr>
      <w:r w:rsidRPr="000748A0">
        <w:rPr>
          <w:color w:val="0070C0"/>
        </w:rPr>
        <w:tab/>
        <w:t xml:space="preserve">Bundespolizeipräsidium, </w:t>
      </w:r>
      <w:r w:rsidR="00697821">
        <w:rPr>
          <w:color w:val="0070C0"/>
        </w:rPr>
        <w:t xml:space="preserve">Referat 53 -IK </w:t>
      </w:r>
      <w:proofErr w:type="gramStart"/>
      <w:r w:rsidR="00697821">
        <w:rPr>
          <w:color w:val="0070C0"/>
        </w:rPr>
        <w:t>3 ,</w:t>
      </w:r>
      <w:proofErr w:type="gramEnd"/>
      <w:r w:rsidR="00697821">
        <w:rPr>
          <w:color w:val="0070C0"/>
        </w:rPr>
        <w:t xml:space="preserve"> </w:t>
      </w:r>
      <w:proofErr w:type="spellStart"/>
      <w:r w:rsidR="00697821">
        <w:rPr>
          <w:color w:val="0070C0"/>
        </w:rPr>
        <w:t>Burgfriedstr</w:t>
      </w:r>
      <w:proofErr w:type="spellEnd"/>
      <w:r w:rsidR="00697821">
        <w:rPr>
          <w:color w:val="0070C0"/>
        </w:rPr>
        <w:t xml:space="preserve">. 34, 83024 Rosenheim </w:t>
      </w:r>
    </w:p>
    <w:p w14:paraId="6CAB4FC6" w14:textId="77777777" w:rsidR="00AD6F62" w:rsidRDefault="000748A0" w:rsidP="00AD6F62">
      <w:pPr>
        <w:pStyle w:val="Box1"/>
        <w:rPr>
          <w:color w:val="0070C0"/>
        </w:rPr>
      </w:pPr>
      <w:r>
        <w:tab/>
      </w:r>
      <w:r w:rsidR="0081676E" w:rsidRPr="002F2A0B">
        <w:t xml:space="preserve">zu den nachstehenden Zeiten: </w:t>
      </w:r>
      <w:r w:rsidR="00AD6F62" w:rsidRPr="00AD6F62">
        <w:rPr>
          <w:color w:val="0070C0"/>
        </w:rPr>
        <w:t>Montag bis Freitag: 08:00 Uhr bis 1</w:t>
      </w:r>
      <w:r w:rsidR="00AD6F62">
        <w:rPr>
          <w:color w:val="0070C0"/>
        </w:rPr>
        <w:t>7</w:t>
      </w:r>
      <w:r w:rsidR="00AD6F62" w:rsidRPr="00AD6F62">
        <w:rPr>
          <w:color w:val="0070C0"/>
        </w:rPr>
        <w:t>:00 Uhr</w:t>
      </w:r>
    </w:p>
    <w:p w14:paraId="03203E64" w14:textId="77777777" w:rsidR="00AD6F62" w:rsidRDefault="00AD6F62" w:rsidP="00AD6F62">
      <w:pPr>
        <w:pStyle w:val="Box1"/>
        <w:rPr>
          <w:color w:val="0070C0"/>
        </w:rPr>
      </w:pPr>
      <w:r w:rsidRPr="00AD6F62">
        <w:rPr>
          <w:color w:val="0070C0"/>
        </w:rPr>
        <w:tab/>
        <w:t xml:space="preserve">Lieferungen außerhalb dieser Zeiten bedürfen der vorherigen Abstimmung mit der </w:t>
      </w:r>
      <w:r>
        <w:rPr>
          <w:color w:val="0070C0"/>
        </w:rPr>
        <w:t>Bundespolizei</w:t>
      </w:r>
      <w:r w:rsidRPr="00AD6F62">
        <w:rPr>
          <w:color w:val="0070C0"/>
        </w:rPr>
        <w:t>.</w:t>
      </w:r>
    </w:p>
    <w:p w14:paraId="070645B1" w14:textId="77777777" w:rsidR="009B53B0" w:rsidRPr="009B53B0" w:rsidRDefault="009B53B0" w:rsidP="009B53B0">
      <w:pPr>
        <w:pStyle w:val="Box1"/>
        <w:spacing w:before="120"/>
        <w:rPr>
          <w:color w:val="0070C0"/>
        </w:rPr>
      </w:pPr>
      <w:r w:rsidRPr="009B53B0">
        <w:rPr>
          <w:color w:val="0070C0"/>
        </w:rPr>
        <w:t>Die Lieferung muss die Anforderungen der Leistungsbeschreibung vollständig erfüllen, insbesondere:</w:t>
      </w:r>
    </w:p>
    <w:p w14:paraId="16AC5619"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Vollständige Ausstattung gemäß Preisblatt Position 1.1 (Bodycam-Komplettsystem inkl. aller Komponenten)</w:t>
      </w:r>
    </w:p>
    <w:p w14:paraId="6C6FA96E"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Verpackung gemäß § 13 AGB des Beschaffungsamtes des BMI (ordnungsgemäß, beschädigungsfrei, wiederverschließbar für etwaige Rücksendungen)</w:t>
      </w:r>
    </w:p>
    <w:p w14:paraId="12C3BFF0"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Transport auf Kosten und Gefahr de</w:t>
      </w:r>
      <w:r>
        <w:rPr>
          <w:color w:val="0070C0"/>
        </w:rPr>
        <w:t>r</w:t>
      </w:r>
      <w:r w:rsidRPr="009B53B0">
        <w:rPr>
          <w:color w:val="0070C0"/>
        </w:rPr>
        <w:t xml:space="preserve"> Auftragnehmer</w:t>
      </w:r>
      <w:r>
        <w:rPr>
          <w:color w:val="0070C0"/>
        </w:rPr>
        <w:t>in</w:t>
      </w:r>
      <w:r w:rsidRPr="009B53B0">
        <w:rPr>
          <w:color w:val="0070C0"/>
        </w:rPr>
        <w:t xml:space="preserve"> bis zur Übergabe am Lieferort</w:t>
      </w:r>
    </w:p>
    <w:p w14:paraId="7AA70352"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aller erforderlichen Bedienungsanleitungen in deutscher Sprache gemäß Leistungsbeschreibung Kapitel 6.2</w:t>
      </w:r>
    </w:p>
    <w:p w14:paraId="74375646"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der technischen Dokumentation gemäß Leistungsbeschreibung Kapitel 6.2.3</w:t>
      </w:r>
    </w:p>
    <w:p w14:paraId="09F5B471" w14:textId="77777777" w:rsidR="009B53B0" w:rsidRDefault="009B53B0" w:rsidP="00AD6F62">
      <w:pPr>
        <w:pStyle w:val="Box1"/>
        <w:rPr>
          <w:color w:val="0070C0"/>
          <w:highlight w:val="yellow"/>
        </w:rPr>
      </w:pPr>
    </w:p>
    <w:p w14:paraId="32181404" w14:textId="77777777" w:rsidR="0081676E" w:rsidRPr="000748A0" w:rsidRDefault="0081676E" w:rsidP="0081676E">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E22E1D">
        <w:rPr>
          <w:strike/>
        </w:rPr>
      </w:r>
      <w:r w:rsidR="00E22E1D">
        <w:rPr>
          <w:strike/>
        </w:rPr>
        <w:fldChar w:fldCharType="separate"/>
      </w:r>
      <w:r w:rsidRPr="000748A0">
        <w:rPr>
          <w:strike/>
        </w:rPr>
        <w:fldChar w:fldCharType="end"/>
      </w:r>
      <w:r w:rsidRPr="000748A0">
        <w:rPr>
          <w:strike/>
        </w:rPr>
        <w:tab/>
        <w:t>Weit</w:t>
      </w:r>
      <w:r w:rsidR="00F6339D" w:rsidRPr="000748A0">
        <w:rPr>
          <w:strike/>
        </w:rPr>
        <w:t xml:space="preserve">ere Vereinbarungen zu </w:t>
      </w:r>
      <w:r w:rsidR="00F66E09" w:rsidRPr="000748A0">
        <w:rPr>
          <w:strike/>
        </w:rPr>
        <w:t>Anl</w:t>
      </w:r>
      <w:r w:rsidR="00F6339D" w:rsidRPr="000748A0">
        <w:rPr>
          <w:strike/>
        </w:rPr>
        <w:t>ieferung</w:t>
      </w:r>
      <w:r w:rsidR="00E01411" w:rsidRPr="000748A0">
        <w:rPr>
          <w:strike/>
        </w:rPr>
        <w:t xml:space="preserve"> und </w:t>
      </w:r>
      <w:r w:rsidRPr="000748A0">
        <w:rPr>
          <w:strike/>
        </w:rPr>
        <w:t>Aufstellung</w:t>
      </w:r>
      <w:r w:rsidR="0032736F" w:rsidRPr="000748A0">
        <w:rPr>
          <w:strike/>
        </w:rPr>
        <w:t>*</w:t>
      </w:r>
      <w:r w:rsidR="00F66E09" w:rsidRPr="000748A0">
        <w:rPr>
          <w:strike/>
        </w:rPr>
        <w:t xml:space="preserve"> gemäß Anlage Nr. </w:t>
      </w:r>
      <w:r w:rsidR="00F66E09" w:rsidRPr="000748A0">
        <w:rPr>
          <w:strike/>
          <w:u w:val="single"/>
        </w:rPr>
        <w:fldChar w:fldCharType="begin">
          <w:ffData>
            <w:name w:val="Text69"/>
            <w:enabled/>
            <w:calcOnExit w:val="0"/>
            <w:textInput/>
          </w:ffData>
        </w:fldChar>
      </w:r>
      <w:r w:rsidR="00F66E09" w:rsidRPr="000748A0">
        <w:rPr>
          <w:strike/>
          <w:u w:val="single"/>
        </w:rPr>
        <w:instrText xml:space="preserve">FORMTEXT </w:instrText>
      </w:r>
      <w:r w:rsidR="00F66E09" w:rsidRPr="000748A0">
        <w:rPr>
          <w:strike/>
          <w:u w:val="single"/>
        </w:rPr>
      </w:r>
      <w:r w:rsidR="00F66E09" w:rsidRPr="000748A0">
        <w:rPr>
          <w:strike/>
          <w:u w:val="single"/>
        </w:rPr>
        <w:fldChar w:fldCharType="separate"/>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u w:val="single"/>
        </w:rPr>
        <w:fldChar w:fldCharType="end"/>
      </w:r>
      <w:r w:rsidRPr="000748A0">
        <w:rPr>
          <w:strike/>
        </w:rPr>
        <w:t>.</w:t>
      </w:r>
    </w:p>
    <w:p w14:paraId="60C4A36F" w14:textId="77777777" w:rsidR="00E01411" w:rsidRPr="000748A0" w:rsidRDefault="00E01411" w:rsidP="00E01411">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E22E1D">
        <w:rPr>
          <w:strike/>
        </w:rPr>
      </w:r>
      <w:r w:rsidR="00E22E1D">
        <w:rPr>
          <w:strike/>
        </w:rPr>
        <w:fldChar w:fldCharType="separate"/>
      </w:r>
      <w:r w:rsidRPr="000748A0">
        <w:rPr>
          <w:strike/>
        </w:rPr>
        <w:fldChar w:fldCharType="end"/>
      </w:r>
      <w:r w:rsidRPr="000748A0">
        <w:rPr>
          <w:strike/>
        </w:rPr>
        <w:tab/>
        <w:t>Weitere Vereinbarungen zur Vorinstallation*</w:t>
      </w:r>
      <w:r w:rsidR="0016233A" w:rsidRPr="000748A0">
        <w:rPr>
          <w:strike/>
        </w:rPr>
        <w:t xml:space="preserve"> der Betriebssystemsoftware</w:t>
      </w:r>
      <w:r w:rsidRPr="000748A0">
        <w:rPr>
          <w:strike/>
        </w:rPr>
        <w:t xml:space="preserve"> gemäß Anlage Nr. </w:t>
      </w:r>
      <w:r w:rsidRPr="000748A0">
        <w:rPr>
          <w:strike/>
          <w:u w:val="single"/>
        </w:rPr>
        <w:fldChar w:fldCharType="begin">
          <w:ffData>
            <w:name w:val="Text69"/>
            <w:enabled/>
            <w:calcOnExit w:val="0"/>
            <w:textInput/>
          </w:ffData>
        </w:fldChar>
      </w:r>
      <w:r w:rsidRPr="000748A0">
        <w:rPr>
          <w:strike/>
          <w:u w:val="single"/>
        </w:rPr>
        <w:instrText xml:space="preserve">FORMTEXT </w:instrText>
      </w:r>
      <w:r w:rsidRPr="000748A0">
        <w:rPr>
          <w:strike/>
          <w:u w:val="single"/>
        </w:rPr>
      </w:r>
      <w:r w:rsidRPr="000748A0">
        <w:rPr>
          <w:strike/>
          <w:u w:val="single"/>
        </w:rPr>
        <w:fldChar w:fldCharType="separate"/>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u w:val="single"/>
        </w:rPr>
        <w:fldChar w:fldCharType="end"/>
      </w:r>
      <w:r w:rsidRPr="000748A0">
        <w:rPr>
          <w:strike/>
        </w:rPr>
        <w:t>.</w:t>
      </w:r>
    </w:p>
    <w:p w14:paraId="72BECC30" w14:textId="77777777" w:rsidR="001317E0" w:rsidRDefault="0081676E" w:rsidP="002B1BBD">
      <w:pPr>
        <w:pStyle w:val="berschrift1"/>
        <w:tabs>
          <w:tab w:val="num" w:pos="709"/>
        </w:tabs>
        <w:jc w:val="both"/>
        <w:rPr>
          <w:rFonts w:ascii="Arial" w:hAnsi="Arial"/>
          <w:szCs w:val="18"/>
        </w:rPr>
      </w:pPr>
      <w:bookmarkStart w:id="99" w:name="_Ref383087400"/>
      <w:bookmarkStart w:id="100" w:name="_Toc225258913"/>
      <w:r w:rsidRPr="002F2A0B">
        <w:rPr>
          <w:rFonts w:ascii="Arial" w:hAnsi="Arial"/>
          <w:szCs w:val="18"/>
        </w:rPr>
        <w:t>Instandhaltung</w:t>
      </w:r>
      <w:bookmarkEnd w:id="99"/>
      <w:bookmarkEnd w:id="100"/>
    </w:p>
    <w:p w14:paraId="1CAC38BD" w14:textId="77777777" w:rsidR="00F51323" w:rsidRDefault="00F51323" w:rsidP="00F51323">
      <w:pPr>
        <w:rPr>
          <w:color w:val="0070C0"/>
        </w:rPr>
      </w:pPr>
      <w:r w:rsidRPr="00F51323">
        <w:rPr>
          <w:color w:val="0070C0"/>
        </w:rPr>
        <w:t>Die Instandhaltungsleistungen (Hardware-Wartung, Support, Reparatur, RMA-Service) werden nicht in diesem Kaufvertrag, sondern in einem separaten EVB-IT Instandhaltungsvertrag geregelt.</w:t>
      </w:r>
    </w:p>
    <w:p w14:paraId="16096256" w14:textId="77777777" w:rsidR="00F51323" w:rsidRDefault="00F51323" w:rsidP="00F51323">
      <w:pPr>
        <w:rPr>
          <w:color w:val="0070C0"/>
        </w:rPr>
      </w:pPr>
    </w:p>
    <w:p w14:paraId="010E2F26" w14:textId="77777777" w:rsidR="00F51323" w:rsidRPr="00F51323" w:rsidRDefault="00F51323" w:rsidP="00F51323">
      <w:pPr>
        <w:rPr>
          <w:color w:val="0070C0"/>
        </w:rPr>
      </w:pPr>
      <w:r w:rsidRPr="00F51323">
        <w:rPr>
          <w:color w:val="0070C0"/>
        </w:rPr>
        <w:t>Der EVB-IT Instandhaltungsvertrag umfasst:</w:t>
      </w:r>
    </w:p>
    <w:p w14:paraId="1833773C" w14:textId="77777777" w:rsidR="00F51323" w:rsidRPr="00F51323" w:rsidRDefault="00F51323" w:rsidP="00F51323">
      <w:pPr>
        <w:numPr>
          <w:ilvl w:val="0"/>
          <w:numId w:val="24"/>
        </w:numPr>
        <w:rPr>
          <w:color w:val="0070C0"/>
        </w:rPr>
      </w:pPr>
      <w:r w:rsidRPr="00F51323">
        <w:rPr>
          <w:color w:val="0070C0"/>
        </w:rPr>
        <w:lastRenderedPageBreak/>
        <w:t>Wiederherstellung der Betriebsbereitschaft (Störungsbeseitigung)</w:t>
      </w:r>
    </w:p>
    <w:p w14:paraId="0971F5A5" w14:textId="77777777" w:rsidR="00F51323" w:rsidRPr="00F51323" w:rsidRDefault="00F51323" w:rsidP="00F51323">
      <w:pPr>
        <w:numPr>
          <w:ilvl w:val="0"/>
          <w:numId w:val="24"/>
        </w:numPr>
        <w:rPr>
          <w:color w:val="0070C0"/>
        </w:rPr>
      </w:pPr>
      <w:r w:rsidRPr="00F51323">
        <w:rPr>
          <w:color w:val="0070C0"/>
        </w:rPr>
        <w:t>Hotline-Support in deutscher Sprache</w:t>
      </w:r>
    </w:p>
    <w:p w14:paraId="73E9666F" w14:textId="77777777" w:rsidR="00F51323" w:rsidRPr="00F51323" w:rsidRDefault="00F51323" w:rsidP="00F51323">
      <w:pPr>
        <w:numPr>
          <w:ilvl w:val="0"/>
          <w:numId w:val="24"/>
        </w:numPr>
        <w:rPr>
          <w:color w:val="0070C0"/>
        </w:rPr>
      </w:pPr>
      <w:r w:rsidRPr="00F51323">
        <w:rPr>
          <w:color w:val="0070C0"/>
        </w:rPr>
        <w:t>RMA-Prozess (Austausch defekter Geräte)</w:t>
      </w:r>
    </w:p>
    <w:p w14:paraId="5C0BAE51" w14:textId="77777777" w:rsidR="00F51323" w:rsidRPr="00F51323" w:rsidRDefault="00F51323" w:rsidP="00F51323">
      <w:pPr>
        <w:numPr>
          <w:ilvl w:val="0"/>
          <w:numId w:val="24"/>
        </w:numPr>
        <w:rPr>
          <w:color w:val="0070C0"/>
        </w:rPr>
      </w:pPr>
      <w:r w:rsidRPr="00F51323">
        <w:rPr>
          <w:color w:val="0070C0"/>
        </w:rPr>
        <w:t>Ersatzteilverfügbarkeit für 6 Jahre ab Lieferung</w:t>
      </w:r>
    </w:p>
    <w:p w14:paraId="472B3091" w14:textId="77777777" w:rsidR="00F51323" w:rsidRPr="00F51323" w:rsidRDefault="00F51323" w:rsidP="00F51323">
      <w:pPr>
        <w:numPr>
          <w:ilvl w:val="0"/>
          <w:numId w:val="24"/>
        </w:numPr>
        <w:rPr>
          <w:color w:val="0070C0"/>
        </w:rPr>
      </w:pPr>
      <w:r w:rsidRPr="00F51323">
        <w:rPr>
          <w:color w:val="0070C0"/>
        </w:rPr>
        <w:t>Firmware-Updates</w:t>
      </w:r>
    </w:p>
    <w:p w14:paraId="5EF30E07" w14:textId="77777777" w:rsidR="00F51323" w:rsidRPr="00F51323" w:rsidRDefault="00F51323" w:rsidP="00F51323">
      <w:pPr>
        <w:spacing w:before="120"/>
        <w:rPr>
          <w:color w:val="0070C0"/>
        </w:rPr>
      </w:pPr>
      <w:r w:rsidRPr="00F51323">
        <w:rPr>
          <w:color w:val="0070C0"/>
        </w:rPr>
        <w:t>Einzelheiten siehe separater </w:t>
      </w:r>
      <w:r w:rsidRPr="00F51323">
        <w:rPr>
          <w:bCs/>
          <w:color w:val="0070C0"/>
        </w:rPr>
        <w:t>EVB-IT Instandhaltungsvertrag (Anlage 27)</w:t>
      </w:r>
      <w:r w:rsidRPr="00F51323">
        <w:rPr>
          <w:color w:val="0070C0"/>
        </w:rPr>
        <w:t>.</w:t>
      </w:r>
    </w:p>
    <w:p w14:paraId="2D6E1D34" w14:textId="77777777" w:rsidR="00202F05" w:rsidRPr="00EA30B8" w:rsidRDefault="00202F05" w:rsidP="000D14ED">
      <w:pPr>
        <w:pStyle w:val="berschrift2"/>
        <w:rPr>
          <w:strike/>
        </w:rPr>
      </w:pPr>
      <w:bookmarkStart w:id="101" w:name="_Toc343781733"/>
      <w:bookmarkStart w:id="102" w:name="_Toc343781876"/>
      <w:bookmarkStart w:id="103" w:name="_Toc247269876"/>
      <w:bookmarkStart w:id="104" w:name="_Toc247269877"/>
      <w:bookmarkStart w:id="105" w:name="_Toc247269878"/>
      <w:bookmarkStart w:id="106" w:name="_Toc247269879"/>
      <w:bookmarkStart w:id="107" w:name="_Toc380669927"/>
      <w:bookmarkStart w:id="108" w:name="_Toc380669928"/>
      <w:bookmarkStart w:id="109" w:name="_Toc247269894"/>
      <w:bookmarkStart w:id="110" w:name="_Toc380675881"/>
      <w:bookmarkStart w:id="111" w:name="_Toc380669939"/>
      <w:bookmarkStart w:id="112" w:name="_Toc380675882"/>
      <w:bookmarkStart w:id="113" w:name="_Toc380669940"/>
      <w:bookmarkStart w:id="114" w:name="_Toc380675883"/>
      <w:bookmarkStart w:id="115" w:name="_Toc380669941"/>
      <w:bookmarkStart w:id="116" w:name="_Toc380675884"/>
      <w:bookmarkStart w:id="117" w:name="_Toc380669942"/>
      <w:bookmarkStart w:id="118" w:name="_Toc380675885"/>
      <w:bookmarkStart w:id="119" w:name="_Toc380669943"/>
      <w:bookmarkStart w:id="120" w:name="_Toc380675886"/>
      <w:bookmarkStart w:id="121" w:name="_Toc380669944"/>
      <w:bookmarkStart w:id="122" w:name="_Toc380675887"/>
      <w:bookmarkStart w:id="123" w:name="_Toc380669945"/>
      <w:bookmarkStart w:id="124" w:name="_Toc380675888"/>
      <w:bookmarkStart w:id="125" w:name="_Toc380669946"/>
      <w:bookmarkStart w:id="126" w:name="_Toc380675889"/>
      <w:bookmarkStart w:id="127" w:name="_Toc380669947"/>
      <w:bookmarkStart w:id="128" w:name="_Toc380675890"/>
      <w:bookmarkStart w:id="129" w:name="_Toc380669948"/>
      <w:bookmarkStart w:id="130" w:name="_Toc380675891"/>
      <w:bookmarkStart w:id="131" w:name="_Toc380669949"/>
      <w:bookmarkStart w:id="132" w:name="_Toc380675892"/>
      <w:bookmarkStart w:id="133" w:name="_Toc380669950"/>
      <w:bookmarkStart w:id="134" w:name="_Toc380675893"/>
      <w:bookmarkStart w:id="135" w:name="_Toc380675894"/>
      <w:bookmarkStart w:id="136" w:name="_Toc380669953"/>
      <w:bookmarkStart w:id="137" w:name="_Toc380675895"/>
      <w:bookmarkStart w:id="138" w:name="_Toc380669954"/>
      <w:bookmarkStart w:id="139" w:name="_Toc380675896"/>
      <w:bookmarkStart w:id="140" w:name="_Toc380669961"/>
      <w:bookmarkStart w:id="141" w:name="_Toc380675903"/>
      <w:bookmarkStart w:id="142" w:name="_Toc380669977"/>
      <w:bookmarkStart w:id="143" w:name="_Toc380675919"/>
      <w:bookmarkStart w:id="144" w:name="_Toc380669985"/>
      <w:bookmarkStart w:id="145" w:name="_Toc380675927"/>
      <w:bookmarkStart w:id="146" w:name="_Toc380669993"/>
      <w:bookmarkStart w:id="147" w:name="_Toc380675935"/>
      <w:bookmarkStart w:id="148" w:name="_Toc380670001"/>
      <w:bookmarkStart w:id="149" w:name="_Toc380675943"/>
      <w:bookmarkStart w:id="150" w:name="_Toc380670002"/>
      <w:bookmarkStart w:id="151" w:name="_Toc380675944"/>
      <w:bookmarkStart w:id="152" w:name="_Toc380670003"/>
      <w:bookmarkStart w:id="153" w:name="_Toc380675945"/>
      <w:bookmarkStart w:id="154" w:name="_Toc380670004"/>
      <w:bookmarkStart w:id="155" w:name="_Toc380675946"/>
      <w:bookmarkStart w:id="156" w:name="_Toc380670005"/>
      <w:bookmarkStart w:id="157" w:name="_Toc380675947"/>
      <w:bookmarkStart w:id="158" w:name="_Toc380670006"/>
      <w:bookmarkStart w:id="159" w:name="_Toc380675948"/>
      <w:bookmarkStart w:id="160" w:name="_Toc380670007"/>
      <w:bookmarkStart w:id="161" w:name="_Toc380675949"/>
      <w:bookmarkStart w:id="162" w:name="_Toc380670008"/>
      <w:bookmarkStart w:id="163" w:name="_Toc380675950"/>
      <w:bookmarkStart w:id="164" w:name="_Toc380670009"/>
      <w:bookmarkStart w:id="165" w:name="_Toc380675951"/>
      <w:bookmarkStart w:id="166" w:name="_Toc380670010"/>
      <w:bookmarkStart w:id="167" w:name="_Toc380675952"/>
      <w:bookmarkStart w:id="168" w:name="_Toc380670011"/>
      <w:bookmarkStart w:id="169" w:name="_Toc380675953"/>
      <w:bookmarkStart w:id="170" w:name="_Toc380670012"/>
      <w:bookmarkStart w:id="171" w:name="_Toc380675954"/>
      <w:bookmarkStart w:id="172" w:name="_Toc380670013"/>
      <w:bookmarkStart w:id="173" w:name="_Toc380675955"/>
      <w:bookmarkStart w:id="174" w:name="_Toc380670014"/>
      <w:bookmarkStart w:id="175" w:name="_Toc380675956"/>
      <w:bookmarkStart w:id="176" w:name="_Toc380670015"/>
      <w:bookmarkStart w:id="177" w:name="_Toc380675957"/>
      <w:bookmarkStart w:id="178" w:name="_Toc380670016"/>
      <w:bookmarkStart w:id="179" w:name="_Toc380675958"/>
      <w:bookmarkStart w:id="180" w:name="_Toc380670017"/>
      <w:bookmarkStart w:id="181" w:name="_Toc380675959"/>
      <w:bookmarkStart w:id="182" w:name="_Toc380670018"/>
      <w:bookmarkStart w:id="183" w:name="_Toc380675960"/>
      <w:bookmarkStart w:id="184" w:name="_Toc380670019"/>
      <w:bookmarkStart w:id="185" w:name="_Toc380675961"/>
      <w:bookmarkStart w:id="186" w:name="_Toc199762471"/>
      <w:bookmarkStart w:id="187" w:name="_Toc199818200"/>
      <w:bookmarkStart w:id="188" w:name="_Toc199820619"/>
      <w:bookmarkStart w:id="189" w:name="_Toc199820719"/>
      <w:bookmarkStart w:id="190" w:name="_Toc199821146"/>
      <w:bookmarkStart w:id="191" w:name="_Toc199821247"/>
      <w:bookmarkStart w:id="192" w:name="_Toc199821346"/>
      <w:bookmarkStart w:id="193" w:name="_Toc199821447"/>
      <w:bookmarkStart w:id="194" w:name="_Toc199821547"/>
      <w:bookmarkStart w:id="195" w:name="_Toc199821649"/>
      <w:bookmarkStart w:id="196" w:name="_Toc199822002"/>
      <w:bookmarkStart w:id="197" w:name="_Toc199822104"/>
      <w:bookmarkStart w:id="198" w:name="_Toc380670020"/>
      <w:bookmarkStart w:id="199" w:name="_Toc380675962"/>
      <w:bookmarkStart w:id="200" w:name="_Toc380670021"/>
      <w:bookmarkStart w:id="201" w:name="_Toc380675963"/>
      <w:bookmarkStart w:id="202" w:name="_Toc380670022"/>
      <w:bookmarkStart w:id="203" w:name="_Toc380675964"/>
      <w:bookmarkStart w:id="204" w:name="_Toc380670023"/>
      <w:bookmarkStart w:id="205" w:name="_Toc380675965"/>
      <w:bookmarkStart w:id="206" w:name="_Toc380670024"/>
      <w:bookmarkStart w:id="207" w:name="_Toc380675966"/>
      <w:bookmarkStart w:id="208" w:name="_Toc380670025"/>
      <w:bookmarkStart w:id="209" w:name="_Toc380675967"/>
      <w:bookmarkStart w:id="210" w:name="_Toc380670026"/>
      <w:bookmarkStart w:id="211" w:name="_Toc380675968"/>
      <w:bookmarkStart w:id="212" w:name="_Toc380675969"/>
      <w:bookmarkStart w:id="213" w:name="_Toc380675970"/>
      <w:bookmarkStart w:id="214" w:name="_Toc380675971"/>
      <w:bookmarkStart w:id="215" w:name="_Toc380675972"/>
      <w:bookmarkStart w:id="216" w:name="_Toc380675973"/>
      <w:bookmarkStart w:id="217" w:name="_Toc380675974"/>
      <w:bookmarkStart w:id="218" w:name="_Toc247269921"/>
      <w:bookmarkStart w:id="219" w:name="_Toc380670028"/>
      <w:bookmarkStart w:id="220" w:name="_Toc380675975"/>
      <w:bookmarkStart w:id="221" w:name="_Toc380670029"/>
      <w:bookmarkStart w:id="222" w:name="_Toc380675976"/>
      <w:bookmarkStart w:id="223" w:name="_Toc380670030"/>
      <w:bookmarkStart w:id="224" w:name="_Toc380675977"/>
      <w:bookmarkStart w:id="225" w:name="_Toc380670031"/>
      <w:bookmarkStart w:id="226" w:name="_Toc380675978"/>
      <w:bookmarkStart w:id="227" w:name="_Toc380670032"/>
      <w:bookmarkStart w:id="228" w:name="_Toc380675979"/>
      <w:bookmarkStart w:id="229" w:name="_Toc181608379"/>
      <w:bookmarkStart w:id="230" w:name="_Toc181610292"/>
      <w:bookmarkStart w:id="231" w:name="_Toc119988869"/>
      <w:bookmarkStart w:id="232" w:name="_Toc119989067"/>
      <w:bookmarkStart w:id="233" w:name="_Toc119989306"/>
      <w:bookmarkStart w:id="234" w:name="_Toc119992993"/>
      <w:bookmarkStart w:id="235" w:name="_Toc119997662"/>
      <w:bookmarkStart w:id="236" w:name="_Toc119998048"/>
      <w:bookmarkStart w:id="237" w:name="_Toc184203109"/>
      <w:bookmarkStart w:id="238" w:name="_Toc184439858"/>
      <w:bookmarkStart w:id="239" w:name="_Toc119988883"/>
      <w:bookmarkStart w:id="240" w:name="_Toc119989081"/>
      <w:bookmarkStart w:id="241" w:name="_Toc119989320"/>
      <w:bookmarkStart w:id="242" w:name="_Toc119993007"/>
      <w:bookmarkStart w:id="243" w:name="_Toc119997676"/>
      <w:bookmarkStart w:id="244" w:name="_Toc119998062"/>
      <w:bookmarkStart w:id="245" w:name="_Toc119988884"/>
      <w:bookmarkStart w:id="246" w:name="_Toc119989082"/>
      <w:bookmarkStart w:id="247" w:name="_Toc119989321"/>
      <w:bookmarkStart w:id="248" w:name="_Toc119993008"/>
      <w:bookmarkStart w:id="249" w:name="_Toc119997677"/>
      <w:bookmarkStart w:id="250" w:name="_Toc119998063"/>
      <w:bookmarkStart w:id="251" w:name="_Toc119988885"/>
      <w:bookmarkStart w:id="252" w:name="_Toc119989083"/>
      <w:bookmarkStart w:id="253" w:name="_Toc119989322"/>
      <w:bookmarkStart w:id="254" w:name="_Toc119993009"/>
      <w:bookmarkStart w:id="255" w:name="_Toc119997678"/>
      <w:bookmarkStart w:id="256" w:name="_Toc119998064"/>
      <w:bookmarkStart w:id="257" w:name="_Toc380675980"/>
      <w:bookmarkStart w:id="258" w:name="_Toc380675981"/>
      <w:bookmarkStart w:id="259" w:name="_Toc380675982"/>
      <w:bookmarkStart w:id="260" w:name="_Toc374510144"/>
      <w:bookmarkStart w:id="261" w:name="_Toc374510145"/>
      <w:bookmarkStart w:id="262" w:name="_Toc374510146"/>
      <w:bookmarkStart w:id="263" w:name="_Toc374510161"/>
      <w:bookmarkStart w:id="264" w:name="_Toc374510168"/>
      <w:bookmarkStart w:id="265" w:name="_Toc374510175"/>
      <w:bookmarkStart w:id="266" w:name="_Toc374510182"/>
      <w:bookmarkStart w:id="267" w:name="_Toc374510189"/>
      <w:bookmarkStart w:id="268" w:name="_Toc374510190"/>
      <w:bookmarkStart w:id="269" w:name="_Toc374510191"/>
      <w:bookmarkStart w:id="270" w:name="_Toc374510192"/>
      <w:bookmarkStart w:id="271" w:name="_Toc374510193"/>
      <w:bookmarkStart w:id="272" w:name="_Toc360029281"/>
      <w:bookmarkStart w:id="273" w:name="_Toc360029599"/>
      <w:bookmarkStart w:id="274" w:name="_Toc360029926"/>
      <w:bookmarkStart w:id="275" w:name="_Toc360102457"/>
      <w:bookmarkStart w:id="276" w:name="_Toc360109210"/>
      <w:bookmarkStart w:id="277" w:name="_Toc360109875"/>
      <w:bookmarkStart w:id="278" w:name="_Toc360029283"/>
      <w:bookmarkStart w:id="279" w:name="_Toc360029601"/>
      <w:bookmarkStart w:id="280" w:name="_Toc360029928"/>
      <w:bookmarkStart w:id="281" w:name="_Toc360102459"/>
      <w:bookmarkStart w:id="282" w:name="_Toc360109212"/>
      <w:bookmarkStart w:id="283" w:name="_Toc360109877"/>
      <w:bookmarkStart w:id="284" w:name="_Toc360029284"/>
      <w:bookmarkStart w:id="285" w:name="_Toc360029602"/>
      <w:bookmarkStart w:id="286" w:name="_Toc360029929"/>
      <w:bookmarkStart w:id="287" w:name="_Toc360102460"/>
      <w:bookmarkStart w:id="288" w:name="_Toc360109213"/>
      <w:bookmarkStart w:id="289" w:name="_Toc360109878"/>
      <w:bookmarkStart w:id="290" w:name="_Toc360029285"/>
      <w:bookmarkStart w:id="291" w:name="_Toc360029603"/>
      <w:bookmarkStart w:id="292" w:name="_Toc360029930"/>
      <w:bookmarkStart w:id="293" w:name="_Toc360102461"/>
      <w:bookmarkStart w:id="294" w:name="_Toc360109214"/>
      <w:bookmarkStart w:id="295" w:name="_Toc360109879"/>
      <w:bookmarkStart w:id="296" w:name="_Toc360029286"/>
      <w:bookmarkStart w:id="297" w:name="_Toc360029604"/>
      <w:bookmarkStart w:id="298" w:name="_Toc360029931"/>
      <w:bookmarkStart w:id="299" w:name="_Toc360102462"/>
      <w:bookmarkStart w:id="300" w:name="_Toc360109215"/>
      <w:bookmarkStart w:id="301" w:name="_Toc360109880"/>
      <w:bookmarkStart w:id="302" w:name="_Toc225258914"/>
      <w:bookmarkStart w:id="303" w:name="_Toc383421013"/>
      <w:bookmarkStart w:id="304" w:name="_Toc94942144"/>
      <w:bookmarkStart w:id="305" w:name="_Ref119983327"/>
      <w:bookmarkStart w:id="306" w:name="_Ref133670980"/>
      <w:bookmarkStart w:id="307" w:name="_Ref133671225"/>
      <w:bookmarkStart w:id="308" w:name="_Toc139107517"/>
      <w:bookmarkStart w:id="309" w:name="_Toc161651573"/>
      <w:bookmarkStart w:id="310" w:name="_Ref164585525"/>
      <w:bookmarkStart w:id="311" w:name="_Ref164596839"/>
      <w:bookmarkStart w:id="312" w:name="_Ref165281769"/>
      <w:bookmarkStart w:id="313" w:name="_Toc168307154"/>
      <w:bookmarkStart w:id="314" w:name="_Ref133671159"/>
      <w:bookmarkStart w:id="315" w:name="_Toc139107504"/>
      <w:bookmarkStart w:id="316" w:name="_Toc161651560"/>
      <w:bookmarkStart w:id="317" w:name="_Toc168307141"/>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EA30B8">
        <w:rPr>
          <w:strike/>
        </w:rPr>
        <w:t>Art und Umfang der Instandhaltungsleistungen</w:t>
      </w:r>
      <w:bookmarkEnd w:id="302"/>
    </w:p>
    <w:p w14:paraId="746314A0" w14:textId="77777777" w:rsidR="00202F05" w:rsidRPr="00EA30B8" w:rsidRDefault="00C82123" w:rsidP="00202F05">
      <w:pPr>
        <w:pStyle w:val="berschrift3"/>
        <w:ind w:left="709" w:hanging="709"/>
        <w:rPr>
          <w:strike/>
          <w:sz w:val="18"/>
        </w:rPr>
      </w:pPr>
      <w:bookmarkStart w:id="318" w:name="_Toc360029344"/>
      <w:bookmarkStart w:id="319" w:name="_Toc360029662"/>
      <w:bookmarkStart w:id="320" w:name="_Toc360030011"/>
      <w:bookmarkStart w:id="321" w:name="_Toc360102542"/>
      <w:bookmarkStart w:id="322" w:name="_Toc360109273"/>
      <w:bookmarkStart w:id="323" w:name="_Toc360109932"/>
      <w:bookmarkStart w:id="324" w:name="_Toc360029345"/>
      <w:bookmarkStart w:id="325" w:name="_Toc360029663"/>
      <w:bookmarkStart w:id="326" w:name="_Toc360030012"/>
      <w:bookmarkStart w:id="327" w:name="_Toc360102543"/>
      <w:bookmarkStart w:id="328" w:name="_Toc360109274"/>
      <w:bookmarkStart w:id="329" w:name="_Toc360109933"/>
      <w:bookmarkStart w:id="330" w:name="_Toc360029425"/>
      <w:bookmarkStart w:id="331" w:name="_Toc360029743"/>
      <w:bookmarkStart w:id="332" w:name="_Toc360030095"/>
      <w:bookmarkStart w:id="333" w:name="_Toc360102626"/>
      <w:bookmarkStart w:id="334" w:name="_Toc360109357"/>
      <w:bookmarkStart w:id="335" w:name="_Toc360110016"/>
      <w:bookmarkStart w:id="336" w:name="_Toc360030099"/>
      <w:bookmarkStart w:id="337" w:name="_Toc360102630"/>
      <w:bookmarkStart w:id="338" w:name="_Toc360109361"/>
      <w:bookmarkStart w:id="339" w:name="_Toc360110020"/>
      <w:bookmarkStart w:id="340" w:name="_Toc360030100"/>
      <w:bookmarkStart w:id="341" w:name="_Toc360102631"/>
      <w:bookmarkStart w:id="342" w:name="_Toc360109362"/>
      <w:bookmarkStart w:id="343" w:name="_Toc360110021"/>
      <w:bookmarkStart w:id="344" w:name="_Toc360030101"/>
      <w:bookmarkStart w:id="345" w:name="_Toc360102632"/>
      <w:bookmarkStart w:id="346" w:name="_Toc360109363"/>
      <w:bookmarkStart w:id="347" w:name="_Toc360110022"/>
      <w:bookmarkStart w:id="348" w:name="_Toc360030102"/>
      <w:bookmarkStart w:id="349" w:name="_Toc360102633"/>
      <w:bookmarkStart w:id="350" w:name="_Toc360109364"/>
      <w:bookmarkStart w:id="351" w:name="_Toc360110023"/>
      <w:bookmarkStart w:id="352" w:name="_Toc360030104"/>
      <w:bookmarkStart w:id="353" w:name="_Toc360102635"/>
      <w:bookmarkStart w:id="354" w:name="_Toc360109366"/>
      <w:bookmarkStart w:id="355" w:name="_Toc360110025"/>
      <w:bookmarkStart w:id="356" w:name="_Toc360030105"/>
      <w:bookmarkStart w:id="357" w:name="_Toc360102636"/>
      <w:bookmarkStart w:id="358" w:name="_Toc360109367"/>
      <w:bookmarkStart w:id="359" w:name="_Toc360110026"/>
      <w:bookmarkStart w:id="360" w:name="_Toc360030107"/>
      <w:bookmarkStart w:id="361" w:name="_Toc360102638"/>
      <w:bookmarkStart w:id="362" w:name="_Toc360109369"/>
      <w:bookmarkStart w:id="363" w:name="_Toc360110028"/>
      <w:bookmarkStart w:id="364" w:name="_Toc360030109"/>
      <w:bookmarkStart w:id="365" w:name="_Toc360102640"/>
      <w:bookmarkStart w:id="366" w:name="_Toc360109371"/>
      <w:bookmarkStart w:id="367" w:name="_Toc360110030"/>
      <w:bookmarkStart w:id="368" w:name="_Toc360030111"/>
      <w:bookmarkStart w:id="369" w:name="_Toc360102642"/>
      <w:bookmarkStart w:id="370" w:name="_Toc360109373"/>
      <w:bookmarkStart w:id="371" w:name="_Toc360110032"/>
      <w:bookmarkStart w:id="372" w:name="_Toc360029427"/>
      <w:bookmarkStart w:id="373" w:name="_Toc360029745"/>
      <w:bookmarkStart w:id="374" w:name="_Toc360030113"/>
      <w:bookmarkStart w:id="375" w:name="_Toc360102644"/>
      <w:bookmarkStart w:id="376" w:name="_Toc360109375"/>
      <w:bookmarkStart w:id="377" w:name="_Toc360110034"/>
      <w:bookmarkStart w:id="378" w:name="_Toc360029428"/>
      <w:bookmarkStart w:id="379" w:name="_Toc360029746"/>
      <w:bookmarkStart w:id="380" w:name="_Toc360030114"/>
      <w:bookmarkStart w:id="381" w:name="_Toc360102645"/>
      <w:bookmarkStart w:id="382" w:name="_Toc360109376"/>
      <w:bookmarkStart w:id="383" w:name="_Toc360110035"/>
      <w:bookmarkStart w:id="384" w:name="_Toc360029429"/>
      <w:bookmarkStart w:id="385" w:name="_Toc360029747"/>
      <w:bookmarkStart w:id="386" w:name="_Toc360030115"/>
      <w:bookmarkStart w:id="387" w:name="_Toc360102646"/>
      <w:bookmarkStart w:id="388" w:name="_Toc360109377"/>
      <w:bookmarkStart w:id="389" w:name="_Toc360110036"/>
      <w:bookmarkStart w:id="390" w:name="_Ref380571215"/>
      <w:bookmarkStart w:id="391" w:name="_Toc383421026"/>
      <w:bookmarkStart w:id="392" w:name="_Toc225258915"/>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EA30B8">
        <w:rPr>
          <w:strike/>
          <w:sz w:val="18"/>
        </w:rPr>
        <w:t>Wiederherstellung der Betriebsbereitschaft (</w:t>
      </w:r>
      <w:r w:rsidR="00202F05" w:rsidRPr="00EA30B8">
        <w:rPr>
          <w:strike/>
          <w:sz w:val="18"/>
        </w:rPr>
        <w:t>Störungsbeseitigung</w:t>
      </w:r>
      <w:bookmarkEnd w:id="390"/>
      <w:bookmarkEnd w:id="391"/>
      <w:r w:rsidRPr="00EA30B8">
        <w:rPr>
          <w:strike/>
          <w:sz w:val="18"/>
        </w:rPr>
        <w:t>)</w:t>
      </w:r>
      <w:bookmarkEnd w:id="392"/>
    </w:p>
    <w:p w14:paraId="181B3BEF" w14:textId="77777777" w:rsidR="00202F05" w:rsidRPr="00EA30B8" w:rsidRDefault="00202F05" w:rsidP="00202F05">
      <w:pPr>
        <w:pStyle w:val="berschrift4"/>
        <w:ind w:left="709" w:hanging="709"/>
        <w:rPr>
          <w:strike/>
          <w:sz w:val="18"/>
          <w:szCs w:val="18"/>
        </w:rPr>
      </w:pPr>
      <w:bookmarkStart w:id="393" w:name="_Toc383421027"/>
      <w:r w:rsidRPr="00EA30B8">
        <w:rPr>
          <w:strike/>
          <w:sz w:val="18"/>
          <w:szCs w:val="18"/>
        </w:rPr>
        <w:t>Leistungsumfang</w:t>
      </w:r>
      <w:bookmarkEnd w:id="393"/>
    </w:p>
    <w:p w14:paraId="67D6F266" w14:textId="77777777" w:rsidR="00202F05" w:rsidRPr="00EA30B8" w:rsidRDefault="00202F05" w:rsidP="00AE435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Der Auftragnehmer verpflichtet sich, Störungen* der Hardware</w:t>
      </w:r>
      <w:r w:rsidR="00D40D3F" w:rsidRPr="00EA30B8">
        <w:rPr>
          <w:strike/>
        </w:rPr>
        <w:t xml:space="preserve"> </w:t>
      </w:r>
      <w:r w:rsidR="00FE3DF5" w:rsidRPr="00EA30B8">
        <w:rPr>
          <w:strike/>
        </w:rPr>
        <w:t xml:space="preserve">aus </w:t>
      </w:r>
      <w:r w:rsidR="00D40D3F" w:rsidRPr="00EA30B8">
        <w:rPr>
          <w:strike/>
        </w:rPr>
        <w:t>Nummer 3</w:t>
      </w:r>
      <w:r w:rsidR="00AE435A" w:rsidRPr="00EA30B8">
        <w:rPr>
          <w:strike/>
        </w:rPr>
        <w:t xml:space="preserve"> </w:t>
      </w:r>
      <w:r w:rsidR="00FE3DF5" w:rsidRPr="00EA30B8">
        <w:rPr>
          <w:strike/>
        </w:rPr>
        <w:t>gemäß</w:t>
      </w:r>
      <w:r w:rsidR="000F7A09" w:rsidRPr="00EA30B8">
        <w:rPr>
          <w:strike/>
        </w:rPr>
        <w:t xml:space="preserve"> Ziffer 2.1 EVB-IT Instandhaltungs-AGB </w:t>
      </w:r>
      <w:r w:rsidRPr="00EA30B8">
        <w:rPr>
          <w:strike/>
        </w:rPr>
        <w:t>zu beseitigen.</w:t>
      </w:r>
    </w:p>
    <w:p w14:paraId="3C1E2432" w14:textId="77777777" w:rsidR="00FE3DF5" w:rsidRPr="00EA30B8" w:rsidRDefault="00FE3DF5" w:rsidP="00FE3DF5">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Ausgenommen hiervon ist </w:t>
      </w:r>
      <w:r w:rsidR="008F18D4" w:rsidRPr="00EA30B8">
        <w:rPr>
          <w:strike/>
        </w:rPr>
        <w:t xml:space="preserve">die </w:t>
      </w:r>
      <w:r w:rsidRPr="00EA30B8">
        <w:rPr>
          <w:strike/>
        </w:rPr>
        <w:t xml:space="preserve">Hardware aus Nummer 3 lfd. Nr. </w:t>
      </w:r>
      <w:r w:rsidRPr="00EA30B8">
        <w:rPr>
          <w:bCs/>
          <w:strike/>
          <w:u w:val="single"/>
        </w:rPr>
        <w:fldChar w:fldCharType="begin">
          <w:ffData>
            <w:name w:val="Text37"/>
            <w:enabled/>
            <w:calcOnExit w:val="0"/>
            <w:textInput/>
          </w:ffData>
        </w:fldChar>
      </w:r>
      <w:r w:rsidRPr="00EA30B8">
        <w:rPr>
          <w:bCs/>
          <w:strike/>
          <w:u w:val="single"/>
        </w:rPr>
        <w:instrText xml:space="preserve">FORMTEXT </w:instrText>
      </w:r>
      <w:r w:rsidRPr="00EA30B8">
        <w:rPr>
          <w:bCs/>
          <w:strike/>
          <w:u w:val="single"/>
        </w:rPr>
      </w:r>
      <w:r w:rsidRPr="00EA30B8">
        <w:rPr>
          <w:bCs/>
          <w:strike/>
          <w:u w:val="single"/>
        </w:rPr>
        <w:fldChar w:fldCharType="separate"/>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u w:val="single"/>
        </w:rPr>
        <w:fldChar w:fldCharType="end"/>
      </w:r>
      <w:r w:rsidR="008F18D4" w:rsidRPr="00EA30B8">
        <w:rPr>
          <w:strike/>
        </w:rPr>
        <w:t>.</w:t>
      </w:r>
    </w:p>
    <w:p w14:paraId="6B5F76A4" w14:textId="77777777" w:rsidR="00202F05" w:rsidRPr="00EA30B8" w:rsidRDefault="00202F05" w:rsidP="00202F05">
      <w:pPr>
        <w:pStyle w:val="Box1"/>
        <w:rPr>
          <w:strike/>
          <w:u w:val="singl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Weitere Vereinbarungen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485761AC" w14:textId="77777777" w:rsidR="00202F05" w:rsidRPr="00EA30B8" w:rsidRDefault="00202F05" w:rsidP="00202F05">
      <w:pPr>
        <w:pStyle w:val="berschrift4"/>
        <w:ind w:left="709" w:hanging="709"/>
        <w:rPr>
          <w:strike/>
          <w:sz w:val="18"/>
          <w:szCs w:val="18"/>
        </w:rPr>
      </w:pPr>
      <w:bookmarkStart w:id="394" w:name="_Toc383421028"/>
      <w:bookmarkStart w:id="395" w:name="_Ref411514127"/>
      <w:bookmarkStart w:id="396" w:name="_Ref414532874"/>
      <w:r w:rsidRPr="00EA30B8">
        <w:rPr>
          <w:strike/>
          <w:sz w:val="18"/>
          <w:szCs w:val="18"/>
        </w:rPr>
        <w:t>Störungsmeldung</w:t>
      </w:r>
      <w:bookmarkEnd w:id="394"/>
      <w:bookmarkEnd w:id="395"/>
      <w:bookmarkEnd w:id="396"/>
    </w:p>
    <w:bookmarkStart w:id="397" w:name="_Toc383421029"/>
    <w:p w14:paraId="5B4AD322" w14:textId="77777777" w:rsidR="004C1E30" w:rsidRPr="00EA30B8" w:rsidRDefault="004C1E30" w:rsidP="004C1E30">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Die Störungsmeldung erfolgt abweichend von Ziffer 12.2 EVB-IT Instandhaltungs-AGB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w:t>
      </w:r>
    </w:p>
    <w:p w14:paraId="60929C69" w14:textId="77777777" w:rsidR="004C1E30" w:rsidRPr="00EA30B8" w:rsidRDefault="004C1E30" w:rsidP="004C1E30">
      <w:pPr>
        <w:pStyle w:val="Box1"/>
        <w:rPr>
          <w:strike/>
          <w:u w:val="single"/>
        </w:rPr>
      </w:pPr>
      <w:r w:rsidRPr="00EA30B8">
        <w:rPr>
          <w:strike/>
        </w:rPr>
        <w:fldChar w:fldCharType="begin">
          <w:ffData>
            <w:name w:val="Kontrollkästchen3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Die Störungsmeldung erfolgt an (z.B. Postanschrift, Telefon, Fax, E-Mail oder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p>
    <w:p w14:paraId="738758E9" w14:textId="77777777" w:rsidR="00BB4ADB" w:rsidRPr="00EA30B8" w:rsidRDefault="00BB4ADB" w:rsidP="000D14ED">
      <w:pPr>
        <w:pStyle w:val="berschrift4"/>
        <w:widowControl/>
        <w:ind w:left="709" w:hanging="709"/>
        <w:rPr>
          <w:strike/>
          <w:sz w:val="18"/>
          <w:szCs w:val="18"/>
        </w:rPr>
      </w:pPr>
      <w:r w:rsidRPr="00EA30B8">
        <w:rPr>
          <w:strike/>
          <w:sz w:val="18"/>
          <w:szCs w:val="18"/>
        </w:rPr>
        <w:t>Reaktions- und Wiederherstellungszeiten*</w:t>
      </w:r>
    </w:p>
    <w:p w14:paraId="2A6ACAA6" w14:textId="77777777" w:rsidR="00BB4ADB" w:rsidRPr="00EA30B8" w:rsidRDefault="00BB4ADB" w:rsidP="000D14ED">
      <w:pPr>
        <w:pStyle w:val="Box1"/>
        <w:keepNext/>
        <w:widowControl/>
        <w:rPr>
          <w:strike/>
        </w:rPr>
      </w:pPr>
      <w:r w:rsidRPr="00EA30B8">
        <w:rPr>
          <w:strike/>
        </w:rPr>
        <w:fldChar w:fldCharType="begin">
          <w:ffData>
            <w:name w:val="Kontrollkästchen39"/>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Es werden </w:t>
      </w:r>
      <w:r w:rsidR="00AA632A" w:rsidRPr="00EA30B8">
        <w:rPr>
          <w:strike/>
        </w:rPr>
        <w:t xml:space="preserve">für die Hardware gemäß Nummer </w:t>
      </w:r>
      <w:r w:rsidR="00AA632A" w:rsidRPr="00EA30B8">
        <w:rPr>
          <w:strike/>
        </w:rPr>
        <w:fldChar w:fldCharType="begin"/>
      </w:r>
      <w:r w:rsidR="00AA632A" w:rsidRPr="00EA30B8">
        <w:rPr>
          <w:strike/>
        </w:rPr>
        <w:instrText xml:space="preserve"> REF _Ref398122007 \r \h </w:instrText>
      </w:r>
      <w:r w:rsidR="00EA30B8">
        <w:rPr>
          <w:strike/>
        </w:rPr>
        <w:instrText xml:space="preserve"> \* MERGEFORMAT </w:instrText>
      </w:r>
      <w:r w:rsidR="00AA632A" w:rsidRPr="00EA30B8">
        <w:rPr>
          <w:strike/>
        </w:rPr>
      </w:r>
      <w:r w:rsidR="00AA632A" w:rsidRPr="00EA30B8">
        <w:rPr>
          <w:strike/>
        </w:rPr>
        <w:fldChar w:fldCharType="separate"/>
      </w:r>
      <w:r w:rsidR="001E561B" w:rsidRPr="00EA30B8">
        <w:rPr>
          <w:strike/>
        </w:rPr>
        <w:t>3</w:t>
      </w:r>
      <w:r w:rsidR="00AA632A" w:rsidRPr="00EA30B8">
        <w:rPr>
          <w:strike/>
        </w:rPr>
        <w:fldChar w:fldCharType="end"/>
      </w:r>
      <w:r w:rsidR="00AA632A" w:rsidRPr="00EA30B8">
        <w:rPr>
          <w:strike/>
        </w:rPr>
        <w:t xml:space="preserve"> lfd. Nr. </w:t>
      </w:r>
      <w:r w:rsidR="00AA632A" w:rsidRPr="00EA30B8">
        <w:rPr>
          <w:strike/>
          <w:u w:val="single"/>
        </w:rPr>
        <w:fldChar w:fldCharType="begin">
          <w:ffData>
            <w:name w:val="Text37"/>
            <w:enabled/>
            <w:calcOnExit w:val="0"/>
            <w:textInput/>
          </w:ffData>
        </w:fldChar>
      </w:r>
      <w:r w:rsidR="00AA632A" w:rsidRPr="00EA30B8">
        <w:rPr>
          <w:strike/>
          <w:u w:val="single"/>
        </w:rPr>
        <w:instrText xml:space="preserve">FORMTEXT </w:instrText>
      </w:r>
      <w:r w:rsidR="00AA632A" w:rsidRPr="00EA30B8">
        <w:rPr>
          <w:strike/>
          <w:u w:val="single"/>
        </w:rPr>
      </w:r>
      <w:r w:rsidR="00AA632A" w:rsidRPr="00EA30B8">
        <w:rPr>
          <w:strike/>
          <w:u w:val="single"/>
        </w:rPr>
        <w:fldChar w:fldCharType="separate"/>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u w:val="single"/>
        </w:rPr>
        <w:fldChar w:fldCharType="end"/>
      </w:r>
      <w:r w:rsidR="00AA632A" w:rsidRPr="00EA30B8">
        <w:rPr>
          <w:strike/>
          <w:u w:val="single"/>
        </w:rPr>
        <w:t xml:space="preserve"> </w:t>
      </w:r>
      <w:r w:rsidRPr="00EA30B8">
        <w:rPr>
          <w:strike/>
        </w:rP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BB4ADB" w:rsidRPr="00EA30B8" w14:paraId="058D14AD" w14:textId="77777777" w:rsidTr="00BB4ADB">
        <w:trPr>
          <w:cantSplit/>
        </w:trPr>
        <w:tc>
          <w:tcPr>
            <w:tcW w:w="3436" w:type="dxa"/>
          </w:tcPr>
          <w:p w14:paraId="5DECFA46" w14:textId="77777777" w:rsidR="00BB4ADB" w:rsidRPr="00EA30B8" w:rsidRDefault="00BB4ADB" w:rsidP="000D14ED">
            <w:pPr>
              <w:pStyle w:val="Tabellenkopf"/>
              <w:keepNext/>
              <w:widowControl/>
              <w:rPr>
                <w:strike/>
                <w:sz w:val="18"/>
                <w:szCs w:val="18"/>
              </w:rPr>
            </w:pPr>
            <w:r w:rsidRPr="00EA30B8">
              <w:rPr>
                <w:strike/>
                <w:sz w:val="18"/>
                <w:szCs w:val="18"/>
              </w:rPr>
              <w:t>Störungsklasse</w:t>
            </w:r>
          </w:p>
        </w:tc>
        <w:tc>
          <w:tcPr>
            <w:tcW w:w="2276" w:type="dxa"/>
          </w:tcPr>
          <w:p w14:paraId="674A4391" w14:textId="77777777" w:rsidR="00BB4ADB" w:rsidRPr="00EA30B8" w:rsidRDefault="00BB4ADB" w:rsidP="000D14ED">
            <w:pPr>
              <w:pStyle w:val="Tabellenkopf"/>
              <w:keepNext/>
              <w:widowControl/>
              <w:rPr>
                <w:strike/>
                <w:sz w:val="18"/>
                <w:szCs w:val="18"/>
              </w:rPr>
            </w:pPr>
            <w:r w:rsidRPr="00EA30B8">
              <w:rPr>
                <w:strike/>
                <w:sz w:val="18"/>
                <w:szCs w:val="18"/>
              </w:rPr>
              <w:t>Reaktionszeit* in Stunden</w:t>
            </w:r>
          </w:p>
        </w:tc>
        <w:tc>
          <w:tcPr>
            <w:tcW w:w="3360" w:type="dxa"/>
          </w:tcPr>
          <w:p w14:paraId="270F0059" w14:textId="77777777" w:rsidR="00BB4ADB" w:rsidRPr="00EA30B8" w:rsidRDefault="00BB4ADB" w:rsidP="000D14ED">
            <w:pPr>
              <w:pStyle w:val="Tabellenkopf"/>
              <w:keepNext/>
              <w:widowControl/>
              <w:rPr>
                <w:strike/>
                <w:sz w:val="18"/>
                <w:szCs w:val="18"/>
              </w:rPr>
            </w:pPr>
            <w:r w:rsidRPr="00EA30B8">
              <w:rPr>
                <w:strike/>
                <w:sz w:val="18"/>
                <w:szCs w:val="18"/>
              </w:rPr>
              <w:t>Wiederherstellungszeit* in Stunden</w:t>
            </w:r>
          </w:p>
        </w:tc>
      </w:tr>
      <w:tr w:rsidR="00BB4ADB" w:rsidRPr="00EA30B8" w14:paraId="31E59633" w14:textId="77777777" w:rsidTr="00BB4ADB">
        <w:trPr>
          <w:cantSplit/>
        </w:trPr>
        <w:tc>
          <w:tcPr>
            <w:tcW w:w="3436" w:type="dxa"/>
          </w:tcPr>
          <w:p w14:paraId="105EE91F" w14:textId="77777777" w:rsidR="00BB4ADB" w:rsidRPr="00EA30B8" w:rsidRDefault="00BB4ADB" w:rsidP="000D14ED">
            <w:pPr>
              <w:pStyle w:val="Spaltennummern"/>
              <w:widowControl/>
              <w:tabs>
                <w:tab w:val="left" w:pos="1077"/>
                <w:tab w:val="center" w:pos="1650"/>
              </w:tabs>
              <w:rPr>
                <w:strike/>
              </w:rPr>
            </w:pPr>
            <w:r w:rsidRPr="00EA30B8">
              <w:rPr>
                <w:strike/>
              </w:rPr>
              <w:t>1</w:t>
            </w:r>
          </w:p>
        </w:tc>
        <w:tc>
          <w:tcPr>
            <w:tcW w:w="2276" w:type="dxa"/>
            <w:vAlign w:val="center"/>
          </w:tcPr>
          <w:p w14:paraId="24220D8D" w14:textId="77777777" w:rsidR="00BB4ADB" w:rsidRPr="00EA30B8" w:rsidRDefault="00BB4ADB" w:rsidP="000D14ED">
            <w:pPr>
              <w:pStyle w:val="Spaltennummern"/>
              <w:widowControl/>
              <w:rPr>
                <w:strike/>
              </w:rPr>
            </w:pPr>
            <w:r w:rsidRPr="00EA30B8">
              <w:rPr>
                <w:strike/>
              </w:rPr>
              <w:t>2</w:t>
            </w:r>
          </w:p>
        </w:tc>
        <w:tc>
          <w:tcPr>
            <w:tcW w:w="3360" w:type="dxa"/>
            <w:vAlign w:val="center"/>
          </w:tcPr>
          <w:p w14:paraId="496E920B" w14:textId="77777777" w:rsidR="00BB4ADB" w:rsidRPr="00EA30B8" w:rsidRDefault="00BB4ADB" w:rsidP="000D14ED">
            <w:pPr>
              <w:pStyle w:val="Spaltennummern"/>
              <w:widowControl/>
              <w:rPr>
                <w:strike/>
              </w:rPr>
            </w:pPr>
            <w:r w:rsidRPr="00EA30B8">
              <w:rPr>
                <w:strike/>
              </w:rPr>
              <w:t>3</w:t>
            </w:r>
          </w:p>
        </w:tc>
      </w:tr>
      <w:tr w:rsidR="00BB4ADB" w:rsidRPr="00EA30B8" w14:paraId="3299C04B" w14:textId="77777777" w:rsidTr="00BB4ADB">
        <w:trPr>
          <w:cantSplit/>
        </w:trPr>
        <w:tc>
          <w:tcPr>
            <w:tcW w:w="3436" w:type="dxa"/>
          </w:tcPr>
          <w:p w14:paraId="4FBFF313" w14:textId="77777777" w:rsidR="00BB4ADB" w:rsidRPr="00EA30B8" w:rsidRDefault="00BB4ADB" w:rsidP="000D14ED">
            <w:pPr>
              <w:pStyle w:val="Tabellenzeilen"/>
              <w:widowControl/>
              <w:rPr>
                <w:strike/>
              </w:rPr>
            </w:pPr>
            <w:r w:rsidRPr="00EA30B8">
              <w:rPr>
                <w:strike/>
              </w:rPr>
              <w:t>Betriebsverhindernde Störung*</w:t>
            </w:r>
          </w:p>
        </w:tc>
        <w:tc>
          <w:tcPr>
            <w:tcW w:w="2276" w:type="dxa"/>
            <w:vAlign w:val="center"/>
          </w:tcPr>
          <w:p w14:paraId="11DD03DC" w14:textId="77777777" w:rsidR="00BB4ADB" w:rsidRPr="00EA30B8" w:rsidRDefault="00BB4ADB" w:rsidP="000D14ED">
            <w:pPr>
              <w:pStyle w:val="Tabellenzeilen"/>
              <w:widowControl/>
              <w:rPr>
                <w:strike/>
              </w:rPr>
            </w:pPr>
          </w:p>
        </w:tc>
        <w:tc>
          <w:tcPr>
            <w:tcW w:w="3360" w:type="dxa"/>
            <w:vAlign w:val="center"/>
          </w:tcPr>
          <w:p w14:paraId="66E9CE3C" w14:textId="77777777" w:rsidR="00BB4ADB" w:rsidRPr="00EA30B8" w:rsidRDefault="00BB4ADB" w:rsidP="000D14ED">
            <w:pPr>
              <w:pStyle w:val="Tabellenzeilen"/>
              <w:widowControl/>
              <w:rPr>
                <w:strike/>
              </w:rPr>
            </w:pPr>
          </w:p>
        </w:tc>
      </w:tr>
      <w:tr w:rsidR="00BB4ADB" w:rsidRPr="00EA30B8" w14:paraId="04F920A8" w14:textId="77777777" w:rsidTr="00BB4ADB">
        <w:trPr>
          <w:cantSplit/>
        </w:trPr>
        <w:tc>
          <w:tcPr>
            <w:tcW w:w="3436" w:type="dxa"/>
          </w:tcPr>
          <w:p w14:paraId="4F72D7AF" w14:textId="77777777" w:rsidR="00BB4ADB" w:rsidRPr="00EA30B8" w:rsidRDefault="00BB4ADB" w:rsidP="00BB4ADB">
            <w:pPr>
              <w:pStyle w:val="Tabellenzeilen"/>
              <w:rPr>
                <w:strike/>
              </w:rPr>
            </w:pPr>
            <w:r w:rsidRPr="00EA30B8">
              <w:rPr>
                <w:strike/>
              </w:rPr>
              <w:t>Betriebsbehindernde Störung*</w:t>
            </w:r>
          </w:p>
        </w:tc>
        <w:tc>
          <w:tcPr>
            <w:tcW w:w="2276" w:type="dxa"/>
            <w:vAlign w:val="center"/>
          </w:tcPr>
          <w:p w14:paraId="03C937A2" w14:textId="77777777" w:rsidR="00BB4ADB" w:rsidRPr="00EA30B8" w:rsidRDefault="00BB4ADB" w:rsidP="00BB4ADB">
            <w:pPr>
              <w:pStyle w:val="Tabellenzeilen"/>
              <w:rPr>
                <w:strike/>
              </w:rPr>
            </w:pPr>
          </w:p>
        </w:tc>
        <w:tc>
          <w:tcPr>
            <w:tcW w:w="3360" w:type="dxa"/>
            <w:vAlign w:val="center"/>
          </w:tcPr>
          <w:p w14:paraId="5967FA45" w14:textId="77777777" w:rsidR="00BB4ADB" w:rsidRPr="00EA30B8" w:rsidRDefault="00BB4ADB" w:rsidP="00BB4ADB">
            <w:pPr>
              <w:pStyle w:val="Tabellenzeilen"/>
              <w:rPr>
                <w:strike/>
              </w:rPr>
            </w:pPr>
          </w:p>
        </w:tc>
      </w:tr>
      <w:tr w:rsidR="00BB4ADB" w:rsidRPr="00EA30B8" w14:paraId="38390399" w14:textId="77777777" w:rsidTr="00BB4ADB">
        <w:trPr>
          <w:cantSplit/>
        </w:trPr>
        <w:tc>
          <w:tcPr>
            <w:tcW w:w="3436" w:type="dxa"/>
          </w:tcPr>
          <w:p w14:paraId="64667C9C" w14:textId="77777777" w:rsidR="00BB4ADB" w:rsidRPr="00EA30B8" w:rsidRDefault="00BB4ADB" w:rsidP="00BB4ADB">
            <w:pPr>
              <w:pStyle w:val="Tabellenzeilen"/>
              <w:rPr>
                <w:strike/>
              </w:rPr>
            </w:pPr>
            <w:r w:rsidRPr="00EA30B8">
              <w:rPr>
                <w:strike/>
              </w:rPr>
              <w:t>Leichte Störung*</w:t>
            </w:r>
          </w:p>
        </w:tc>
        <w:tc>
          <w:tcPr>
            <w:tcW w:w="2276" w:type="dxa"/>
            <w:vAlign w:val="center"/>
          </w:tcPr>
          <w:p w14:paraId="4AC7539F" w14:textId="77777777" w:rsidR="00BB4ADB" w:rsidRPr="00EA30B8" w:rsidRDefault="00BB4ADB" w:rsidP="00BB4ADB">
            <w:pPr>
              <w:pStyle w:val="Tabellenzeilen"/>
              <w:rPr>
                <w:strike/>
              </w:rPr>
            </w:pPr>
          </w:p>
        </w:tc>
        <w:tc>
          <w:tcPr>
            <w:tcW w:w="3360" w:type="dxa"/>
            <w:vAlign w:val="center"/>
          </w:tcPr>
          <w:p w14:paraId="5BDFEAA1" w14:textId="77777777" w:rsidR="00BB4ADB" w:rsidRPr="00EA30B8" w:rsidRDefault="00BB4ADB" w:rsidP="00BB4ADB">
            <w:pPr>
              <w:pStyle w:val="Tabellenzeilen"/>
              <w:rPr>
                <w:strike/>
              </w:rPr>
            </w:pPr>
          </w:p>
        </w:tc>
      </w:tr>
    </w:tbl>
    <w:p w14:paraId="7E4BC7A4" w14:textId="77777777" w:rsidR="00BB4ADB" w:rsidRPr="00EA30B8" w:rsidRDefault="00BB4ADB" w:rsidP="00BB4ADB">
      <w:pPr>
        <w:rPr>
          <w:strike/>
        </w:rPr>
      </w:pPr>
      <w:r w:rsidRPr="00EA30B8">
        <w:rPr>
          <w:strike/>
        </w:rPr>
        <w:t xml:space="preserve">Reaktions- und Wiederherstellungszeiten* beginnen mit dem Zugang der entsprechenden Störungsmeldung innerhalb der in Nummer </w:t>
      </w:r>
      <w:r w:rsidRPr="00EA30B8">
        <w:rPr>
          <w:strike/>
        </w:rPr>
        <w:fldChar w:fldCharType="begin"/>
      </w:r>
      <w:r w:rsidRPr="00EA30B8">
        <w:rPr>
          <w:strike/>
        </w:rPr>
        <w:instrText xml:space="preserve"> REF _Ref367274744 \n \h </w:instrText>
      </w:r>
      <w:r w:rsidR="00EA30B8">
        <w:rPr>
          <w:strike/>
        </w:rPr>
        <w:instrText xml:space="preserve"> \* MERGEFORMAT </w:instrText>
      </w:r>
      <w:r w:rsidRPr="00EA30B8">
        <w:rPr>
          <w:strike/>
        </w:rPr>
      </w:r>
      <w:r w:rsidRPr="00EA30B8">
        <w:rPr>
          <w:strike/>
        </w:rPr>
        <w:fldChar w:fldCharType="separate"/>
      </w:r>
      <w:r w:rsidR="001E561B" w:rsidRPr="00EA30B8">
        <w:rPr>
          <w:strike/>
        </w:rPr>
        <w:t>6</w:t>
      </w:r>
      <w:r w:rsidRPr="00EA30B8">
        <w:rPr>
          <w:strike/>
        </w:rPr>
        <w:fldChar w:fldCharType="end"/>
      </w:r>
      <w:r w:rsidRPr="00EA30B8">
        <w:rPr>
          <w:strike/>
        </w:rPr>
        <w:t xml:space="preserve"> des Vertrages oder Ziffer 5.1 EVB-IT Instandhaltungs-AGB für die Störungsbeseitigung vereinbarten Servicezeiten* und laufen ausschließlich während dieser Zeiten. Geht eine Störungsmeldung außerhalb der vereinbarten Servicezeiten* ein, beginnt die Reak</w:t>
      </w:r>
      <w:r w:rsidRPr="00EA30B8">
        <w:rPr>
          <w:strike/>
        </w:rPr>
        <w:softHyphen/>
        <w:t>tionszeit* mit Beginn der nächsten Servicezeit</w:t>
      </w:r>
      <w:proofErr w:type="gramStart"/>
      <w:r w:rsidRPr="00EA30B8">
        <w:rPr>
          <w:strike/>
        </w:rPr>
        <w:t>*.Der</w:t>
      </w:r>
      <w:proofErr w:type="gramEnd"/>
      <w:r w:rsidRPr="00EA30B8">
        <w:rPr>
          <w:strike/>
        </w:rPr>
        <w:t xml:space="preserve"> Störungsmeldung gleichgestellt ist der Zeitpunkt, an dem der Auftragnehmer Kenntnis von der Störung* erlangt hat oder hätte gemäß Nummer </w:t>
      </w:r>
      <w:r w:rsidRPr="00EA30B8">
        <w:rPr>
          <w:strike/>
        </w:rPr>
        <w:fldChar w:fldCharType="begin"/>
      </w:r>
      <w:r w:rsidRPr="00EA30B8">
        <w:rPr>
          <w:strike/>
        </w:rPr>
        <w:instrText xml:space="preserve"> REF _Ref414532874 \n \h </w:instrText>
      </w:r>
      <w:r w:rsidR="00EA30B8">
        <w:rPr>
          <w:strike/>
        </w:rPr>
        <w:instrText xml:space="preserve"> \* MERGEFORMAT </w:instrText>
      </w:r>
      <w:r w:rsidRPr="00EA30B8">
        <w:rPr>
          <w:strike/>
        </w:rPr>
      </w:r>
      <w:r w:rsidRPr="00EA30B8">
        <w:rPr>
          <w:strike/>
        </w:rPr>
        <w:fldChar w:fldCharType="separate"/>
      </w:r>
      <w:r w:rsidR="001E561B" w:rsidRPr="00EA30B8">
        <w:rPr>
          <w:strike/>
        </w:rPr>
        <w:t>5.1.1.2</w:t>
      </w:r>
      <w:r w:rsidRPr="00EA30B8">
        <w:rPr>
          <w:strike/>
        </w:rPr>
        <w:fldChar w:fldCharType="end"/>
      </w:r>
      <w:r w:rsidRPr="00EA30B8">
        <w:rPr>
          <w:strike/>
        </w:rPr>
        <w:t xml:space="preserve"> erlangen können.</w:t>
      </w:r>
    </w:p>
    <w:p w14:paraId="3C36CE39" w14:textId="77777777" w:rsidR="000D14ED" w:rsidRPr="00EA30B8" w:rsidRDefault="000D14ED" w:rsidP="00BB4ADB">
      <w:pPr>
        <w:rPr>
          <w:strike/>
        </w:rPr>
      </w:pPr>
    </w:p>
    <w:p w14:paraId="1D922D10" w14:textId="77777777" w:rsidR="00BB4ADB" w:rsidRPr="00EA30B8" w:rsidRDefault="00BB4ADB" w:rsidP="00BB4ADB">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r w:rsidR="00AA632A" w:rsidRPr="00EA30B8">
        <w:rPr>
          <w:strike/>
        </w:rPr>
        <w:t>Abweichend von Ziffer 11.2 EVB-IT Instandhaltungs-AGB wird bei Überschreitung von Reaktions- und/oder Wiederherstellungszeiten keine Vertragsstrafe geschuldet.</w:t>
      </w:r>
    </w:p>
    <w:p w14:paraId="0BD775D0" w14:textId="77777777" w:rsidR="00202F05" w:rsidRPr="00EA30B8" w:rsidRDefault="00202F05" w:rsidP="00202F05">
      <w:pPr>
        <w:pStyle w:val="berschrift3"/>
        <w:ind w:left="709" w:hanging="709"/>
        <w:rPr>
          <w:strike/>
          <w:sz w:val="18"/>
        </w:rPr>
      </w:pPr>
      <w:bookmarkStart w:id="398" w:name="_Toc360030119"/>
      <w:bookmarkStart w:id="399" w:name="_Toc360102650"/>
      <w:bookmarkStart w:id="400" w:name="_Toc360109381"/>
      <w:bookmarkStart w:id="401" w:name="_Toc360110040"/>
      <w:bookmarkStart w:id="402" w:name="_Toc360030123"/>
      <w:bookmarkStart w:id="403" w:name="_Toc360102654"/>
      <w:bookmarkStart w:id="404" w:name="_Toc360109385"/>
      <w:bookmarkStart w:id="405" w:name="_Toc360110044"/>
      <w:bookmarkStart w:id="406" w:name="_Toc360030127"/>
      <w:bookmarkStart w:id="407" w:name="_Toc360102658"/>
      <w:bookmarkStart w:id="408" w:name="_Toc360109389"/>
      <w:bookmarkStart w:id="409" w:name="_Toc360110048"/>
      <w:bookmarkStart w:id="410" w:name="_Toc360030128"/>
      <w:bookmarkStart w:id="411" w:name="_Toc360102659"/>
      <w:bookmarkStart w:id="412" w:name="_Toc360109390"/>
      <w:bookmarkStart w:id="413" w:name="_Toc360110049"/>
      <w:bookmarkStart w:id="414" w:name="_Toc360030130"/>
      <w:bookmarkStart w:id="415" w:name="_Toc360102661"/>
      <w:bookmarkStart w:id="416" w:name="_Toc360109392"/>
      <w:bookmarkStart w:id="417" w:name="_Toc360110051"/>
      <w:bookmarkStart w:id="418" w:name="_Toc360030131"/>
      <w:bookmarkStart w:id="419" w:name="_Toc360102662"/>
      <w:bookmarkStart w:id="420" w:name="_Toc360109393"/>
      <w:bookmarkStart w:id="421" w:name="_Toc360110052"/>
      <w:bookmarkStart w:id="422" w:name="_Toc360030132"/>
      <w:bookmarkStart w:id="423" w:name="_Toc360102663"/>
      <w:bookmarkStart w:id="424" w:name="_Toc360109394"/>
      <w:bookmarkStart w:id="425" w:name="_Toc360110053"/>
      <w:bookmarkStart w:id="426" w:name="_Toc360030134"/>
      <w:bookmarkStart w:id="427" w:name="_Toc360102665"/>
      <w:bookmarkStart w:id="428" w:name="_Toc360109396"/>
      <w:bookmarkStart w:id="429" w:name="_Toc360110055"/>
      <w:bookmarkStart w:id="430" w:name="_Toc360030136"/>
      <w:bookmarkStart w:id="431" w:name="_Toc360102667"/>
      <w:bookmarkStart w:id="432" w:name="_Toc360109398"/>
      <w:bookmarkStart w:id="433" w:name="_Toc360110057"/>
      <w:bookmarkStart w:id="434" w:name="_Toc360030138"/>
      <w:bookmarkStart w:id="435" w:name="_Toc360102669"/>
      <w:bookmarkStart w:id="436" w:name="_Toc360109400"/>
      <w:bookmarkStart w:id="437" w:name="_Toc360110059"/>
      <w:bookmarkStart w:id="438" w:name="_Toc360030141"/>
      <w:bookmarkStart w:id="439" w:name="_Toc360102672"/>
      <w:bookmarkStart w:id="440" w:name="_Toc360109403"/>
      <w:bookmarkStart w:id="441" w:name="_Toc360110062"/>
      <w:bookmarkStart w:id="442" w:name="_Toc360030147"/>
      <w:bookmarkStart w:id="443" w:name="_Toc360102678"/>
      <w:bookmarkStart w:id="444" w:name="_Toc360109409"/>
      <w:bookmarkStart w:id="445" w:name="_Toc360110068"/>
      <w:bookmarkStart w:id="446" w:name="_Toc360030151"/>
      <w:bookmarkStart w:id="447" w:name="_Toc360102682"/>
      <w:bookmarkStart w:id="448" w:name="_Toc360109413"/>
      <w:bookmarkStart w:id="449" w:name="_Toc360110072"/>
      <w:bookmarkStart w:id="450" w:name="_Toc360030154"/>
      <w:bookmarkStart w:id="451" w:name="_Toc360102685"/>
      <w:bookmarkStart w:id="452" w:name="_Toc360109416"/>
      <w:bookmarkStart w:id="453" w:name="_Toc360110075"/>
      <w:bookmarkStart w:id="454" w:name="_Toc360030161"/>
      <w:bookmarkStart w:id="455" w:name="_Toc360102692"/>
      <w:bookmarkStart w:id="456" w:name="_Toc360109423"/>
      <w:bookmarkStart w:id="457" w:name="_Toc360110082"/>
      <w:bookmarkStart w:id="458" w:name="_Toc360030166"/>
      <w:bookmarkStart w:id="459" w:name="_Toc360102697"/>
      <w:bookmarkStart w:id="460" w:name="_Toc360109428"/>
      <w:bookmarkStart w:id="461" w:name="_Toc360110087"/>
      <w:bookmarkStart w:id="462" w:name="_Toc360030167"/>
      <w:bookmarkStart w:id="463" w:name="_Toc360102698"/>
      <w:bookmarkStart w:id="464" w:name="_Toc360109429"/>
      <w:bookmarkStart w:id="465" w:name="_Toc360110088"/>
      <w:bookmarkStart w:id="466" w:name="_Toc360030178"/>
      <w:bookmarkStart w:id="467" w:name="_Toc360102709"/>
      <w:bookmarkStart w:id="468" w:name="_Toc360109440"/>
      <w:bookmarkStart w:id="469" w:name="_Toc360110099"/>
      <w:bookmarkStart w:id="470" w:name="_Toc360030181"/>
      <w:bookmarkStart w:id="471" w:name="_Toc360102712"/>
      <w:bookmarkStart w:id="472" w:name="_Toc360109443"/>
      <w:bookmarkStart w:id="473" w:name="_Toc360110102"/>
      <w:bookmarkStart w:id="474" w:name="_Toc360030183"/>
      <w:bookmarkStart w:id="475" w:name="_Toc360102714"/>
      <w:bookmarkStart w:id="476" w:name="_Toc360109445"/>
      <w:bookmarkStart w:id="477" w:name="_Toc360110104"/>
      <w:bookmarkStart w:id="478" w:name="_Toc300935006"/>
      <w:bookmarkStart w:id="479" w:name="_Toc300935007"/>
      <w:bookmarkStart w:id="480" w:name="_Toc300935011"/>
      <w:bookmarkStart w:id="481" w:name="_Toc300935012"/>
      <w:bookmarkStart w:id="482" w:name="_Toc300935013"/>
      <w:bookmarkStart w:id="483" w:name="_Toc360030190"/>
      <w:bookmarkStart w:id="484" w:name="_Toc360102721"/>
      <w:bookmarkStart w:id="485" w:name="_Toc360109452"/>
      <w:bookmarkStart w:id="486" w:name="_Toc360110111"/>
      <w:bookmarkStart w:id="487" w:name="_Toc360030192"/>
      <w:bookmarkStart w:id="488" w:name="_Toc360102723"/>
      <w:bookmarkStart w:id="489" w:name="_Toc360109454"/>
      <w:bookmarkStart w:id="490" w:name="_Toc360110113"/>
      <w:bookmarkStart w:id="491" w:name="_Toc360030193"/>
      <w:bookmarkStart w:id="492" w:name="_Toc360102724"/>
      <w:bookmarkStart w:id="493" w:name="_Toc360109455"/>
      <w:bookmarkStart w:id="494" w:name="_Toc360110114"/>
      <w:bookmarkStart w:id="495" w:name="_Toc360030194"/>
      <w:bookmarkStart w:id="496" w:name="_Toc360102725"/>
      <w:bookmarkStart w:id="497" w:name="_Toc360109456"/>
      <w:bookmarkStart w:id="498" w:name="_Toc360110115"/>
      <w:bookmarkStart w:id="499" w:name="_Toc360030198"/>
      <w:bookmarkStart w:id="500" w:name="_Toc360102729"/>
      <w:bookmarkStart w:id="501" w:name="_Toc360109460"/>
      <w:bookmarkStart w:id="502" w:name="_Toc360110119"/>
      <w:bookmarkStart w:id="503" w:name="_Toc360030199"/>
      <w:bookmarkStart w:id="504" w:name="_Toc360102730"/>
      <w:bookmarkStart w:id="505" w:name="_Toc360109461"/>
      <w:bookmarkStart w:id="506" w:name="_Toc360110120"/>
      <w:bookmarkStart w:id="507" w:name="_Toc360030200"/>
      <w:bookmarkStart w:id="508" w:name="_Toc360102731"/>
      <w:bookmarkStart w:id="509" w:name="_Toc360109462"/>
      <w:bookmarkStart w:id="510" w:name="_Toc360110121"/>
      <w:bookmarkStart w:id="511" w:name="_Toc360030202"/>
      <w:bookmarkStart w:id="512" w:name="_Toc360102733"/>
      <w:bookmarkStart w:id="513" w:name="_Toc360109464"/>
      <w:bookmarkStart w:id="514" w:name="_Toc360110123"/>
      <w:bookmarkStart w:id="515" w:name="_Toc360030203"/>
      <w:bookmarkStart w:id="516" w:name="_Toc360102734"/>
      <w:bookmarkStart w:id="517" w:name="_Toc360109465"/>
      <w:bookmarkStart w:id="518" w:name="_Toc360110124"/>
      <w:bookmarkStart w:id="519" w:name="_Toc360030209"/>
      <w:bookmarkStart w:id="520" w:name="_Toc360102740"/>
      <w:bookmarkStart w:id="521" w:name="_Toc360109471"/>
      <w:bookmarkStart w:id="522" w:name="_Toc360110130"/>
      <w:bookmarkStart w:id="523" w:name="_Toc360029434"/>
      <w:bookmarkStart w:id="524" w:name="_Toc360029752"/>
      <w:bookmarkStart w:id="525" w:name="_Toc360030211"/>
      <w:bookmarkStart w:id="526" w:name="_Toc360102742"/>
      <w:bookmarkStart w:id="527" w:name="_Toc360109473"/>
      <w:bookmarkStart w:id="528" w:name="_Toc360110132"/>
      <w:bookmarkStart w:id="529" w:name="_Toc360029436"/>
      <w:bookmarkStart w:id="530" w:name="_Toc360029754"/>
      <w:bookmarkStart w:id="531" w:name="_Toc360030213"/>
      <w:bookmarkStart w:id="532" w:name="_Toc360102744"/>
      <w:bookmarkStart w:id="533" w:name="_Toc360109475"/>
      <w:bookmarkStart w:id="534" w:name="_Toc360110134"/>
      <w:bookmarkStart w:id="535" w:name="_Toc360029437"/>
      <w:bookmarkStart w:id="536" w:name="_Toc360029755"/>
      <w:bookmarkStart w:id="537" w:name="_Toc360030214"/>
      <w:bookmarkStart w:id="538" w:name="_Toc360102745"/>
      <w:bookmarkStart w:id="539" w:name="_Toc360109476"/>
      <w:bookmarkStart w:id="540" w:name="_Toc360110135"/>
      <w:bookmarkStart w:id="541" w:name="_Toc360029440"/>
      <w:bookmarkStart w:id="542" w:name="_Toc360029758"/>
      <w:bookmarkStart w:id="543" w:name="_Toc360030217"/>
      <w:bookmarkStart w:id="544" w:name="_Toc360102748"/>
      <w:bookmarkStart w:id="545" w:name="_Toc360109479"/>
      <w:bookmarkStart w:id="546" w:name="_Toc360110138"/>
      <w:bookmarkStart w:id="547" w:name="_Toc300935015"/>
      <w:bookmarkStart w:id="548" w:name="_Toc300935019"/>
      <w:bookmarkStart w:id="549" w:name="_Toc300935024"/>
      <w:bookmarkStart w:id="550" w:name="_Toc300935029"/>
      <w:bookmarkStart w:id="551" w:name="_Toc300935031"/>
      <w:bookmarkStart w:id="552" w:name="_Toc300935036"/>
      <w:bookmarkStart w:id="553" w:name="_Toc300935037"/>
      <w:bookmarkStart w:id="554" w:name="_Toc360030221"/>
      <w:bookmarkStart w:id="555" w:name="_Toc360102752"/>
      <w:bookmarkStart w:id="556" w:name="_Toc360109483"/>
      <w:bookmarkStart w:id="557" w:name="_Toc360110142"/>
      <w:bookmarkStart w:id="558" w:name="_Toc360030223"/>
      <w:bookmarkStart w:id="559" w:name="_Toc360102754"/>
      <w:bookmarkStart w:id="560" w:name="_Toc360109485"/>
      <w:bookmarkStart w:id="561" w:name="_Toc360110144"/>
      <w:bookmarkStart w:id="562" w:name="_Toc360030224"/>
      <w:bookmarkStart w:id="563" w:name="_Toc360102755"/>
      <w:bookmarkStart w:id="564" w:name="_Toc360109486"/>
      <w:bookmarkStart w:id="565" w:name="_Toc360110145"/>
      <w:bookmarkStart w:id="566" w:name="_Toc360030229"/>
      <w:bookmarkStart w:id="567" w:name="_Toc360102760"/>
      <w:bookmarkStart w:id="568" w:name="_Toc360109491"/>
      <w:bookmarkStart w:id="569" w:name="_Toc360110150"/>
      <w:bookmarkStart w:id="570" w:name="_Toc360029444"/>
      <w:bookmarkStart w:id="571" w:name="_Toc360029762"/>
      <w:bookmarkStart w:id="572" w:name="_Toc360030239"/>
      <w:bookmarkStart w:id="573" w:name="_Toc360102770"/>
      <w:bookmarkStart w:id="574" w:name="_Toc360109501"/>
      <w:bookmarkStart w:id="575" w:name="_Toc360110160"/>
      <w:bookmarkStart w:id="576" w:name="_Toc360029446"/>
      <w:bookmarkStart w:id="577" w:name="_Toc360029764"/>
      <w:bookmarkStart w:id="578" w:name="_Toc360030241"/>
      <w:bookmarkStart w:id="579" w:name="_Toc360102772"/>
      <w:bookmarkStart w:id="580" w:name="_Toc360109503"/>
      <w:bookmarkStart w:id="581" w:name="_Toc360110162"/>
      <w:bookmarkStart w:id="582" w:name="_Toc360029447"/>
      <w:bookmarkStart w:id="583" w:name="_Toc360029765"/>
      <w:bookmarkStart w:id="584" w:name="_Toc360030242"/>
      <w:bookmarkStart w:id="585" w:name="_Toc360102773"/>
      <w:bookmarkStart w:id="586" w:name="_Toc360109504"/>
      <w:bookmarkStart w:id="587" w:name="_Toc360110163"/>
      <w:bookmarkStart w:id="588" w:name="_Toc360029448"/>
      <w:bookmarkStart w:id="589" w:name="_Toc360029766"/>
      <w:bookmarkStart w:id="590" w:name="_Toc360030243"/>
      <w:bookmarkStart w:id="591" w:name="_Toc360102774"/>
      <w:bookmarkStart w:id="592" w:name="_Toc360109505"/>
      <w:bookmarkStart w:id="593" w:name="_Toc360110164"/>
      <w:bookmarkStart w:id="594" w:name="_Toc360029449"/>
      <w:bookmarkStart w:id="595" w:name="_Toc360029767"/>
      <w:bookmarkStart w:id="596" w:name="_Toc360030244"/>
      <w:bookmarkStart w:id="597" w:name="_Toc360102775"/>
      <w:bookmarkStart w:id="598" w:name="_Toc360109506"/>
      <w:bookmarkStart w:id="599" w:name="_Toc360110165"/>
      <w:bookmarkStart w:id="600" w:name="_Toc360029451"/>
      <w:bookmarkStart w:id="601" w:name="_Toc360029769"/>
      <w:bookmarkStart w:id="602" w:name="_Toc360030246"/>
      <w:bookmarkStart w:id="603" w:name="_Toc360102777"/>
      <w:bookmarkStart w:id="604" w:name="_Toc360109508"/>
      <w:bookmarkStart w:id="605" w:name="_Toc360110167"/>
      <w:bookmarkStart w:id="606" w:name="_Toc360029452"/>
      <w:bookmarkStart w:id="607" w:name="_Toc360029770"/>
      <w:bookmarkStart w:id="608" w:name="_Toc360030247"/>
      <w:bookmarkStart w:id="609" w:name="_Toc360102778"/>
      <w:bookmarkStart w:id="610" w:name="_Toc360109509"/>
      <w:bookmarkStart w:id="611" w:name="_Toc360110168"/>
      <w:bookmarkStart w:id="612" w:name="_Toc360029453"/>
      <w:bookmarkStart w:id="613" w:name="_Toc360029771"/>
      <w:bookmarkStart w:id="614" w:name="_Toc360030248"/>
      <w:bookmarkStart w:id="615" w:name="_Toc360102779"/>
      <w:bookmarkStart w:id="616" w:name="_Toc360109510"/>
      <w:bookmarkStart w:id="617" w:name="_Toc360110169"/>
      <w:bookmarkStart w:id="618" w:name="_Toc360029454"/>
      <w:bookmarkStart w:id="619" w:name="_Toc360029772"/>
      <w:bookmarkStart w:id="620" w:name="_Toc360030249"/>
      <w:bookmarkStart w:id="621" w:name="_Toc360102780"/>
      <w:bookmarkStart w:id="622" w:name="_Toc360109511"/>
      <w:bookmarkStart w:id="623" w:name="_Toc360110170"/>
      <w:bookmarkStart w:id="624" w:name="_Toc360029460"/>
      <w:bookmarkStart w:id="625" w:name="_Toc360029778"/>
      <w:bookmarkStart w:id="626" w:name="_Toc360030257"/>
      <w:bookmarkStart w:id="627" w:name="_Toc360102788"/>
      <w:bookmarkStart w:id="628" w:name="_Toc360109519"/>
      <w:bookmarkStart w:id="629" w:name="_Toc360110178"/>
      <w:bookmarkStart w:id="630" w:name="_Toc360029461"/>
      <w:bookmarkStart w:id="631" w:name="_Toc360029779"/>
      <w:bookmarkStart w:id="632" w:name="_Toc360030258"/>
      <w:bookmarkStart w:id="633" w:name="_Toc360102789"/>
      <w:bookmarkStart w:id="634" w:name="_Toc360109520"/>
      <w:bookmarkStart w:id="635" w:name="_Toc360110179"/>
      <w:bookmarkStart w:id="636" w:name="_Toc360029476"/>
      <w:bookmarkStart w:id="637" w:name="_Toc360029794"/>
      <w:bookmarkStart w:id="638" w:name="_Toc360030273"/>
      <w:bookmarkStart w:id="639" w:name="_Toc360102804"/>
      <w:bookmarkStart w:id="640" w:name="_Toc360109535"/>
      <w:bookmarkStart w:id="641" w:name="_Toc360110194"/>
      <w:bookmarkStart w:id="642" w:name="_Toc360029477"/>
      <w:bookmarkStart w:id="643" w:name="_Toc360029795"/>
      <w:bookmarkStart w:id="644" w:name="_Toc360030274"/>
      <w:bookmarkStart w:id="645" w:name="_Toc360102805"/>
      <w:bookmarkStart w:id="646" w:name="_Toc360109536"/>
      <w:bookmarkStart w:id="647" w:name="_Toc360110195"/>
      <w:bookmarkStart w:id="648" w:name="_Toc360029478"/>
      <w:bookmarkStart w:id="649" w:name="_Toc360029796"/>
      <w:bookmarkStart w:id="650" w:name="_Toc360030275"/>
      <w:bookmarkStart w:id="651" w:name="_Toc360102806"/>
      <w:bookmarkStart w:id="652" w:name="_Toc360109537"/>
      <w:bookmarkStart w:id="653" w:name="_Toc360110196"/>
      <w:bookmarkStart w:id="654" w:name="_Toc360029494"/>
      <w:bookmarkStart w:id="655" w:name="_Toc360029812"/>
      <w:bookmarkStart w:id="656" w:name="_Toc360030291"/>
      <w:bookmarkStart w:id="657" w:name="_Toc360102822"/>
      <w:bookmarkStart w:id="658" w:name="_Toc360109553"/>
      <w:bookmarkStart w:id="659" w:name="_Toc360110212"/>
      <w:bookmarkStart w:id="660" w:name="_Toc360030298"/>
      <w:bookmarkStart w:id="661" w:name="_Toc360102829"/>
      <w:bookmarkStart w:id="662" w:name="_Toc360109560"/>
      <w:bookmarkStart w:id="663" w:name="_Toc360110219"/>
      <w:bookmarkStart w:id="664" w:name="_Toc360030300"/>
      <w:bookmarkStart w:id="665" w:name="_Toc360102831"/>
      <w:bookmarkStart w:id="666" w:name="_Toc360109562"/>
      <w:bookmarkStart w:id="667" w:name="_Toc360110221"/>
      <w:bookmarkStart w:id="668" w:name="_Toc360030303"/>
      <w:bookmarkStart w:id="669" w:name="_Toc360102834"/>
      <w:bookmarkStart w:id="670" w:name="_Toc360109565"/>
      <w:bookmarkStart w:id="671" w:name="_Toc360110224"/>
      <w:bookmarkStart w:id="672" w:name="_Toc360030308"/>
      <w:bookmarkStart w:id="673" w:name="_Toc360102839"/>
      <w:bookmarkStart w:id="674" w:name="_Toc360109570"/>
      <w:bookmarkStart w:id="675" w:name="_Toc360110229"/>
      <w:bookmarkStart w:id="676" w:name="_Toc360030309"/>
      <w:bookmarkStart w:id="677" w:name="_Toc360102840"/>
      <w:bookmarkStart w:id="678" w:name="_Toc360109571"/>
      <w:bookmarkStart w:id="679" w:name="_Toc360110230"/>
      <w:bookmarkStart w:id="680" w:name="_Toc360030310"/>
      <w:bookmarkStart w:id="681" w:name="_Toc360102841"/>
      <w:bookmarkStart w:id="682" w:name="_Toc360109572"/>
      <w:bookmarkStart w:id="683" w:name="_Toc360110231"/>
      <w:bookmarkStart w:id="684" w:name="_Toc360029496"/>
      <w:bookmarkStart w:id="685" w:name="_Toc360029814"/>
      <w:bookmarkStart w:id="686" w:name="_Toc360030314"/>
      <w:bookmarkStart w:id="687" w:name="_Toc360102845"/>
      <w:bookmarkStart w:id="688" w:name="_Toc360109576"/>
      <w:bookmarkStart w:id="689" w:name="_Toc360110235"/>
      <w:bookmarkStart w:id="690" w:name="_Toc360029497"/>
      <w:bookmarkStart w:id="691" w:name="_Toc360029815"/>
      <w:bookmarkStart w:id="692" w:name="_Toc360030315"/>
      <w:bookmarkStart w:id="693" w:name="_Toc360102846"/>
      <w:bookmarkStart w:id="694" w:name="_Toc360109577"/>
      <w:bookmarkStart w:id="695" w:name="_Toc360110236"/>
      <w:bookmarkStart w:id="696" w:name="_Toc360029498"/>
      <w:bookmarkStart w:id="697" w:name="_Toc360029816"/>
      <w:bookmarkStart w:id="698" w:name="_Toc360030316"/>
      <w:bookmarkStart w:id="699" w:name="_Toc360102847"/>
      <w:bookmarkStart w:id="700" w:name="_Toc360109578"/>
      <w:bookmarkStart w:id="701" w:name="_Toc360110237"/>
      <w:bookmarkStart w:id="702" w:name="_Ref380592807"/>
      <w:bookmarkStart w:id="703" w:name="_Ref380658162"/>
      <w:bookmarkStart w:id="704" w:name="_Toc383421034"/>
      <w:bookmarkStart w:id="705" w:name="_Toc22525891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EA30B8">
        <w:rPr>
          <w:strike/>
          <w:sz w:val="18"/>
        </w:rPr>
        <w:t>Sonstige Instandhaltungsleistungen</w:t>
      </w:r>
      <w:bookmarkEnd w:id="702"/>
      <w:bookmarkEnd w:id="703"/>
      <w:bookmarkEnd w:id="704"/>
      <w:bookmarkEnd w:id="705"/>
    </w:p>
    <w:p w14:paraId="63CF6C79" w14:textId="77777777" w:rsidR="00C91CE2" w:rsidRPr="00EA30B8" w:rsidRDefault="00202F05" w:rsidP="00C91CE2">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Der Auftragnehmer erbringt 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konkret beschriebenen sonstigen Instandhaltungsleistungen.</w:t>
      </w:r>
    </w:p>
    <w:p w14:paraId="27815BD7" w14:textId="77777777" w:rsidR="0006130A" w:rsidRPr="00EA30B8" w:rsidRDefault="0006130A" w:rsidP="000D14ED">
      <w:pPr>
        <w:pStyle w:val="berschrift2"/>
        <w:rPr>
          <w:strike/>
        </w:rPr>
      </w:pPr>
      <w:bookmarkStart w:id="706" w:name="_Toc225258917"/>
      <w:r w:rsidRPr="00EA30B8">
        <w:rPr>
          <w:strike/>
        </w:rPr>
        <w:t>Beginn / Dauer</w:t>
      </w:r>
      <w:bookmarkEnd w:id="706"/>
      <w:r w:rsidRPr="00EA30B8">
        <w:rPr>
          <w:strike/>
        </w:rPr>
        <w:t xml:space="preserve"> </w:t>
      </w:r>
      <w:bookmarkEnd w:id="303"/>
    </w:p>
    <w:p w14:paraId="28AD0094" w14:textId="77777777" w:rsidR="00FD6729" w:rsidRPr="00EA30B8" w:rsidRDefault="00FD6729" w:rsidP="00FD6729">
      <w:pPr>
        <w:rPr>
          <w:strike/>
        </w:rPr>
      </w:pPr>
      <w:r w:rsidRPr="00EA30B8">
        <w:rPr>
          <w:strike/>
        </w:rPr>
        <w:t>Der Auftragnehmer verpflichtet sich, beginnend mit</w:t>
      </w:r>
    </w:p>
    <w:p w14:paraId="0FFBED75"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r>
      <w:r w:rsidRPr="00EA30B8">
        <w:rPr>
          <w:rFonts w:cs="Arial"/>
          <w:strike/>
        </w:rPr>
        <w:t xml:space="preserve">folgendem Datum: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p>
    <w:p w14:paraId="4ED1641D"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 xml:space="preserve">dem Tag nach der Lieferung </w:t>
      </w:r>
    </w:p>
    <w:p w14:paraId="51FA98BB"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zu de</w:t>
      </w:r>
      <w:r w:rsidR="00E01411" w:rsidRPr="00EA30B8">
        <w:rPr>
          <w:strike/>
        </w:rPr>
        <w:t>m/</w:t>
      </w:r>
      <w:r w:rsidRPr="00EA30B8">
        <w:rPr>
          <w:strike/>
        </w:rPr>
        <w:t xml:space="preserve">n in Anlage Nr.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r w:rsidRPr="00EA30B8">
        <w:rPr>
          <w:rFonts w:cs="Arial"/>
          <w:strike/>
        </w:rPr>
        <w:t xml:space="preserve"> vereinbarten Zeitpunkt(en)</w:t>
      </w:r>
    </w:p>
    <w:p w14:paraId="15C222DD" w14:textId="77777777" w:rsidR="00FD6729" w:rsidRPr="00EA30B8" w:rsidRDefault="00FD6729" w:rsidP="00FD6729">
      <w:pPr>
        <w:pStyle w:val="Box1"/>
        <w:rPr>
          <w:strike/>
        </w:rPr>
      </w:pPr>
      <w:r w:rsidRPr="00EA30B8">
        <w:rPr>
          <w:strike/>
        </w:rPr>
        <w:lastRenderedPageBreak/>
        <w:t>jeweils</w:t>
      </w:r>
    </w:p>
    <w:p w14:paraId="53C04576"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unbefristet,</w:t>
      </w:r>
    </w:p>
    <w:p w14:paraId="12359D28" w14:textId="77777777" w:rsidR="00FD6729" w:rsidRPr="00EA30B8" w:rsidRDefault="00FD6729" w:rsidP="00FD6729">
      <w:pPr>
        <w:pStyle w:val="Box2"/>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 xml:space="preserve">mindestens jedoch 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Monaten (Mindestvertragsdauer)</w:t>
      </w:r>
    </w:p>
    <w:p w14:paraId="2DDAC07A"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 xml:space="preserve">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Monaten</w:t>
      </w:r>
    </w:p>
    <w:p w14:paraId="3C16E3F5"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 xml:space="preserve">für den/die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vereinbarten Zeitraum/Zeiträume</w:t>
      </w:r>
    </w:p>
    <w:p w14:paraId="55340D76" w14:textId="77777777" w:rsidR="00FD6729" w:rsidRPr="00EA30B8" w:rsidRDefault="00FD6729" w:rsidP="00FD6729">
      <w:pPr>
        <w:pStyle w:val="Box1"/>
        <w:rPr>
          <w:strike/>
        </w:rPr>
      </w:pPr>
      <w:r w:rsidRPr="00EA30B8">
        <w:rPr>
          <w:strike/>
        </w:rPr>
        <w:t>die vereinbarten Instandhaltungsleistungen zu erbringen.</w:t>
      </w:r>
    </w:p>
    <w:p w14:paraId="48F55171" w14:textId="77777777" w:rsidR="00C91CE2" w:rsidRPr="00EA30B8" w:rsidRDefault="00C91CE2" w:rsidP="000D14ED">
      <w:pPr>
        <w:pStyle w:val="berschrift2"/>
        <w:rPr>
          <w:strike/>
        </w:rPr>
      </w:pPr>
      <w:bookmarkStart w:id="707" w:name="_Toc225258918"/>
      <w:r w:rsidRPr="00EA30B8">
        <w:rPr>
          <w:strike/>
        </w:rPr>
        <w:t>Kündigung von Instandhaltungsleistungen</w:t>
      </w:r>
      <w:bookmarkEnd w:id="707"/>
      <w:r w:rsidRPr="00EA30B8">
        <w:rPr>
          <w:strike/>
        </w:rPr>
        <w:t xml:space="preserve"> </w:t>
      </w:r>
    </w:p>
    <w:p w14:paraId="06423345" w14:textId="77777777" w:rsidR="00C91CE2" w:rsidRPr="00EA30B8" w:rsidRDefault="00C91CE2" w:rsidP="00C91CE2">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E22E1D">
        <w:rPr>
          <w:strike/>
        </w:rPr>
      </w:r>
      <w:r w:rsidR="00E22E1D">
        <w:rPr>
          <w:strike/>
        </w:rPr>
        <w:fldChar w:fldCharType="separate"/>
      </w:r>
      <w:r w:rsidRPr="00EA30B8">
        <w:rPr>
          <w:strike/>
        </w:rPr>
        <w:fldChar w:fldCharType="end"/>
      </w:r>
      <w:r w:rsidRPr="00EA30B8">
        <w:rPr>
          <w:strike/>
        </w:rPr>
        <w:tab/>
        <w:t xml:space="preserve">Abweichend von Ziffer 17.1 EVB-IT Instandhaltungs-AGB beträgt die Kündigungsfrist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Monat(e) zum Ablauf eines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(z.B. Kalendermonat/Kalendervierteljahr/Kalenderjahr). </w:t>
      </w:r>
    </w:p>
    <w:p w14:paraId="34B5A207" w14:textId="77777777" w:rsidR="004C6A3B" w:rsidRPr="00EA30B8" w:rsidRDefault="008333C9" w:rsidP="004C6A3B">
      <w:pPr>
        <w:pStyle w:val="Box1"/>
        <w:tabs>
          <w:tab w:val="left" w:pos="5954"/>
        </w:tabs>
        <w:rPr>
          <w:rFonts w:cs="Arial"/>
          <w:strike/>
          <w:szCs w:val="18"/>
          <w:u w:val="singl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r w:rsidR="00D91F83" w:rsidRPr="00EA30B8">
        <w:rPr>
          <w:rFonts w:cs="Arial"/>
          <w:strike/>
          <w:szCs w:val="18"/>
        </w:rPr>
        <w:t xml:space="preserve">Abweichend von </w:t>
      </w:r>
      <w:r w:rsidR="004C6A3B" w:rsidRPr="00EA30B8">
        <w:rPr>
          <w:rFonts w:cs="Arial"/>
          <w:strike/>
          <w:szCs w:val="18"/>
        </w:rPr>
        <w:t xml:space="preserve">Ziffer 17.1 EVB-IT </w:t>
      </w:r>
      <w:r w:rsidR="004C6A3B" w:rsidRPr="00EA30B8">
        <w:rPr>
          <w:strike/>
        </w:rPr>
        <w:t xml:space="preserve">Instandhaltungs-AGB </w:t>
      </w:r>
      <w:r w:rsidR="004C6A3B" w:rsidRPr="00EA30B8">
        <w:rPr>
          <w:rFonts w:cs="Arial"/>
          <w:strike/>
          <w:szCs w:val="18"/>
        </w:rPr>
        <w:t xml:space="preserve">ist der Auftraggeber </w:t>
      </w:r>
      <w:r w:rsidRPr="00EA30B8">
        <w:rPr>
          <w:rFonts w:cs="Arial"/>
          <w:strike/>
          <w:szCs w:val="18"/>
        </w:rPr>
        <w:t xml:space="preserve">nicht </w:t>
      </w:r>
      <w:r w:rsidR="004C6A3B" w:rsidRPr="00EA30B8">
        <w:rPr>
          <w:rFonts w:cs="Arial"/>
          <w:strike/>
          <w:szCs w:val="18"/>
        </w:rPr>
        <w:t>zur Teilkündigung berechtigt.</w:t>
      </w:r>
    </w:p>
    <w:p w14:paraId="3715B6B8" w14:textId="77777777" w:rsidR="008333C9" w:rsidRPr="00EA30B8" w:rsidRDefault="004C6A3B" w:rsidP="004C6A3B">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r w:rsidRPr="00EA30B8">
        <w:rPr>
          <w:rFonts w:cs="Arial"/>
          <w:strike/>
          <w:szCs w:val="18"/>
        </w:rPr>
        <w:t xml:space="preserve">Abweichend von Ziffer </w:t>
      </w:r>
      <w:proofErr w:type="gramStart"/>
      <w:r w:rsidRPr="00EA30B8">
        <w:rPr>
          <w:rFonts w:cs="Arial"/>
          <w:strike/>
          <w:szCs w:val="18"/>
        </w:rPr>
        <w:t>17.2  EVB</w:t>
      </w:r>
      <w:proofErr w:type="gramEnd"/>
      <w:r w:rsidRPr="00EA30B8">
        <w:rPr>
          <w:rFonts w:cs="Arial"/>
          <w:strike/>
          <w:szCs w:val="18"/>
        </w:rPr>
        <w:t xml:space="preserve">-IT </w:t>
      </w:r>
      <w:r w:rsidRPr="00EA30B8">
        <w:rPr>
          <w:strike/>
        </w:rPr>
        <w:t xml:space="preserve">Instandhaltungs-AGB </w:t>
      </w:r>
      <w:r w:rsidRPr="00EA30B8">
        <w:rPr>
          <w:rFonts w:cs="Arial"/>
          <w:strike/>
          <w:szCs w:val="18"/>
        </w:rPr>
        <w:t xml:space="preserve">ergeben sich die Ansprüche des Auftragnehmers bei einer Kündigung gemäß Ziffer 17.2 EVB-IT </w:t>
      </w:r>
      <w:r w:rsidRPr="00EA30B8">
        <w:rPr>
          <w:strike/>
        </w:rPr>
        <w:t xml:space="preserve">Instandhaltungs-AGB </w:t>
      </w:r>
      <w:r w:rsidRPr="00EA30B8">
        <w:rPr>
          <w:rFonts w:cs="Arial"/>
          <w:strike/>
          <w:szCs w:val="18"/>
        </w:rPr>
        <w:t>(dauerhafte Außerbetriebnahme von Hardware</w:t>
      </w:r>
      <w:r w:rsidR="00D91F83" w:rsidRPr="00EA30B8">
        <w:rPr>
          <w:rFonts w:cs="Arial"/>
          <w:strike/>
          <w:szCs w:val="18"/>
        </w:rPr>
        <w:t>)</w:t>
      </w:r>
      <w:r w:rsidRPr="00EA30B8">
        <w:rPr>
          <w:rFonts w:cs="Arial"/>
          <w:strike/>
          <w:szCs w:val="18"/>
        </w:rPr>
        <w:t xml:space="preserve"> aus Anlage Nr. </w:t>
      </w:r>
      <w:r w:rsidRPr="00EA30B8">
        <w:rPr>
          <w:rFonts w:cs="Arial"/>
          <w:strike/>
          <w:szCs w:val="18"/>
          <w:u w:val="single"/>
        </w:rPr>
        <w:fldChar w:fldCharType="begin">
          <w:ffData>
            <w:name w:val="Text74"/>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r w:rsidRPr="00EA30B8" w:rsidDel="004C6A3B">
        <w:rPr>
          <w:strike/>
        </w:rPr>
        <w:t xml:space="preserve"> </w:t>
      </w:r>
    </w:p>
    <w:p w14:paraId="570F71F5" w14:textId="77777777" w:rsidR="004C6A3B" w:rsidRPr="00EA30B8" w:rsidRDefault="004C6A3B" w:rsidP="004C6A3B">
      <w:pPr>
        <w:pStyle w:val="Box1"/>
        <w:rPr>
          <w:rFonts w:cs="Arial"/>
          <w:strike/>
          <w:szCs w:val="18"/>
        </w:rPr>
      </w:pPr>
      <w:r w:rsidRPr="00EA30B8">
        <w:rPr>
          <w:rFonts w:cs="Arial"/>
          <w:strike/>
          <w:szCs w:val="18"/>
        </w:rPr>
        <w:fldChar w:fldCharType="begin">
          <w:ffData>
            <w:name w:val=""/>
            <w:enabled/>
            <w:calcOnExit w:val="0"/>
            <w:checkBox>
              <w:sizeAuto/>
              <w:default w:val="0"/>
            </w:checkBox>
          </w:ffData>
        </w:fldChar>
      </w:r>
      <w:r w:rsidRPr="00EA30B8">
        <w:rPr>
          <w:rFonts w:cs="Arial"/>
          <w:strike/>
          <w:szCs w:val="18"/>
        </w:rPr>
        <w:instrText xml:space="preserve"> FORMCHECKBOX </w:instrText>
      </w:r>
      <w:r w:rsidR="00E22E1D">
        <w:rPr>
          <w:rFonts w:cs="Arial"/>
          <w:strike/>
          <w:szCs w:val="18"/>
        </w:rPr>
      </w:r>
      <w:r w:rsidR="00E22E1D">
        <w:rPr>
          <w:rFonts w:cs="Arial"/>
          <w:strike/>
          <w:szCs w:val="18"/>
        </w:rPr>
        <w:fldChar w:fldCharType="separate"/>
      </w:r>
      <w:r w:rsidRPr="00EA30B8">
        <w:rPr>
          <w:rFonts w:cs="Arial"/>
          <w:strike/>
          <w:szCs w:val="18"/>
        </w:rPr>
        <w:fldChar w:fldCharType="end"/>
      </w:r>
      <w:r w:rsidRPr="00EA30B8">
        <w:rPr>
          <w:rFonts w:cs="Arial"/>
          <w:strike/>
          <w:szCs w:val="18"/>
        </w:rPr>
        <w:tab/>
        <w:t xml:space="preserve">Abweichend von Ziffer 17.2 EVB-IT </w:t>
      </w:r>
      <w:r w:rsidRPr="00EA30B8">
        <w:rPr>
          <w:strike/>
        </w:rPr>
        <w:t xml:space="preserve">Instandhaltungs-AGB </w:t>
      </w:r>
      <w:r w:rsidRPr="00EA30B8">
        <w:rPr>
          <w:rFonts w:cs="Arial"/>
          <w:strike/>
          <w:szCs w:val="18"/>
        </w:rPr>
        <w:t xml:space="preserve">wird bei vereinbarter fester Laufzeit ein Sonderkündigungsrecht gem. Anlage Nr. </w:t>
      </w:r>
      <w:r w:rsidRPr="00EA30B8">
        <w:rPr>
          <w:rFonts w:cs="Arial"/>
          <w:strike/>
          <w:szCs w:val="18"/>
          <w:u w:val="single"/>
        </w:rPr>
        <w:fldChar w:fldCharType="begin">
          <w:ffData>
            <w:name w:val="Text69"/>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 xml:space="preserve"> vereinbart.</w:t>
      </w:r>
    </w:p>
    <w:p w14:paraId="069397ED" w14:textId="77777777" w:rsidR="0006130A" w:rsidRPr="00EA30B8" w:rsidRDefault="0006130A" w:rsidP="000D14ED">
      <w:pPr>
        <w:pStyle w:val="berschrift2"/>
        <w:rPr>
          <w:strike/>
        </w:rPr>
      </w:pPr>
      <w:bookmarkStart w:id="708" w:name="_Toc360029290"/>
      <w:bookmarkStart w:id="709" w:name="_Toc360029608"/>
      <w:bookmarkStart w:id="710" w:name="_Toc360029935"/>
      <w:bookmarkStart w:id="711" w:name="_Toc360102466"/>
      <w:bookmarkStart w:id="712" w:name="_Toc360109219"/>
      <w:bookmarkStart w:id="713" w:name="_Toc360109884"/>
      <w:bookmarkStart w:id="714" w:name="_Toc360029291"/>
      <w:bookmarkStart w:id="715" w:name="_Toc360029609"/>
      <w:bookmarkStart w:id="716" w:name="_Toc360029936"/>
      <w:bookmarkStart w:id="717" w:name="_Toc360102467"/>
      <w:bookmarkStart w:id="718" w:name="_Toc360109220"/>
      <w:bookmarkStart w:id="719" w:name="_Toc360109885"/>
      <w:bookmarkStart w:id="720" w:name="_Toc360029294"/>
      <w:bookmarkStart w:id="721" w:name="_Toc360029612"/>
      <w:bookmarkStart w:id="722" w:name="_Toc360029939"/>
      <w:bookmarkStart w:id="723" w:name="_Toc360102470"/>
      <w:bookmarkStart w:id="724" w:name="_Toc360109223"/>
      <w:bookmarkStart w:id="725" w:name="_Toc360109888"/>
      <w:bookmarkStart w:id="726" w:name="_Toc360029296"/>
      <w:bookmarkStart w:id="727" w:name="_Toc360029614"/>
      <w:bookmarkStart w:id="728" w:name="_Toc360029941"/>
      <w:bookmarkStart w:id="729" w:name="_Toc360102472"/>
      <w:bookmarkStart w:id="730" w:name="_Toc360109225"/>
      <w:bookmarkStart w:id="731" w:name="_Toc360109890"/>
      <w:bookmarkStart w:id="732" w:name="_Toc360029297"/>
      <w:bookmarkStart w:id="733" w:name="_Toc360029615"/>
      <w:bookmarkStart w:id="734" w:name="_Toc360029942"/>
      <w:bookmarkStart w:id="735" w:name="_Toc360102473"/>
      <w:bookmarkStart w:id="736" w:name="_Toc360109226"/>
      <w:bookmarkStart w:id="737" w:name="_Toc360109891"/>
      <w:bookmarkStart w:id="738" w:name="_Toc360029299"/>
      <w:bookmarkStart w:id="739" w:name="_Toc360029617"/>
      <w:bookmarkStart w:id="740" w:name="_Toc360029944"/>
      <w:bookmarkStart w:id="741" w:name="_Toc360102475"/>
      <w:bookmarkStart w:id="742" w:name="_Toc360109228"/>
      <w:bookmarkStart w:id="743" w:name="_Toc360109893"/>
      <w:bookmarkStart w:id="744" w:name="_Toc360029300"/>
      <w:bookmarkStart w:id="745" w:name="_Toc360029618"/>
      <w:bookmarkStart w:id="746" w:name="_Toc360029945"/>
      <w:bookmarkStart w:id="747" w:name="_Toc360102476"/>
      <w:bookmarkStart w:id="748" w:name="_Toc360109229"/>
      <w:bookmarkStart w:id="749" w:name="_Toc360109894"/>
      <w:bookmarkStart w:id="750" w:name="_Toc360029302"/>
      <w:bookmarkStart w:id="751" w:name="_Toc360029620"/>
      <w:bookmarkStart w:id="752" w:name="_Toc360029947"/>
      <w:bookmarkStart w:id="753" w:name="_Toc360102478"/>
      <w:bookmarkStart w:id="754" w:name="_Toc360109231"/>
      <w:bookmarkStart w:id="755" w:name="_Toc360109896"/>
      <w:bookmarkStart w:id="756" w:name="_Toc360029303"/>
      <w:bookmarkStart w:id="757" w:name="_Toc360029621"/>
      <w:bookmarkStart w:id="758" w:name="_Toc360029948"/>
      <w:bookmarkStart w:id="759" w:name="_Toc360102479"/>
      <w:bookmarkStart w:id="760" w:name="_Toc360109232"/>
      <w:bookmarkStart w:id="761" w:name="_Toc360109897"/>
      <w:bookmarkStart w:id="762" w:name="_Toc360029304"/>
      <w:bookmarkStart w:id="763" w:name="_Toc360029622"/>
      <w:bookmarkStart w:id="764" w:name="_Toc360029949"/>
      <w:bookmarkStart w:id="765" w:name="_Toc360102480"/>
      <w:bookmarkStart w:id="766" w:name="_Toc360109233"/>
      <w:bookmarkStart w:id="767" w:name="_Toc360109898"/>
      <w:bookmarkStart w:id="768" w:name="_Toc360029307"/>
      <w:bookmarkStart w:id="769" w:name="_Toc360029625"/>
      <w:bookmarkStart w:id="770" w:name="_Toc360029952"/>
      <w:bookmarkStart w:id="771" w:name="_Toc360102483"/>
      <w:bookmarkStart w:id="772" w:name="_Toc360109236"/>
      <w:bookmarkStart w:id="773" w:name="_Toc360109901"/>
      <w:bookmarkStart w:id="774" w:name="_Toc360029309"/>
      <w:bookmarkStart w:id="775" w:name="_Toc360029627"/>
      <w:bookmarkStart w:id="776" w:name="_Toc360029954"/>
      <w:bookmarkStart w:id="777" w:name="_Toc360102485"/>
      <w:bookmarkStart w:id="778" w:name="_Toc360109238"/>
      <w:bookmarkStart w:id="779" w:name="_Toc360109903"/>
      <w:bookmarkStart w:id="780" w:name="_Toc360029310"/>
      <w:bookmarkStart w:id="781" w:name="_Toc360029628"/>
      <w:bookmarkStart w:id="782" w:name="_Toc360029955"/>
      <w:bookmarkStart w:id="783" w:name="_Toc360102486"/>
      <w:bookmarkStart w:id="784" w:name="_Toc360109239"/>
      <w:bookmarkStart w:id="785" w:name="_Toc360109904"/>
      <w:bookmarkStart w:id="786" w:name="_Toc360029311"/>
      <w:bookmarkStart w:id="787" w:name="_Toc360029629"/>
      <w:bookmarkStart w:id="788" w:name="_Toc360029956"/>
      <w:bookmarkStart w:id="789" w:name="_Toc360102487"/>
      <w:bookmarkStart w:id="790" w:name="_Toc360109240"/>
      <w:bookmarkStart w:id="791" w:name="_Toc360109905"/>
      <w:bookmarkStart w:id="792" w:name="_Toc360029313"/>
      <w:bookmarkStart w:id="793" w:name="_Toc360029631"/>
      <w:bookmarkStart w:id="794" w:name="_Toc360029958"/>
      <w:bookmarkStart w:id="795" w:name="_Toc360102489"/>
      <w:bookmarkStart w:id="796" w:name="_Toc360109242"/>
      <w:bookmarkStart w:id="797" w:name="_Toc360109907"/>
      <w:bookmarkStart w:id="798" w:name="_Toc360029314"/>
      <w:bookmarkStart w:id="799" w:name="_Toc360029632"/>
      <w:bookmarkStart w:id="800" w:name="_Toc360029959"/>
      <w:bookmarkStart w:id="801" w:name="_Toc360102490"/>
      <w:bookmarkStart w:id="802" w:name="_Toc360109243"/>
      <w:bookmarkStart w:id="803" w:name="_Toc360109908"/>
      <w:bookmarkStart w:id="804" w:name="_Toc360029319"/>
      <w:bookmarkStart w:id="805" w:name="_Toc360029637"/>
      <w:bookmarkStart w:id="806" w:name="_Toc360029964"/>
      <w:bookmarkStart w:id="807" w:name="_Toc360102495"/>
      <w:bookmarkStart w:id="808" w:name="_Toc360109248"/>
      <w:bookmarkStart w:id="809" w:name="_Toc360109913"/>
      <w:bookmarkStart w:id="810" w:name="_Toc360029320"/>
      <w:bookmarkStart w:id="811" w:name="_Toc360029638"/>
      <w:bookmarkStart w:id="812" w:name="_Toc360029965"/>
      <w:bookmarkStart w:id="813" w:name="_Toc360102496"/>
      <w:bookmarkStart w:id="814" w:name="_Toc360109249"/>
      <w:bookmarkStart w:id="815" w:name="_Toc360109914"/>
      <w:bookmarkStart w:id="816" w:name="_Toc360029321"/>
      <w:bookmarkStart w:id="817" w:name="_Toc360029639"/>
      <w:bookmarkStart w:id="818" w:name="_Toc360029966"/>
      <w:bookmarkStart w:id="819" w:name="_Toc360102497"/>
      <w:bookmarkStart w:id="820" w:name="_Toc360109250"/>
      <w:bookmarkStart w:id="821" w:name="_Toc360109915"/>
      <w:bookmarkStart w:id="822" w:name="_Toc360029323"/>
      <w:bookmarkStart w:id="823" w:name="_Toc360029641"/>
      <w:bookmarkStart w:id="824" w:name="_Toc360029968"/>
      <w:bookmarkStart w:id="825" w:name="_Toc360102499"/>
      <w:bookmarkStart w:id="826" w:name="_Toc360109252"/>
      <w:bookmarkStart w:id="827" w:name="_Toc360109917"/>
      <w:bookmarkStart w:id="828" w:name="_Toc360029324"/>
      <w:bookmarkStart w:id="829" w:name="_Toc360029642"/>
      <w:bookmarkStart w:id="830" w:name="_Toc360029969"/>
      <w:bookmarkStart w:id="831" w:name="_Toc360102500"/>
      <w:bookmarkStart w:id="832" w:name="_Toc360109253"/>
      <w:bookmarkStart w:id="833" w:name="_Toc360109918"/>
      <w:bookmarkStart w:id="834" w:name="_Toc360029325"/>
      <w:bookmarkStart w:id="835" w:name="_Toc360029643"/>
      <w:bookmarkStart w:id="836" w:name="_Toc360029970"/>
      <w:bookmarkStart w:id="837" w:name="_Toc360102501"/>
      <w:bookmarkStart w:id="838" w:name="_Toc360109254"/>
      <w:bookmarkStart w:id="839" w:name="_Toc360109919"/>
      <w:bookmarkStart w:id="840" w:name="_Toc360029327"/>
      <w:bookmarkStart w:id="841" w:name="_Toc360029645"/>
      <w:bookmarkStart w:id="842" w:name="_Toc360029972"/>
      <w:bookmarkStart w:id="843" w:name="_Toc360102503"/>
      <w:bookmarkStart w:id="844" w:name="_Toc360109256"/>
      <w:bookmarkStart w:id="845" w:name="_Toc360109921"/>
      <w:bookmarkStart w:id="846" w:name="_Toc360029328"/>
      <w:bookmarkStart w:id="847" w:name="_Toc360029646"/>
      <w:bookmarkStart w:id="848" w:name="_Toc360029973"/>
      <w:bookmarkStart w:id="849" w:name="_Toc360102504"/>
      <w:bookmarkStart w:id="850" w:name="_Toc360109257"/>
      <w:bookmarkStart w:id="851" w:name="_Toc360109922"/>
      <w:bookmarkStart w:id="852" w:name="_Toc360029329"/>
      <w:bookmarkStart w:id="853" w:name="_Toc360029647"/>
      <w:bookmarkStart w:id="854" w:name="_Toc360029974"/>
      <w:bookmarkStart w:id="855" w:name="_Toc360102505"/>
      <w:bookmarkStart w:id="856" w:name="_Toc360109258"/>
      <w:bookmarkStart w:id="857" w:name="_Toc360109923"/>
      <w:bookmarkStart w:id="858" w:name="_Toc360029331"/>
      <w:bookmarkStart w:id="859" w:name="_Toc360029649"/>
      <w:bookmarkStart w:id="860" w:name="_Toc360029976"/>
      <w:bookmarkStart w:id="861" w:name="_Toc360102507"/>
      <w:bookmarkStart w:id="862" w:name="_Toc360109260"/>
      <w:bookmarkStart w:id="863" w:name="_Toc360109925"/>
      <w:bookmarkStart w:id="864" w:name="_Toc360029333"/>
      <w:bookmarkStart w:id="865" w:name="_Toc360029651"/>
      <w:bookmarkStart w:id="866" w:name="_Toc360029978"/>
      <w:bookmarkStart w:id="867" w:name="_Toc360102509"/>
      <w:bookmarkStart w:id="868" w:name="_Toc360109262"/>
      <w:bookmarkStart w:id="869" w:name="_Toc360109927"/>
      <w:bookmarkStart w:id="870" w:name="_Toc383421016"/>
      <w:bookmarkStart w:id="871" w:name="_Toc225258919"/>
      <w:bookmarkStart w:id="872" w:name="_Ref354669855"/>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EA30B8">
        <w:rPr>
          <w:strike/>
        </w:rPr>
        <w:t>Vergütung</w:t>
      </w:r>
      <w:bookmarkEnd w:id="870"/>
      <w:bookmarkEnd w:id="871"/>
      <w:r w:rsidRPr="00EA30B8">
        <w:rPr>
          <w:strike/>
        </w:rPr>
        <w:t xml:space="preserve"> </w:t>
      </w:r>
    </w:p>
    <w:p w14:paraId="6738235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r w:rsidR="00A11A16" w:rsidRPr="00EA30B8">
        <w:rPr>
          <w:strike/>
        </w:rPr>
        <w:t>Der Pauschalfestpreis* für die Instandhaltungsleistungen (Instandhaltungspauschale</w:t>
      </w:r>
      <w:r w:rsidR="008F18D4" w:rsidRPr="00EA30B8">
        <w:rPr>
          <w:strike/>
        </w:rPr>
        <w:t>)</w:t>
      </w:r>
      <w:r w:rsidR="00A11A16" w:rsidRPr="00EA30B8" w:rsidDel="00A11A16">
        <w:rPr>
          <w:strike/>
        </w:rPr>
        <w:t xml:space="preserve"> </w:t>
      </w:r>
      <w:r w:rsidRPr="00EA30B8">
        <w:rPr>
          <w:strike/>
        </w:rPr>
        <w:t xml:space="preserve">beträgt monatlich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w:t>
      </w:r>
    </w:p>
    <w:p w14:paraId="6FB1461A" w14:textId="77777777" w:rsidR="0006130A" w:rsidRPr="00EA30B8" w:rsidRDefault="0006130A" w:rsidP="0006130A">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Für den Zeitraum bis zum Ablauf der Verjährungsfrist der Sachmängelansprüche für die Hardware wird eine abweichende monatliche Instandhaltungspauschale in Höhe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 vereinbart.</w:t>
      </w:r>
    </w:p>
    <w:p w14:paraId="7EDB50CC" w14:textId="77777777" w:rsidR="0006130A" w:rsidRPr="00EA30B8" w:rsidRDefault="0006130A" w:rsidP="0006130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bookmarkStart w:id="873" w:name="OLE_LINK3"/>
      <w:bookmarkStart w:id="874" w:name="OLE_LINK4"/>
      <w:r w:rsidR="00A11A16" w:rsidRPr="00EA30B8">
        <w:rPr>
          <w:strike/>
        </w:rPr>
        <w:t>Der Pauschalfestpreis* für die Instandhaltungsleistungen (Instandhaltungspauschale</w:t>
      </w:r>
      <w:r w:rsidR="00D2084A" w:rsidRPr="00EA30B8">
        <w:rPr>
          <w:strike/>
        </w:rPr>
        <w:t>)</w:t>
      </w:r>
      <w:r w:rsidR="00A11A16" w:rsidRPr="00EA30B8" w:rsidDel="004C6A3B">
        <w:rPr>
          <w:strike/>
        </w:rPr>
        <w:t xml:space="preserve"> </w:t>
      </w:r>
      <w:r w:rsidRPr="00EA30B8">
        <w:rPr>
          <w:strike/>
        </w:rPr>
        <w:t xml:space="preserve">bei fester Laufzeit beträgt einmalig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00A11A16" w:rsidRPr="00EA30B8">
        <w:rPr>
          <w:strike/>
        </w:rPr>
        <w:t xml:space="preserve"> Euro</w:t>
      </w:r>
      <w:r w:rsidRPr="00EA30B8">
        <w:rPr>
          <w:strike/>
        </w:rPr>
        <w:t xml:space="preserve">. </w:t>
      </w:r>
    </w:p>
    <w:bookmarkEnd w:id="873"/>
    <w:bookmarkEnd w:id="874"/>
    <w:p w14:paraId="3EB79DF7" w14:textId="77777777" w:rsidR="0003397E" w:rsidRPr="00EA30B8" w:rsidRDefault="0003397E" w:rsidP="00AC2CD1">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Ausgenommen von der jeweiligen Instandhaltungspauschale sind einzelne Leistungen, die gesondert </w:t>
      </w:r>
      <w:r w:rsidR="00FE6FC9" w:rsidRPr="00EA30B8">
        <w:rPr>
          <w:strike/>
        </w:rPr>
        <w:t xml:space="preserve">zu den in </w:t>
      </w:r>
      <w:r w:rsidRPr="00EA30B8">
        <w:rPr>
          <w:strike/>
        </w:rPr>
        <w:t xml:space="preserve">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00FE6FC9" w:rsidRPr="00EA30B8">
        <w:rPr>
          <w:strike/>
        </w:rPr>
        <w:t xml:space="preserve"> genannten Vergütungssätzen</w:t>
      </w:r>
      <w:r w:rsidR="00FE6FC9" w:rsidRPr="00EA30B8">
        <w:rPr>
          <w:strike/>
          <w:u w:val="single"/>
        </w:rPr>
        <w:t xml:space="preserve"> </w:t>
      </w:r>
      <w:r w:rsidRPr="00EA30B8">
        <w:rPr>
          <w:strike/>
        </w:rPr>
        <w:t xml:space="preserve">vergütet werden. </w:t>
      </w:r>
    </w:p>
    <w:p w14:paraId="2533F050" w14:textId="77777777" w:rsidR="00D70D01" w:rsidRPr="00EA30B8" w:rsidRDefault="00D70D01"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Abweichend von den EVB-IT Instandhaltungs-AGB wird vereinbart, dass der Pauschalfestpreis* für die Instandhaltungsleistungen (Instandhaltungspauschale) nicht die in Anlage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genannten Kosten für die dort ausgewiesenen Ersatzgegenstände* enthält.</w:t>
      </w:r>
    </w:p>
    <w:p w14:paraId="5496EFE6" w14:textId="77777777" w:rsidR="004C6A3B" w:rsidRPr="00EA30B8" w:rsidRDefault="004C6A3B" w:rsidP="004C6A3B">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E22E1D">
        <w:rPr>
          <w:rFonts w:cs="Arial"/>
          <w:strike/>
          <w:szCs w:val="18"/>
        </w:rPr>
      </w:r>
      <w:r w:rsidR="00E22E1D">
        <w:rPr>
          <w:rFonts w:cs="Arial"/>
          <w:strike/>
          <w:szCs w:val="18"/>
        </w:rPr>
        <w:fldChar w:fldCharType="separate"/>
      </w:r>
      <w:r w:rsidRPr="00EA30B8">
        <w:rPr>
          <w:rFonts w:cs="Arial"/>
          <w:strike/>
          <w:szCs w:val="18"/>
        </w:rPr>
        <w:fldChar w:fldCharType="end"/>
      </w:r>
      <w:r w:rsidRPr="00EA30B8">
        <w:rPr>
          <w:rFonts w:cs="Arial"/>
          <w:strike/>
          <w:szCs w:val="18"/>
        </w:rPr>
        <w:tab/>
        <w:t>Die Instandhaltung (bei fester Laufzeit) ist mit de</w:t>
      </w:r>
      <w:r w:rsidR="008333C9" w:rsidRPr="00EA30B8">
        <w:rPr>
          <w:rFonts w:cs="Arial"/>
          <w:strike/>
          <w:szCs w:val="18"/>
        </w:rPr>
        <w:t xml:space="preserve">r Gesamtvergütung für den </w:t>
      </w:r>
      <w:r w:rsidRPr="00EA30B8">
        <w:rPr>
          <w:rFonts w:cs="Arial"/>
          <w:strike/>
          <w:szCs w:val="18"/>
        </w:rPr>
        <w:t>Kauf abgegolten.</w:t>
      </w:r>
    </w:p>
    <w:bookmarkStart w:id="875" w:name="_Toc383421020"/>
    <w:p w14:paraId="3D7E254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r>
      <w:r w:rsidR="004C6A3B" w:rsidRPr="00EA30B8">
        <w:rPr>
          <w:strike/>
        </w:rPr>
        <w:t>Die Vergütung erfolgt</w:t>
      </w:r>
      <w:r w:rsidRPr="00EA30B8">
        <w:rPr>
          <w:strike/>
        </w:rPr>
        <w:t xml:space="preserve"> gemäß 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2B6986D0" w14:textId="77777777" w:rsidR="000F5D9C" w:rsidRPr="00EA30B8" w:rsidRDefault="000F5D9C" w:rsidP="000D14ED">
      <w:pPr>
        <w:pStyle w:val="berschrift2"/>
        <w:rPr>
          <w:strike/>
        </w:rPr>
      </w:pPr>
      <w:bookmarkStart w:id="876" w:name="_Toc377112135"/>
      <w:bookmarkStart w:id="877" w:name="_Toc388017877"/>
      <w:bookmarkStart w:id="878" w:name="_Toc225258920"/>
      <w:r w:rsidRPr="00EA30B8">
        <w:rPr>
          <w:strike/>
        </w:rPr>
        <w:t>Preisanpassung</w:t>
      </w:r>
      <w:bookmarkEnd w:id="876"/>
      <w:bookmarkEnd w:id="877"/>
      <w:bookmarkEnd w:id="878"/>
    </w:p>
    <w:p w14:paraId="0A65A7DE" w14:textId="77777777" w:rsidR="000F5D9C" w:rsidRPr="00EA30B8" w:rsidRDefault="000F5D9C" w:rsidP="000F5D9C">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E22E1D">
        <w:rPr>
          <w:rFonts w:cs="Arial"/>
          <w:strike/>
          <w:szCs w:val="18"/>
        </w:rPr>
      </w:r>
      <w:r w:rsidR="00E22E1D">
        <w:rPr>
          <w:rFonts w:cs="Arial"/>
          <w:strike/>
          <w:szCs w:val="18"/>
        </w:rPr>
        <w:fldChar w:fldCharType="separate"/>
      </w:r>
      <w:r w:rsidRPr="00EA30B8">
        <w:rPr>
          <w:rFonts w:cs="Arial"/>
          <w:strike/>
          <w:szCs w:val="18"/>
        </w:rPr>
        <w:fldChar w:fldCharType="end"/>
      </w:r>
      <w:r w:rsidRPr="00EA30B8">
        <w:rPr>
          <w:rFonts w:cs="Arial"/>
          <w:strike/>
          <w:szCs w:val="18"/>
        </w:rPr>
        <w:tab/>
        <w:t xml:space="preserve">Es wird eine Preisanpassung vereinbart für die </w:t>
      </w:r>
      <w:r w:rsidR="008333C9" w:rsidRPr="00EA30B8">
        <w:rPr>
          <w:rFonts w:cs="Arial"/>
          <w:strike/>
          <w:szCs w:val="18"/>
        </w:rPr>
        <w:t>Instandhaltung</w:t>
      </w:r>
      <w:r w:rsidR="00A11A16" w:rsidRPr="00EA30B8">
        <w:rPr>
          <w:rFonts w:cs="Arial"/>
          <w:strike/>
          <w:szCs w:val="18"/>
        </w:rPr>
        <w:t>s</w:t>
      </w:r>
      <w:r w:rsidR="000F7A09" w:rsidRPr="00EA30B8">
        <w:rPr>
          <w:rFonts w:cs="Arial"/>
          <w:strike/>
          <w:szCs w:val="18"/>
        </w:rPr>
        <w:t>p</w:t>
      </w:r>
      <w:r w:rsidR="008333C9" w:rsidRPr="00EA30B8">
        <w:rPr>
          <w:rFonts w:cs="Arial"/>
          <w:strike/>
          <w:szCs w:val="18"/>
        </w:rPr>
        <w:t>auschale</w:t>
      </w:r>
    </w:p>
    <w:p w14:paraId="78E59C01"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E22E1D">
        <w:rPr>
          <w:rFonts w:cs="Arial"/>
          <w:strike/>
          <w:szCs w:val="18"/>
        </w:rPr>
      </w:r>
      <w:r w:rsidR="00E22E1D">
        <w:rPr>
          <w:rFonts w:cs="Arial"/>
          <w:strike/>
          <w:szCs w:val="18"/>
        </w:rPr>
        <w:fldChar w:fldCharType="separate"/>
      </w:r>
      <w:r w:rsidRPr="00EA30B8">
        <w:rPr>
          <w:rFonts w:cs="Arial"/>
          <w:strike/>
          <w:szCs w:val="18"/>
        </w:rPr>
        <w:fldChar w:fldCharType="end"/>
      </w:r>
      <w:r w:rsidRPr="00EA30B8">
        <w:rPr>
          <w:rFonts w:cs="Arial"/>
          <w:strike/>
          <w:szCs w:val="18"/>
        </w:rPr>
        <w:tab/>
        <w:t>gemäß Ziffer 10.6 EVB-IT Instandhaltungs-AGB.</w:t>
      </w:r>
    </w:p>
    <w:p w14:paraId="1B9EC096"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E22E1D">
        <w:rPr>
          <w:rFonts w:cs="Arial"/>
          <w:strike/>
          <w:szCs w:val="18"/>
        </w:rPr>
      </w:r>
      <w:r w:rsidR="00E22E1D">
        <w:rPr>
          <w:rFonts w:cs="Arial"/>
          <w:strike/>
          <w:szCs w:val="18"/>
        </w:rPr>
        <w:fldChar w:fldCharType="separate"/>
      </w:r>
      <w:r w:rsidRPr="00EA30B8">
        <w:rPr>
          <w:rFonts w:cs="Arial"/>
          <w:strike/>
          <w:szCs w:val="18"/>
        </w:rPr>
        <w:fldChar w:fldCharType="end"/>
      </w:r>
      <w:r w:rsidRPr="00EA30B8">
        <w:rPr>
          <w:rFonts w:cs="Arial"/>
          <w:strike/>
          <w:szCs w:val="18"/>
        </w:rPr>
        <w:tab/>
        <w:t xml:space="preserve">gemäß Anlage Nr. </w:t>
      </w:r>
      <w:r w:rsidRPr="00EA30B8">
        <w:rPr>
          <w:rFonts w:cs="Arial"/>
          <w:strike/>
          <w:szCs w:val="18"/>
          <w:u w:val="single"/>
        </w:rPr>
        <w:fldChar w:fldCharType="begin">
          <w:ffData>
            <w:name w:val="Text76"/>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p>
    <w:p w14:paraId="344EF576" w14:textId="77777777" w:rsidR="000D14ED" w:rsidRPr="00EA30B8" w:rsidRDefault="00A11A16" w:rsidP="000D14ED">
      <w:pPr>
        <w:pStyle w:val="berschrift2"/>
        <w:rPr>
          <w:strike/>
        </w:rPr>
      </w:pPr>
      <w:bookmarkStart w:id="879" w:name="_Toc409186955"/>
      <w:bookmarkStart w:id="880" w:name="_Toc414528814"/>
      <w:bookmarkStart w:id="881" w:name="_Toc225258921"/>
      <w:r w:rsidRPr="00EA30B8">
        <w:rPr>
          <w:strike/>
        </w:rPr>
        <w:t>Dokumentation</w:t>
      </w:r>
      <w:bookmarkEnd w:id="879"/>
      <w:bookmarkEnd w:id="880"/>
      <w:bookmarkEnd w:id="881"/>
    </w:p>
    <w:p w14:paraId="542B87D5" w14:textId="77777777" w:rsidR="00A11A16" w:rsidRPr="002F2A0B" w:rsidRDefault="00A11A16" w:rsidP="00A11A16">
      <w:pPr>
        <w:pStyle w:val="Box1"/>
        <w:rPr>
          <w:rFonts w:cs="Arial"/>
          <w:szCs w:val="18"/>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E22E1D">
        <w:rPr>
          <w:strike/>
        </w:rPr>
      </w:r>
      <w:r w:rsidR="00E22E1D">
        <w:rPr>
          <w:strike/>
        </w:rPr>
        <w:fldChar w:fldCharType="separate"/>
      </w:r>
      <w:r w:rsidRPr="00EA30B8">
        <w:rPr>
          <w:strike/>
        </w:rPr>
        <w:fldChar w:fldCharType="end"/>
      </w:r>
      <w:r w:rsidRPr="00EA30B8">
        <w:rPr>
          <w:strike/>
        </w:rPr>
        <w:tab/>
        <w:t xml:space="preserve">Abweichend von Ziffer 7 EVB-IT Instandhaltungs-AGB dokumentiert der Auftragnehmer die </w:t>
      </w:r>
      <w:r w:rsidRPr="00EA30B8">
        <w:rPr>
          <w:rFonts w:cs="Arial"/>
          <w:strike/>
        </w:rPr>
        <w:t xml:space="preserve">durchgeführten </w:t>
      </w:r>
      <w:r w:rsidRPr="00EA30B8">
        <w:rPr>
          <w:strike/>
        </w:rPr>
        <w:t>Instandhaltungsleistungen</w:t>
      </w:r>
      <w:r w:rsidRPr="00EA30B8">
        <w:rPr>
          <w:rFonts w:cs="Arial"/>
          <w:strike/>
        </w:rPr>
        <w:t xml:space="preserve"> </w:t>
      </w:r>
      <w:r w:rsidRPr="00EA30B8">
        <w:rPr>
          <w:strike/>
        </w:rPr>
        <w:t xml:space="preserve">nicht in </w:t>
      </w:r>
      <w:proofErr w:type="gramStart"/>
      <w:r w:rsidRPr="00EA30B8">
        <w:rPr>
          <w:strike/>
        </w:rPr>
        <w:t>deutscher</w:t>
      </w:r>
      <w:proofErr w:type="gramEnd"/>
      <w:r w:rsidRPr="00EA30B8">
        <w:rPr>
          <w:strike/>
        </w:rPr>
        <w:t xml:space="preserve"> sondern in </w:t>
      </w:r>
      <w:r w:rsidRPr="00EA30B8">
        <w:rPr>
          <w:strike/>
          <w:u w:val="single"/>
        </w:rPr>
        <w:fldChar w:fldCharType="begin">
          <w:ffData>
            <w:name w:val="Text10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Sprache.</w:t>
      </w:r>
    </w:p>
    <w:p w14:paraId="2506D9A9" w14:textId="77777777" w:rsidR="0006130A" w:rsidRDefault="0006130A" w:rsidP="0062211C">
      <w:pPr>
        <w:pStyle w:val="berschrift1"/>
      </w:pPr>
      <w:bookmarkStart w:id="882" w:name="_Toc360102441"/>
      <w:bookmarkStart w:id="883" w:name="_Toc360109194"/>
      <w:bookmarkStart w:id="884" w:name="_Toc360109859"/>
      <w:bookmarkStart w:id="885" w:name="_Toc360102448"/>
      <w:bookmarkStart w:id="886" w:name="_Toc360109201"/>
      <w:bookmarkStart w:id="887" w:name="_Toc360109866"/>
      <w:bookmarkStart w:id="888" w:name="_Toc360102452"/>
      <w:bookmarkStart w:id="889" w:name="_Toc360109205"/>
      <w:bookmarkStart w:id="890" w:name="_Toc360109870"/>
      <w:bookmarkStart w:id="891" w:name="_Ref367274744"/>
      <w:bookmarkStart w:id="892" w:name="_Ref367440261"/>
      <w:bookmarkStart w:id="893" w:name="_Ref367441002"/>
      <w:bookmarkStart w:id="894" w:name="_Ref367441021"/>
      <w:bookmarkStart w:id="895" w:name="_Toc383421021"/>
      <w:bookmarkStart w:id="896" w:name="_Toc225258922"/>
      <w:bookmarkEnd w:id="875"/>
      <w:bookmarkEnd w:id="882"/>
      <w:bookmarkEnd w:id="883"/>
      <w:bookmarkEnd w:id="884"/>
      <w:bookmarkEnd w:id="885"/>
      <w:bookmarkEnd w:id="886"/>
      <w:bookmarkEnd w:id="887"/>
      <w:bookmarkEnd w:id="888"/>
      <w:bookmarkEnd w:id="889"/>
      <w:bookmarkEnd w:id="890"/>
      <w:r w:rsidRPr="002F2A0B">
        <w:t>Servicezeiten</w:t>
      </w:r>
      <w:bookmarkEnd w:id="872"/>
      <w:bookmarkEnd w:id="891"/>
      <w:bookmarkEnd w:id="892"/>
      <w:bookmarkEnd w:id="893"/>
      <w:bookmarkEnd w:id="894"/>
      <w:bookmarkEnd w:id="895"/>
      <w:bookmarkEnd w:id="896"/>
    </w:p>
    <w:p w14:paraId="12D8F5B9" w14:textId="77777777" w:rsidR="00EA30B8" w:rsidRPr="00EA30B8" w:rsidRDefault="00EA30B8" w:rsidP="00EA30B8">
      <w:pPr>
        <w:rPr>
          <w:color w:val="0070C0"/>
        </w:rPr>
      </w:pPr>
      <w:r w:rsidRPr="00EA30B8">
        <w:rPr>
          <w:color w:val="0070C0"/>
        </w:rPr>
        <w:t>Servicezeiten sind im separaten EVB-IT Instandhaltungsvertrag geregelt und beziehen sich auf:</w:t>
      </w:r>
    </w:p>
    <w:p w14:paraId="28577F11" w14:textId="77777777" w:rsidR="00EA30B8" w:rsidRPr="00EA30B8" w:rsidRDefault="00EA30B8" w:rsidP="00EA30B8">
      <w:pPr>
        <w:numPr>
          <w:ilvl w:val="0"/>
          <w:numId w:val="24"/>
        </w:numPr>
        <w:rPr>
          <w:color w:val="0070C0"/>
        </w:rPr>
      </w:pPr>
      <w:r w:rsidRPr="00EA30B8">
        <w:rPr>
          <w:color w:val="0070C0"/>
        </w:rPr>
        <w:t>Störungsbeseitigung</w:t>
      </w:r>
    </w:p>
    <w:p w14:paraId="3FB2863E" w14:textId="77777777" w:rsidR="00EA30B8" w:rsidRPr="00EA30B8" w:rsidRDefault="00EA30B8" w:rsidP="00573D76">
      <w:pPr>
        <w:numPr>
          <w:ilvl w:val="0"/>
          <w:numId w:val="24"/>
        </w:numPr>
        <w:rPr>
          <w:color w:val="0070C0"/>
        </w:rPr>
      </w:pPr>
      <w:r w:rsidRPr="00EA30B8">
        <w:rPr>
          <w:color w:val="0070C0"/>
        </w:rPr>
        <w:t>Hotline-Support</w:t>
      </w:r>
    </w:p>
    <w:p w14:paraId="3ED4D4E9" w14:textId="77777777" w:rsidR="00EA30B8" w:rsidRPr="00EA30B8" w:rsidRDefault="00EA30B8" w:rsidP="00EA30B8">
      <w:pPr>
        <w:numPr>
          <w:ilvl w:val="0"/>
          <w:numId w:val="24"/>
        </w:numPr>
        <w:rPr>
          <w:color w:val="0070C0"/>
        </w:rPr>
      </w:pPr>
      <w:r w:rsidRPr="00EA30B8">
        <w:rPr>
          <w:color w:val="0070C0"/>
        </w:rPr>
        <w:t>RMA-Service</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A001BB" w:rsidRPr="00EA30B8" w14:paraId="08A9E3ED" w14:textId="77777777" w:rsidTr="00B03945">
        <w:tc>
          <w:tcPr>
            <w:tcW w:w="2233" w:type="dxa"/>
            <w:vMerge w:val="restart"/>
            <w:shd w:val="clear" w:color="auto" w:fill="auto"/>
          </w:tcPr>
          <w:p w14:paraId="05F8C710" w14:textId="77777777" w:rsidR="00A001BB" w:rsidRPr="00EA30B8" w:rsidRDefault="00A001BB" w:rsidP="003C1908">
            <w:pPr>
              <w:pStyle w:val="Spaltennummern"/>
              <w:rPr>
                <w:strike/>
                <w:sz w:val="18"/>
                <w:szCs w:val="18"/>
              </w:rPr>
            </w:pPr>
          </w:p>
        </w:tc>
        <w:tc>
          <w:tcPr>
            <w:tcW w:w="1986" w:type="dxa"/>
            <w:gridSpan w:val="2"/>
            <w:shd w:val="clear" w:color="auto" w:fill="auto"/>
          </w:tcPr>
          <w:p w14:paraId="33F9712D" w14:textId="77777777" w:rsidR="00A001BB" w:rsidRPr="00EA30B8" w:rsidRDefault="00A001BB" w:rsidP="003C1908">
            <w:pPr>
              <w:pStyle w:val="Spaltennummern"/>
              <w:rPr>
                <w:strike/>
                <w:sz w:val="18"/>
                <w:szCs w:val="18"/>
              </w:rPr>
            </w:pPr>
            <w:r w:rsidRPr="00EA30B8">
              <w:rPr>
                <w:strike/>
                <w:sz w:val="18"/>
                <w:szCs w:val="18"/>
              </w:rPr>
              <w:t xml:space="preserve">für Störungsbeseitigung im Rahmen der Instandhaltung gemäß Nummer </w:t>
            </w:r>
            <w:r w:rsidRPr="00EA30B8">
              <w:rPr>
                <w:strike/>
                <w:sz w:val="18"/>
                <w:szCs w:val="18"/>
              </w:rPr>
              <w:fldChar w:fldCharType="begin"/>
            </w:r>
            <w:r w:rsidRPr="00EA30B8">
              <w:rPr>
                <w:strike/>
                <w:sz w:val="18"/>
                <w:szCs w:val="18"/>
              </w:rPr>
              <w:instrText xml:space="preserve"> REF _Ref380571215 \r \h  \* MERGEFORMAT </w:instrText>
            </w:r>
            <w:r w:rsidRPr="00EA30B8">
              <w:rPr>
                <w:strike/>
                <w:sz w:val="18"/>
                <w:szCs w:val="18"/>
              </w:rPr>
            </w:r>
            <w:r w:rsidRPr="00EA30B8">
              <w:rPr>
                <w:strike/>
                <w:sz w:val="18"/>
                <w:szCs w:val="18"/>
              </w:rPr>
              <w:fldChar w:fldCharType="separate"/>
            </w:r>
            <w:r w:rsidR="001E561B" w:rsidRPr="00EA30B8">
              <w:rPr>
                <w:strike/>
                <w:sz w:val="18"/>
                <w:szCs w:val="18"/>
              </w:rPr>
              <w:t>5.1.1</w:t>
            </w:r>
            <w:r w:rsidRPr="00EA30B8">
              <w:rPr>
                <w:strike/>
                <w:sz w:val="18"/>
                <w:szCs w:val="18"/>
              </w:rPr>
              <w:fldChar w:fldCharType="end"/>
            </w:r>
          </w:p>
        </w:tc>
        <w:tc>
          <w:tcPr>
            <w:tcW w:w="1985" w:type="dxa"/>
            <w:gridSpan w:val="2"/>
            <w:shd w:val="clear" w:color="auto" w:fill="auto"/>
          </w:tcPr>
          <w:p w14:paraId="0377A651" w14:textId="77777777" w:rsidR="00A001BB" w:rsidRPr="00EA30B8" w:rsidRDefault="00A001BB" w:rsidP="003C1908">
            <w:pPr>
              <w:pStyle w:val="Spaltennummern"/>
              <w:rPr>
                <w:strike/>
                <w:sz w:val="18"/>
                <w:szCs w:val="18"/>
              </w:rPr>
            </w:pPr>
            <w:r w:rsidRPr="00EA30B8">
              <w:rPr>
                <w:strike/>
                <w:sz w:val="18"/>
                <w:szCs w:val="18"/>
              </w:rPr>
              <w:t xml:space="preserve">für sonstige Instandhaltungsleistungen gemäß Nummer </w:t>
            </w:r>
            <w:r w:rsidRPr="00EA30B8">
              <w:rPr>
                <w:strike/>
                <w:sz w:val="18"/>
                <w:szCs w:val="18"/>
              </w:rPr>
              <w:fldChar w:fldCharType="begin"/>
            </w:r>
            <w:r w:rsidRPr="00EA30B8">
              <w:rPr>
                <w:strike/>
                <w:sz w:val="18"/>
                <w:szCs w:val="18"/>
              </w:rPr>
              <w:instrText xml:space="preserve"> REF _Ref380658162 \r \h  \* MERGEFORMAT </w:instrText>
            </w:r>
            <w:r w:rsidRPr="00EA30B8">
              <w:rPr>
                <w:strike/>
                <w:sz w:val="18"/>
                <w:szCs w:val="18"/>
              </w:rPr>
            </w:r>
            <w:r w:rsidRPr="00EA30B8">
              <w:rPr>
                <w:strike/>
                <w:sz w:val="18"/>
                <w:szCs w:val="18"/>
              </w:rPr>
              <w:fldChar w:fldCharType="separate"/>
            </w:r>
            <w:r w:rsidR="001E561B" w:rsidRPr="00EA30B8">
              <w:rPr>
                <w:strike/>
                <w:sz w:val="18"/>
                <w:szCs w:val="18"/>
              </w:rPr>
              <w:t>5.1.2</w:t>
            </w:r>
            <w:r w:rsidRPr="00EA30B8">
              <w:rPr>
                <w:strike/>
                <w:sz w:val="18"/>
                <w:szCs w:val="18"/>
              </w:rPr>
              <w:fldChar w:fldCharType="end"/>
            </w:r>
          </w:p>
        </w:tc>
        <w:tc>
          <w:tcPr>
            <w:tcW w:w="1984" w:type="dxa"/>
            <w:gridSpan w:val="2"/>
          </w:tcPr>
          <w:p w14:paraId="2034122C" w14:textId="77777777" w:rsidR="00A001BB" w:rsidRPr="00EA30B8" w:rsidRDefault="00A001BB" w:rsidP="003C1908">
            <w:pPr>
              <w:pStyle w:val="Spaltennummern"/>
              <w:rPr>
                <w:strike/>
                <w:sz w:val="18"/>
                <w:szCs w:val="18"/>
              </w:rPr>
            </w:pPr>
            <w:r w:rsidRPr="00EA30B8">
              <w:rPr>
                <w:strike/>
                <w:sz w:val="18"/>
                <w:szCs w:val="18"/>
              </w:rPr>
              <w:t xml:space="preserve">für Hotline, wenn gemäß Nummer </w:t>
            </w:r>
            <w:r w:rsidRPr="00EA30B8">
              <w:rPr>
                <w:strike/>
                <w:sz w:val="18"/>
                <w:szCs w:val="18"/>
              </w:rPr>
              <w:fldChar w:fldCharType="begin"/>
            </w:r>
            <w:r w:rsidRPr="00EA30B8">
              <w:rPr>
                <w:strike/>
                <w:sz w:val="18"/>
                <w:szCs w:val="18"/>
              </w:rPr>
              <w:instrText xml:space="preserve"> REF _Ref409086504 \r \h  \* MERGEFORMAT </w:instrText>
            </w:r>
            <w:r w:rsidRPr="00EA30B8">
              <w:rPr>
                <w:strike/>
                <w:sz w:val="18"/>
                <w:szCs w:val="18"/>
              </w:rPr>
            </w:r>
            <w:r w:rsidRPr="00EA30B8">
              <w:rPr>
                <w:strike/>
                <w:sz w:val="18"/>
                <w:szCs w:val="18"/>
              </w:rPr>
              <w:fldChar w:fldCharType="separate"/>
            </w:r>
            <w:r w:rsidR="001E561B" w:rsidRPr="00EA30B8">
              <w:rPr>
                <w:strike/>
                <w:sz w:val="18"/>
                <w:szCs w:val="18"/>
              </w:rPr>
              <w:t>13</w:t>
            </w:r>
            <w:r w:rsidRPr="00EA30B8">
              <w:rPr>
                <w:strike/>
                <w:sz w:val="18"/>
                <w:szCs w:val="18"/>
              </w:rPr>
              <w:fldChar w:fldCharType="end"/>
            </w:r>
            <w:r w:rsidRPr="00EA30B8">
              <w:rPr>
                <w:strike/>
                <w:sz w:val="18"/>
                <w:szCs w:val="18"/>
              </w:rPr>
              <w:t xml:space="preserve"> vereinbart </w:t>
            </w:r>
          </w:p>
        </w:tc>
      </w:tr>
      <w:tr w:rsidR="00A001BB" w:rsidRPr="00EA30B8" w14:paraId="1D8A949E" w14:textId="77777777" w:rsidTr="00B03945">
        <w:tc>
          <w:tcPr>
            <w:tcW w:w="2233" w:type="dxa"/>
            <w:vMerge/>
            <w:shd w:val="clear" w:color="auto" w:fill="auto"/>
          </w:tcPr>
          <w:p w14:paraId="7899A893" w14:textId="77777777" w:rsidR="00A001BB" w:rsidRPr="00EA30B8" w:rsidRDefault="00A001BB" w:rsidP="003C1908">
            <w:pPr>
              <w:pStyle w:val="Spaltennummern"/>
              <w:rPr>
                <w:strike/>
                <w:sz w:val="14"/>
                <w:szCs w:val="14"/>
              </w:rPr>
            </w:pPr>
          </w:p>
        </w:tc>
        <w:tc>
          <w:tcPr>
            <w:tcW w:w="994" w:type="dxa"/>
            <w:shd w:val="clear" w:color="auto" w:fill="auto"/>
            <w:vAlign w:val="center"/>
          </w:tcPr>
          <w:p w14:paraId="39E5196C"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shd w:val="clear" w:color="auto" w:fill="auto"/>
            <w:vAlign w:val="center"/>
          </w:tcPr>
          <w:p w14:paraId="250D0E31"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00E62BFF"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3" w:type="dxa"/>
            <w:vAlign w:val="center"/>
          </w:tcPr>
          <w:p w14:paraId="19327FF9"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41643EFC" w14:textId="77777777" w:rsidR="00A001BB" w:rsidRPr="00EA30B8" w:rsidRDefault="00D2084A"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vAlign w:val="center"/>
          </w:tcPr>
          <w:p w14:paraId="3DD1327C" w14:textId="77777777" w:rsidR="00A001BB" w:rsidRPr="00EA30B8" w:rsidRDefault="00B03945" w:rsidP="003C1908">
            <w:pPr>
              <w:pStyle w:val="Spaltennummern"/>
              <w:rPr>
                <w:strike/>
                <w:sz w:val="18"/>
                <w:szCs w:val="18"/>
              </w:rPr>
            </w:pPr>
            <w:r w:rsidRPr="00EA30B8">
              <w:rPr>
                <w:strike/>
                <w:sz w:val="18"/>
                <w:szCs w:val="18"/>
              </w:rPr>
              <w:t>b</w:t>
            </w:r>
            <w:r w:rsidR="00A001BB" w:rsidRPr="00EA30B8">
              <w:rPr>
                <w:strike/>
                <w:sz w:val="18"/>
                <w:szCs w:val="18"/>
              </w:rPr>
              <w:t>is</w:t>
            </w:r>
          </w:p>
        </w:tc>
      </w:tr>
      <w:tr w:rsidR="00A001BB" w:rsidRPr="00EA30B8" w14:paraId="2A7048B6" w14:textId="77777777" w:rsidTr="00B03945">
        <w:trPr>
          <w:trHeight w:val="271"/>
        </w:trPr>
        <w:tc>
          <w:tcPr>
            <w:tcW w:w="2233" w:type="dxa"/>
            <w:shd w:val="clear" w:color="auto" w:fill="auto"/>
          </w:tcPr>
          <w:p w14:paraId="68743582" w14:textId="77777777" w:rsidR="00A001BB" w:rsidRPr="00EA30B8" w:rsidRDefault="00A001BB" w:rsidP="0006130A">
            <w:pPr>
              <w:pStyle w:val="Spaltennummern"/>
              <w:rPr>
                <w:strike/>
                <w:sz w:val="14"/>
                <w:szCs w:val="14"/>
              </w:rPr>
            </w:pPr>
            <w:r w:rsidRPr="00EA30B8">
              <w:rPr>
                <w:strike/>
                <w:sz w:val="14"/>
                <w:szCs w:val="14"/>
              </w:rPr>
              <w:t>1</w:t>
            </w:r>
          </w:p>
        </w:tc>
        <w:tc>
          <w:tcPr>
            <w:tcW w:w="994" w:type="dxa"/>
            <w:shd w:val="clear" w:color="auto" w:fill="auto"/>
          </w:tcPr>
          <w:p w14:paraId="4D359A56" w14:textId="77777777" w:rsidR="00A001BB" w:rsidRPr="00EA30B8" w:rsidRDefault="00A001BB" w:rsidP="0006130A">
            <w:pPr>
              <w:pStyle w:val="Spaltennummern"/>
              <w:rPr>
                <w:strike/>
                <w:sz w:val="14"/>
                <w:szCs w:val="14"/>
              </w:rPr>
            </w:pPr>
            <w:r w:rsidRPr="00EA30B8">
              <w:rPr>
                <w:strike/>
                <w:sz w:val="14"/>
                <w:szCs w:val="14"/>
              </w:rPr>
              <w:t>2</w:t>
            </w:r>
          </w:p>
        </w:tc>
        <w:tc>
          <w:tcPr>
            <w:tcW w:w="992" w:type="dxa"/>
            <w:shd w:val="clear" w:color="auto" w:fill="auto"/>
          </w:tcPr>
          <w:p w14:paraId="1C6EB47B" w14:textId="77777777" w:rsidR="00A001BB" w:rsidRPr="00EA30B8" w:rsidRDefault="00A001BB" w:rsidP="0006130A">
            <w:pPr>
              <w:pStyle w:val="Spaltennummern"/>
              <w:rPr>
                <w:strike/>
                <w:sz w:val="14"/>
                <w:szCs w:val="14"/>
              </w:rPr>
            </w:pPr>
            <w:r w:rsidRPr="00EA30B8">
              <w:rPr>
                <w:strike/>
                <w:sz w:val="14"/>
                <w:szCs w:val="14"/>
              </w:rPr>
              <w:t>3</w:t>
            </w:r>
          </w:p>
        </w:tc>
        <w:tc>
          <w:tcPr>
            <w:tcW w:w="992" w:type="dxa"/>
          </w:tcPr>
          <w:p w14:paraId="5E0E80FD" w14:textId="77777777" w:rsidR="00A001BB" w:rsidRPr="00EA30B8" w:rsidRDefault="00A001BB" w:rsidP="0006130A">
            <w:pPr>
              <w:pStyle w:val="Spaltennummern"/>
              <w:rPr>
                <w:strike/>
                <w:sz w:val="14"/>
                <w:szCs w:val="14"/>
              </w:rPr>
            </w:pPr>
            <w:r w:rsidRPr="00EA30B8">
              <w:rPr>
                <w:strike/>
                <w:sz w:val="14"/>
                <w:szCs w:val="14"/>
              </w:rPr>
              <w:t>4</w:t>
            </w:r>
          </w:p>
        </w:tc>
        <w:tc>
          <w:tcPr>
            <w:tcW w:w="993" w:type="dxa"/>
          </w:tcPr>
          <w:p w14:paraId="6D774D7D" w14:textId="77777777" w:rsidR="00A001BB" w:rsidRPr="00EA30B8" w:rsidRDefault="00A001BB" w:rsidP="0006130A">
            <w:pPr>
              <w:pStyle w:val="Spaltennummern"/>
              <w:rPr>
                <w:strike/>
                <w:sz w:val="14"/>
                <w:szCs w:val="14"/>
              </w:rPr>
            </w:pPr>
            <w:r w:rsidRPr="00EA30B8">
              <w:rPr>
                <w:strike/>
                <w:sz w:val="14"/>
                <w:szCs w:val="14"/>
              </w:rPr>
              <w:t>5</w:t>
            </w:r>
          </w:p>
        </w:tc>
        <w:tc>
          <w:tcPr>
            <w:tcW w:w="992" w:type="dxa"/>
          </w:tcPr>
          <w:p w14:paraId="14E49D9D" w14:textId="77777777" w:rsidR="00A001BB" w:rsidRPr="00EA30B8" w:rsidRDefault="00A001BB" w:rsidP="0006130A">
            <w:pPr>
              <w:pStyle w:val="Spaltennummern"/>
              <w:rPr>
                <w:strike/>
                <w:sz w:val="14"/>
                <w:szCs w:val="14"/>
              </w:rPr>
            </w:pPr>
            <w:r w:rsidRPr="00EA30B8">
              <w:rPr>
                <w:strike/>
                <w:sz w:val="14"/>
                <w:szCs w:val="14"/>
              </w:rPr>
              <w:t>6</w:t>
            </w:r>
          </w:p>
        </w:tc>
        <w:tc>
          <w:tcPr>
            <w:tcW w:w="992" w:type="dxa"/>
          </w:tcPr>
          <w:p w14:paraId="217F446A" w14:textId="77777777" w:rsidR="00A001BB" w:rsidRPr="00EA30B8" w:rsidRDefault="00A001BB" w:rsidP="0006130A">
            <w:pPr>
              <w:pStyle w:val="Spaltennummern"/>
              <w:rPr>
                <w:strike/>
                <w:sz w:val="14"/>
                <w:szCs w:val="14"/>
              </w:rPr>
            </w:pPr>
            <w:r w:rsidRPr="00EA30B8">
              <w:rPr>
                <w:strike/>
                <w:sz w:val="14"/>
                <w:szCs w:val="14"/>
              </w:rPr>
              <w:t>7</w:t>
            </w:r>
          </w:p>
        </w:tc>
      </w:tr>
      <w:tr w:rsidR="00A001BB" w:rsidRPr="00EA30B8" w14:paraId="021F49C1" w14:textId="77777777" w:rsidTr="00B03945">
        <w:trPr>
          <w:trHeight w:val="349"/>
        </w:trPr>
        <w:tc>
          <w:tcPr>
            <w:tcW w:w="2233" w:type="dxa"/>
            <w:shd w:val="clear" w:color="auto" w:fill="auto"/>
          </w:tcPr>
          <w:p w14:paraId="30A23C6B" w14:textId="77777777" w:rsidR="00A001BB" w:rsidRPr="00EA30B8" w:rsidRDefault="00A001BB" w:rsidP="004C49CF">
            <w:pPr>
              <w:pStyle w:val="Tabellenzeilen"/>
              <w:spacing w:line="240" w:lineRule="auto"/>
              <w:rPr>
                <w:strike/>
              </w:rPr>
            </w:pPr>
            <w:r w:rsidRPr="00EA30B8">
              <w:rPr>
                <w:strike/>
              </w:rPr>
              <w:t>an Arbeitstagen Mo-Do</w:t>
            </w:r>
          </w:p>
        </w:tc>
        <w:tc>
          <w:tcPr>
            <w:tcW w:w="994" w:type="dxa"/>
            <w:shd w:val="clear" w:color="auto" w:fill="auto"/>
          </w:tcPr>
          <w:p w14:paraId="5AF4A797" w14:textId="77777777" w:rsidR="00A001BB" w:rsidRPr="00EA30B8" w:rsidRDefault="00A001BB" w:rsidP="004C49CF">
            <w:pPr>
              <w:spacing w:line="240" w:lineRule="auto"/>
              <w:rPr>
                <w:strike/>
              </w:rPr>
            </w:pPr>
          </w:p>
        </w:tc>
        <w:tc>
          <w:tcPr>
            <w:tcW w:w="992" w:type="dxa"/>
            <w:shd w:val="clear" w:color="auto" w:fill="auto"/>
          </w:tcPr>
          <w:p w14:paraId="76CE3A12" w14:textId="77777777" w:rsidR="00A001BB" w:rsidRPr="00EA30B8" w:rsidRDefault="00A001BB" w:rsidP="004C49CF">
            <w:pPr>
              <w:spacing w:line="240" w:lineRule="auto"/>
              <w:rPr>
                <w:strike/>
              </w:rPr>
            </w:pPr>
          </w:p>
        </w:tc>
        <w:tc>
          <w:tcPr>
            <w:tcW w:w="992" w:type="dxa"/>
          </w:tcPr>
          <w:p w14:paraId="6096CC28" w14:textId="77777777" w:rsidR="00A001BB" w:rsidRPr="00EA30B8" w:rsidRDefault="00A001BB" w:rsidP="004C49CF">
            <w:pPr>
              <w:spacing w:line="240" w:lineRule="auto"/>
              <w:rPr>
                <w:strike/>
              </w:rPr>
            </w:pPr>
          </w:p>
        </w:tc>
        <w:tc>
          <w:tcPr>
            <w:tcW w:w="993" w:type="dxa"/>
          </w:tcPr>
          <w:p w14:paraId="1423120B" w14:textId="77777777" w:rsidR="00A001BB" w:rsidRPr="00EA30B8" w:rsidRDefault="00A001BB" w:rsidP="004C49CF">
            <w:pPr>
              <w:spacing w:line="240" w:lineRule="auto"/>
              <w:rPr>
                <w:strike/>
              </w:rPr>
            </w:pPr>
          </w:p>
        </w:tc>
        <w:tc>
          <w:tcPr>
            <w:tcW w:w="992" w:type="dxa"/>
          </w:tcPr>
          <w:p w14:paraId="2077FEF9" w14:textId="77777777" w:rsidR="00A001BB" w:rsidRPr="00EA30B8" w:rsidRDefault="00A001BB" w:rsidP="004C49CF">
            <w:pPr>
              <w:spacing w:line="240" w:lineRule="auto"/>
              <w:rPr>
                <w:strike/>
              </w:rPr>
            </w:pPr>
          </w:p>
        </w:tc>
        <w:tc>
          <w:tcPr>
            <w:tcW w:w="992" w:type="dxa"/>
          </w:tcPr>
          <w:p w14:paraId="367D5B2B" w14:textId="77777777" w:rsidR="00A001BB" w:rsidRPr="00EA30B8" w:rsidRDefault="00A001BB" w:rsidP="004C49CF">
            <w:pPr>
              <w:spacing w:line="240" w:lineRule="auto"/>
              <w:rPr>
                <w:strike/>
              </w:rPr>
            </w:pPr>
          </w:p>
        </w:tc>
      </w:tr>
      <w:tr w:rsidR="00A001BB" w:rsidRPr="00EA30B8" w14:paraId="434C0EBE" w14:textId="77777777" w:rsidTr="00B03945">
        <w:tc>
          <w:tcPr>
            <w:tcW w:w="2233" w:type="dxa"/>
            <w:shd w:val="clear" w:color="auto" w:fill="auto"/>
          </w:tcPr>
          <w:p w14:paraId="055D2F62" w14:textId="77777777" w:rsidR="00A001BB" w:rsidRPr="00EA30B8" w:rsidRDefault="00A001BB" w:rsidP="004C49CF">
            <w:pPr>
              <w:pStyle w:val="Tabellenzeilen"/>
              <w:spacing w:line="240" w:lineRule="auto"/>
              <w:rPr>
                <w:strike/>
              </w:rPr>
            </w:pPr>
            <w:r w:rsidRPr="00EA30B8">
              <w:rPr>
                <w:strike/>
              </w:rPr>
              <w:t>an Arbeitstagen</w:t>
            </w:r>
            <w:r w:rsidRPr="00EA30B8" w:rsidDel="00FE7D4D">
              <w:rPr>
                <w:strike/>
              </w:rPr>
              <w:t xml:space="preserve"> </w:t>
            </w:r>
            <w:r w:rsidRPr="00EA30B8">
              <w:rPr>
                <w:strike/>
              </w:rPr>
              <w:t>Freitag</w:t>
            </w:r>
          </w:p>
        </w:tc>
        <w:tc>
          <w:tcPr>
            <w:tcW w:w="994" w:type="dxa"/>
            <w:shd w:val="clear" w:color="auto" w:fill="auto"/>
          </w:tcPr>
          <w:p w14:paraId="62EF73E8" w14:textId="77777777" w:rsidR="00A001BB" w:rsidRPr="00EA30B8" w:rsidRDefault="00A001BB" w:rsidP="004C49CF">
            <w:pPr>
              <w:spacing w:line="240" w:lineRule="auto"/>
              <w:rPr>
                <w:strike/>
              </w:rPr>
            </w:pPr>
          </w:p>
        </w:tc>
        <w:tc>
          <w:tcPr>
            <w:tcW w:w="992" w:type="dxa"/>
            <w:shd w:val="clear" w:color="auto" w:fill="auto"/>
          </w:tcPr>
          <w:p w14:paraId="173E69AF" w14:textId="77777777" w:rsidR="00A001BB" w:rsidRPr="00EA30B8" w:rsidRDefault="00A001BB" w:rsidP="004C49CF">
            <w:pPr>
              <w:spacing w:line="240" w:lineRule="auto"/>
              <w:rPr>
                <w:strike/>
              </w:rPr>
            </w:pPr>
          </w:p>
        </w:tc>
        <w:tc>
          <w:tcPr>
            <w:tcW w:w="992" w:type="dxa"/>
          </w:tcPr>
          <w:p w14:paraId="50692408" w14:textId="77777777" w:rsidR="00A001BB" w:rsidRPr="00EA30B8" w:rsidRDefault="00A001BB" w:rsidP="004C49CF">
            <w:pPr>
              <w:spacing w:line="240" w:lineRule="auto"/>
              <w:rPr>
                <w:strike/>
              </w:rPr>
            </w:pPr>
          </w:p>
        </w:tc>
        <w:tc>
          <w:tcPr>
            <w:tcW w:w="993" w:type="dxa"/>
          </w:tcPr>
          <w:p w14:paraId="6C982F5B" w14:textId="77777777" w:rsidR="00A001BB" w:rsidRPr="00EA30B8" w:rsidRDefault="00A001BB" w:rsidP="004C49CF">
            <w:pPr>
              <w:spacing w:line="240" w:lineRule="auto"/>
              <w:rPr>
                <w:strike/>
              </w:rPr>
            </w:pPr>
          </w:p>
        </w:tc>
        <w:tc>
          <w:tcPr>
            <w:tcW w:w="992" w:type="dxa"/>
          </w:tcPr>
          <w:p w14:paraId="255D97D8" w14:textId="77777777" w:rsidR="00A001BB" w:rsidRPr="00EA30B8" w:rsidRDefault="00A001BB" w:rsidP="004C49CF">
            <w:pPr>
              <w:spacing w:line="240" w:lineRule="auto"/>
              <w:rPr>
                <w:strike/>
              </w:rPr>
            </w:pPr>
          </w:p>
        </w:tc>
        <w:tc>
          <w:tcPr>
            <w:tcW w:w="992" w:type="dxa"/>
          </w:tcPr>
          <w:p w14:paraId="1296EE99" w14:textId="77777777" w:rsidR="00A001BB" w:rsidRPr="00EA30B8" w:rsidRDefault="00A001BB" w:rsidP="004C49CF">
            <w:pPr>
              <w:spacing w:line="240" w:lineRule="auto"/>
              <w:rPr>
                <w:strike/>
              </w:rPr>
            </w:pPr>
          </w:p>
        </w:tc>
      </w:tr>
      <w:tr w:rsidR="00A001BB" w:rsidRPr="00EA30B8" w14:paraId="3949494D" w14:textId="77777777" w:rsidTr="00B03945">
        <w:tc>
          <w:tcPr>
            <w:tcW w:w="2233" w:type="dxa"/>
            <w:shd w:val="clear" w:color="auto" w:fill="auto"/>
          </w:tcPr>
          <w:p w14:paraId="57DE5A7A" w14:textId="77777777" w:rsidR="00A001BB" w:rsidRPr="00EA30B8" w:rsidRDefault="00A001BB" w:rsidP="004C49CF">
            <w:pPr>
              <w:pStyle w:val="Tabellenzeilen"/>
              <w:spacing w:line="240" w:lineRule="auto"/>
              <w:rPr>
                <w:strike/>
              </w:rPr>
            </w:pPr>
            <w:r w:rsidRPr="00EA30B8">
              <w:rPr>
                <w:strike/>
              </w:rPr>
              <w:t>an Samstagen</w:t>
            </w:r>
          </w:p>
        </w:tc>
        <w:tc>
          <w:tcPr>
            <w:tcW w:w="994" w:type="dxa"/>
            <w:shd w:val="clear" w:color="auto" w:fill="auto"/>
          </w:tcPr>
          <w:p w14:paraId="0841D0CB" w14:textId="77777777" w:rsidR="00A001BB" w:rsidRPr="00EA30B8" w:rsidRDefault="00A001BB" w:rsidP="004C49CF">
            <w:pPr>
              <w:spacing w:line="240" w:lineRule="auto"/>
              <w:rPr>
                <w:strike/>
              </w:rPr>
            </w:pPr>
          </w:p>
        </w:tc>
        <w:tc>
          <w:tcPr>
            <w:tcW w:w="992" w:type="dxa"/>
            <w:shd w:val="clear" w:color="auto" w:fill="auto"/>
          </w:tcPr>
          <w:p w14:paraId="5FF3A062" w14:textId="77777777" w:rsidR="00A001BB" w:rsidRPr="00EA30B8" w:rsidRDefault="00A001BB" w:rsidP="004C49CF">
            <w:pPr>
              <w:spacing w:line="240" w:lineRule="auto"/>
              <w:rPr>
                <w:strike/>
              </w:rPr>
            </w:pPr>
          </w:p>
        </w:tc>
        <w:tc>
          <w:tcPr>
            <w:tcW w:w="992" w:type="dxa"/>
          </w:tcPr>
          <w:p w14:paraId="205CC8FD" w14:textId="77777777" w:rsidR="00A001BB" w:rsidRPr="00EA30B8" w:rsidRDefault="00A001BB" w:rsidP="004C49CF">
            <w:pPr>
              <w:spacing w:line="240" w:lineRule="auto"/>
              <w:rPr>
                <w:strike/>
              </w:rPr>
            </w:pPr>
          </w:p>
        </w:tc>
        <w:tc>
          <w:tcPr>
            <w:tcW w:w="993" w:type="dxa"/>
          </w:tcPr>
          <w:p w14:paraId="22974F47" w14:textId="77777777" w:rsidR="00A001BB" w:rsidRPr="00EA30B8" w:rsidRDefault="00A001BB" w:rsidP="004C49CF">
            <w:pPr>
              <w:spacing w:line="240" w:lineRule="auto"/>
              <w:rPr>
                <w:strike/>
              </w:rPr>
            </w:pPr>
          </w:p>
        </w:tc>
        <w:tc>
          <w:tcPr>
            <w:tcW w:w="992" w:type="dxa"/>
          </w:tcPr>
          <w:p w14:paraId="21C92791" w14:textId="77777777" w:rsidR="00A001BB" w:rsidRPr="00EA30B8" w:rsidRDefault="00A001BB" w:rsidP="004C49CF">
            <w:pPr>
              <w:spacing w:line="240" w:lineRule="auto"/>
              <w:rPr>
                <w:strike/>
              </w:rPr>
            </w:pPr>
          </w:p>
        </w:tc>
        <w:tc>
          <w:tcPr>
            <w:tcW w:w="992" w:type="dxa"/>
          </w:tcPr>
          <w:p w14:paraId="3CFFB82C" w14:textId="77777777" w:rsidR="00A001BB" w:rsidRPr="00EA30B8" w:rsidRDefault="00A001BB" w:rsidP="004C49CF">
            <w:pPr>
              <w:spacing w:line="240" w:lineRule="auto"/>
              <w:rPr>
                <w:strike/>
              </w:rPr>
            </w:pPr>
          </w:p>
        </w:tc>
      </w:tr>
      <w:tr w:rsidR="00A001BB" w:rsidRPr="00EA30B8" w14:paraId="5842B15B" w14:textId="77777777" w:rsidTr="00B03945">
        <w:tc>
          <w:tcPr>
            <w:tcW w:w="2233" w:type="dxa"/>
            <w:shd w:val="clear" w:color="auto" w:fill="auto"/>
          </w:tcPr>
          <w:p w14:paraId="4B8DD63B" w14:textId="77777777" w:rsidR="00A001BB" w:rsidRPr="00EA30B8" w:rsidRDefault="00A001BB" w:rsidP="004C49CF">
            <w:pPr>
              <w:pStyle w:val="Tabellenzeilen"/>
              <w:spacing w:line="240" w:lineRule="auto"/>
              <w:rPr>
                <w:strike/>
              </w:rPr>
            </w:pPr>
            <w:r w:rsidRPr="00EA30B8">
              <w:rPr>
                <w:strike/>
              </w:rPr>
              <w:t>an Sonntagen</w:t>
            </w:r>
          </w:p>
        </w:tc>
        <w:tc>
          <w:tcPr>
            <w:tcW w:w="994" w:type="dxa"/>
            <w:shd w:val="clear" w:color="auto" w:fill="auto"/>
          </w:tcPr>
          <w:p w14:paraId="1B60654F" w14:textId="77777777" w:rsidR="00A001BB" w:rsidRPr="00EA30B8" w:rsidRDefault="00A001BB" w:rsidP="004C49CF">
            <w:pPr>
              <w:spacing w:line="240" w:lineRule="auto"/>
              <w:rPr>
                <w:strike/>
              </w:rPr>
            </w:pPr>
          </w:p>
        </w:tc>
        <w:tc>
          <w:tcPr>
            <w:tcW w:w="992" w:type="dxa"/>
            <w:shd w:val="clear" w:color="auto" w:fill="auto"/>
          </w:tcPr>
          <w:p w14:paraId="5C1B534D" w14:textId="77777777" w:rsidR="00A001BB" w:rsidRPr="00EA30B8" w:rsidRDefault="00A001BB" w:rsidP="004C49CF">
            <w:pPr>
              <w:spacing w:line="240" w:lineRule="auto"/>
              <w:rPr>
                <w:strike/>
              </w:rPr>
            </w:pPr>
          </w:p>
        </w:tc>
        <w:tc>
          <w:tcPr>
            <w:tcW w:w="992" w:type="dxa"/>
          </w:tcPr>
          <w:p w14:paraId="1F579561" w14:textId="77777777" w:rsidR="00A001BB" w:rsidRPr="00EA30B8" w:rsidRDefault="00A001BB" w:rsidP="004C49CF">
            <w:pPr>
              <w:spacing w:line="240" w:lineRule="auto"/>
              <w:rPr>
                <w:strike/>
              </w:rPr>
            </w:pPr>
          </w:p>
        </w:tc>
        <w:tc>
          <w:tcPr>
            <w:tcW w:w="993" w:type="dxa"/>
          </w:tcPr>
          <w:p w14:paraId="7E0A6CFF" w14:textId="77777777" w:rsidR="00A001BB" w:rsidRPr="00EA30B8" w:rsidRDefault="00A001BB" w:rsidP="004C49CF">
            <w:pPr>
              <w:spacing w:line="240" w:lineRule="auto"/>
              <w:rPr>
                <w:strike/>
              </w:rPr>
            </w:pPr>
          </w:p>
        </w:tc>
        <w:tc>
          <w:tcPr>
            <w:tcW w:w="992" w:type="dxa"/>
          </w:tcPr>
          <w:p w14:paraId="71046CC4" w14:textId="77777777" w:rsidR="00A001BB" w:rsidRPr="00EA30B8" w:rsidRDefault="00A001BB" w:rsidP="004C49CF">
            <w:pPr>
              <w:spacing w:line="240" w:lineRule="auto"/>
              <w:rPr>
                <w:strike/>
              </w:rPr>
            </w:pPr>
          </w:p>
        </w:tc>
        <w:tc>
          <w:tcPr>
            <w:tcW w:w="992" w:type="dxa"/>
          </w:tcPr>
          <w:p w14:paraId="51CD9E67" w14:textId="77777777" w:rsidR="00A001BB" w:rsidRPr="00EA30B8" w:rsidRDefault="00A001BB" w:rsidP="004C49CF">
            <w:pPr>
              <w:spacing w:line="240" w:lineRule="auto"/>
              <w:rPr>
                <w:strike/>
              </w:rPr>
            </w:pPr>
          </w:p>
        </w:tc>
      </w:tr>
      <w:tr w:rsidR="00A001BB" w:rsidRPr="00EA30B8" w14:paraId="2682A30E" w14:textId="77777777" w:rsidTr="00B03945">
        <w:tc>
          <w:tcPr>
            <w:tcW w:w="2233" w:type="dxa"/>
            <w:shd w:val="clear" w:color="auto" w:fill="auto"/>
          </w:tcPr>
          <w:p w14:paraId="119AC508" w14:textId="77777777" w:rsidR="00A001BB" w:rsidRPr="00EA30B8" w:rsidRDefault="00A001BB" w:rsidP="00F55E46">
            <w:pPr>
              <w:pStyle w:val="Tabellenzeilen"/>
              <w:keepNext w:val="0"/>
              <w:spacing w:line="240" w:lineRule="auto"/>
              <w:rPr>
                <w:strike/>
              </w:rPr>
            </w:pPr>
            <w:r w:rsidRPr="00EA30B8">
              <w:rPr>
                <w:strike/>
              </w:rPr>
              <w:t>an Feiertagen am Erfüllungsort</w:t>
            </w:r>
          </w:p>
        </w:tc>
        <w:tc>
          <w:tcPr>
            <w:tcW w:w="994" w:type="dxa"/>
            <w:shd w:val="clear" w:color="auto" w:fill="auto"/>
          </w:tcPr>
          <w:p w14:paraId="798576A1" w14:textId="77777777" w:rsidR="00A001BB" w:rsidRPr="00EA30B8" w:rsidRDefault="00A001BB" w:rsidP="00F55E46">
            <w:pPr>
              <w:spacing w:line="240" w:lineRule="auto"/>
              <w:rPr>
                <w:strike/>
              </w:rPr>
            </w:pPr>
          </w:p>
        </w:tc>
        <w:tc>
          <w:tcPr>
            <w:tcW w:w="992" w:type="dxa"/>
            <w:shd w:val="clear" w:color="auto" w:fill="auto"/>
          </w:tcPr>
          <w:p w14:paraId="1024FD92" w14:textId="77777777" w:rsidR="00A001BB" w:rsidRPr="00EA30B8" w:rsidRDefault="00A001BB" w:rsidP="00F55E46">
            <w:pPr>
              <w:spacing w:line="240" w:lineRule="auto"/>
              <w:rPr>
                <w:strike/>
              </w:rPr>
            </w:pPr>
          </w:p>
        </w:tc>
        <w:tc>
          <w:tcPr>
            <w:tcW w:w="992" w:type="dxa"/>
          </w:tcPr>
          <w:p w14:paraId="76207FE9" w14:textId="77777777" w:rsidR="00A001BB" w:rsidRPr="00EA30B8" w:rsidRDefault="00A001BB" w:rsidP="00F55E46">
            <w:pPr>
              <w:spacing w:line="240" w:lineRule="auto"/>
              <w:rPr>
                <w:strike/>
              </w:rPr>
            </w:pPr>
          </w:p>
        </w:tc>
        <w:tc>
          <w:tcPr>
            <w:tcW w:w="993" w:type="dxa"/>
          </w:tcPr>
          <w:p w14:paraId="57D7FE7C" w14:textId="77777777" w:rsidR="00A001BB" w:rsidRPr="00EA30B8" w:rsidRDefault="00A001BB" w:rsidP="00F55E46">
            <w:pPr>
              <w:spacing w:line="240" w:lineRule="auto"/>
              <w:rPr>
                <w:strike/>
              </w:rPr>
            </w:pPr>
          </w:p>
        </w:tc>
        <w:tc>
          <w:tcPr>
            <w:tcW w:w="992" w:type="dxa"/>
          </w:tcPr>
          <w:p w14:paraId="144ACA2B" w14:textId="77777777" w:rsidR="00A001BB" w:rsidRPr="00EA30B8" w:rsidRDefault="00A001BB" w:rsidP="00F55E46">
            <w:pPr>
              <w:spacing w:line="240" w:lineRule="auto"/>
              <w:rPr>
                <w:strike/>
              </w:rPr>
            </w:pPr>
          </w:p>
        </w:tc>
        <w:tc>
          <w:tcPr>
            <w:tcW w:w="992" w:type="dxa"/>
          </w:tcPr>
          <w:p w14:paraId="143A9569" w14:textId="77777777" w:rsidR="00A001BB" w:rsidRPr="00EA30B8" w:rsidRDefault="00A001BB" w:rsidP="00F55E46">
            <w:pPr>
              <w:spacing w:line="240" w:lineRule="auto"/>
              <w:rPr>
                <w:strike/>
              </w:rPr>
            </w:pPr>
          </w:p>
        </w:tc>
      </w:tr>
    </w:tbl>
    <w:p w14:paraId="7CB6159E" w14:textId="77777777" w:rsidR="00187A10" w:rsidRPr="002F2A0B" w:rsidRDefault="00187A10" w:rsidP="002B1BBD">
      <w:pPr>
        <w:pStyle w:val="berschrift1"/>
        <w:tabs>
          <w:tab w:val="num" w:pos="709"/>
        </w:tabs>
        <w:rPr>
          <w:rFonts w:ascii="Arial" w:hAnsi="Arial"/>
        </w:rPr>
      </w:pPr>
      <w:bookmarkStart w:id="897" w:name="_Toc360029335"/>
      <w:bookmarkStart w:id="898" w:name="_Toc360029653"/>
      <w:bookmarkStart w:id="899" w:name="_Toc360030002"/>
      <w:bookmarkStart w:id="900" w:name="_Toc360102533"/>
      <w:bookmarkStart w:id="901" w:name="_Toc360109264"/>
      <w:bookmarkStart w:id="902" w:name="_Toc360109929"/>
      <w:bookmarkStart w:id="903" w:name="_Toc360029534"/>
      <w:bookmarkStart w:id="904" w:name="_Toc360029852"/>
      <w:bookmarkStart w:id="905" w:name="_Toc360030362"/>
      <w:bookmarkStart w:id="906" w:name="_Toc360102895"/>
      <w:bookmarkStart w:id="907" w:name="_Toc360109626"/>
      <w:bookmarkStart w:id="908" w:name="_Toc360110285"/>
      <w:bookmarkStart w:id="909" w:name="_Toc225258923"/>
      <w:bookmarkEnd w:id="897"/>
      <w:bookmarkEnd w:id="898"/>
      <w:bookmarkEnd w:id="899"/>
      <w:bookmarkEnd w:id="900"/>
      <w:bookmarkEnd w:id="901"/>
      <w:bookmarkEnd w:id="902"/>
      <w:bookmarkEnd w:id="903"/>
      <w:bookmarkEnd w:id="904"/>
      <w:bookmarkEnd w:id="905"/>
      <w:bookmarkEnd w:id="906"/>
      <w:bookmarkEnd w:id="907"/>
      <w:bookmarkEnd w:id="908"/>
      <w:r w:rsidRPr="002F2A0B">
        <w:rPr>
          <w:rFonts w:ascii="Arial" w:hAnsi="Arial"/>
        </w:rPr>
        <w:t>Fälligkeit und Zahlung</w:t>
      </w:r>
      <w:bookmarkEnd w:id="909"/>
    </w:p>
    <w:p w14:paraId="70683DD0" w14:textId="77777777" w:rsidR="00187A10" w:rsidRPr="002F2A0B" w:rsidRDefault="00187A10" w:rsidP="000D14ED">
      <w:pPr>
        <w:pStyle w:val="berschrift2"/>
      </w:pPr>
      <w:bookmarkStart w:id="910" w:name="_Toc225258924"/>
      <w:r w:rsidRPr="002F2A0B">
        <w:t>Fälligkeit und Zahlung</w:t>
      </w:r>
      <w:r w:rsidR="00845D69" w:rsidRPr="002F2A0B">
        <w:t xml:space="preserve"> der Vergütung </w:t>
      </w:r>
      <w:r w:rsidR="00855AEE">
        <w:t>für den Kauf der Hardware</w:t>
      </w:r>
      <w:bookmarkEnd w:id="910"/>
    </w:p>
    <w:p w14:paraId="6A1858A9" w14:textId="77777777" w:rsidR="000F7A09" w:rsidRDefault="00EA30B8" w:rsidP="00057813">
      <w:pPr>
        <w:pStyle w:val="Box1"/>
        <w:rPr>
          <w:rFonts w:cs="Arial"/>
        </w:rPr>
      </w:pPr>
      <w:r w:rsidRPr="00EA30B8">
        <w:rPr>
          <w:rFonts w:cs="Arial"/>
          <w:color w:val="0070C0"/>
        </w:rPr>
        <w:fldChar w:fldCharType="begin">
          <w:ffData>
            <w:name w:val=""/>
            <w:enabled/>
            <w:calcOnExit w:val="0"/>
            <w:checkBox>
              <w:sizeAuto/>
              <w:default w:val="1"/>
            </w:checkBox>
          </w:ffData>
        </w:fldChar>
      </w:r>
      <w:r w:rsidRPr="00EA30B8">
        <w:rPr>
          <w:rFonts w:cs="Arial"/>
          <w:color w:val="0070C0"/>
        </w:rPr>
        <w:instrText xml:space="preserve"> FORMCHECKBOX </w:instrText>
      </w:r>
      <w:r w:rsidR="00E22E1D">
        <w:rPr>
          <w:rFonts w:cs="Arial"/>
          <w:color w:val="0070C0"/>
        </w:rPr>
      </w:r>
      <w:r w:rsidR="00E22E1D">
        <w:rPr>
          <w:rFonts w:cs="Arial"/>
          <w:color w:val="0070C0"/>
        </w:rPr>
        <w:fldChar w:fldCharType="separate"/>
      </w:r>
      <w:r w:rsidRPr="00EA30B8">
        <w:rPr>
          <w:rFonts w:cs="Arial"/>
          <w:color w:val="0070C0"/>
        </w:rPr>
        <w:fldChar w:fldCharType="end"/>
      </w:r>
      <w:r w:rsidR="00057813"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00057813" w:rsidRPr="002F2A0B">
        <w:rPr>
          <w:rFonts w:cs="Arial"/>
          <w:szCs w:val="18"/>
        </w:rPr>
        <w:t xml:space="preserve"> </w:t>
      </w:r>
      <w:r w:rsidRPr="00EA30B8">
        <w:rPr>
          <w:rFonts w:cs="Arial"/>
          <w:color w:val="0070C0"/>
        </w:rPr>
        <w:t>90</w:t>
      </w:r>
      <w:r w:rsidR="00057813" w:rsidRPr="002F2A0B">
        <w:rPr>
          <w:rFonts w:cs="Arial"/>
        </w:rPr>
        <w:t xml:space="preserve"> Tage nach </w:t>
      </w:r>
      <w:r w:rsidRPr="0036123F">
        <w:rPr>
          <w:rFonts w:cs="Arial"/>
          <w:color w:val="0070C0"/>
        </w:rPr>
        <w:t>vollständiger Lieferung und Abnahme der Hardware</w:t>
      </w:r>
      <w:r w:rsidR="0036123F">
        <w:rPr>
          <w:rFonts w:cs="Arial"/>
          <w:color w:val="0070C0"/>
        </w:rPr>
        <w:t xml:space="preserve"> durch die Bundespolizei</w:t>
      </w:r>
    </w:p>
    <w:p w14:paraId="430E2E3A" w14:textId="77777777" w:rsidR="00057813" w:rsidRPr="002F2A0B" w:rsidRDefault="0036123F" w:rsidP="00057813">
      <w:pPr>
        <w:pStyle w:val="Box1"/>
        <w:rPr>
          <w:rFonts w:cs="Arial"/>
        </w:rPr>
      </w:pPr>
      <w:r w:rsidRPr="0036123F">
        <w:rPr>
          <w:rFonts w:cs="Arial"/>
          <w:color w:val="0070C0"/>
        </w:rPr>
        <w:fldChar w:fldCharType="begin">
          <w:ffData>
            <w:name w:val=""/>
            <w:enabled/>
            <w:calcOnExit w:val="0"/>
            <w:checkBox>
              <w:sizeAuto/>
              <w:default w:val="1"/>
            </w:checkBox>
          </w:ffData>
        </w:fldChar>
      </w:r>
      <w:r w:rsidRPr="0036123F">
        <w:rPr>
          <w:rFonts w:cs="Arial"/>
          <w:color w:val="0070C0"/>
        </w:rPr>
        <w:instrText xml:space="preserve"> FORMCHECKBOX </w:instrText>
      </w:r>
      <w:r w:rsidR="00E22E1D">
        <w:rPr>
          <w:rFonts w:cs="Arial"/>
          <w:color w:val="0070C0"/>
        </w:rPr>
      </w:r>
      <w:r w:rsidR="00E22E1D">
        <w:rPr>
          <w:rFonts w:cs="Arial"/>
          <w:color w:val="0070C0"/>
        </w:rPr>
        <w:fldChar w:fldCharType="separate"/>
      </w:r>
      <w:r w:rsidRPr="0036123F">
        <w:rPr>
          <w:rFonts w:cs="Arial"/>
          <w:color w:val="0070C0"/>
        </w:rPr>
        <w:fldChar w:fldCharType="end"/>
      </w:r>
      <w:r w:rsidR="00057813" w:rsidRPr="002F2A0B">
        <w:rPr>
          <w:rFonts w:cs="Arial"/>
        </w:rPr>
        <w:tab/>
      </w:r>
      <w:r w:rsidR="004C6A3B" w:rsidRPr="002F2A0B">
        <w:rPr>
          <w:rFonts w:cs="Arial"/>
        </w:rPr>
        <w:t>und</w:t>
      </w:r>
      <w:r w:rsidR="00057813" w:rsidRPr="002F2A0B">
        <w:rPr>
          <w:rFonts w:cs="Arial"/>
        </w:rPr>
        <w:t xml:space="preserve"> </w:t>
      </w:r>
      <w:r w:rsidR="00057813" w:rsidRPr="002F2A0B">
        <w:rPr>
          <w:rFonts w:cs="Arial"/>
          <w:szCs w:val="18"/>
        </w:rPr>
        <w:t>ist abweichend von Ziffer</w:t>
      </w:r>
      <w:r w:rsidR="001C5CEC" w:rsidRPr="002F2A0B">
        <w:rPr>
          <w:rFonts w:cs="Arial"/>
          <w:szCs w:val="18"/>
        </w:rPr>
        <w:t xml:space="preserve"> </w:t>
      </w:r>
      <w:r w:rsidR="00D31D02">
        <w:rPr>
          <w:rFonts w:cs="Arial"/>
          <w:szCs w:val="18"/>
        </w:rPr>
        <w:t>4</w:t>
      </w:r>
      <w:r w:rsidR="00057813" w:rsidRPr="002F2A0B">
        <w:rPr>
          <w:rFonts w:cs="Arial"/>
          <w:szCs w:val="18"/>
        </w:rPr>
        <w:t xml:space="preserve">.2 EVB-IT </w:t>
      </w:r>
      <w:r w:rsidR="001C5CEC" w:rsidRPr="002F2A0B">
        <w:rPr>
          <w:rFonts w:cs="Arial"/>
          <w:szCs w:val="18"/>
        </w:rPr>
        <w:t>Kauf</w:t>
      </w:r>
      <w:r w:rsidR="00057813" w:rsidRPr="002F2A0B">
        <w:rPr>
          <w:rFonts w:cs="Arial"/>
          <w:szCs w:val="18"/>
        </w:rPr>
        <w:t xml:space="preserve">-AGB </w:t>
      </w:r>
      <w:r w:rsidR="00057813" w:rsidRPr="002F2A0B">
        <w:rPr>
          <w:rFonts w:cs="Arial"/>
        </w:rPr>
        <w:t xml:space="preserve">nicht 30 </w:t>
      </w:r>
      <w:proofErr w:type="gramStart"/>
      <w:r w:rsidR="00057813" w:rsidRPr="002F2A0B">
        <w:rPr>
          <w:rFonts w:cs="Arial"/>
        </w:rPr>
        <w:t>Tage</w:t>
      </w:r>
      <w:proofErr w:type="gramEnd"/>
      <w:r w:rsidR="00057813" w:rsidRPr="002F2A0B">
        <w:rPr>
          <w:rFonts w:cs="Arial"/>
        </w:rPr>
        <w:t xml:space="preserve"> sondern </w:t>
      </w:r>
      <w:r w:rsidRPr="0036123F">
        <w:rPr>
          <w:rFonts w:cs="Arial"/>
          <w:color w:val="0070C0"/>
        </w:rPr>
        <w:t>90</w:t>
      </w:r>
      <w:r w:rsidR="00057813" w:rsidRPr="002F2A0B">
        <w:rPr>
          <w:rFonts w:cs="Arial"/>
        </w:rPr>
        <w:t xml:space="preserve"> Tage nach Fälligkeit und Zugang einer </w:t>
      </w:r>
      <w:r w:rsidR="00845D69" w:rsidRPr="002F2A0B">
        <w:rPr>
          <w:rFonts w:cs="Arial"/>
        </w:rPr>
        <w:t xml:space="preserve">prüffähigen </w:t>
      </w:r>
      <w:r w:rsidR="00057813" w:rsidRPr="002F2A0B">
        <w:rPr>
          <w:rFonts w:cs="Arial"/>
        </w:rPr>
        <w:t>Rechnung zu zahlen.</w:t>
      </w:r>
    </w:p>
    <w:p w14:paraId="121030F4" w14:textId="77777777" w:rsidR="00187A10" w:rsidRDefault="00187A10" w:rsidP="000D14ED">
      <w:pPr>
        <w:pStyle w:val="berschrift2"/>
      </w:pPr>
      <w:bookmarkStart w:id="911" w:name="_Toc377112133"/>
      <w:bookmarkStart w:id="912" w:name="_Toc225258925"/>
      <w:r w:rsidRPr="00E71734">
        <w:t>Fälligkeit und Zahlung</w:t>
      </w:r>
      <w:bookmarkEnd w:id="911"/>
      <w:r w:rsidRPr="00E71734">
        <w:t xml:space="preserve"> der </w:t>
      </w:r>
      <w:r w:rsidR="001C5CEC" w:rsidRPr="00E71734">
        <w:t>Instandhaltung</w:t>
      </w:r>
      <w:r w:rsidR="00960F0C" w:rsidRPr="00E71734">
        <w:t>spauschale</w:t>
      </w:r>
      <w:bookmarkEnd w:id="912"/>
    </w:p>
    <w:p w14:paraId="1232B7DE" w14:textId="77777777" w:rsidR="00E71734" w:rsidRPr="00E71734" w:rsidRDefault="00E71734" w:rsidP="00E71734">
      <w:pPr>
        <w:pStyle w:val="Textkrper"/>
        <w:rPr>
          <w:color w:val="0070C0"/>
          <w:sz w:val="18"/>
        </w:rPr>
      </w:pPr>
      <w:proofErr w:type="gramStart"/>
      <w:r w:rsidRPr="00E71734">
        <w:rPr>
          <w:color w:val="0070C0"/>
          <w:sz w:val="18"/>
        </w:rPr>
        <w:t>Nicht zutreffend</w:t>
      </w:r>
      <w:proofErr w:type="gramEnd"/>
      <w:r w:rsidRPr="00E71734">
        <w:rPr>
          <w:color w:val="0070C0"/>
          <w:sz w:val="18"/>
        </w:rPr>
        <w:t xml:space="preserve"> für diesen Kaufvertrag. Siehe separater EVB-IT Instandhaltungsvertrag.</w:t>
      </w:r>
    </w:p>
    <w:p w14:paraId="3EC46E1B" w14:textId="77777777" w:rsidR="00187A10" w:rsidRPr="0036123F" w:rsidRDefault="00B45AD4" w:rsidP="000F7A09">
      <w:pPr>
        <w:pStyle w:val="Box1"/>
        <w:tabs>
          <w:tab w:val="clear" w:pos="709"/>
          <w:tab w:val="left" w:pos="0"/>
        </w:tabs>
        <w:ind w:left="0" w:firstLine="0"/>
        <w:rPr>
          <w:strike/>
        </w:rPr>
      </w:pPr>
      <w:r w:rsidRPr="0036123F">
        <w:rPr>
          <w:strike/>
        </w:rPr>
        <w:t xml:space="preserve">Die </w:t>
      </w:r>
      <w:r w:rsidR="00086BBF" w:rsidRPr="0036123F">
        <w:rPr>
          <w:strike/>
        </w:rPr>
        <w:t xml:space="preserve">Instandhaltungspauschale </w:t>
      </w:r>
      <w:r w:rsidR="00187A10" w:rsidRPr="0036123F">
        <w:rPr>
          <w:strike/>
        </w:rPr>
        <w:t xml:space="preserve">ist </w:t>
      </w:r>
      <w:r w:rsidR="00CD05FD" w:rsidRPr="0036123F">
        <w:rPr>
          <w:strike/>
        </w:rPr>
        <w:t xml:space="preserve">abweichend von Ziffer </w:t>
      </w:r>
      <w:r w:rsidR="004C49CF" w:rsidRPr="0036123F">
        <w:rPr>
          <w:strike/>
        </w:rPr>
        <w:t>10.3</w:t>
      </w:r>
      <w:r w:rsidR="00CD05FD" w:rsidRPr="0036123F">
        <w:rPr>
          <w:strike/>
        </w:rPr>
        <w:t xml:space="preserve"> EVB-IT </w:t>
      </w:r>
      <w:r w:rsidR="004C49CF" w:rsidRPr="0036123F">
        <w:rPr>
          <w:strike/>
        </w:rPr>
        <w:t>Instandhaltungs</w:t>
      </w:r>
      <w:r w:rsidR="00CD05FD" w:rsidRPr="0036123F">
        <w:rPr>
          <w:strike/>
        </w:rPr>
        <w:t>-AGB nicht monatlich nachträglich bis zum 15. eines jeden Monats fällig, sondern</w:t>
      </w:r>
    </w:p>
    <w:p w14:paraId="10C0CCF7" w14:textId="77777777" w:rsidR="00187A10"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E22E1D">
        <w:rPr>
          <w:strike/>
        </w:rPr>
      </w:r>
      <w:r w:rsidR="00E22E1D">
        <w:rPr>
          <w:strike/>
        </w:rPr>
        <w:fldChar w:fldCharType="separate"/>
      </w:r>
      <w:r w:rsidRPr="0036123F">
        <w:rPr>
          <w:strike/>
        </w:rPr>
        <w:fldChar w:fldCharType="end"/>
      </w:r>
      <w:r w:rsidRPr="0036123F">
        <w:rPr>
          <w:strike/>
        </w:rPr>
        <w:tab/>
        <w:t>quartalsweise bis zum 15. des zweiten Monats des laufenden Quartals</w:t>
      </w:r>
      <w:r w:rsidR="00960F0C" w:rsidRPr="0036123F">
        <w:rPr>
          <w:strike/>
        </w:rPr>
        <w:t>.</w:t>
      </w:r>
    </w:p>
    <w:p w14:paraId="4F83DA53"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E22E1D">
        <w:rPr>
          <w:strike/>
        </w:rPr>
      </w:r>
      <w:r w:rsidR="00E22E1D">
        <w:rPr>
          <w:strike/>
        </w:rPr>
        <w:fldChar w:fldCharType="separate"/>
      </w:r>
      <w:r w:rsidRPr="0036123F">
        <w:rPr>
          <w:strike/>
        </w:rPr>
        <w:fldChar w:fldCharType="end"/>
      </w:r>
      <w:r w:rsidRPr="0036123F">
        <w:rPr>
          <w:strike/>
        </w:rPr>
        <w:tab/>
        <w:t xml:space="preserve">jährlich bis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Pr="0036123F">
        <w:rPr>
          <w:strike/>
        </w:rPr>
        <w:t xml:space="preserve"> des laufenden Jahres</w:t>
      </w:r>
      <w:r w:rsidR="00960F0C" w:rsidRPr="0036123F">
        <w:rPr>
          <w:strike/>
        </w:rPr>
        <w:t>.</w:t>
      </w:r>
    </w:p>
    <w:p w14:paraId="105B7DA5"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E22E1D">
        <w:rPr>
          <w:strike/>
        </w:rPr>
      </w:r>
      <w:r w:rsidR="00E22E1D">
        <w:rPr>
          <w:strike/>
        </w:rPr>
        <w:fldChar w:fldCharType="separate"/>
      </w:r>
      <w:r w:rsidRPr="0036123F">
        <w:rPr>
          <w:strike/>
        </w:rPr>
        <w:fldChar w:fldCharType="end"/>
      </w:r>
      <w:r w:rsidRPr="0036123F">
        <w:rPr>
          <w:strike/>
        </w:rPr>
        <w:tab/>
        <w:t xml:space="preserve">einmalig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0EFCE1A" w14:textId="77777777" w:rsidR="002F07DD"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E22E1D">
        <w:rPr>
          <w:strike/>
        </w:rPr>
      </w:r>
      <w:r w:rsidR="00E22E1D">
        <w:rPr>
          <w:strike/>
        </w:rPr>
        <w:fldChar w:fldCharType="separate"/>
      </w:r>
      <w:r w:rsidRPr="0036123F">
        <w:rPr>
          <w:strike/>
        </w:rPr>
        <w:fldChar w:fldCharType="end"/>
      </w:r>
      <w:r w:rsidRPr="0036123F">
        <w:rPr>
          <w:strike/>
        </w:rPr>
        <w:tab/>
        <w:t xml:space="preserve">gemäß Anlage Nr.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AC286E6" w14:textId="77777777" w:rsidR="005F4D85" w:rsidRPr="0036123F" w:rsidRDefault="005F4D85" w:rsidP="002F07DD">
      <w:pPr>
        <w:pStyle w:val="Box1"/>
        <w:rPr>
          <w:strike/>
          <w:u w:val="single"/>
        </w:rPr>
      </w:pPr>
    </w:p>
    <w:p w14:paraId="03BDFC07" w14:textId="77777777" w:rsidR="004C6A3B" w:rsidRPr="0036123F" w:rsidRDefault="00057813" w:rsidP="00057813">
      <w:pPr>
        <w:pStyle w:val="Box1"/>
        <w:rPr>
          <w:rFonts w:cs="Arial"/>
          <w:strike/>
        </w:rPr>
      </w:pPr>
      <w:r w:rsidRPr="0036123F">
        <w:rPr>
          <w:rFonts w:cs="Arial"/>
          <w:strike/>
        </w:rPr>
        <w:fldChar w:fldCharType="begin">
          <w:ffData>
            <w:name w:val="Kontrollkästchen11"/>
            <w:enabled/>
            <w:calcOnExit w:val="0"/>
            <w:checkBox>
              <w:sizeAuto/>
              <w:default w:val="0"/>
            </w:checkBox>
          </w:ffData>
        </w:fldChar>
      </w:r>
      <w:r w:rsidRPr="0036123F">
        <w:rPr>
          <w:rFonts w:cs="Arial"/>
          <w:strike/>
        </w:rPr>
        <w:instrText xml:space="preserve">FORMCHECKBOX </w:instrText>
      </w:r>
      <w:r w:rsidR="00E22E1D">
        <w:rPr>
          <w:rFonts w:cs="Arial"/>
          <w:strike/>
        </w:rPr>
      </w:r>
      <w:r w:rsidR="00E22E1D">
        <w:rPr>
          <w:rFonts w:cs="Arial"/>
          <w:strike/>
        </w:rPr>
        <w:fldChar w:fldCharType="separate"/>
      </w:r>
      <w:r w:rsidRPr="0036123F">
        <w:rPr>
          <w:rFonts w:cs="Arial"/>
          <w:strike/>
        </w:rPr>
        <w:fldChar w:fldCharType="end"/>
      </w:r>
      <w:r w:rsidRPr="0036123F">
        <w:rPr>
          <w:rFonts w:cs="Arial"/>
          <w:strike/>
        </w:rPr>
        <w:tab/>
      </w:r>
      <w:r w:rsidR="00960F0C" w:rsidRPr="0036123F">
        <w:rPr>
          <w:strike/>
        </w:rPr>
        <w:t xml:space="preserve">Die Instandhaltungspauschale ist </w:t>
      </w:r>
      <w:r w:rsidRPr="0036123F">
        <w:rPr>
          <w:rFonts w:cs="Arial"/>
          <w:strike/>
        </w:rPr>
        <w:t xml:space="preserve">abweichend von Ziffer </w:t>
      </w:r>
      <w:r w:rsidR="004C49CF" w:rsidRPr="0036123F">
        <w:rPr>
          <w:rFonts w:cs="Arial"/>
          <w:strike/>
        </w:rPr>
        <w:t>10.5 EVB-IT Instandhaltungs-AGB</w:t>
      </w:r>
      <w:r w:rsidRPr="0036123F">
        <w:rPr>
          <w:rFonts w:cs="Arial"/>
          <w:strike/>
        </w:rPr>
        <w:t xml:space="preserve"> nicht 30 </w:t>
      </w:r>
      <w:proofErr w:type="gramStart"/>
      <w:r w:rsidRPr="0036123F">
        <w:rPr>
          <w:rFonts w:cs="Arial"/>
          <w:strike/>
        </w:rPr>
        <w:t>Tage</w:t>
      </w:r>
      <w:proofErr w:type="gramEnd"/>
      <w:r w:rsidRPr="0036123F">
        <w:rPr>
          <w:rFonts w:cs="Arial"/>
          <w:strike/>
        </w:rPr>
        <w:t xml:space="preserve"> sondern </w:t>
      </w:r>
      <w:r w:rsidRPr="0036123F">
        <w:rPr>
          <w:rFonts w:cs="Arial"/>
          <w:strike/>
          <w:u w:val="single"/>
        </w:rPr>
        <w:fldChar w:fldCharType="begin">
          <w:ffData>
            <w:name w:val="Text37"/>
            <w:enabled/>
            <w:calcOnExit w:val="0"/>
            <w:textInput/>
          </w:ffData>
        </w:fldChar>
      </w:r>
      <w:r w:rsidRPr="0036123F">
        <w:rPr>
          <w:rFonts w:cs="Arial"/>
          <w:strike/>
          <w:u w:val="single"/>
        </w:rPr>
        <w:instrText xml:space="preserve">FORMTEXT </w:instrText>
      </w:r>
      <w:r w:rsidRPr="0036123F">
        <w:rPr>
          <w:rFonts w:cs="Arial"/>
          <w:strike/>
          <w:u w:val="single"/>
        </w:rPr>
      </w:r>
      <w:r w:rsidRPr="0036123F">
        <w:rPr>
          <w:rFonts w:cs="Arial"/>
          <w:strike/>
          <w:u w:val="single"/>
        </w:rPr>
        <w:fldChar w:fldCharType="separate"/>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Pr="0036123F">
        <w:rPr>
          <w:rFonts w:cs="Arial"/>
          <w:strike/>
          <w:u w:val="single"/>
        </w:rPr>
        <w:fldChar w:fldCharType="end"/>
      </w:r>
      <w:r w:rsidRPr="0036123F">
        <w:rPr>
          <w:rFonts w:cs="Arial"/>
          <w:strike/>
        </w:rPr>
        <w:t xml:space="preserve"> Tage nach Fälligkeit und Zugang einer </w:t>
      </w:r>
      <w:r w:rsidR="0020107E" w:rsidRPr="0036123F">
        <w:rPr>
          <w:rFonts w:cs="Arial"/>
          <w:strike/>
        </w:rPr>
        <w:t xml:space="preserve">prüffähigen </w:t>
      </w:r>
      <w:r w:rsidRPr="0036123F">
        <w:rPr>
          <w:rFonts w:cs="Arial"/>
          <w:strike/>
        </w:rPr>
        <w:t>Rechnung zu zahlen.</w:t>
      </w:r>
    </w:p>
    <w:p w14:paraId="2A7A3D2F" w14:textId="77777777" w:rsidR="004577B3" w:rsidRPr="002F2A0B" w:rsidRDefault="004577B3" w:rsidP="00C530E8">
      <w:pPr>
        <w:pStyle w:val="berschrift1"/>
      </w:pPr>
      <w:bookmarkStart w:id="913" w:name="_Toc377112134"/>
      <w:bookmarkStart w:id="914" w:name="_Toc225258926"/>
      <w:bookmarkStart w:id="915" w:name="_Ref335993130"/>
      <w:bookmarkStart w:id="916" w:name="_Toc332286318"/>
      <w:bookmarkStart w:id="917" w:name="_Ref332282353"/>
      <w:bookmarkStart w:id="918" w:name="_Ref335901905"/>
      <w:bookmarkStart w:id="919" w:name="_Ref335902049"/>
      <w:bookmarkStart w:id="920" w:name="_Toc139107521"/>
      <w:bookmarkStart w:id="921" w:name="_Toc161651577"/>
      <w:bookmarkStart w:id="922" w:name="_Toc168307159"/>
      <w:bookmarkStart w:id="923" w:name="_Toc179019775"/>
      <w:r w:rsidRPr="002F2A0B">
        <w:t>Rechnungsadresse</w:t>
      </w:r>
      <w:bookmarkEnd w:id="913"/>
      <w:bookmarkEnd w:id="914"/>
    </w:p>
    <w:p w14:paraId="2E8A0719" w14:textId="77777777" w:rsidR="004577B3" w:rsidRDefault="004577B3" w:rsidP="001A6C25">
      <w:pPr>
        <w:pStyle w:val="Box1"/>
      </w:pPr>
      <w:r w:rsidRPr="002F2A0B">
        <w:t>Rechnungen sind an folgende Anschrift zu richten:</w:t>
      </w:r>
      <w:r w:rsidR="001A6C25">
        <w:t xml:space="preserve"> </w:t>
      </w:r>
    </w:p>
    <w:p w14:paraId="003F0774"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Bundespolizeipräsidium, </w:t>
      </w:r>
    </w:p>
    <w:p w14:paraId="0D0D978E"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Heinrich-Mann-Allee 103, </w:t>
      </w:r>
    </w:p>
    <w:p w14:paraId="5D7BCEB8" w14:textId="77777777" w:rsidR="0036123F" w:rsidRDefault="0036123F" w:rsidP="0036123F">
      <w:pPr>
        <w:pStyle w:val="Box1"/>
        <w:ind w:left="1418"/>
        <w:rPr>
          <w:rFonts w:cs="Arial"/>
          <w:color w:val="0070C0"/>
          <w:szCs w:val="18"/>
        </w:rPr>
      </w:pPr>
      <w:r w:rsidRPr="0036123F">
        <w:rPr>
          <w:rFonts w:cs="Arial"/>
          <w:color w:val="0070C0"/>
          <w:szCs w:val="18"/>
        </w:rPr>
        <w:t>14473 Potsdam, Referat 62</w:t>
      </w:r>
    </w:p>
    <w:p w14:paraId="71B65088" w14:textId="77777777" w:rsidR="0036123F" w:rsidRDefault="0036123F" w:rsidP="0036123F">
      <w:pPr>
        <w:pStyle w:val="Box1"/>
        <w:ind w:left="1418"/>
        <w:rPr>
          <w:rFonts w:cs="Arial"/>
          <w:color w:val="0070C0"/>
          <w:szCs w:val="18"/>
        </w:rPr>
      </w:pPr>
      <w:proofErr w:type="spellStart"/>
      <w:r>
        <w:rPr>
          <w:rFonts w:cs="Arial"/>
          <w:color w:val="0070C0"/>
          <w:szCs w:val="18"/>
        </w:rPr>
        <w:t>Leitwegs</w:t>
      </w:r>
      <w:proofErr w:type="spellEnd"/>
      <w:r>
        <w:rPr>
          <w:rFonts w:cs="Arial"/>
          <w:color w:val="0070C0"/>
          <w:szCs w:val="18"/>
        </w:rPr>
        <w:t xml:space="preserve">-ID Rechnungsempfänger: </w:t>
      </w:r>
      <w:r w:rsidRPr="0036123F">
        <w:rPr>
          <w:rFonts w:cs="Arial"/>
          <w:color w:val="0070C0"/>
          <w:szCs w:val="18"/>
        </w:rPr>
        <w:t>991-18554REF62-85</w:t>
      </w:r>
    </w:p>
    <w:p w14:paraId="7A3C714E" w14:textId="77777777" w:rsidR="009A7D60" w:rsidRPr="0036123F" w:rsidRDefault="009A7D60" w:rsidP="009A7D60">
      <w:pPr>
        <w:pStyle w:val="Box1"/>
        <w:tabs>
          <w:tab w:val="clear" w:pos="709"/>
        </w:tabs>
        <w:ind w:left="0" w:firstLine="0"/>
        <w:rPr>
          <w:rFonts w:cs="Arial"/>
          <w:color w:val="0070C0"/>
          <w:szCs w:val="18"/>
        </w:rPr>
      </w:pPr>
      <w:r w:rsidRPr="009A7D60">
        <w:rPr>
          <w:rFonts w:cs="Arial"/>
          <w:color w:val="0070C0"/>
          <w:szCs w:val="18"/>
        </w:rPr>
        <w:t>Rechnungen sind gemäß § 17 AGB des Beschaffungsamtes des BMI als E-Rechnung gemäß E-Rechnungs-Verordnung des Bundes (</w:t>
      </w:r>
      <w:proofErr w:type="spellStart"/>
      <w:r w:rsidRPr="009A7D60">
        <w:rPr>
          <w:rFonts w:cs="Arial"/>
          <w:color w:val="0070C0"/>
          <w:szCs w:val="18"/>
        </w:rPr>
        <w:t>ERechV</w:t>
      </w:r>
      <w:proofErr w:type="spellEnd"/>
      <w:r w:rsidRPr="009A7D60">
        <w:rPr>
          <w:rFonts w:cs="Arial"/>
          <w:color w:val="0070C0"/>
          <w:szCs w:val="18"/>
        </w:rPr>
        <w:t>) zu übermitteln.</w:t>
      </w:r>
    </w:p>
    <w:p w14:paraId="7BD3BFEF" w14:textId="77777777" w:rsidR="002D23A6" w:rsidRPr="002F2A0B" w:rsidRDefault="002D23A6" w:rsidP="00C530E8">
      <w:pPr>
        <w:pStyle w:val="berschrift1"/>
      </w:pPr>
      <w:bookmarkStart w:id="924" w:name="_Toc225258927"/>
      <w:r w:rsidRPr="002F2A0B">
        <w:t>Ansprechpartner</w:t>
      </w:r>
      <w:bookmarkEnd w:id="924"/>
      <w:r w:rsidRPr="002F2A0B">
        <w:t xml:space="preserve"> </w:t>
      </w:r>
    </w:p>
    <w:p w14:paraId="057724BF" w14:textId="77777777" w:rsidR="002D23A6" w:rsidRPr="002F2A0B" w:rsidRDefault="002D23A6" w:rsidP="002D23A6">
      <w:pPr>
        <w:rPr>
          <w:rFonts w:cs="Arial"/>
          <w:szCs w:val="18"/>
          <w:u w:val="single"/>
        </w:rPr>
      </w:pPr>
      <w:r w:rsidRPr="002F2A0B">
        <w:rPr>
          <w:rFonts w:cs="Arial"/>
        </w:rPr>
        <w:t>Ansprechpartner de</w:t>
      </w:r>
      <w:r w:rsidR="00E71734">
        <w:rPr>
          <w:rFonts w:cs="Arial"/>
        </w:rPr>
        <w:t>r</w:t>
      </w:r>
      <w:r w:rsidRPr="002F2A0B">
        <w:rPr>
          <w:rFonts w:cs="Arial"/>
        </w:rPr>
        <w:t xml:space="preserve"> </w:t>
      </w:r>
      <w:r w:rsidR="00E71734" w:rsidRPr="00E71734">
        <w:rPr>
          <w:rFonts w:cs="Arial"/>
          <w:color w:val="0070C0"/>
        </w:rPr>
        <w:t>Bundespolizei</w:t>
      </w:r>
      <w:r w:rsidRPr="002F2A0B">
        <w:rPr>
          <w:rFonts w:cs="Arial"/>
        </w:rPr>
        <w:t xml:space="preserve"> (Name, Adresse, Abteilung, Telefon, Fax, E-Mail): </w:t>
      </w:r>
      <w:r w:rsidR="00E71734" w:rsidRPr="00E71734">
        <w:rPr>
          <w:rFonts w:cs="Arial"/>
          <w:color w:val="0070C0"/>
          <w:szCs w:val="18"/>
          <w:highlight w:val="yellow"/>
        </w:rPr>
        <w:t>wird nach Zuschlag ausgefüllt</w:t>
      </w:r>
    </w:p>
    <w:p w14:paraId="46C95CAC" w14:textId="77777777" w:rsidR="002D23A6" w:rsidRPr="002F2A0B" w:rsidRDefault="002D23A6" w:rsidP="002D23A6">
      <w:pPr>
        <w:rPr>
          <w:rFonts w:cs="Arial"/>
          <w:szCs w:val="18"/>
        </w:rPr>
      </w:pPr>
      <w:r w:rsidRPr="002F2A0B">
        <w:rPr>
          <w:rFonts w:cs="Arial"/>
        </w:rPr>
        <w:t>Ansprechpartner de</w:t>
      </w:r>
      <w:r w:rsidR="00E71734">
        <w:rPr>
          <w:rFonts w:cs="Arial"/>
        </w:rPr>
        <w:t>s</w:t>
      </w:r>
      <w:r w:rsidRPr="002F2A0B">
        <w:rPr>
          <w:rFonts w:cs="Arial"/>
        </w:rPr>
        <w:t xml:space="preserve"> Auftragnehmer</w:t>
      </w:r>
      <w:r w:rsidR="00E71734">
        <w:rPr>
          <w:rFonts w:cs="Arial"/>
        </w:rPr>
        <w:t>s</w:t>
      </w:r>
      <w:r w:rsidRPr="002F2A0B">
        <w:rPr>
          <w:rFonts w:cs="Arial"/>
        </w:rPr>
        <w:t xml:space="preserve"> (Name, Adresse, Abteilung, Telefon, Fax, E-Mail):</w:t>
      </w:r>
      <w:r w:rsidR="001A6C25">
        <w:rPr>
          <w:rFonts w:cs="Arial"/>
        </w:rPr>
        <w:t xml:space="preserve"> </w:t>
      </w:r>
      <w:r w:rsidR="00E71734" w:rsidRPr="00E71734">
        <w:rPr>
          <w:rFonts w:cs="Arial"/>
          <w:color w:val="0070C0"/>
          <w:szCs w:val="18"/>
          <w:highlight w:val="yellow"/>
        </w:rPr>
        <w:t>wird nach Zuschlag ausgefüllt</w:t>
      </w:r>
    </w:p>
    <w:p w14:paraId="35F50F8C" w14:textId="77777777" w:rsidR="00981D71" w:rsidRPr="002F2A0B" w:rsidRDefault="00981D71" w:rsidP="002B1BBD">
      <w:pPr>
        <w:pStyle w:val="berschrift1"/>
        <w:tabs>
          <w:tab w:val="num" w:pos="709"/>
        </w:tabs>
        <w:rPr>
          <w:rFonts w:ascii="Arial" w:hAnsi="Arial"/>
        </w:rPr>
      </w:pPr>
      <w:bookmarkStart w:id="925" w:name="_Toc380676016"/>
      <w:bookmarkStart w:id="926" w:name="_Toc380670037"/>
      <w:bookmarkStart w:id="927" w:name="_Toc380676017"/>
      <w:bookmarkStart w:id="928" w:name="_Toc380670038"/>
      <w:bookmarkStart w:id="929" w:name="_Toc380676018"/>
      <w:bookmarkStart w:id="930" w:name="_Toc380670039"/>
      <w:bookmarkStart w:id="931" w:name="_Toc380676019"/>
      <w:bookmarkStart w:id="932" w:name="_Toc380670040"/>
      <w:bookmarkStart w:id="933" w:name="_Toc380676020"/>
      <w:bookmarkStart w:id="934" w:name="_Toc380670057"/>
      <w:bookmarkStart w:id="935" w:name="_Toc380676037"/>
      <w:bookmarkStart w:id="936" w:name="_Toc380670058"/>
      <w:bookmarkStart w:id="937" w:name="_Toc380676038"/>
      <w:bookmarkStart w:id="938" w:name="_Toc380670059"/>
      <w:bookmarkStart w:id="939" w:name="_Toc380676039"/>
      <w:bookmarkStart w:id="940" w:name="_Toc380670060"/>
      <w:bookmarkStart w:id="941" w:name="_Toc380676040"/>
      <w:bookmarkStart w:id="942" w:name="_Toc380670061"/>
      <w:bookmarkStart w:id="943" w:name="_Toc380676041"/>
      <w:bookmarkStart w:id="944" w:name="_Toc380670062"/>
      <w:bookmarkStart w:id="945" w:name="_Toc380676042"/>
      <w:bookmarkStart w:id="946" w:name="_Toc380670063"/>
      <w:bookmarkStart w:id="947" w:name="_Toc380676043"/>
      <w:bookmarkStart w:id="948" w:name="_Toc380670064"/>
      <w:bookmarkStart w:id="949" w:name="_Toc380676044"/>
      <w:bookmarkStart w:id="950" w:name="_Toc380670065"/>
      <w:bookmarkStart w:id="951" w:name="_Toc380676045"/>
      <w:bookmarkStart w:id="952" w:name="_Toc380670070"/>
      <w:bookmarkStart w:id="953" w:name="_Toc380676050"/>
      <w:bookmarkStart w:id="954" w:name="_Toc380670079"/>
      <w:bookmarkStart w:id="955" w:name="_Toc380676059"/>
      <w:bookmarkStart w:id="956" w:name="_Toc380670088"/>
      <w:bookmarkStart w:id="957" w:name="_Toc380676068"/>
      <w:bookmarkStart w:id="958" w:name="_Toc380670109"/>
      <w:bookmarkStart w:id="959" w:name="_Toc380676089"/>
      <w:bookmarkStart w:id="960" w:name="_Toc380670110"/>
      <w:bookmarkStart w:id="961" w:name="_Toc380676090"/>
      <w:bookmarkStart w:id="962" w:name="_Toc374510202"/>
      <w:bookmarkStart w:id="963" w:name="_Toc380670111"/>
      <w:bookmarkStart w:id="964" w:name="_Toc380676091"/>
      <w:bookmarkStart w:id="965" w:name="_Toc380670113"/>
      <w:bookmarkStart w:id="966" w:name="_Toc380676093"/>
      <w:bookmarkStart w:id="967" w:name="_Toc380670118"/>
      <w:bookmarkStart w:id="968" w:name="_Toc380676098"/>
      <w:bookmarkStart w:id="969" w:name="_Toc380670127"/>
      <w:bookmarkStart w:id="970" w:name="_Toc380676107"/>
      <w:bookmarkStart w:id="971" w:name="_Toc380670136"/>
      <w:bookmarkStart w:id="972" w:name="_Toc380676116"/>
      <w:bookmarkStart w:id="973" w:name="_Toc380670157"/>
      <w:bookmarkStart w:id="974" w:name="_Toc380676137"/>
      <w:bookmarkStart w:id="975" w:name="_Toc380670158"/>
      <w:bookmarkStart w:id="976" w:name="_Toc380676138"/>
      <w:bookmarkStart w:id="977" w:name="_Toc335993407"/>
      <w:bookmarkStart w:id="978" w:name="_Toc181608412"/>
      <w:bookmarkStart w:id="979" w:name="_Toc181608414"/>
      <w:bookmarkStart w:id="980" w:name="_Toc181608415"/>
      <w:bookmarkStart w:id="981" w:name="_Toc181608416"/>
      <w:bookmarkStart w:id="982" w:name="_Toc181608417"/>
      <w:bookmarkStart w:id="983" w:name="_Toc181608418"/>
      <w:bookmarkStart w:id="984" w:name="_Toc181608419"/>
      <w:bookmarkStart w:id="985" w:name="_Toc181608420"/>
      <w:bookmarkStart w:id="986" w:name="_Toc139107526"/>
      <w:bookmarkStart w:id="987" w:name="_Toc161651582"/>
      <w:bookmarkStart w:id="988" w:name="_Toc168307164"/>
      <w:bookmarkStart w:id="989" w:name="_Toc179019779"/>
      <w:bookmarkStart w:id="990" w:name="_Toc225258928"/>
      <w:bookmarkStart w:id="991" w:name="_Toc139107528"/>
      <w:bookmarkStart w:id="992" w:name="_Toc161651584"/>
      <w:bookmarkStart w:id="993" w:name="_Toc168307166"/>
      <w:bookmarkStart w:id="994" w:name="_Toc177271882"/>
      <w:bookmarkStart w:id="995" w:name="_Toc199822137"/>
      <w:bookmarkStart w:id="996" w:name="_Toc222631196"/>
      <w:bookmarkStart w:id="997" w:name="_Toc222632393"/>
      <w:bookmarkStart w:id="998" w:name="_Toc234108099"/>
      <w:bookmarkStart w:id="999" w:name="_Toc247360785"/>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915"/>
      <w:bookmarkEnd w:id="916"/>
      <w:bookmarkEnd w:id="917"/>
      <w:bookmarkEnd w:id="918"/>
      <w:bookmarkEnd w:id="919"/>
      <w:bookmarkEnd w:id="920"/>
      <w:bookmarkEnd w:id="921"/>
      <w:bookmarkEnd w:id="922"/>
      <w:bookmarkEnd w:id="923"/>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sidRPr="002F2A0B">
        <w:rPr>
          <w:rFonts w:ascii="Arial" w:hAnsi="Arial"/>
        </w:rPr>
        <w:t>Nutzungssperre*</w:t>
      </w:r>
      <w:bookmarkEnd w:id="986"/>
      <w:bookmarkEnd w:id="987"/>
      <w:bookmarkEnd w:id="988"/>
      <w:bookmarkEnd w:id="989"/>
      <w:r w:rsidR="00E949EF" w:rsidRPr="002F2A0B">
        <w:rPr>
          <w:rFonts w:ascii="Arial" w:hAnsi="Arial"/>
        </w:rPr>
        <w:t>/besondere technische Merkmale</w:t>
      </w:r>
      <w:bookmarkEnd w:id="990"/>
    </w:p>
    <w:p w14:paraId="15623844" w14:textId="77777777" w:rsidR="00981D71" w:rsidRDefault="009A7D60" w:rsidP="00037E07">
      <w:pPr>
        <w:pStyle w:val="Box1"/>
      </w:pPr>
      <w:r w:rsidRPr="009A7D60">
        <w:rPr>
          <w:color w:val="0070C0"/>
        </w:rPr>
        <w:fldChar w:fldCharType="begin">
          <w:ffData>
            <w:name w:val=""/>
            <w:enabled/>
            <w:calcOnExit w:val="0"/>
            <w:checkBox>
              <w:sizeAuto/>
              <w:default w:val="1"/>
            </w:checkBox>
          </w:ffData>
        </w:fldChar>
      </w:r>
      <w:r w:rsidRPr="009A7D60">
        <w:rPr>
          <w:color w:val="0070C0"/>
        </w:rPr>
        <w:instrText xml:space="preserve"> FORMCHECKBOX </w:instrText>
      </w:r>
      <w:r w:rsidR="00E22E1D">
        <w:rPr>
          <w:color w:val="0070C0"/>
        </w:rPr>
      </w:r>
      <w:r w:rsidR="00E22E1D">
        <w:rPr>
          <w:color w:val="0070C0"/>
        </w:rPr>
        <w:fldChar w:fldCharType="separate"/>
      </w:r>
      <w:r w:rsidRPr="009A7D60">
        <w:rPr>
          <w:color w:val="0070C0"/>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74154A56" w14:textId="77777777" w:rsidR="009A7D60" w:rsidRPr="009A7D60" w:rsidRDefault="009A7D60" w:rsidP="009A7D60">
      <w:pPr>
        <w:pStyle w:val="Box1"/>
        <w:tabs>
          <w:tab w:val="clear" w:pos="709"/>
        </w:tabs>
        <w:ind w:left="0" w:firstLine="0"/>
        <w:rPr>
          <w:color w:val="0070C0"/>
        </w:rPr>
      </w:pPr>
      <w:r w:rsidRPr="009A7D60">
        <w:rPr>
          <w:color w:val="0070C0"/>
        </w:rPr>
        <w:lastRenderedPageBreak/>
        <w:t>Die Bodycam-Systeme dürfen keine regionalen oder zeitlichen Nutzungssperren, keine Aktivierungssperren und keine sonstigen technischen Schutzmaßnahmen aufweisen, die die uneingeschränkte Nutzbarkeit durch die Bundespolizei behindern oder einschränken würden.</w:t>
      </w:r>
    </w:p>
    <w:p w14:paraId="6FD1C9F0" w14:textId="77777777" w:rsidR="00981D71" w:rsidRPr="009A7D60" w:rsidRDefault="009965FB" w:rsidP="00037E07">
      <w:pPr>
        <w:pStyle w:val="Box1"/>
        <w:rPr>
          <w:strike/>
        </w:rPr>
      </w:pPr>
      <w:r w:rsidRPr="009A7D60">
        <w:rPr>
          <w:strike/>
        </w:rPr>
        <w:fldChar w:fldCharType="begin">
          <w:ffData>
            <w:name w:val="Kontrollkästchen11"/>
            <w:enabled/>
            <w:calcOnExit w:val="0"/>
            <w:checkBox>
              <w:sizeAuto/>
              <w:default w:val="0"/>
            </w:checkBox>
          </w:ffData>
        </w:fldChar>
      </w:r>
      <w:r w:rsidR="00981D71" w:rsidRPr="009A7D60">
        <w:rPr>
          <w:strike/>
        </w:rPr>
        <w:instrText xml:space="preserve">FORMCHECKBOX </w:instrText>
      </w:r>
      <w:r w:rsidR="00E22E1D">
        <w:rPr>
          <w:strike/>
        </w:rPr>
      </w:r>
      <w:r w:rsidR="00E22E1D">
        <w:rPr>
          <w:strike/>
        </w:rPr>
        <w:fldChar w:fldCharType="separate"/>
      </w:r>
      <w:r w:rsidRPr="009A7D60">
        <w:rPr>
          <w:strike/>
        </w:rPr>
        <w:fldChar w:fldCharType="end"/>
      </w:r>
      <w:r w:rsidR="00981D71" w:rsidRPr="009A7D60">
        <w:rPr>
          <w:strike/>
        </w:rPr>
        <w:tab/>
        <w:t xml:space="preserve">Die </w:t>
      </w:r>
      <w:r w:rsidR="004745BB" w:rsidRPr="009A7D60">
        <w:rPr>
          <w:strike/>
        </w:rPr>
        <w:t xml:space="preserve">Leistungen </w:t>
      </w:r>
      <w:r w:rsidR="002051B8" w:rsidRPr="009A7D60">
        <w:rPr>
          <w:strike/>
        </w:rPr>
        <w:t xml:space="preserve">des Auftragnehmers </w:t>
      </w:r>
      <w:r w:rsidR="00981D71" w:rsidRPr="009A7D60">
        <w:rPr>
          <w:strike/>
        </w:rPr>
        <w:t>weisen folgende Nutzungssperren</w:t>
      </w:r>
      <w:r w:rsidR="00A13A28" w:rsidRPr="009A7D60">
        <w:rPr>
          <w:strike/>
        </w:rPr>
        <w:t>*</w:t>
      </w:r>
      <w:r w:rsidR="00981D71" w:rsidRPr="009A7D60">
        <w:rPr>
          <w:strike/>
        </w:rPr>
        <w:t xml:space="preserve"> auf: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 Näheres s</w:t>
      </w:r>
      <w:r w:rsidR="00981D71" w:rsidRPr="009A7D60">
        <w:rPr>
          <w:strike/>
        </w:rPr>
        <w:t xml:space="preserve">iehe Anlage Nr.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w:t>
      </w:r>
    </w:p>
    <w:p w14:paraId="5E3CF066" w14:textId="77777777" w:rsidR="00E949EF" w:rsidRPr="009A7D60" w:rsidRDefault="00E949EF"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E22E1D">
        <w:rPr>
          <w:strike/>
        </w:rPr>
      </w:r>
      <w:r w:rsidR="00E22E1D">
        <w:rPr>
          <w:strike/>
        </w:rPr>
        <w:fldChar w:fldCharType="separate"/>
      </w:r>
      <w:r w:rsidRPr="009A7D60">
        <w:rPr>
          <w:strike/>
        </w:rPr>
        <w:fldChar w:fldCharType="end"/>
      </w:r>
      <w:r w:rsidRPr="009A7D60">
        <w:rPr>
          <w:strike/>
        </w:rPr>
        <w:tab/>
        <w:t xml:space="preserve">Die Leistungen des Auftragnehmers weisen folgende technische Merkmale </w:t>
      </w:r>
      <w:r w:rsidRPr="009A7D60">
        <w:rPr>
          <w:b/>
          <w:strike/>
        </w:rPr>
        <w:t>nicht</w:t>
      </w:r>
      <w:r w:rsidRPr="009A7D60">
        <w:rPr>
          <w:strike/>
        </w:rPr>
        <w:t xml:space="preserve"> auf: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 xml:space="preserve">. Näheres siehe Anlage Nr.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62DF6EC4" w14:textId="77777777" w:rsidR="00104FF2" w:rsidRPr="002F2A0B" w:rsidRDefault="00981D71" w:rsidP="00104FF2">
      <w:pPr>
        <w:pStyle w:val="berschrift1"/>
        <w:rPr>
          <w:szCs w:val="18"/>
        </w:rPr>
      </w:pPr>
      <w:bookmarkStart w:id="1000" w:name="_Toc380670162"/>
      <w:bookmarkStart w:id="1001" w:name="_Toc380676142"/>
      <w:bookmarkStart w:id="1002" w:name="_Toc380670163"/>
      <w:bookmarkStart w:id="1003" w:name="_Toc380676143"/>
      <w:bookmarkStart w:id="1004" w:name="_Toc191268138"/>
      <w:bookmarkStart w:id="1005" w:name="_Toc191277594"/>
      <w:bookmarkStart w:id="1006" w:name="_Toc191280459"/>
      <w:bookmarkStart w:id="1007" w:name="_Toc199762498"/>
      <w:bookmarkStart w:id="1008" w:name="_Toc199818228"/>
      <w:bookmarkStart w:id="1009" w:name="_Toc199820647"/>
      <w:bookmarkStart w:id="1010" w:name="_Toc199820762"/>
      <w:bookmarkStart w:id="1011" w:name="_Toc199821174"/>
      <w:bookmarkStart w:id="1012" w:name="_Toc199821290"/>
      <w:bookmarkStart w:id="1013" w:name="_Toc199821374"/>
      <w:bookmarkStart w:id="1014" w:name="_Toc199821490"/>
      <w:bookmarkStart w:id="1015" w:name="_Toc199821575"/>
      <w:bookmarkStart w:id="1016" w:name="_Toc199821692"/>
      <w:bookmarkStart w:id="1017" w:name="_Toc199822030"/>
      <w:bookmarkStart w:id="1018" w:name="_Toc199822146"/>
      <w:bookmarkStart w:id="1019" w:name="_Toc119988914"/>
      <w:bookmarkStart w:id="1020" w:name="_Toc119989112"/>
      <w:bookmarkStart w:id="1021" w:name="_Toc119989351"/>
      <w:bookmarkStart w:id="1022" w:name="_Toc119993038"/>
      <w:bookmarkStart w:id="1023" w:name="_Toc119997707"/>
      <w:bookmarkStart w:id="1024" w:name="_Toc119998093"/>
      <w:bookmarkStart w:id="1025" w:name="_Toc247269951"/>
      <w:bookmarkStart w:id="1026" w:name="_Ref119996883"/>
      <w:bookmarkStart w:id="1027" w:name="_Toc139107539"/>
      <w:bookmarkStart w:id="1028" w:name="_Toc161651595"/>
      <w:bookmarkStart w:id="1029" w:name="_Toc168307175"/>
      <w:bookmarkStart w:id="1030" w:name="_Toc177271891"/>
      <w:bookmarkStart w:id="1031" w:name="_Toc199822149"/>
      <w:bookmarkStart w:id="1032" w:name="_Toc222631203"/>
      <w:bookmarkStart w:id="1033" w:name="_Toc222632400"/>
      <w:bookmarkStart w:id="1034" w:name="_Toc234108105"/>
      <w:bookmarkStart w:id="1035" w:name="_Toc247360791"/>
      <w:bookmarkStart w:id="1036" w:name="_Ref409186152"/>
      <w:bookmarkStart w:id="1037" w:name="_Toc225258929"/>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sidRPr="002F2A0B">
        <w:t xml:space="preserve">Mängelhaftung </w:t>
      </w:r>
      <w:bookmarkEnd w:id="1026"/>
      <w:bookmarkEnd w:id="1027"/>
      <w:bookmarkEnd w:id="1028"/>
      <w:bookmarkEnd w:id="1029"/>
      <w:bookmarkEnd w:id="1030"/>
      <w:bookmarkEnd w:id="1031"/>
      <w:bookmarkEnd w:id="1032"/>
      <w:bookmarkEnd w:id="1033"/>
      <w:bookmarkEnd w:id="1034"/>
      <w:bookmarkEnd w:id="1035"/>
      <w:r w:rsidR="00E949EF" w:rsidRPr="002F2A0B">
        <w:t>(Gewährleistung)</w:t>
      </w:r>
      <w:bookmarkEnd w:id="1036"/>
      <w:bookmarkEnd w:id="1037"/>
    </w:p>
    <w:bookmarkStart w:id="1038" w:name="_Toc119988918"/>
    <w:bookmarkStart w:id="1039" w:name="_Toc119989116"/>
    <w:bookmarkStart w:id="1040" w:name="_Toc119989355"/>
    <w:bookmarkStart w:id="1041" w:name="_Toc119993042"/>
    <w:bookmarkStart w:id="1042" w:name="_Toc119997711"/>
    <w:bookmarkStart w:id="1043" w:name="_Toc119998097"/>
    <w:bookmarkStart w:id="1044" w:name="_Toc247269955"/>
    <w:bookmarkStart w:id="1045" w:name="_Toc380670166"/>
    <w:bookmarkStart w:id="1046" w:name="_Toc380676146"/>
    <w:bookmarkStart w:id="1047" w:name="_Ref133671470"/>
    <w:bookmarkStart w:id="1048" w:name="_Toc139107549"/>
    <w:bookmarkStart w:id="1049" w:name="_Toc161651606"/>
    <w:bookmarkStart w:id="1050" w:name="_Toc168307189"/>
    <w:bookmarkStart w:id="1051" w:name="_Toc177271899"/>
    <w:bookmarkStart w:id="1052" w:name="_Toc199822164"/>
    <w:bookmarkStart w:id="1053" w:name="_Toc222631211"/>
    <w:bookmarkStart w:id="1054" w:name="_Toc222632413"/>
    <w:bookmarkStart w:id="1055" w:name="_Toc234108118"/>
    <w:bookmarkStart w:id="1056" w:name="_Toc247360810"/>
    <w:bookmarkEnd w:id="1038"/>
    <w:bookmarkEnd w:id="1039"/>
    <w:bookmarkEnd w:id="1040"/>
    <w:bookmarkEnd w:id="1041"/>
    <w:bookmarkEnd w:id="1042"/>
    <w:bookmarkEnd w:id="1043"/>
    <w:bookmarkEnd w:id="1044"/>
    <w:bookmarkEnd w:id="1045"/>
    <w:bookmarkEnd w:id="1046"/>
    <w:p w14:paraId="30A93CC1" w14:textId="77777777" w:rsidR="00757359" w:rsidRPr="009A7D60" w:rsidRDefault="00757359" w:rsidP="00757359">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E22E1D">
        <w:rPr>
          <w:strike/>
        </w:rPr>
      </w:r>
      <w:r w:rsidR="00E22E1D">
        <w:rPr>
          <w:strike/>
        </w:rPr>
        <w:fldChar w:fldCharType="separate"/>
      </w:r>
      <w:r w:rsidRPr="009A7D60">
        <w:rPr>
          <w:strike/>
        </w:rPr>
        <w:fldChar w:fldCharType="end"/>
      </w:r>
      <w:r w:rsidRPr="009A7D60">
        <w:rPr>
          <w:strike/>
        </w:rPr>
        <w:tab/>
        <w:t>Abweichend von Ziffer 7.4 EVB-IT Kauf-</w:t>
      </w:r>
      <w:proofErr w:type="gramStart"/>
      <w:r w:rsidRPr="009A7D60">
        <w:rPr>
          <w:strike/>
        </w:rPr>
        <w:t>AGB  hat</w:t>
      </w:r>
      <w:proofErr w:type="gramEnd"/>
      <w:r w:rsidRPr="009A7D60">
        <w:rPr>
          <w:strike/>
        </w:rPr>
        <w:t xml:space="preserve"> der Auftraggeber die Wahl der Art der Nacherfüllung (Beseitigung oder Neulieferung) für die Hardware aus Nummer </w:t>
      </w:r>
      <w:r w:rsidRPr="009A7D60">
        <w:rPr>
          <w:strike/>
        </w:rPr>
        <w:fldChar w:fldCharType="begin"/>
      </w:r>
      <w:r w:rsidRPr="009A7D60">
        <w:rPr>
          <w:strike/>
        </w:rPr>
        <w:instrText xml:space="preserve"> REF _Ref398122007 \r \h </w:instrText>
      </w:r>
      <w:r w:rsidR="009A7D60">
        <w:rPr>
          <w:strike/>
        </w:rPr>
        <w:instrText xml:space="preserve"> \* MERGEFORMAT </w:instrText>
      </w:r>
      <w:r w:rsidRPr="009A7D60">
        <w:rPr>
          <w:strike/>
        </w:rPr>
      </w:r>
      <w:r w:rsidRPr="009A7D60">
        <w:rPr>
          <w:strike/>
        </w:rPr>
        <w:fldChar w:fldCharType="separate"/>
      </w:r>
      <w:r w:rsidR="001E561B" w:rsidRPr="009A7D60">
        <w:rPr>
          <w:strike/>
        </w:rPr>
        <w:t>3</w:t>
      </w:r>
      <w:r w:rsidRPr="009A7D60">
        <w:rPr>
          <w:strike/>
        </w:rPr>
        <w:fldChar w:fldCharType="end"/>
      </w:r>
      <w:r w:rsidRPr="009A7D60">
        <w:rPr>
          <w:strike/>
        </w:rPr>
        <w:t xml:space="preserve"> lfd.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u w:val="single"/>
        </w:rPr>
        <w:fldChar w:fldCharType="end"/>
      </w:r>
      <w:r w:rsidRPr="009A7D60">
        <w:rPr>
          <w:strike/>
        </w:rPr>
        <w:t>.</w:t>
      </w:r>
    </w:p>
    <w:p w14:paraId="678C9300" w14:textId="77777777" w:rsidR="00DE4988" w:rsidRPr="009A7D60" w:rsidRDefault="00DE4988"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E22E1D">
        <w:rPr>
          <w:strike/>
        </w:rPr>
      </w:r>
      <w:r w:rsidR="00E22E1D">
        <w:rPr>
          <w:strike/>
        </w:rPr>
        <w:fldChar w:fldCharType="separate"/>
      </w:r>
      <w:r w:rsidRPr="009A7D60">
        <w:rPr>
          <w:strike/>
        </w:rPr>
        <w:fldChar w:fldCharType="end"/>
      </w:r>
      <w:r w:rsidRPr="009A7D60">
        <w:rPr>
          <w:strike/>
        </w:rPr>
        <w:tab/>
        <w:t>Die Mängelmeldung</w:t>
      </w:r>
      <w:r w:rsidR="001C5CEC" w:rsidRPr="009A7D60">
        <w:rPr>
          <w:strike/>
        </w:rPr>
        <w:t xml:space="preserve"> </w:t>
      </w:r>
      <w:r w:rsidR="00104FF2" w:rsidRPr="009A7D60">
        <w:rPr>
          <w:strike/>
        </w:rPr>
        <w:t xml:space="preserve">im Rahmen der Mängelhaftung </w:t>
      </w:r>
      <w:r w:rsidR="001C5CEC" w:rsidRPr="009A7D60">
        <w:rPr>
          <w:strike/>
        </w:rPr>
        <w:t xml:space="preserve">erfolgt abweichend von Ziffer </w:t>
      </w:r>
      <w:r w:rsidR="00D31D02" w:rsidRPr="009A7D60">
        <w:rPr>
          <w:strike/>
        </w:rPr>
        <w:t>7</w:t>
      </w:r>
      <w:r w:rsidR="001C5CEC" w:rsidRPr="009A7D60">
        <w:rPr>
          <w:strike/>
        </w:rPr>
        <w:t>.3</w:t>
      </w:r>
      <w:r w:rsidRPr="009A7D60">
        <w:rPr>
          <w:strike/>
        </w:rPr>
        <w:t xml:space="preserve"> EVB-IT </w:t>
      </w:r>
      <w:r w:rsidR="001C5CEC" w:rsidRPr="009A7D60">
        <w:rPr>
          <w:strike/>
        </w:rPr>
        <w:t>Kauf</w:t>
      </w:r>
      <w:r w:rsidR="00D3070A" w:rsidRPr="009A7D60">
        <w:rPr>
          <w:strike/>
        </w:rPr>
        <w:t>-AGB</w:t>
      </w:r>
      <w:r w:rsidR="001C5CEC" w:rsidRPr="009A7D60">
        <w:rPr>
          <w:strike/>
        </w:rPr>
        <w:t xml:space="preserve"> </w:t>
      </w:r>
      <w:r w:rsidRPr="009A7D60">
        <w:rPr>
          <w:strike/>
        </w:rPr>
        <w:t xml:space="preserve">gemäß Anlage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16F04D81" w14:textId="77777777" w:rsidR="0079696A" w:rsidRDefault="00EF3C0F" w:rsidP="00037E07">
      <w:pPr>
        <w:pStyle w:val="Box1"/>
        <w:rPr>
          <w:u w:val="single"/>
        </w:rPr>
      </w:pPr>
      <w:r w:rsidRPr="00EF3C0F">
        <w:rPr>
          <w:color w:val="0070C0"/>
        </w:rPr>
        <w:fldChar w:fldCharType="begin">
          <w:ffData>
            <w:name w:val="Kontrollkästchen35"/>
            <w:enabled/>
            <w:calcOnExit w:val="0"/>
            <w:checkBox>
              <w:sizeAuto/>
              <w:default w:val="1"/>
            </w:checkBox>
          </w:ffData>
        </w:fldChar>
      </w:r>
      <w:bookmarkStart w:id="1057" w:name="Kontrollkästchen35"/>
      <w:r w:rsidRPr="00EF3C0F">
        <w:rPr>
          <w:color w:val="0070C0"/>
        </w:rPr>
        <w:instrText xml:space="preserve"> FORMCHECKBOX </w:instrText>
      </w:r>
      <w:r w:rsidR="00E22E1D">
        <w:rPr>
          <w:color w:val="0070C0"/>
        </w:rPr>
      </w:r>
      <w:r w:rsidR="00E22E1D">
        <w:rPr>
          <w:color w:val="0070C0"/>
        </w:rPr>
        <w:fldChar w:fldCharType="separate"/>
      </w:r>
      <w:r w:rsidRPr="00EF3C0F">
        <w:rPr>
          <w:color w:val="0070C0"/>
        </w:rPr>
        <w:fldChar w:fldCharType="end"/>
      </w:r>
      <w:bookmarkEnd w:id="1057"/>
      <w:r w:rsidR="00DE4988" w:rsidRPr="002F2A0B">
        <w:tab/>
      </w:r>
      <w:r w:rsidR="00BE6F13" w:rsidRPr="002F2A0B">
        <w:t xml:space="preserve">Die Mängelmeldung </w:t>
      </w:r>
      <w:r w:rsidR="00104FF2">
        <w:t xml:space="preserve">im Rahmen der Mängelhaftung </w:t>
      </w:r>
      <w:r w:rsidR="00BE6F13" w:rsidRPr="002F2A0B">
        <w:t xml:space="preserve">erfolgt </w:t>
      </w:r>
      <w:r w:rsidR="00DE4988" w:rsidRPr="002F2A0B">
        <w:t xml:space="preserve">an </w:t>
      </w:r>
      <w:r w:rsidR="000619EC" w:rsidRPr="002F2A0B">
        <w:t xml:space="preserve">(z.B. Postanschrift, Telefon, Fax, </w:t>
      </w:r>
      <w:r w:rsidR="00BE6F13" w:rsidRPr="002F2A0B">
        <w:t>E-Mail oder Anlage Nr.</w:t>
      </w:r>
      <w:r w:rsidR="000619EC" w:rsidRPr="002F2A0B">
        <w:t>)</w:t>
      </w:r>
      <w:r w:rsidR="00DE4988" w:rsidRPr="002F2A0B">
        <w:t>:</w:t>
      </w:r>
      <w:r w:rsidR="000619EC" w:rsidRPr="002F2A0B">
        <w:t xml:space="preserve"> </w:t>
      </w:r>
      <w:r w:rsidR="009A7D60" w:rsidRPr="00E71734">
        <w:rPr>
          <w:rFonts w:cs="Arial"/>
          <w:color w:val="0070C0"/>
          <w:szCs w:val="18"/>
          <w:highlight w:val="yellow"/>
        </w:rPr>
        <w:t>wird nach Zuschlag ausgefüllt</w:t>
      </w:r>
    </w:p>
    <w:p w14:paraId="1BDA13EC" w14:textId="77777777" w:rsidR="009C6AD8" w:rsidRDefault="00EF3C0F" w:rsidP="00037E07">
      <w:pPr>
        <w:pStyle w:val="Box1"/>
      </w:pPr>
      <w:r w:rsidRPr="00EF3C0F">
        <w:rPr>
          <w:color w:val="0070C0"/>
        </w:rPr>
        <w:fldChar w:fldCharType="begin">
          <w:ffData>
            <w:name w:val=""/>
            <w:enabled/>
            <w:calcOnExit w:val="0"/>
            <w:checkBox>
              <w:sizeAuto/>
              <w:default w:val="1"/>
            </w:checkBox>
          </w:ffData>
        </w:fldChar>
      </w:r>
      <w:r w:rsidRPr="00EF3C0F">
        <w:rPr>
          <w:color w:val="0070C0"/>
        </w:rPr>
        <w:instrText xml:space="preserve"> FORMCHECKBOX </w:instrText>
      </w:r>
      <w:r w:rsidR="00E22E1D">
        <w:rPr>
          <w:color w:val="0070C0"/>
        </w:rPr>
      </w:r>
      <w:r w:rsidR="00E22E1D">
        <w:rPr>
          <w:color w:val="0070C0"/>
        </w:rPr>
        <w:fldChar w:fldCharType="separate"/>
      </w:r>
      <w:r w:rsidRPr="00EF3C0F">
        <w:rPr>
          <w:color w:val="0070C0"/>
        </w:rPr>
        <w:fldChar w:fldCharType="end"/>
      </w:r>
      <w:r w:rsidR="009C6AD8">
        <w:tab/>
        <w:t>Im Rahmen der Mängelhaftung werden die Reaktions-/Wiederherstellungszeiten</w:t>
      </w:r>
      <w:r w:rsidR="00B03945">
        <w:t>*</w:t>
      </w:r>
      <w:r w:rsidR="009C6AD8">
        <w:t xml:space="preserve"> gemäß Anlage Nr. </w:t>
      </w:r>
      <w:r w:rsidR="00303D37" w:rsidRPr="00303D37">
        <w:rPr>
          <w:color w:val="0070C0"/>
        </w:rPr>
        <w:fldChar w:fldCharType="begin">
          <w:ffData>
            <w:name w:val="Text37"/>
            <w:enabled/>
            <w:calcOnExit w:val="0"/>
            <w:textInput>
              <w:default w:val="27 - EVB-IT Instandhaltungsvertrag"/>
            </w:textInput>
          </w:ffData>
        </w:fldChar>
      </w:r>
      <w:bookmarkStart w:id="1058" w:name="Text37"/>
      <w:r w:rsidR="00303D37" w:rsidRPr="00303D37">
        <w:rPr>
          <w:color w:val="0070C0"/>
        </w:rPr>
        <w:instrText xml:space="preserve"> FORMTEXT </w:instrText>
      </w:r>
      <w:r w:rsidR="00303D37" w:rsidRPr="00303D37">
        <w:rPr>
          <w:color w:val="0070C0"/>
        </w:rPr>
      </w:r>
      <w:r w:rsidR="00303D37" w:rsidRPr="00303D37">
        <w:rPr>
          <w:color w:val="0070C0"/>
        </w:rPr>
        <w:fldChar w:fldCharType="separate"/>
      </w:r>
      <w:r w:rsidR="00303D37" w:rsidRPr="00303D37">
        <w:rPr>
          <w:noProof/>
          <w:color w:val="0070C0"/>
        </w:rPr>
        <w:t>27 - EVB-IT Instandhaltungsvertrag</w:t>
      </w:r>
      <w:r w:rsidR="00303D37" w:rsidRPr="00303D37">
        <w:rPr>
          <w:color w:val="0070C0"/>
        </w:rPr>
        <w:fldChar w:fldCharType="end"/>
      </w:r>
      <w:bookmarkEnd w:id="1058"/>
      <w:r w:rsidR="009C6AD8">
        <w:t xml:space="preserve"> vereinbart.</w:t>
      </w:r>
    </w:p>
    <w:p w14:paraId="183B1835" w14:textId="77777777" w:rsidR="00104FF2" w:rsidRPr="00EF3C0F" w:rsidRDefault="00104FF2" w:rsidP="00104FF2">
      <w:pPr>
        <w:pStyle w:val="Box2"/>
        <w:ind w:left="709"/>
        <w:rPr>
          <w:strike/>
        </w:rPr>
      </w:pPr>
      <w:r w:rsidRPr="00EF3C0F">
        <w:rPr>
          <w:strike/>
        </w:rPr>
        <w:fldChar w:fldCharType="begin">
          <w:ffData>
            <w:name w:val="Kontrollkästchen35"/>
            <w:enabled/>
            <w:calcOnExit w:val="0"/>
            <w:checkBox>
              <w:sizeAuto/>
              <w:default w:val="0"/>
            </w:checkBox>
          </w:ffData>
        </w:fldChar>
      </w:r>
      <w:r w:rsidRPr="00EF3C0F">
        <w:rPr>
          <w:strike/>
        </w:rPr>
        <w:instrText xml:space="preserve">FORMCHECKBOX </w:instrText>
      </w:r>
      <w:r w:rsidR="00E22E1D">
        <w:rPr>
          <w:strike/>
        </w:rPr>
      </w:r>
      <w:r w:rsidR="00E22E1D">
        <w:rPr>
          <w:strike/>
        </w:rPr>
        <w:fldChar w:fldCharType="separate"/>
      </w:r>
      <w:r w:rsidRPr="00EF3C0F">
        <w:rPr>
          <w:strike/>
        </w:rPr>
        <w:fldChar w:fldCharType="end"/>
      </w:r>
      <w:r w:rsidRPr="00EF3C0F">
        <w:rPr>
          <w:strike/>
        </w:rPr>
        <w:tab/>
        <w:t>Für Mängelmeldungen und Reaktions-/ und Wiederherstellungszeiten</w:t>
      </w:r>
      <w:r w:rsidR="000767E1" w:rsidRPr="00EF3C0F">
        <w:rPr>
          <w:strike/>
        </w:rPr>
        <w:t>*</w:t>
      </w:r>
      <w:r w:rsidRPr="00EF3C0F">
        <w:rPr>
          <w:strike/>
        </w:rPr>
        <w:t xml:space="preserve"> im Rahmen der Mängelhaftung gelten die Regelungen, die in Nummer </w:t>
      </w:r>
      <w:r w:rsidRPr="00EF3C0F">
        <w:rPr>
          <w:strike/>
        </w:rPr>
        <w:fldChar w:fldCharType="begin"/>
      </w:r>
      <w:r w:rsidRPr="00EF3C0F">
        <w:rPr>
          <w:strike/>
        </w:rPr>
        <w:instrText xml:space="preserve"> REF _Ref383087400 \r \h </w:instrText>
      </w:r>
      <w:r w:rsidR="00EF3C0F">
        <w:rPr>
          <w:strike/>
        </w:rPr>
        <w:instrText xml:space="preserve"> \* MERGEFORMAT </w:instrText>
      </w:r>
      <w:r w:rsidRPr="00EF3C0F">
        <w:rPr>
          <w:strike/>
        </w:rPr>
      </w:r>
      <w:r w:rsidRPr="00EF3C0F">
        <w:rPr>
          <w:strike/>
        </w:rPr>
        <w:fldChar w:fldCharType="separate"/>
      </w:r>
      <w:r w:rsidR="001E561B" w:rsidRPr="00EF3C0F">
        <w:rPr>
          <w:strike/>
        </w:rPr>
        <w:t>5</w:t>
      </w:r>
      <w:r w:rsidRPr="00EF3C0F">
        <w:rPr>
          <w:strike/>
        </w:rPr>
        <w:fldChar w:fldCharType="end"/>
      </w:r>
      <w:r w:rsidRPr="00EF3C0F">
        <w:rPr>
          <w:strike/>
        </w:rPr>
        <w:t xml:space="preserve"> für die Instandhaltungsleistungen vereinbart sind. </w:t>
      </w:r>
    </w:p>
    <w:p w14:paraId="2E1C6A11" w14:textId="77777777" w:rsidR="008217A8" w:rsidRPr="002F2A0B" w:rsidRDefault="008217A8" w:rsidP="007A507F">
      <w:pPr>
        <w:pStyle w:val="berschrift1"/>
      </w:pPr>
      <w:bookmarkStart w:id="1059" w:name="_Toc199822173"/>
      <w:bookmarkStart w:id="1060" w:name="_Toc222631220"/>
      <w:bookmarkStart w:id="1061" w:name="_Toc222632422"/>
      <w:bookmarkStart w:id="1062" w:name="_Toc234108127"/>
      <w:bookmarkStart w:id="1063" w:name="_Toc247360819"/>
      <w:bookmarkStart w:id="1064" w:name="_Toc251749404"/>
      <w:bookmarkStart w:id="1065" w:name="_Toc225258930"/>
      <w:r w:rsidRPr="002F2A0B">
        <w:t>Garantien</w:t>
      </w:r>
      <w:bookmarkEnd w:id="1059"/>
      <w:bookmarkEnd w:id="1060"/>
      <w:bookmarkEnd w:id="1061"/>
      <w:bookmarkEnd w:id="1062"/>
      <w:bookmarkEnd w:id="1063"/>
      <w:bookmarkEnd w:id="1064"/>
      <w:bookmarkEnd w:id="1065"/>
    </w:p>
    <w:p w14:paraId="131DEC97" w14:textId="77777777" w:rsidR="008217A8" w:rsidRPr="002F2A0B" w:rsidRDefault="008217A8" w:rsidP="000D14ED">
      <w:pPr>
        <w:pStyle w:val="berschrift2"/>
      </w:pPr>
      <w:bookmarkStart w:id="1066" w:name="_Toc199822174"/>
      <w:bookmarkStart w:id="1067" w:name="_Toc222632423"/>
      <w:bookmarkStart w:id="1068" w:name="_Toc234108128"/>
      <w:bookmarkStart w:id="1069" w:name="_Toc247360820"/>
      <w:bookmarkStart w:id="1070" w:name="_Toc251749405"/>
      <w:bookmarkStart w:id="1071" w:name="_Toc225258931"/>
      <w:proofErr w:type="spellStart"/>
      <w:r w:rsidRPr="002F2A0B">
        <w:t>Auftragnehmergarantien</w:t>
      </w:r>
      <w:bookmarkEnd w:id="1066"/>
      <w:bookmarkEnd w:id="1067"/>
      <w:bookmarkEnd w:id="1068"/>
      <w:bookmarkEnd w:id="1069"/>
      <w:bookmarkEnd w:id="1070"/>
      <w:bookmarkEnd w:id="1071"/>
      <w:proofErr w:type="spellEnd"/>
    </w:p>
    <w:p w14:paraId="7E0A0B3C" w14:textId="77777777" w:rsidR="008217A8" w:rsidRPr="002F2A0B" w:rsidRDefault="00B03C18" w:rsidP="008217A8">
      <w:pPr>
        <w:pStyle w:val="Box1"/>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r w:rsidR="008217A8" w:rsidRPr="002F2A0B">
        <w:tab/>
        <w:t>Der Auftragnehmer übernimmt zusätzlich zu der vereinbarten Mängelhaftung</w:t>
      </w:r>
      <w:r w:rsidR="004C1427">
        <w:t xml:space="preserve"> (Gewährleistung)</w:t>
      </w:r>
      <w:r w:rsidR="008217A8" w:rsidRPr="002F2A0B">
        <w:t xml:space="preserve"> </w:t>
      </w:r>
    </w:p>
    <w:p w14:paraId="625DE758" w14:textId="77777777" w:rsidR="008217A8" w:rsidRDefault="00B03C18" w:rsidP="008217A8">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r w:rsidR="008217A8" w:rsidRPr="002F2A0B">
        <w:tab/>
        <w:t xml:space="preserve">die in Anlage Nr. </w:t>
      </w:r>
      <w:r w:rsidRPr="00B03C18">
        <w:rPr>
          <w:color w:val="0070C0"/>
        </w:rPr>
        <w:t xml:space="preserve">13 – Leistungsbeschreibung – Bodycams </w:t>
      </w:r>
      <w:r w:rsidR="008217A8" w:rsidRPr="002F2A0B">
        <w:t>aufgeführten Haltbarkeitsgarantien (Konkretisierung und/oder Begrenzung z.B. des Inhalts oder der Rechtsfolgen dieser Haltbarkeitsgarantie).</w:t>
      </w:r>
    </w:p>
    <w:p w14:paraId="47810032" w14:textId="77777777" w:rsidR="00B03C18" w:rsidRPr="00B03C18" w:rsidRDefault="00B03C18" w:rsidP="008217A8">
      <w:pPr>
        <w:pStyle w:val="Box2"/>
        <w:rPr>
          <w:color w:val="0070C0"/>
        </w:rPr>
      </w:pPr>
      <w:r w:rsidRPr="00B03C18">
        <w:rPr>
          <w:color w:val="0070C0"/>
        </w:rPr>
        <w:t>Haltbarkeitsgarantie gemäß Leistungsbeschreibung:</w:t>
      </w:r>
    </w:p>
    <w:p w14:paraId="3AF16737" w14:textId="628D7D6B" w:rsidR="00B03C18" w:rsidRPr="00B03C18" w:rsidRDefault="00B03C18" w:rsidP="00B03C18">
      <w:pPr>
        <w:pStyle w:val="Box2"/>
        <w:numPr>
          <w:ilvl w:val="0"/>
          <w:numId w:val="26"/>
        </w:numPr>
        <w:rPr>
          <w:color w:val="0070C0"/>
          <w:szCs w:val="18"/>
        </w:rPr>
      </w:pPr>
      <w:r w:rsidRPr="00B03C18">
        <w:rPr>
          <w:b/>
          <w:bCs/>
          <w:color w:val="0070C0"/>
          <w:szCs w:val="18"/>
        </w:rPr>
        <w:t>Langfristige Versorgungs- und Reparatursicherheit (M4</w:t>
      </w:r>
      <w:r w:rsidR="00966800">
        <w:rPr>
          <w:b/>
          <w:bCs/>
          <w:color w:val="0070C0"/>
          <w:szCs w:val="18"/>
        </w:rPr>
        <w:t>5</w:t>
      </w:r>
      <w:r w:rsidRPr="00B03C18">
        <w:rPr>
          <w:b/>
          <w:bCs/>
          <w:color w:val="0070C0"/>
          <w:szCs w:val="18"/>
        </w:rPr>
        <w:t>):</w:t>
      </w:r>
      <w:r w:rsidRPr="00B03C18">
        <w:rPr>
          <w:color w:val="0070C0"/>
          <w:szCs w:val="18"/>
        </w:rPr>
        <w:t> D</w:t>
      </w:r>
      <w:r>
        <w:rPr>
          <w:color w:val="0070C0"/>
          <w:szCs w:val="18"/>
        </w:rPr>
        <w:t>er</w:t>
      </w:r>
      <w:r w:rsidRPr="00B03C18">
        <w:rPr>
          <w:color w:val="0070C0"/>
          <w:szCs w:val="18"/>
        </w:rPr>
        <w:t xml:space="preserve"> Auftragnehmer garantiert die Verfügbarkeit von Ersatzteilen, Reparaturdienstleistungen und Service-Support für einen Zeitraum von </w:t>
      </w:r>
      <w:r w:rsidRPr="00B03C18">
        <w:rPr>
          <w:b/>
          <w:bCs/>
          <w:color w:val="0070C0"/>
          <w:szCs w:val="18"/>
        </w:rPr>
        <w:t>mindestens 6 Jahren ab dem Zeitpunkt der ersten Lieferung</w:t>
      </w:r>
      <w:r w:rsidRPr="00B03C18">
        <w:rPr>
          <w:color w:val="0070C0"/>
          <w:szCs w:val="18"/>
        </w:rPr>
        <w:t> gemäß Leistungsbeschreibung Kapitel 3.6.1.</w:t>
      </w:r>
    </w:p>
    <w:p w14:paraId="5A1175C8" w14:textId="77777777" w:rsidR="00B03C18" w:rsidRPr="00B03C18" w:rsidRDefault="00B03C18" w:rsidP="00B03C18">
      <w:pPr>
        <w:pStyle w:val="Box2"/>
        <w:numPr>
          <w:ilvl w:val="0"/>
          <w:numId w:val="26"/>
        </w:numPr>
        <w:rPr>
          <w:color w:val="0070C0"/>
          <w:szCs w:val="18"/>
        </w:rPr>
      </w:pPr>
      <w:r w:rsidRPr="00B03C18">
        <w:rPr>
          <w:color w:val="0070C0"/>
          <w:szCs w:val="18"/>
        </w:rPr>
        <w:t>Bei Obsoleszenz (End-of-Life von Komponenten) innerhalb dieses Zeitraums ist der Auftragnehmer verpflichtet, einen Austausch gegen ein technisch gleichwertiges oder höherwertiges Nachfolgemodell unter Sicherstellung der vollen Kompatibilität zur bestehenden Peripherie vorzunehmen.</w:t>
      </w:r>
    </w:p>
    <w:p w14:paraId="6AE05A76" w14:textId="77777777" w:rsidR="008217A8" w:rsidRPr="00B03C18" w:rsidRDefault="008217A8" w:rsidP="008217A8">
      <w:pPr>
        <w:pStyle w:val="Box2"/>
        <w:rPr>
          <w:strike/>
        </w:rPr>
      </w:pPr>
      <w:r w:rsidRPr="00B03C18">
        <w:rPr>
          <w:strike/>
        </w:rPr>
        <w:fldChar w:fldCharType="begin">
          <w:ffData>
            <w:name w:val="Kontrollkästchen35"/>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t xml:space="preserve">die in Anlage Nr. </w:t>
      </w:r>
      <w:r w:rsidRPr="00B03C18">
        <w:rPr>
          <w:strike/>
        </w:rPr>
        <w:fldChar w:fldCharType="begin">
          <w:ffData>
            <w:name w:val="Text109"/>
            <w:enabled/>
            <w:calcOnExit w:val="0"/>
            <w:textInput/>
          </w:ffData>
        </w:fldChar>
      </w:r>
      <w:r w:rsidRPr="00B03C18">
        <w:rPr>
          <w:strike/>
        </w:rPr>
        <w:instrText xml:space="preserve">FORMTEXT </w:instrText>
      </w:r>
      <w:r w:rsidRPr="00B03C18">
        <w:rPr>
          <w:strike/>
        </w:rPr>
      </w:r>
      <w:r w:rsidRPr="00B03C18">
        <w:rPr>
          <w:strike/>
        </w:rPr>
        <w:fldChar w:fldCharType="separate"/>
      </w:r>
      <w:r w:rsidRPr="00B03C18">
        <w:rPr>
          <w:rStyle w:val="Formularfeld"/>
          <w:strike/>
        </w:rPr>
        <w:t>     </w:t>
      </w:r>
      <w:r w:rsidRPr="00B03C18">
        <w:rPr>
          <w:strike/>
        </w:rPr>
        <w:fldChar w:fldCharType="end"/>
      </w:r>
      <w:r w:rsidR="004C1427" w:rsidRPr="00B03C18">
        <w:rPr>
          <w:strike/>
        </w:rPr>
        <w:t xml:space="preserve"> aufgeführten G</w:t>
      </w:r>
      <w:r w:rsidRPr="00B03C18">
        <w:rPr>
          <w:strike/>
        </w:rPr>
        <w:t>arantien (Konkretisierung und/oder Begrenzung z.B. des Inhalts oder der Rech</w:t>
      </w:r>
      <w:r w:rsidR="004C1427" w:rsidRPr="00B03C18">
        <w:rPr>
          <w:strike/>
        </w:rPr>
        <w:t>tsfolgen dieser G</w:t>
      </w:r>
      <w:r w:rsidRPr="00B03C18">
        <w:rPr>
          <w:strike/>
        </w:rPr>
        <w:t>arantie).</w:t>
      </w:r>
    </w:p>
    <w:p w14:paraId="3BFB54C8" w14:textId="77777777" w:rsidR="009C4DF1" w:rsidRPr="00B03C18" w:rsidRDefault="00B03C18" w:rsidP="000D14ED">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r w:rsidR="00561751" w:rsidRPr="00B03C18">
        <w:rPr>
          <w:color w:val="0070C0"/>
        </w:rPr>
        <w:tab/>
      </w:r>
      <w:r w:rsidR="00A212A4" w:rsidRPr="00B03C18">
        <w:t>Für die Haftung bei der Verletzung von Garantieversprechen</w:t>
      </w:r>
      <w:r w:rsidR="00655132" w:rsidRPr="00B03C18">
        <w:t xml:space="preserve"> gelten d</w:t>
      </w:r>
      <w:r w:rsidR="00A212A4" w:rsidRPr="00B03C18">
        <w:t xml:space="preserve">ie jeweils </w:t>
      </w:r>
      <w:r w:rsidR="00E42445" w:rsidRPr="00B03C18">
        <w:t xml:space="preserve">einschlägigen </w:t>
      </w:r>
      <w:r w:rsidR="00A212A4" w:rsidRPr="00B03C18">
        <w:t>Haf</w:t>
      </w:r>
      <w:r w:rsidR="00567D3B" w:rsidRPr="00B03C18">
        <w:t xml:space="preserve">tungsbeschränkungen </w:t>
      </w:r>
      <w:r w:rsidR="00A212A4" w:rsidRPr="00B03C18">
        <w:t>aus Ziffer 9 EVB-IT Kauf-AGB, Ziffer 16 EVB-IT Instandhaltungs-AGB bzw. Ziffer 9 EVB-IT Überlassung-AGB (Typ A) in den dort genannten Fällen.</w:t>
      </w:r>
    </w:p>
    <w:p w14:paraId="33F0567F" w14:textId="77777777" w:rsidR="008217A8" w:rsidRDefault="008217A8" w:rsidP="000D14ED">
      <w:pPr>
        <w:pStyle w:val="berschrift2"/>
      </w:pPr>
      <w:bookmarkStart w:id="1072" w:name="_Toc199822175"/>
      <w:bookmarkStart w:id="1073" w:name="_Toc222632424"/>
      <w:bookmarkStart w:id="1074" w:name="_Toc234108129"/>
      <w:bookmarkStart w:id="1075" w:name="_Toc247360821"/>
      <w:bookmarkStart w:id="1076" w:name="_Toc251749406"/>
      <w:bookmarkStart w:id="1077" w:name="_Toc225258932"/>
      <w:r w:rsidRPr="002F2A0B">
        <w:t>Herstellergarantien</w:t>
      </w:r>
      <w:bookmarkEnd w:id="1072"/>
      <w:bookmarkEnd w:id="1073"/>
      <w:bookmarkEnd w:id="1074"/>
      <w:bookmarkEnd w:id="1075"/>
      <w:bookmarkEnd w:id="1076"/>
      <w:bookmarkEnd w:id="1077"/>
    </w:p>
    <w:p w14:paraId="263317CF" w14:textId="77777777" w:rsidR="003C1908" w:rsidRDefault="003C1908" w:rsidP="003C190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E22E1D">
        <w:fldChar w:fldCharType="separate"/>
      </w:r>
      <w:r w:rsidRPr="002F2A0B">
        <w:fldChar w:fldCharType="end"/>
      </w:r>
      <w:r w:rsidRPr="002F2A0B">
        <w:tab/>
        <w:t>Der Auftragnehmer erklärt, dass d</w:t>
      </w:r>
      <w:r>
        <w:t>er</w:t>
      </w:r>
      <w:r w:rsidRPr="002F2A0B">
        <w:t xml:space="preserve"> Hersteller der Hardware gemäß Nummer 3 lfd.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rsidRPr="002F2A0B">
        <w:t xml:space="preserve"> eine </w:t>
      </w:r>
      <w:r w:rsidR="004C1427">
        <w:t>Garantie</w:t>
      </w:r>
      <w:r w:rsidRPr="002F2A0B">
        <w:t xml:space="preserve"> gemäß Anlage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t xml:space="preserve"> </w:t>
      </w:r>
      <w:r w:rsidRPr="002F2A0B">
        <w:t>übern</w:t>
      </w:r>
      <w:r>
        <w:t>i</w:t>
      </w:r>
      <w:r w:rsidRPr="002F2A0B">
        <w:t>m</w:t>
      </w:r>
      <w:r>
        <w:t>mt.</w:t>
      </w:r>
    </w:p>
    <w:p w14:paraId="11253998" w14:textId="77777777" w:rsidR="00B03C18" w:rsidRPr="00B03C18" w:rsidRDefault="00B03C18" w:rsidP="00B03C18">
      <w:pPr>
        <w:pStyle w:val="Box1"/>
        <w:tabs>
          <w:tab w:val="clear" w:pos="709"/>
        </w:tabs>
        <w:ind w:left="0" w:firstLine="0"/>
        <w:rPr>
          <w:color w:val="0070C0"/>
        </w:rPr>
      </w:pPr>
      <w:r>
        <w:rPr>
          <w:color w:val="0070C0"/>
        </w:rPr>
        <w:t>(</w:t>
      </w:r>
      <w:r w:rsidRPr="00B03C18">
        <w:rPr>
          <w:color w:val="0070C0"/>
        </w:rPr>
        <w:t>Vom Bieter anzugeben, falls der Hersteller der Hardware eine zusätzliche Herstellergarantie übernimmt. Beschreibung und Nachweis</w:t>
      </w:r>
      <w:r>
        <w:rPr>
          <w:color w:val="0070C0"/>
        </w:rPr>
        <w:t xml:space="preserve"> sind</w:t>
      </w:r>
      <w:r w:rsidRPr="00B03C18">
        <w:rPr>
          <w:color w:val="0070C0"/>
        </w:rPr>
        <w:t xml:space="preserve"> als Anlage beizufügen</w:t>
      </w:r>
      <w:r>
        <w:rPr>
          <w:color w:val="0070C0"/>
        </w:rPr>
        <w:t>)</w:t>
      </w:r>
    </w:p>
    <w:p w14:paraId="5C1F2414" w14:textId="77777777" w:rsidR="004C6A3B" w:rsidRPr="002F2A0B" w:rsidRDefault="004C6A3B" w:rsidP="004C6A3B">
      <w:pPr>
        <w:pStyle w:val="berschrift1"/>
      </w:pPr>
      <w:bookmarkStart w:id="1078" w:name="_Toc380676150"/>
      <w:bookmarkStart w:id="1079" w:name="_Toc380676151"/>
      <w:bookmarkStart w:id="1080" w:name="_Toc380676152"/>
      <w:bookmarkStart w:id="1081" w:name="_Toc380676153"/>
      <w:bookmarkStart w:id="1082" w:name="_Toc380676154"/>
      <w:bookmarkStart w:id="1083" w:name="_Toc388017887"/>
      <w:bookmarkStart w:id="1084" w:name="_Ref409086504"/>
      <w:bookmarkStart w:id="1085" w:name="_Toc225258933"/>
      <w:bookmarkStart w:id="1086" w:name="_Toc332286319"/>
      <w:bookmarkEnd w:id="1078"/>
      <w:bookmarkEnd w:id="1079"/>
      <w:bookmarkEnd w:id="1080"/>
      <w:bookmarkEnd w:id="1081"/>
      <w:bookmarkEnd w:id="1082"/>
      <w:r w:rsidRPr="002F2A0B">
        <w:t>Hotline</w:t>
      </w:r>
      <w:bookmarkEnd w:id="1083"/>
      <w:bookmarkEnd w:id="1084"/>
      <w:bookmarkEnd w:id="1085"/>
    </w:p>
    <w:p w14:paraId="31B80562" w14:textId="77777777" w:rsidR="000240F6" w:rsidRDefault="00B03C18" w:rsidP="000240F6">
      <w:pPr>
        <w:pStyle w:val="Box1"/>
      </w:pPr>
      <w:r w:rsidRPr="00B03C18">
        <w:rPr>
          <w:color w:val="0070C0"/>
        </w:rPr>
        <w:fldChar w:fldCharType="begin">
          <w:ffData>
            <w:name w:val="Kontrollkästchen39"/>
            <w:enabled/>
            <w:calcOnExit w:val="0"/>
            <w:checkBox>
              <w:sizeAuto/>
              <w:default w:val="1"/>
            </w:checkBox>
          </w:ffData>
        </w:fldChar>
      </w:r>
      <w:bookmarkStart w:id="1087" w:name="Kontrollkästchen39"/>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bookmarkEnd w:id="1087"/>
      <w:r w:rsidR="000240F6" w:rsidRPr="006E2078">
        <w:tab/>
        <w:t xml:space="preserve">Der Auftragnehmer gewährt eine telefonische Unterstützung (Hotline) </w:t>
      </w:r>
    </w:p>
    <w:p w14:paraId="7BB34C93" w14:textId="77777777" w:rsidR="00C129ED" w:rsidRDefault="00C129ED" w:rsidP="000240F6">
      <w:pPr>
        <w:pStyle w:val="Box1"/>
      </w:pPr>
      <w:r>
        <w:tab/>
      </w:r>
      <w:r w:rsidR="00B03C18" w:rsidRPr="00B03C18">
        <w:rPr>
          <w:color w:val="0070C0"/>
        </w:rPr>
        <w:fldChar w:fldCharType="begin">
          <w:ffData>
            <w:name w:val=""/>
            <w:enabled/>
            <w:calcOnExit w:val="0"/>
            <w:checkBox>
              <w:sizeAuto/>
              <w:default w:val="1"/>
            </w:checkBox>
          </w:ffData>
        </w:fldChar>
      </w:r>
      <w:r w:rsidR="00B03C18" w:rsidRPr="00B03C18">
        <w:rPr>
          <w:color w:val="0070C0"/>
        </w:rPr>
        <w:instrText xml:space="preserve"> FORMCHECKBOX </w:instrText>
      </w:r>
      <w:r w:rsidR="00E22E1D">
        <w:rPr>
          <w:color w:val="0070C0"/>
        </w:rPr>
      </w:r>
      <w:r w:rsidR="00E22E1D">
        <w:rPr>
          <w:color w:val="0070C0"/>
        </w:rPr>
        <w:fldChar w:fldCharType="separate"/>
      </w:r>
      <w:r w:rsidR="00B03C18" w:rsidRPr="00B03C18">
        <w:rPr>
          <w:color w:val="0070C0"/>
        </w:rPr>
        <w:fldChar w:fldCharType="end"/>
      </w:r>
      <w:r w:rsidRPr="002F2A0B">
        <w:tab/>
      </w:r>
      <w:r>
        <w:t>in deutscher Sprache,</w:t>
      </w:r>
    </w:p>
    <w:p w14:paraId="288DAAA6" w14:textId="77777777" w:rsidR="00C129ED" w:rsidRPr="00B03C18" w:rsidRDefault="00C129ED" w:rsidP="000240F6">
      <w:pPr>
        <w:pStyle w:val="Box1"/>
        <w:rPr>
          <w:strike/>
        </w:rPr>
      </w:pPr>
      <w:r>
        <w:tab/>
      </w: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t xml:space="preserve">zu den in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 xml:space="preserve"> festgelegten Zeiten in englischer Sprache,</w:t>
      </w:r>
    </w:p>
    <w:p w14:paraId="5DD876E6" w14:textId="77777777" w:rsidR="0079696A" w:rsidRPr="00B03C18" w:rsidRDefault="00B03C18" w:rsidP="0079696A">
      <w:pPr>
        <w:pStyle w:val="Box2"/>
        <w:rPr>
          <w:color w:val="0070C0"/>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r w:rsidR="0079696A" w:rsidRPr="00B03C18">
        <w:rPr>
          <w:color w:val="0070C0"/>
        </w:rPr>
        <w:tab/>
        <w:t xml:space="preserve">zu den Servicezeiten gemäß Nummer </w:t>
      </w:r>
      <w:r w:rsidR="0098382C" w:rsidRPr="00B03C18">
        <w:rPr>
          <w:color w:val="0070C0"/>
        </w:rPr>
        <w:fldChar w:fldCharType="begin"/>
      </w:r>
      <w:r w:rsidR="0098382C" w:rsidRPr="00B03C18">
        <w:rPr>
          <w:color w:val="0070C0"/>
        </w:rPr>
        <w:instrText xml:space="preserve"> REF _Ref367274744 \n \h </w:instrText>
      </w:r>
      <w:r w:rsidR="0098382C" w:rsidRPr="00B03C18">
        <w:rPr>
          <w:color w:val="0070C0"/>
        </w:rPr>
      </w:r>
      <w:r w:rsidR="0098382C" w:rsidRPr="00B03C18">
        <w:rPr>
          <w:color w:val="0070C0"/>
        </w:rPr>
        <w:fldChar w:fldCharType="separate"/>
      </w:r>
      <w:r w:rsidR="001E561B" w:rsidRPr="00B03C18">
        <w:rPr>
          <w:color w:val="0070C0"/>
        </w:rPr>
        <w:t>6</w:t>
      </w:r>
      <w:r w:rsidR="0098382C" w:rsidRPr="00B03C18">
        <w:rPr>
          <w:color w:val="0070C0"/>
        </w:rPr>
        <w:fldChar w:fldCharType="end"/>
      </w:r>
      <w:r w:rsidR="00C129ED" w:rsidRPr="00B03C18">
        <w:rPr>
          <w:color w:val="0070C0"/>
        </w:rPr>
        <w:t>,</w:t>
      </w:r>
    </w:p>
    <w:p w14:paraId="5456322A" w14:textId="77777777" w:rsidR="0079696A" w:rsidRPr="00B03C18" w:rsidRDefault="0079696A" w:rsidP="0079696A">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t xml:space="preserve">zu den Zeiten 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00C129ED" w:rsidRPr="00B03C18">
        <w:rPr>
          <w:strike/>
        </w:rPr>
        <w:t>,</w:t>
      </w:r>
    </w:p>
    <w:p w14:paraId="09CF6295" w14:textId="77777777" w:rsidR="0079696A" w:rsidRDefault="0079696A" w:rsidP="0079696A">
      <w:pPr>
        <w:pStyle w:val="Box2"/>
      </w:pPr>
    </w:p>
    <w:p w14:paraId="7405A220" w14:textId="77777777" w:rsidR="0079696A" w:rsidRDefault="0079696A" w:rsidP="0079696A">
      <w:pPr>
        <w:pStyle w:val="Box2"/>
      </w:pPr>
      <w:r>
        <w:t>während</w:t>
      </w:r>
    </w:p>
    <w:p w14:paraId="1729A814" w14:textId="77777777" w:rsidR="00DC0F33" w:rsidRPr="00B03C18" w:rsidRDefault="000240F6" w:rsidP="00DC0F33">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r>
      <w:r w:rsidR="00DC0F33" w:rsidRPr="00B03C18">
        <w:rPr>
          <w:strike/>
        </w:rPr>
        <w:t xml:space="preserve">der Dauer der Instandhaltung gemäß Nummer </w:t>
      </w:r>
      <w:r w:rsidR="00DC0F33" w:rsidRPr="00B03C18">
        <w:rPr>
          <w:strike/>
        </w:rPr>
        <w:fldChar w:fldCharType="begin"/>
      </w:r>
      <w:r w:rsidR="00DC0F33" w:rsidRPr="00B03C18">
        <w:rPr>
          <w:strike/>
        </w:rPr>
        <w:instrText xml:space="preserve"> REF _Ref383087400 \r \h  \* MERGEFORMAT </w:instrText>
      </w:r>
      <w:r w:rsidR="00DC0F33" w:rsidRPr="00B03C18">
        <w:rPr>
          <w:strike/>
        </w:rPr>
      </w:r>
      <w:r w:rsidR="00DC0F33" w:rsidRPr="00B03C18">
        <w:rPr>
          <w:strike/>
        </w:rPr>
        <w:fldChar w:fldCharType="separate"/>
      </w:r>
      <w:r w:rsidR="001E561B" w:rsidRPr="00B03C18">
        <w:rPr>
          <w:strike/>
        </w:rPr>
        <w:t>5</w:t>
      </w:r>
      <w:r w:rsidR="00DC0F33" w:rsidRPr="00B03C18">
        <w:rPr>
          <w:strike/>
        </w:rPr>
        <w:fldChar w:fldCharType="end"/>
      </w:r>
      <w:r w:rsidR="00DC0F33" w:rsidRPr="00B03C18">
        <w:rPr>
          <w:strike/>
        </w:rPr>
        <w:t xml:space="preserve"> </w:t>
      </w:r>
    </w:p>
    <w:p w14:paraId="3421C3E2" w14:textId="77777777" w:rsidR="00DC0F33" w:rsidRPr="00B03C18" w:rsidRDefault="00DC0F33" w:rsidP="00DC0F33">
      <w:pPr>
        <w:pStyle w:val="Box2"/>
        <w:ind w:left="2123" w:hanging="705"/>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t>gemäß Ziffer 2.4 EVB-IT Instandhaltungs-AGB.</w:t>
      </w:r>
    </w:p>
    <w:p w14:paraId="0E648CEC" w14:textId="77777777" w:rsidR="00DC0F33" w:rsidRPr="00B03C18" w:rsidRDefault="00DC0F33" w:rsidP="00DC0F33">
      <w:pPr>
        <w:pStyle w:val="Box2"/>
        <w:ind w:firstLine="0"/>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t xml:space="preserve">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w:t>
      </w:r>
    </w:p>
    <w:p w14:paraId="427EE8B7" w14:textId="77777777" w:rsidR="000240F6" w:rsidRPr="00B03C18" w:rsidRDefault="00B03C18" w:rsidP="0079696A">
      <w:pPr>
        <w:pStyle w:val="Box2"/>
        <w:rPr>
          <w:strike/>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E22E1D">
        <w:rPr>
          <w:color w:val="0070C0"/>
        </w:rPr>
      </w:r>
      <w:r w:rsidR="00E22E1D">
        <w:rPr>
          <w:color w:val="0070C0"/>
        </w:rPr>
        <w:fldChar w:fldCharType="separate"/>
      </w:r>
      <w:r w:rsidRPr="00B03C18">
        <w:rPr>
          <w:color w:val="0070C0"/>
        </w:rPr>
        <w:fldChar w:fldCharType="end"/>
      </w:r>
      <w:r w:rsidR="00DC0F33" w:rsidRPr="001C7D59">
        <w:tab/>
      </w:r>
      <w:r w:rsidR="000240F6" w:rsidRPr="006E2078">
        <w:t>der Verjährungsfrist für Mängelansprüche (Gewährleistungsfrist</w:t>
      </w:r>
      <w:r>
        <w:t xml:space="preserve"> </w:t>
      </w:r>
      <w:r w:rsidRPr="00B03C18">
        <w:rPr>
          <w:color w:val="0070C0"/>
        </w:rPr>
        <w:t>von 24 Monaten</w:t>
      </w:r>
      <w:r w:rsidR="000240F6" w:rsidRPr="006E2078">
        <w:t xml:space="preserve">) </w:t>
      </w:r>
      <w:r w:rsidR="000240F6" w:rsidRPr="00B03C18">
        <w:rPr>
          <w:strike/>
        </w:rPr>
        <w:t xml:space="preserve">gemäß Anlage Nr. </w:t>
      </w:r>
      <w:r w:rsidR="000240F6" w:rsidRPr="00B03C18">
        <w:rPr>
          <w:strike/>
          <w:u w:val="single"/>
        </w:rPr>
        <w:fldChar w:fldCharType="begin">
          <w:ffData>
            <w:name w:val="Text37"/>
            <w:enabled/>
            <w:calcOnExit w:val="0"/>
            <w:textInput/>
          </w:ffData>
        </w:fldChar>
      </w:r>
      <w:r w:rsidR="000240F6" w:rsidRPr="00B03C18">
        <w:rPr>
          <w:strike/>
          <w:u w:val="single"/>
        </w:rPr>
        <w:instrText xml:space="preserve">FORMTEXT </w:instrText>
      </w:r>
      <w:r w:rsidR="000240F6" w:rsidRPr="00B03C18">
        <w:rPr>
          <w:strike/>
          <w:u w:val="single"/>
        </w:rPr>
      </w:r>
      <w:r w:rsidR="000240F6" w:rsidRPr="00B03C18">
        <w:rPr>
          <w:strike/>
          <w:u w:val="single"/>
        </w:rPr>
        <w:fldChar w:fldCharType="separate"/>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u w:val="single"/>
        </w:rPr>
        <w:fldChar w:fldCharType="end"/>
      </w:r>
      <w:r w:rsidR="000240F6" w:rsidRPr="00B03C18">
        <w:rPr>
          <w:strike/>
        </w:rPr>
        <w:t>.</w:t>
      </w:r>
    </w:p>
    <w:p w14:paraId="19B28A0D" w14:textId="77777777" w:rsidR="002600B1" w:rsidRDefault="000240F6" w:rsidP="003C1908">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E22E1D">
        <w:rPr>
          <w:strike/>
        </w:rPr>
      </w:r>
      <w:r w:rsidR="00E22E1D">
        <w:rPr>
          <w:strike/>
        </w:rPr>
        <w:fldChar w:fldCharType="separate"/>
      </w:r>
      <w:r w:rsidRPr="00B03C18">
        <w:rPr>
          <w:strike/>
        </w:rPr>
        <w:fldChar w:fldCharType="end"/>
      </w:r>
      <w:r w:rsidRPr="00B03C18">
        <w:rPr>
          <w:strike/>
        </w:rPr>
        <w:tab/>
      </w:r>
      <w:r w:rsidR="00DC0F33" w:rsidRPr="00B03C18">
        <w:rPr>
          <w:strike/>
        </w:rPr>
        <w:t xml:space="preserve">folgenden Zeitraums: von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bis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gemäß Anlage Nr.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w:t>
      </w:r>
    </w:p>
    <w:p w14:paraId="7166D8D4" w14:textId="77777777" w:rsidR="00B03C18" w:rsidRDefault="00B03C18" w:rsidP="00B03C18">
      <w:pPr>
        <w:pStyle w:val="Box2"/>
        <w:rPr>
          <w:b/>
          <w:bCs/>
          <w:color w:val="0070C0"/>
        </w:rPr>
      </w:pPr>
    </w:p>
    <w:p w14:paraId="1199417E" w14:textId="77777777" w:rsidR="00B03C18" w:rsidRPr="00B03C18" w:rsidRDefault="00B03C18" w:rsidP="00734161">
      <w:pPr>
        <w:pStyle w:val="Box2"/>
        <w:ind w:hanging="1418"/>
        <w:rPr>
          <w:color w:val="0070C0"/>
        </w:rPr>
      </w:pPr>
      <w:r w:rsidRPr="00B03C18">
        <w:rPr>
          <w:b/>
          <w:bCs/>
          <w:color w:val="0070C0"/>
        </w:rPr>
        <w:t>Anforderungen gemäß Leistungsbeschreibung Kapitel 3.6:</w:t>
      </w:r>
    </w:p>
    <w:p w14:paraId="3F7237A5" w14:textId="5EBD54A3" w:rsidR="00B03C18" w:rsidRPr="00B03C18" w:rsidRDefault="00B03C18" w:rsidP="00734161">
      <w:pPr>
        <w:pStyle w:val="Box2"/>
        <w:numPr>
          <w:ilvl w:val="0"/>
          <w:numId w:val="27"/>
        </w:numPr>
        <w:tabs>
          <w:tab w:val="clear" w:pos="720"/>
        </w:tabs>
        <w:ind w:left="1134" w:hanging="425"/>
        <w:rPr>
          <w:color w:val="0070C0"/>
        </w:rPr>
      </w:pPr>
      <w:r w:rsidRPr="00B03C18">
        <w:rPr>
          <w:color w:val="0070C0"/>
        </w:rPr>
        <w:t xml:space="preserve">Kommunikation ausschließlich in deutscher Sprache </w:t>
      </w:r>
    </w:p>
    <w:p w14:paraId="1BCD899D" w14:textId="02D6A15E" w:rsidR="00B03C18" w:rsidRPr="00B03C18" w:rsidRDefault="00B03C18" w:rsidP="00734161">
      <w:pPr>
        <w:pStyle w:val="Box2"/>
        <w:numPr>
          <w:ilvl w:val="0"/>
          <w:numId w:val="27"/>
        </w:numPr>
        <w:tabs>
          <w:tab w:val="clear" w:pos="720"/>
        </w:tabs>
        <w:ind w:left="1134" w:hanging="425"/>
        <w:rPr>
          <w:color w:val="0070C0"/>
        </w:rPr>
      </w:pPr>
      <w:r w:rsidRPr="00B03C18">
        <w:rPr>
          <w:color w:val="0070C0"/>
        </w:rPr>
        <w:t>Erreichbarkeit während der angegebenen Servicezeiten</w:t>
      </w:r>
    </w:p>
    <w:p w14:paraId="37250941"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Erste Einschätzung und Unterstützung bei technischen Fragen</w:t>
      </w:r>
    </w:p>
    <w:p w14:paraId="22E0C57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Störungsmeldung und Einleitung von Reparaturprozessen</w:t>
      </w:r>
    </w:p>
    <w:p w14:paraId="2403A78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Dokumentation aller Vorgänge</w:t>
      </w:r>
    </w:p>
    <w:p w14:paraId="3B3E4B85" w14:textId="77777777" w:rsidR="00B03C18" w:rsidRPr="00B03C18" w:rsidRDefault="00B03C18" w:rsidP="00734161">
      <w:pPr>
        <w:pStyle w:val="Box2"/>
        <w:ind w:left="0" w:firstLine="0"/>
        <w:rPr>
          <w:color w:val="0070C0"/>
        </w:rPr>
      </w:pPr>
      <w:r w:rsidRPr="00B03C18">
        <w:rPr>
          <w:color w:val="0070C0"/>
        </w:rPr>
        <w:t>Die detaillierten Regelungen zu Reaktionszeiten, Wiederherstellungszeiten und RMA-Prozess sind im separaten EVB-IT Instandhaltungsvertrag geregelt.</w:t>
      </w:r>
    </w:p>
    <w:p w14:paraId="5FE3FB9D" w14:textId="77777777" w:rsidR="002600B1" w:rsidRPr="00AC6242" w:rsidRDefault="002600B1" w:rsidP="004C6A3B">
      <w:pPr>
        <w:pStyle w:val="berschrift1"/>
        <w:rPr>
          <w:strike/>
        </w:rPr>
      </w:pPr>
      <w:bookmarkStart w:id="1088" w:name="_Toc225258934"/>
      <w:r w:rsidRPr="00AC6242">
        <w:rPr>
          <w:strike/>
        </w:rPr>
        <w:t>Teleservice*</w:t>
      </w:r>
      <w:bookmarkEnd w:id="1088"/>
    </w:p>
    <w:p w14:paraId="4838AF1E" w14:textId="77777777" w:rsidR="002600B1" w:rsidRPr="00AC6242" w:rsidRDefault="002600B1" w:rsidP="002600B1">
      <w:pPr>
        <w:pStyle w:val="Textkrper"/>
        <w:rPr>
          <w:strike/>
          <w:sz w:val="18"/>
          <w:szCs w:val="18"/>
        </w:rPr>
      </w:pPr>
      <w:r w:rsidRPr="00AC6242">
        <w:rPr>
          <w:strike/>
          <w:sz w:val="18"/>
          <w:szCs w:val="18"/>
        </w:rPr>
        <w:t xml:space="preserve">Soweit der Auftragnehmer zur Leistung durch Teleservice* berechtigt ist, wird er diesen ausschließlich aufgrund der Teleservicevereinbarung gemäß Anlage Nr.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erbringen und darf dabei ausschließlich folgendes automatisiertes Verfahren einsetzen: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(Produktbezeichnung). Dieses Verfahren muss neben den Anforderungen aus Ziffer 1.4 EVB-IT Instandhaltungs-AGB auch den Anforderungen aus der Anlage Nr. </w:t>
      </w:r>
      <w:r w:rsidRPr="00AC6242">
        <w:rPr>
          <w:strike/>
          <w:sz w:val="18"/>
          <w:szCs w:val="18"/>
          <w:u w:val="single"/>
        </w:rPr>
        <w:fldChar w:fldCharType="begin">
          <w:ffData>
            <w:name w:val="Text37"/>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genügen. </w:t>
      </w:r>
    </w:p>
    <w:p w14:paraId="41A3001E" w14:textId="77777777" w:rsidR="00981D71" w:rsidRPr="00AC6242" w:rsidRDefault="00B23574" w:rsidP="00C530E8">
      <w:pPr>
        <w:pStyle w:val="berschrift1"/>
        <w:rPr>
          <w:strike/>
        </w:rPr>
      </w:pPr>
      <w:bookmarkStart w:id="1089" w:name="_Toc225258935"/>
      <w:bookmarkEnd w:id="1086"/>
      <w:r w:rsidRPr="00AC6242">
        <w:rPr>
          <w:strike/>
        </w:rPr>
        <w:t xml:space="preserve">Abweichende </w:t>
      </w:r>
      <w:r w:rsidR="00981D71" w:rsidRPr="00AC6242">
        <w:rPr>
          <w:strike/>
        </w:rPr>
        <w:t>Haftungs</w:t>
      </w:r>
      <w:bookmarkEnd w:id="1047"/>
      <w:bookmarkEnd w:id="1048"/>
      <w:bookmarkEnd w:id="1049"/>
      <w:r w:rsidR="00981D71" w:rsidRPr="00AC6242">
        <w:rPr>
          <w:strike/>
        </w:rPr>
        <w:t>regelungen</w:t>
      </w:r>
      <w:bookmarkEnd w:id="1050"/>
      <w:bookmarkEnd w:id="1051"/>
      <w:bookmarkEnd w:id="1052"/>
      <w:bookmarkEnd w:id="1053"/>
      <w:bookmarkEnd w:id="1054"/>
      <w:bookmarkEnd w:id="1055"/>
      <w:bookmarkEnd w:id="1056"/>
      <w:r w:rsidRPr="00AC6242">
        <w:rPr>
          <w:strike/>
        </w:rPr>
        <w:t xml:space="preserve"> / Haftung für entgangenen Gewinn</w:t>
      </w:r>
      <w:bookmarkEnd w:id="1089"/>
    </w:p>
    <w:p w14:paraId="25486028" w14:textId="77777777" w:rsidR="00F52A11" w:rsidRPr="00AC6242" w:rsidRDefault="00F52A11" w:rsidP="00F52A11">
      <w:pPr>
        <w:pStyle w:val="Box1"/>
        <w:rPr>
          <w:strike/>
        </w:rPr>
      </w:pPr>
      <w:r w:rsidRPr="00AC6242">
        <w:rPr>
          <w:strike/>
        </w:rPr>
        <w:fldChar w:fldCharType="begin">
          <w:ffData>
            <w:name w:val="Kontrollkästchen35"/>
            <w:enabled/>
            <w:calcOnExit w:val="0"/>
            <w:checkBox>
              <w:sizeAuto/>
              <w:default w:val="0"/>
            </w:checkBox>
          </w:ffData>
        </w:fldChar>
      </w:r>
      <w:r w:rsidRPr="00AC6242">
        <w:rPr>
          <w:strike/>
        </w:rPr>
        <w:instrText xml:space="preserve">FORMCHECKBOX </w:instrText>
      </w:r>
      <w:r w:rsidR="00E22E1D">
        <w:rPr>
          <w:strike/>
        </w:rPr>
      </w:r>
      <w:r w:rsidR="00E22E1D">
        <w:rPr>
          <w:strike/>
        </w:rPr>
        <w:fldChar w:fldCharType="separate"/>
      </w:r>
      <w:r w:rsidRPr="00AC6242">
        <w:rPr>
          <w:strike/>
        </w:rPr>
        <w:fldChar w:fldCharType="end"/>
      </w:r>
      <w:r w:rsidRPr="00AC6242">
        <w:rPr>
          <w:strike/>
        </w:rPr>
        <w:tab/>
        <w:t xml:space="preserve">Abweichend von Ziffer 9 EVB-IT Kauf-AGB und/oder ggf. Ziffer 16 Instandhaltungs-AGB und ggf. Ziffer 9 EVB-IT Überlassung-AGB (Typ A) gelten für die Haftungsbeschränkung die Regelungen gemäß Anlage Nr.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w:t>
      </w:r>
    </w:p>
    <w:p w14:paraId="649DAF87" w14:textId="77777777" w:rsidR="00B23574" w:rsidRPr="00AC6242" w:rsidRDefault="009965FB" w:rsidP="00037E07">
      <w:pPr>
        <w:pStyle w:val="Box1"/>
        <w:rPr>
          <w:strike/>
        </w:rPr>
      </w:pPr>
      <w:r w:rsidRPr="00AC6242">
        <w:rPr>
          <w:strike/>
        </w:rPr>
        <w:fldChar w:fldCharType="begin">
          <w:ffData>
            <w:name w:val="Kontrollkästchen35"/>
            <w:enabled/>
            <w:calcOnExit w:val="0"/>
            <w:checkBox>
              <w:sizeAuto/>
              <w:default w:val="0"/>
            </w:checkBox>
          </w:ffData>
        </w:fldChar>
      </w:r>
      <w:r w:rsidR="00B23574" w:rsidRPr="00AC6242">
        <w:rPr>
          <w:strike/>
        </w:rPr>
        <w:instrText xml:space="preserve">FORMCHECKBOX </w:instrText>
      </w:r>
      <w:r w:rsidR="00E22E1D">
        <w:rPr>
          <w:strike/>
        </w:rPr>
      </w:r>
      <w:r w:rsidR="00E22E1D">
        <w:rPr>
          <w:strike/>
        </w:rPr>
        <w:fldChar w:fldCharType="separate"/>
      </w:r>
      <w:r w:rsidRPr="00AC6242">
        <w:rPr>
          <w:strike/>
        </w:rPr>
        <w:fldChar w:fldCharType="end"/>
      </w:r>
      <w:r w:rsidR="00B23574" w:rsidRPr="00AC6242">
        <w:rPr>
          <w:strike/>
        </w:rPr>
        <w:tab/>
        <w:t xml:space="preserve">Abweichend von Ziffer </w:t>
      </w:r>
      <w:r w:rsidR="007A507F" w:rsidRPr="00AC6242">
        <w:rPr>
          <w:strike/>
        </w:rPr>
        <w:t>9</w:t>
      </w:r>
      <w:r w:rsidR="001C5CEC" w:rsidRPr="00AC6242">
        <w:rPr>
          <w:strike/>
        </w:rPr>
        <w:t>.4</w:t>
      </w:r>
      <w:r w:rsidR="00B23574" w:rsidRPr="00AC6242">
        <w:rPr>
          <w:strike/>
        </w:rPr>
        <w:t xml:space="preserve"> EVB-IT </w:t>
      </w:r>
      <w:r w:rsidR="001C5CEC" w:rsidRPr="00AC6242">
        <w:rPr>
          <w:strike/>
        </w:rPr>
        <w:t>Kauf-AGB</w:t>
      </w:r>
      <w:r w:rsidR="004A32A2" w:rsidRPr="00AC6242">
        <w:rPr>
          <w:strike/>
        </w:rPr>
        <w:t xml:space="preserve">, </w:t>
      </w:r>
      <w:r w:rsidR="00C442D8" w:rsidRPr="00AC6242">
        <w:rPr>
          <w:strike/>
        </w:rPr>
        <w:t xml:space="preserve">ggf. </w:t>
      </w:r>
      <w:r w:rsidR="00202F05" w:rsidRPr="00AC6242">
        <w:rPr>
          <w:strike/>
        </w:rPr>
        <w:t>Ziffer 16.4</w:t>
      </w:r>
      <w:r w:rsidR="005D4371" w:rsidRPr="00AC6242">
        <w:rPr>
          <w:strike/>
        </w:rPr>
        <w:t xml:space="preserve"> EVB-IT </w:t>
      </w:r>
      <w:r w:rsidR="001C5CEC" w:rsidRPr="00AC6242">
        <w:rPr>
          <w:strike/>
        </w:rPr>
        <w:t>Instandhaltungs</w:t>
      </w:r>
      <w:r w:rsidR="005D4371" w:rsidRPr="00AC6242">
        <w:rPr>
          <w:strike/>
        </w:rPr>
        <w:t>-AGB</w:t>
      </w:r>
      <w:r w:rsidR="004A32A2" w:rsidRPr="00AC6242">
        <w:rPr>
          <w:strike/>
        </w:rPr>
        <w:t xml:space="preserve"> und ggf. Ziffer 9.3 EVB-IT Überlassung-AGB (Typ A)</w:t>
      </w:r>
      <w:r w:rsidR="005D4371" w:rsidRPr="00AC6242">
        <w:rPr>
          <w:strike/>
        </w:rPr>
        <w:t xml:space="preserve"> </w:t>
      </w:r>
      <w:r w:rsidR="00B23574" w:rsidRPr="00AC6242">
        <w:rPr>
          <w:strike/>
        </w:rPr>
        <w:t>haftet der Auftragnehmer auch für entgangenen Gewinn.</w:t>
      </w:r>
    </w:p>
    <w:p w14:paraId="1063B572" w14:textId="77777777" w:rsidR="00981D71" w:rsidRPr="00AC6242" w:rsidRDefault="00F52A11" w:rsidP="00C530E8">
      <w:pPr>
        <w:pStyle w:val="berschrift1"/>
        <w:rPr>
          <w:strike/>
        </w:rPr>
      </w:pPr>
      <w:bookmarkStart w:id="1090" w:name="_Toc380676156"/>
      <w:bookmarkStart w:id="1091" w:name="_Toc139107554"/>
      <w:bookmarkStart w:id="1092" w:name="_Toc161651613"/>
      <w:bookmarkStart w:id="1093" w:name="_Toc168307193"/>
      <w:bookmarkStart w:id="1094" w:name="_Toc177271903"/>
      <w:bookmarkStart w:id="1095" w:name="_Toc199822168"/>
      <w:bookmarkStart w:id="1096" w:name="_Toc222631215"/>
      <w:bookmarkStart w:id="1097" w:name="_Toc222632417"/>
      <w:bookmarkStart w:id="1098" w:name="_Toc234108122"/>
      <w:bookmarkStart w:id="1099" w:name="_Toc247360814"/>
      <w:bookmarkStart w:id="1100" w:name="_Ref335915694"/>
      <w:bookmarkStart w:id="1101" w:name="_Ref335915951"/>
      <w:bookmarkStart w:id="1102" w:name="_Ref335992504"/>
      <w:bookmarkStart w:id="1103" w:name="_Ref353197433"/>
      <w:bookmarkStart w:id="1104" w:name="_Toc225258936"/>
      <w:bookmarkEnd w:id="1090"/>
      <w:r w:rsidRPr="00AC6242">
        <w:rPr>
          <w:strike/>
        </w:rPr>
        <w:t xml:space="preserve">Abweichende </w:t>
      </w:r>
      <w:proofErr w:type="spellStart"/>
      <w:r w:rsidR="00981D71" w:rsidRPr="00AC6242">
        <w:rPr>
          <w:strike/>
        </w:rPr>
        <w:t>Vertragsstrafe</w:t>
      </w:r>
      <w:bookmarkEnd w:id="1091"/>
      <w:bookmarkEnd w:id="1092"/>
      <w:bookmarkEnd w:id="1093"/>
      <w:r w:rsidR="00981D71" w:rsidRPr="00AC6242">
        <w:rPr>
          <w:strike/>
        </w:rPr>
        <w:t>n</w:t>
      </w:r>
      <w:bookmarkEnd w:id="1094"/>
      <w:bookmarkEnd w:id="1095"/>
      <w:bookmarkEnd w:id="1096"/>
      <w:bookmarkEnd w:id="1097"/>
      <w:bookmarkEnd w:id="1098"/>
      <w:bookmarkEnd w:id="1099"/>
      <w:bookmarkEnd w:id="1100"/>
      <w:bookmarkEnd w:id="1101"/>
      <w:bookmarkEnd w:id="1102"/>
      <w:bookmarkEnd w:id="1103"/>
      <w:r w:rsidRPr="00AC6242">
        <w:rPr>
          <w:strike/>
        </w:rPr>
        <w:t>regelungen</w:t>
      </w:r>
      <w:bookmarkEnd w:id="1104"/>
      <w:proofErr w:type="spellEnd"/>
    </w:p>
    <w:p w14:paraId="5C34A35D" w14:textId="77777777" w:rsidR="00981D71" w:rsidRPr="00AC6242" w:rsidRDefault="009965FB" w:rsidP="00037E07">
      <w:pPr>
        <w:pStyle w:val="Box1"/>
        <w:rPr>
          <w:strike/>
        </w:rPr>
      </w:pPr>
      <w:r w:rsidRPr="00AC6242">
        <w:rPr>
          <w:strike/>
        </w:rPr>
        <w:fldChar w:fldCharType="begin">
          <w:ffData>
            <w:name w:val=""/>
            <w:enabled/>
            <w:calcOnExit w:val="0"/>
            <w:checkBox>
              <w:sizeAuto/>
              <w:default w:val="0"/>
            </w:checkBox>
          </w:ffData>
        </w:fldChar>
      </w:r>
      <w:r w:rsidR="00981D71" w:rsidRPr="00AC6242">
        <w:rPr>
          <w:strike/>
        </w:rPr>
        <w:instrText xml:space="preserve">FORMCHECKBOX </w:instrText>
      </w:r>
      <w:r w:rsidR="00E22E1D">
        <w:rPr>
          <w:strike/>
        </w:rPr>
      </w:r>
      <w:r w:rsidR="00E22E1D">
        <w:rPr>
          <w:strike/>
        </w:rPr>
        <w:fldChar w:fldCharType="separate"/>
      </w:r>
      <w:r w:rsidRPr="00AC6242">
        <w:rPr>
          <w:strike/>
        </w:rPr>
        <w:fldChar w:fldCharType="end"/>
      </w:r>
      <w:r w:rsidR="00981D71" w:rsidRPr="00AC6242">
        <w:rPr>
          <w:strike/>
        </w:rPr>
        <w:tab/>
      </w:r>
      <w:r w:rsidR="00676E42" w:rsidRPr="00AC6242">
        <w:rPr>
          <w:strike/>
        </w:rPr>
        <w:t>Ergänzend zu</w:t>
      </w:r>
      <w:r w:rsidR="00E513F3" w:rsidRPr="00AC6242">
        <w:rPr>
          <w:strike/>
        </w:rPr>
        <w:t xml:space="preserve"> </w:t>
      </w:r>
      <w:r w:rsidR="00676E42" w:rsidRPr="00AC6242">
        <w:rPr>
          <w:strike/>
        </w:rPr>
        <w:t xml:space="preserve">bzw. abweichend von </w:t>
      </w:r>
      <w:r w:rsidR="00E513F3" w:rsidRPr="00AC6242">
        <w:rPr>
          <w:strike/>
        </w:rPr>
        <w:t xml:space="preserve">Ziffer </w:t>
      </w:r>
      <w:r w:rsidR="007A507F" w:rsidRPr="00AC6242">
        <w:rPr>
          <w:strike/>
        </w:rPr>
        <w:t>5</w:t>
      </w:r>
      <w:r w:rsidR="00981D71" w:rsidRPr="00AC6242">
        <w:rPr>
          <w:strike/>
        </w:rPr>
        <w:t xml:space="preserve">.3 EVB-IT </w:t>
      </w:r>
      <w:r w:rsidR="009B7823" w:rsidRPr="00AC6242">
        <w:rPr>
          <w:strike/>
        </w:rPr>
        <w:t>Kauf-AGB</w:t>
      </w:r>
      <w:r w:rsidR="00B23574" w:rsidRPr="00AC6242">
        <w:rPr>
          <w:strike/>
        </w:rPr>
        <w:t xml:space="preserve"> wird </w:t>
      </w:r>
      <w:r w:rsidR="00981D71" w:rsidRPr="00AC6242">
        <w:rPr>
          <w:strike/>
        </w:rPr>
        <w:t xml:space="preserve">die </w:t>
      </w:r>
      <w:proofErr w:type="spellStart"/>
      <w:r w:rsidR="00981D71" w:rsidRPr="00AC6242">
        <w:rPr>
          <w:strike/>
        </w:rPr>
        <w:t>Vertragsstrafenregelung</w:t>
      </w:r>
      <w:proofErr w:type="spellEnd"/>
      <w:r w:rsidR="00981D71" w:rsidRPr="00AC6242">
        <w:rPr>
          <w:strike/>
        </w:rPr>
        <w:t xml:space="preserve"> gemäß Anlage Nr.</w:t>
      </w:r>
      <w:r w:rsidR="00442E80" w:rsidRPr="00AC6242">
        <w:rPr>
          <w:strike/>
        </w:rPr>
        <w:t xml:space="preserve"> </w:t>
      </w:r>
      <w:r w:rsidRPr="00AC6242">
        <w:rPr>
          <w:strike/>
          <w:u w:val="single"/>
        </w:rPr>
        <w:fldChar w:fldCharType="begin">
          <w:ffData>
            <w:name w:val="Text37"/>
            <w:enabled/>
            <w:calcOnExit w:val="0"/>
            <w:textInput/>
          </w:ffData>
        </w:fldChar>
      </w:r>
      <w:r w:rsidR="00981D71" w:rsidRPr="00AC6242">
        <w:rPr>
          <w:strike/>
          <w:u w:val="single"/>
        </w:rPr>
        <w:instrText xml:space="preserve">FORMTEXT </w:instrText>
      </w:r>
      <w:r w:rsidRPr="00AC6242">
        <w:rPr>
          <w:strike/>
          <w:u w:val="single"/>
        </w:rPr>
      </w:r>
      <w:r w:rsidRPr="00AC6242">
        <w:rPr>
          <w:strike/>
          <w:u w:val="single"/>
        </w:rPr>
        <w:fldChar w:fldCharType="separate"/>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Pr="00AC6242">
        <w:rPr>
          <w:strike/>
          <w:u w:val="single"/>
        </w:rPr>
        <w:fldChar w:fldCharType="end"/>
      </w:r>
      <w:r w:rsidR="00981D71" w:rsidRPr="00AC6242">
        <w:rPr>
          <w:strike/>
        </w:rPr>
        <w:t xml:space="preserve"> vereinbart.</w:t>
      </w:r>
    </w:p>
    <w:bookmarkStart w:id="1105" w:name="_Toc380676158"/>
    <w:bookmarkStart w:id="1106" w:name="_Toc380670172"/>
    <w:bookmarkStart w:id="1107" w:name="_Toc380676159"/>
    <w:bookmarkStart w:id="1108" w:name="_Toc380670173"/>
    <w:bookmarkStart w:id="1109" w:name="_Toc380676160"/>
    <w:bookmarkEnd w:id="1105"/>
    <w:bookmarkEnd w:id="1106"/>
    <w:bookmarkEnd w:id="1107"/>
    <w:bookmarkEnd w:id="1108"/>
    <w:bookmarkEnd w:id="1109"/>
    <w:p w14:paraId="6A6C1587" w14:textId="77777777" w:rsidR="003F6D53" w:rsidRPr="00AC6242" w:rsidRDefault="003F6D53" w:rsidP="003F6D53">
      <w:pPr>
        <w:pStyle w:val="Box1"/>
        <w:rPr>
          <w:strike/>
        </w:rPr>
      </w:pPr>
      <w:r w:rsidRPr="00AC6242">
        <w:rPr>
          <w:strike/>
        </w:rPr>
        <w:fldChar w:fldCharType="begin">
          <w:ffData>
            <w:name w:val=""/>
            <w:enabled/>
            <w:calcOnExit w:val="0"/>
            <w:checkBox>
              <w:sizeAuto/>
              <w:default w:val="0"/>
            </w:checkBox>
          </w:ffData>
        </w:fldChar>
      </w:r>
      <w:r w:rsidRPr="00AC6242">
        <w:rPr>
          <w:strike/>
        </w:rPr>
        <w:instrText xml:space="preserve">FORMCHECKBOX </w:instrText>
      </w:r>
      <w:r w:rsidR="00E22E1D">
        <w:rPr>
          <w:strike/>
        </w:rPr>
      </w:r>
      <w:r w:rsidR="00E22E1D">
        <w:rPr>
          <w:strike/>
        </w:rPr>
        <w:fldChar w:fldCharType="separate"/>
      </w:r>
      <w:r w:rsidRPr="00AC6242">
        <w:rPr>
          <w:strike/>
        </w:rPr>
        <w:fldChar w:fldCharType="end"/>
      </w:r>
      <w:r w:rsidRPr="00AC6242">
        <w:rPr>
          <w:strike/>
        </w:rPr>
        <w:tab/>
        <w:t>Für jeden Verstoß gegen Ziffer 2.</w:t>
      </w:r>
      <w:r w:rsidR="007A507F" w:rsidRPr="00AC6242">
        <w:rPr>
          <w:strike/>
        </w:rPr>
        <w:t>4</w:t>
      </w:r>
      <w:r w:rsidRPr="00AC6242">
        <w:rPr>
          <w:strike/>
        </w:rPr>
        <w:t xml:space="preserve"> der EVB-IT Kauf-AGB wird eine Vertragsstrafe in Höhe von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 xml:space="preserve"> Euro vereinbart. Dies gilt nicht, wenn der Auftragnehmer den Verstoß nicht zu vertreten hat. </w:t>
      </w:r>
    </w:p>
    <w:p w14:paraId="4F82C7B7" w14:textId="77777777" w:rsidR="00981D71" w:rsidRPr="002F2A0B" w:rsidRDefault="00981D71" w:rsidP="00C530E8">
      <w:pPr>
        <w:pStyle w:val="berschrift1"/>
      </w:pPr>
      <w:bookmarkStart w:id="1110" w:name="_Toc225258937"/>
      <w:r w:rsidRPr="002F2A0B">
        <w:t>Datenschutz, Geheimhaltung und Sicherheit</w:t>
      </w:r>
      <w:bookmarkEnd w:id="1110"/>
    </w:p>
    <w:p w14:paraId="673491FE" w14:textId="77777777" w:rsidR="00981D71" w:rsidRPr="002F2A0B" w:rsidRDefault="006C6753" w:rsidP="00037E07">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E22E1D">
        <w:rPr>
          <w:color w:val="0070C0"/>
        </w:rPr>
      </w:r>
      <w:r w:rsidR="00E22E1D">
        <w:rPr>
          <w:color w:val="0070C0"/>
        </w:rPr>
        <w:fldChar w:fldCharType="separate"/>
      </w:r>
      <w:r w:rsidRPr="006C6753">
        <w:rPr>
          <w:color w:val="0070C0"/>
        </w:rPr>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Pr="006C6753">
        <w:rPr>
          <w:color w:val="0070C0"/>
        </w:rPr>
        <w:t>13. Leistungsbeschreibung – Bodycams sowie § 13 Rahmenvereinbarung</w:t>
      </w:r>
      <w:r w:rsidR="00981D71" w:rsidRPr="002F2A0B">
        <w:t>.</w:t>
      </w:r>
    </w:p>
    <w:p w14:paraId="66D1A74C" w14:textId="77777777" w:rsidR="00981D71"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E22E1D">
        <w:fldChar w:fldCharType="separate"/>
      </w:r>
      <w:r w:rsidRPr="002F2A0B">
        <w:fldChar w:fldCharType="end"/>
      </w:r>
      <w:r w:rsidR="00981D71" w:rsidRPr="002F2A0B">
        <w:tab/>
        <w:t xml:space="preserve">Die Parteien treffen Vereinbarungen zum Datenschutz gemäß Anlage Nr. </w:t>
      </w:r>
      <w:r w:rsidRPr="002F2A0B">
        <w:rPr>
          <w:u w:val="single"/>
        </w:rPr>
        <w:fldChar w:fldCharType="begin">
          <w:ffData>
            <w:name w:val="Text10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140BE947" w14:textId="77777777" w:rsidR="003A1C9F" w:rsidRPr="003A1C9F" w:rsidRDefault="006C6753" w:rsidP="003A1C9F">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E22E1D">
        <w:rPr>
          <w:color w:val="0070C0"/>
        </w:rPr>
      </w:r>
      <w:r w:rsidR="00E22E1D">
        <w:rPr>
          <w:color w:val="0070C0"/>
        </w:rPr>
        <w:fldChar w:fldCharType="separate"/>
      </w:r>
      <w:r w:rsidRPr="006C6753">
        <w:rPr>
          <w:color w:val="0070C0"/>
        </w:rPr>
        <w:fldChar w:fldCharType="end"/>
      </w:r>
      <w:r w:rsidR="003A1C9F" w:rsidRPr="003A1C9F">
        <w:tab/>
      </w:r>
      <w:r w:rsidR="003A1C9F">
        <w:t>Fü</w:t>
      </w:r>
      <w:r w:rsidR="003A1C9F" w:rsidRPr="003A1C9F">
        <w:t>r die Erbringung von</w:t>
      </w:r>
      <w:r w:rsidR="003A1C9F">
        <w:t xml:space="preserve"> </w:t>
      </w:r>
      <w:r w:rsidR="003A1C9F" w:rsidRPr="003A1C9F">
        <w:t xml:space="preserve">Leistungen vor Ort </w:t>
      </w:r>
      <w:r w:rsidR="003A1C9F">
        <w:t>wird nur Personal des Auftragnehmers eingesetzt</w:t>
      </w:r>
      <w:r w:rsidR="003A1C9F" w:rsidRPr="003A1C9F">
        <w:t>, welches bereit ist, sich aufgrund des Verpflichtungsgesetzes</w:t>
      </w:r>
      <w:r>
        <w:t xml:space="preserve"> </w:t>
      </w:r>
      <w:r w:rsidRPr="006C6753">
        <w:rPr>
          <w:color w:val="0070C0"/>
        </w:rPr>
        <w:t>(siehe auch § 13 Abs. 5 der Rahmenvereinbarung)</w:t>
      </w:r>
      <w:r w:rsidR="003A1C9F" w:rsidRPr="006C6753">
        <w:rPr>
          <w:color w:val="0070C0"/>
        </w:rPr>
        <w:t xml:space="preserve"> </w:t>
      </w:r>
      <w:r w:rsidR="003A1C9F" w:rsidRPr="003A1C9F">
        <w:t>verpflichten zu lassen.</w:t>
      </w:r>
    </w:p>
    <w:p w14:paraId="2800F407" w14:textId="77777777" w:rsidR="000A53E5" w:rsidRPr="002F2A0B" w:rsidRDefault="000A53E5" w:rsidP="000A53E5">
      <w:pPr>
        <w:pStyle w:val="berschrift1"/>
      </w:pPr>
      <w:bookmarkStart w:id="1111" w:name="_Toc383421055"/>
      <w:bookmarkStart w:id="1112" w:name="_Toc225258938"/>
      <w:r w:rsidRPr="002F2A0B">
        <w:t>Erfüllungsort</w:t>
      </w:r>
      <w:bookmarkEnd w:id="1111"/>
      <w:r w:rsidR="000F5D9C" w:rsidRPr="002F2A0B">
        <w:t xml:space="preserve"> und Lieferort</w:t>
      </w:r>
      <w:bookmarkEnd w:id="1112"/>
    </w:p>
    <w:p w14:paraId="479E82F7" w14:textId="77777777" w:rsidR="000A53E5" w:rsidRPr="006C6753" w:rsidRDefault="007A507F" w:rsidP="007A507F">
      <w:pPr>
        <w:pStyle w:val="Box1"/>
        <w:rPr>
          <w:color w:val="0070C0"/>
        </w:rPr>
      </w:pPr>
      <w:r w:rsidRPr="002F2A0B">
        <w:fldChar w:fldCharType="begin">
          <w:ffData>
            <w:name w:val="Kontrollkästchen11"/>
            <w:enabled/>
            <w:calcOnExit w:val="0"/>
            <w:checkBox>
              <w:sizeAuto/>
              <w:default w:val="0"/>
            </w:checkBox>
          </w:ffData>
        </w:fldChar>
      </w:r>
      <w:r w:rsidRPr="002F2A0B">
        <w:instrText xml:space="preserve">FORMCHECKBOX </w:instrText>
      </w:r>
      <w:r w:rsidR="00E22E1D">
        <w:fldChar w:fldCharType="separate"/>
      </w:r>
      <w:r w:rsidRPr="002F2A0B">
        <w:fldChar w:fldCharType="end"/>
      </w:r>
      <w:r w:rsidRPr="002F2A0B">
        <w:tab/>
      </w:r>
      <w:r w:rsidR="000A53E5" w:rsidRPr="002F2A0B">
        <w:t xml:space="preserve">Erfüllungsort </w:t>
      </w:r>
      <w:r>
        <w:t>ist</w:t>
      </w:r>
      <w:r w:rsidR="000A53E5" w:rsidRPr="002F2A0B">
        <w:t xml:space="preserve"> </w:t>
      </w:r>
      <w:r w:rsidR="006C6753" w:rsidRPr="006C6753">
        <w:rPr>
          <w:color w:val="0070C0"/>
          <w:highlight w:val="yellow"/>
        </w:rPr>
        <w:t>wird vom Besteller ausgefüllt</w:t>
      </w:r>
      <w:r w:rsidR="000A53E5" w:rsidRPr="006C6753">
        <w:rPr>
          <w:color w:val="0070C0"/>
        </w:rPr>
        <w:t>.</w:t>
      </w:r>
    </w:p>
    <w:p w14:paraId="27131014" w14:textId="77777777" w:rsidR="006C6753" w:rsidRPr="006C6753" w:rsidRDefault="007A507F" w:rsidP="006C6753">
      <w:pPr>
        <w:pStyle w:val="Box1"/>
        <w:rPr>
          <w:b/>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E22E1D">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6C6753" w:rsidRPr="006C6753">
        <w:rPr>
          <w:color w:val="0070C0"/>
          <w:highlight w:val="yellow"/>
        </w:rPr>
        <w:t>wird vom Besteller ausgefüllt.</w:t>
      </w:r>
    </w:p>
    <w:p w14:paraId="215C9AA5" w14:textId="77777777" w:rsidR="000F5D9C" w:rsidRDefault="000F5D9C" w:rsidP="007A507F">
      <w:pPr>
        <w:pStyle w:val="Box1"/>
      </w:pPr>
      <w:r w:rsidRPr="002F2A0B">
        <w:t>.</w:t>
      </w:r>
    </w:p>
    <w:p w14:paraId="78A57B70" w14:textId="77777777" w:rsidR="00DC17DC" w:rsidRDefault="00DC17DC" w:rsidP="00DC17DC">
      <w:pPr>
        <w:pStyle w:val="berschrift1"/>
      </w:pPr>
      <w:bookmarkStart w:id="1113" w:name="_Toc225258939"/>
      <w:r>
        <w:lastRenderedPageBreak/>
        <w:t>Entsorgung</w:t>
      </w:r>
      <w:r w:rsidR="00A05EB6" w:rsidRPr="00A05EB6">
        <w:t xml:space="preserve"> </w:t>
      </w:r>
      <w:r w:rsidR="00A05EB6">
        <w:t>der Hardware durch den Auftragnehmer</w:t>
      </w:r>
      <w:bookmarkEnd w:id="1113"/>
    </w:p>
    <w:p w14:paraId="7F7D6D2C" w14:textId="77777777" w:rsidR="00983F9D" w:rsidRDefault="006C6753" w:rsidP="00AD621E">
      <w:pPr>
        <w:pStyle w:val="Box1"/>
      </w:pPr>
      <w:r w:rsidRPr="006C6753">
        <w:rPr>
          <w:color w:val="0070C0"/>
        </w:rPr>
        <w:fldChar w:fldCharType="begin">
          <w:ffData>
            <w:name w:val=""/>
            <w:enabled/>
            <w:calcOnExit w:val="0"/>
            <w:checkBox>
              <w:size w:val="20"/>
              <w:default w:val="1"/>
            </w:checkBox>
          </w:ffData>
        </w:fldChar>
      </w:r>
      <w:r w:rsidRPr="006C6753">
        <w:rPr>
          <w:color w:val="0070C0"/>
        </w:rPr>
        <w:instrText xml:space="preserve"> FORMCHECKBOX </w:instrText>
      </w:r>
      <w:r w:rsidR="00E22E1D">
        <w:rPr>
          <w:color w:val="0070C0"/>
        </w:rPr>
      </w:r>
      <w:r w:rsidR="00E22E1D">
        <w:rPr>
          <w:color w:val="0070C0"/>
        </w:rPr>
        <w:fldChar w:fldCharType="separate"/>
      </w:r>
      <w:r w:rsidRPr="006C6753">
        <w:rPr>
          <w:color w:val="0070C0"/>
        </w:rPr>
        <w:fldChar w:fldCharType="end"/>
      </w:r>
      <w:r w:rsidR="00983F9D"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00911ACA" w:rsidRPr="009D1A13">
        <w:rPr>
          <w:u w:val="single"/>
        </w:rPr>
        <w:fldChar w:fldCharType="begin">
          <w:ffData>
            <w:name w:val="Text38"/>
            <w:enabled/>
            <w:calcOnExit w:val="0"/>
            <w:textInput/>
          </w:ffData>
        </w:fldChar>
      </w:r>
      <w:r w:rsidR="00911ACA" w:rsidRPr="009D1A13">
        <w:rPr>
          <w:u w:val="single"/>
        </w:rPr>
        <w:instrText xml:space="preserve">FORMTEXT </w:instrText>
      </w:r>
      <w:r w:rsidR="00911ACA" w:rsidRPr="009D1A13">
        <w:rPr>
          <w:u w:val="single"/>
        </w:rPr>
      </w:r>
      <w:r w:rsidR="00911ACA" w:rsidRPr="009D1A13">
        <w:rPr>
          <w:u w:val="single"/>
        </w:rPr>
        <w:fldChar w:fldCharType="separate"/>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fldChar w:fldCharType="end"/>
      </w:r>
      <w:r w:rsidR="00911ACA">
        <w:t xml:space="preserve"> </w:t>
      </w:r>
      <w:r w:rsidR="00BF1838">
        <w:t>durch</w:t>
      </w:r>
      <w:r w:rsidR="00FE6FC9">
        <w:t xml:space="preserve"> (Mehrfachauswahl möglich)</w:t>
      </w:r>
    </w:p>
    <w:p w14:paraId="09D229FF" w14:textId="77777777" w:rsidR="00911ACA" w:rsidRDefault="006C6753" w:rsidP="00911ACA">
      <w:pPr>
        <w:pStyle w:val="Box2"/>
      </w:pPr>
      <w:r>
        <w:fldChar w:fldCharType="begin">
          <w:ffData>
            <w:name w:val=""/>
            <w:enabled/>
            <w:calcOnExit w:val="0"/>
            <w:checkBox>
              <w:sizeAuto/>
              <w:default w:val="0"/>
            </w:checkBox>
          </w:ffData>
        </w:fldChar>
      </w:r>
      <w:r>
        <w:instrText xml:space="preserve"> FORMCHECKBOX </w:instrText>
      </w:r>
      <w:r w:rsidR="00E22E1D">
        <w:fldChar w:fldCharType="separate"/>
      </w:r>
      <w:r>
        <w:fldChar w:fldCharType="end"/>
      </w:r>
      <w:r w:rsidR="00911ACA" w:rsidRPr="00AD621E">
        <w:tab/>
      </w:r>
      <w:r w:rsidR="00231A87">
        <w:t xml:space="preserve">Beseitigung, </w:t>
      </w:r>
    </w:p>
    <w:p w14:paraId="5EA1DC99" w14:textId="77777777" w:rsidR="00911ACA" w:rsidRDefault="006C6753" w:rsidP="00911ACA">
      <w:pPr>
        <w:pStyle w:val="Box2"/>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E22E1D">
        <w:rPr>
          <w:color w:val="0070C0"/>
        </w:rPr>
      </w:r>
      <w:r w:rsidR="00E22E1D">
        <w:rPr>
          <w:color w:val="0070C0"/>
        </w:rPr>
        <w:fldChar w:fldCharType="separate"/>
      </w:r>
      <w:r w:rsidRPr="006C6753">
        <w:rPr>
          <w:color w:val="0070C0"/>
        </w:rPr>
        <w:fldChar w:fldCharType="end"/>
      </w:r>
      <w:r w:rsidR="00911ACA" w:rsidRPr="00AD621E">
        <w:tab/>
      </w:r>
      <w:r w:rsidR="00567D3B">
        <w:t>Verwertung eins</w:t>
      </w:r>
      <w:r w:rsidR="00231A87">
        <w:t>ch</w:t>
      </w:r>
      <w:r w:rsidR="00567D3B">
        <w:t>l. Recycling</w:t>
      </w:r>
      <w:r w:rsidR="00FE6FC9">
        <w:t>,</w:t>
      </w:r>
    </w:p>
    <w:p w14:paraId="0298C5EF" w14:textId="77777777" w:rsidR="00983F9D" w:rsidRPr="00AD621E" w:rsidRDefault="006C6753" w:rsidP="00911ACA">
      <w:pPr>
        <w:pStyle w:val="Box2"/>
      </w:pPr>
      <w:r>
        <w:rPr>
          <w:color w:val="0070C0"/>
        </w:rPr>
        <w:fldChar w:fldCharType="begin">
          <w:ffData>
            <w:name w:val=""/>
            <w:enabled/>
            <w:calcOnExit w:val="0"/>
            <w:checkBox>
              <w:sizeAuto/>
              <w:default w:val="1"/>
            </w:checkBox>
          </w:ffData>
        </w:fldChar>
      </w:r>
      <w:r>
        <w:rPr>
          <w:color w:val="0070C0"/>
        </w:rPr>
        <w:instrText xml:space="preserve"> FORMCHECKBOX </w:instrText>
      </w:r>
      <w:r w:rsidR="00E22E1D">
        <w:rPr>
          <w:color w:val="0070C0"/>
        </w:rPr>
      </w:r>
      <w:r w:rsidR="00E22E1D">
        <w:rPr>
          <w:color w:val="0070C0"/>
        </w:rPr>
        <w:fldChar w:fldCharType="separate"/>
      </w:r>
      <w:r>
        <w:rPr>
          <w:color w:val="0070C0"/>
        </w:rPr>
        <w:fldChar w:fldCharType="end"/>
      </w:r>
      <w:r w:rsidR="00911ACA" w:rsidRPr="00AD621E">
        <w:tab/>
      </w:r>
      <w:r w:rsidR="00231A87">
        <w:t>Wiederverwendung</w:t>
      </w:r>
      <w:r>
        <w:t xml:space="preserve"> </w:t>
      </w:r>
      <w:r w:rsidRPr="006C6753">
        <w:rPr>
          <w:color w:val="0070C0"/>
        </w:rPr>
        <w:t>(sofern technisch möglich)</w:t>
      </w:r>
      <w:r w:rsidR="00983F9D" w:rsidRPr="006C6753">
        <w:rPr>
          <w:color w:val="0070C0"/>
        </w:rPr>
        <w:t>.</w:t>
      </w:r>
    </w:p>
    <w:p w14:paraId="39EE07F7" w14:textId="77777777" w:rsidR="00983F9D" w:rsidRPr="006C6753" w:rsidRDefault="00983F9D" w:rsidP="00AD621E">
      <w:pPr>
        <w:pStyle w:val="Box2"/>
        <w:rPr>
          <w:strike/>
        </w:rPr>
      </w:pPr>
      <w:r w:rsidRPr="006C6753">
        <w:rPr>
          <w:strike/>
        </w:rPr>
        <w:fldChar w:fldCharType="begin">
          <w:ffData>
            <w:name w:val="Kontrollkästchen11"/>
            <w:enabled/>
            <w:calcOnExit w:val="0"/>
            <w:checkBox>
              <w:sizeAuto/>
              <w:default w:val="0"/>
            </w:checkBox>
          </w:ffData>
        </w:fldChar>
      </w:r>
      <w:r w:rsidRPr="006C6753">
        <w:rPr>
          <w:strike/>
        </w:rPr>
        <w:instrText xml:space="preserve">FORMCHECKBOX </w:instrText>
      </w:r>
      <w:r w:rsidR="00E22E1D">
        <w:rPr>
          <w:strike/>
        </w:rPr>
      </w:r>
      <w:r w:rsidR="00E22E1D">
        <w:rPr>
          <w:strike/>
        </w:rPr>
        <w:fldChar w:fldCharType="separate"/>
      </w:r>
      <w:r w:rsidRPr="006C6753">
        <w:rPr>
          <w:strike/>
        </w:rPr>
        <w:fldChar w:fldCharType="end"/>
      </w:r>
      <w:r w:rsidRPr="006C6753">
        <w:rPr>
          <w:strike/>
        </w:rPr>
        <w:tab/>
      </w:r>
      <w:r w:rsidR="00B131B9" w:rsidRPr="006C6753">
        <w:rPr>
          <w:strike/>
        </w:rPr>
        <w:t xml:space="preserve">für Hardware </w:t>
      </w:r>
      <w:r w:rsidRPr="006C6753">
        <w:rPr>
          <w:strike/>
        </w:rPr>
        <w:t xml:space="preserve">aus Nummer </w:t>
      </w:r>
      <w:r w:rsidRPr="006C6753">
        <w:rPr>
          <w:strike/>
        </w:rPr>
        <w:fldChar w:fldCharType="begin"/>
      </w:r>
      <w:r w:rsidRPr="006C6753">
        <w:rPr>
          <w:strike/>
        </w:rPr>
        <w:instrText xml:space="preserve"> REF _Ref398122007 \r \h </w:instrText>
      </w:r>
      <w:r w:rsidR="00AD621E" w:rsidRPr="006C6753">
        <w:rPr>
          <w:strike/>
        </w:rPr>
        <w:instrText xml:space="preserve"> \* MERGEFORMAT </w:instrText>
      </w:r>
      <w:r w:rsidRPr="006C6753">
        <w:rPr>
          <w:strike/>
        </w:rPr>
      </w:r>
      <w:r w:rsidRPr="006C6753">
        <w:rPr>
          <w:strike/>
        </w:rPr>
        <w:fldChar w:fldCharType="separate"/>
      </w:r>
      <w:r w:rsidR="001E561B" w:rsidRPr="006C6753">
        <w:rPr>
          <w:strike/>
        </w:rPr>
        <w:t>3</w:t>
      </w:r>
      <w:r w:rsidRPr="006C6753">
        <w:rPr>
          <w:strike/>
        </w:rPr>
        <w:fldChar w:fldCharType="end"/>
      </w:r>
      <w:r w:rsidRPr="006C6753">
        <w:rPr>
          <w:strike/>
        </w:rPr>
        <w:t xml:space="preserve"> lfd.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 xml:space="preserve"> gegen gesonderte Vergütung gemäß Anlage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w:t>
      </w:r>
    </w:p>
    <w:p w14:paraId="7BB453AA"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E22E1D">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4FFA95CC" w14:textId="77777777" w:rsidR="00DC17DC" w:rsidRPr="002F2A0B" w:rsidRDefault="00DC17DC" w:rsidP="007A507F">
      <w:pPr>
        <w:pStyle w:val="Box1"/>
      </w:pPr>
    </w:p>
    <w:p w14:paraId="5B518275" w14:textId="77777777" w:rsidR="00981D71" w:rsidRPr="002F2A0B" w:rsidRDefault="00981D71" w:rsidP="00C530E8">
      <w:pPr>
        <w:pStyle w:val="berschrift1"/>
      </w:pPr>
      <w:bookmarkStart w:id="1114" w:name="_Toc380676163"/>
      <w:bookmarkStart w:id="1115" w:name="_Toc122327889"/>
      <w:bookmarkStart w:id="1116" w:name="_Toc122336676"/>
      <w:bookmarkStart w:id="1117" w:name="_Toc122789063"/>
      <w:bookmarkStart w:id="1118" w:name="_Toc122794539"/>
      <w:bookmarkStart w:id="1119" w:name="_Toc94942184"/>
      <w:bookmarkStart w:id="1120" w:name="_Toc139107570"/>
      <w:bookmarkStart w:id="1121" w:name="_Toc161651627"/>
      <w:bookmarkStart w:id="1122" w:name="_Toc168307207"/>
      <w:bookmarkStart w:id="1123" w:name="_Toc177271912"/>
      <w:bookmarkStart w:id="1124" w:name="_Toc199822182"/>
      <w:bookmarkStart w:id="1125" w:name="_Toc222631225"/>
      <w:bookmarkStart w:id="1126" w:name="_Toc222632431"/>
      <w:bookmarkStart w:id="1127" w:name="_Toc234108136"/>
      <w:bookmarkStart w:id="1128" w:name="_Toc247360828"/>
      <w:bookmarkStart w:id="1129" w:name="_Toc225258940"/>
      <w:bookmarkEnd w:id="1114"/>
      <w:bookmarkEnd w:id="1115"/>
      <w:bookmarkEnd w:id="1116"/>
      <w:bookmarkEnd w:id="1117"/>
      <w:bookmarkEnd w:id="1118"/>
      <w:r w:rsidRPr="002F2A0B">
        <w:t>Sonstige Vereinbarungen</w:t>
      </w:r>
      <w:bookmarkEnd w:id="1119"/>
      <w:bookmarkEnd w:id="1120"/>
      <w:bookmarkEnd w:id="1121"/>
      <w:bookmarkEnd w:id="1122"/>
      <w:bookmarkEnd w:id="1123"/>
      <w:bookmarkEnd w:id="1124"/>
      <w:bookmarkEnd w:id="1125"/>
      <w:bookmarkEnd w:id="1126"/>
      <w:bookmarkEnd w:id="1127"/>
      <w:bookmarkEnd w:id="1128"/>
      <w:bookmarkEnd w:id="1129"/>
    </w:p>
    <w:p w14:paraId="6106AA0E" w14:textId="77777777" w:rsidR="00981D71" w:rsidRDefault="00364033" w:rsidP="00037E07">
      <w:pPr>
        <w:pStyle w:val="Box1"/>
        <w:rPr>
          <w:u w:val="single"/>
        </w:rPr>
      </w:pPr>
      <w:r w:rsidRPr="00364033">
        <w:rPr>
          <w:color w:val="0070C0"/>
        </w:rPr>
        <w:fldChar w:fldCharType="begin">
          <w:ffData>
            <w:name w:val=""/>
            <w:enabled/>
            <w:calcOnExit w:val="0"/>
            <w:checkBox>
              <w:sizeAuto/>
              <w:default w:val="1"/>
            </w:checkBox>
          </w:ffData>
        </w:fldChar>
      </w:r>
      <w:r w:rsidRPr="00364033">
        <w:rPr>
          <w:color w:val="0070C0"/>
        </w:rPr>
        <w:instrText xml:space="preserve"> FORMCHECKBOX </w:instrText>
      </w:r>
      <w:r w:rsidR="00E22E1D">
        <w:rPr>
          <w:color w:val="0070C0"/>
        </w:rPr>
      </w:r>
      <w:r w:rsidR="00E22E1D">
        <w:rPr>
          <w:color w:val="0070C0"/>
        </w:rPr>
        <w:fldChar w:fldCharType="separate"/>
      </w:r>
      <w:r w:rsidRPr="00364033">
        <w:rPr>
          <w:color w:val="0070C0"/>
        </w:rPr>
        <w:fldChar w:fldCharType="end"/>
      </w:r>
      <w:r w:rsidR="00981D71" w:rsidRPr="002F2A0B">
        <w:tab/>
        <w:t xml:space="preserve">Sonstige Vereinbarungen: </w:t>
      </w:r>
    </w:p>
    <w:p w14:paraId="57B6B5F9" w14:textId="77777777" w:rsidR="00364033" w:rsidRPr="00364033" w:rsidRDefault="00364033" w:rsidP="00364033">
      <w:pPr>
        <w:pStyle w:val="Box1"/>
        <w:rPr>
          <w:b/>
          <w:bCs/>
          <w:color w:val="0070C0"/>
        </w:rPr>
      </w:pPr>
      <w:r>
        <w:rPr>
          <w:b/>
          <w:bCs/>
          <w:color w:val="0070C0"/>
        </w:rPr>
        <w:tab/>
        <w:t>20.1</w:t>
      </w:r>
      <w:r>
        <w:rPr>
          <w:b/>
          <w:bCs/>
          <w:color w:val="0070C0"/>
        </w:rPr>
        <w:tab/>
        <w:t>S</w:t>
      </w:r>
      <w:r w:rsidRPr="00364033">
        <w:rPr>
          <w:b/>
          <w:bCs/>
          <w:color w:val="0070C0"/>
        </w:rPr>
        <w:t>chulung und Dokumentation</w:t>
      </w:r>
    </w:p>
    <w:p w14:paraId="176FF7F6" w14:textId="77777777" w:rsidR="00364033" w:rsidRPr="00364033" w:rsidRDefault="00364033" w:rsidP="00364033">
      <w:pPr>
        <w:pStyle w:val="Box1"/>
        <w:tabs>
          <w:tab w:val="clear" w:pos="709"/>
        </w:tabs>
        <w:rPr>
          <w:color w:val="0070C0"/>
        </w:rPr>
      </w:pPr>
      <w:r>
        <w:rPr>
          <w:color w:val="0070C0"/>
        </w:rPr>
        <w:tab/>
      </w:r>
      <w:r w:rsidRPr="00364033">
        <w:rPr>
          <w:color w:val="0070C0"/>
        </w:rPr>
        <w:t>Der Auftragnehmer verpflichtet sich zur Erbringung von Schulungsleistungen und zur Bereitstellung von Dokumentation gemäß Leistungsbeschreibung Kapitel 6:</w:t>
      </w:r>
    </w:p>
    <w:p w14:paraId="3D885E6D" w14:textId="77777777" w:rsidR="00364033" w:rsidRPr="00364033" w:rsidRDefault="00364033" w:rsidP="00364033">
      <w:pPr>
        <w:pStyle w:val="Box1"/>
        <w:spacing w:before="120"/>
        <w:rPr>
          <w:color w:val="0070C0"/>
        </w:rPr>
      </w:pPr>
      <w:r>
        <w:rPr>
          <w:b/>
          <w:bCs/>
          <w:color w:val="0070C0"/>
        </w:rPr>
        <w:tab/>
      </w:r>
      <w:r w:rsidRPr="00364033">
        <w:rPr>
          <w:b/>
          <w:bCs/>
          <w:color w:val="0070C0"/>
        </w:rPr>
        <w:t>Schulungen (LB Kap. 6.1):</w:t>
      </w:r>
    </w:p>
    <w:p w14:paraId="339B4F12"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Multiplikator-Schulungen in deutscher Sprache, in Präsenzform, vor Ort bei der Bundespolizei</w:t>
      </w:r>
    </w:p>
    <w:p w14:paraId="6835265A"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Schulungsunterlagen in deutscher Sprache, editierbar, barrierefrei (BITV 2.0)</w:t>
      </w:r>
    </w:p>
    <w:p w14:paraId="5A0D291B"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Reisekosten sind in den Preisen gemäß Preisblatt (Anlage 2) inbegriffen</w:t>
      </w:r>
    </w:p>
    <w:p w14:paraId="45EEC58D" w14:textId="77777777" w:rsidR="00364033" w:rsidRPr="00364033" w:rsidRDefault="00364033" w:rsidP="00364033">
      <w:pPr>
        <w:pStyle w:val="Box1"/>
        <w:spacing w:before="120"/>
        <w:rPr>
          <w:color w:val="0070C0"/>
        </w:rPr>
      </w:pPr>
      <w:r>
        <w:rPr>
          <w:b/>
          <w:bCs/>
          <w:color w:val="0070C0"/>
        </w:rPr>
        <w:tab/>
      </w:r>
      <w:r w:rsidRPr="00364033">
        <w:rPr>
          <w:b/>
          <w:bCs/>
          <w:color w:val="0070C0"/>
        </w:rPr>
        <w:t>Dokumentation (LB Kap. 6.2):</w:t>
      </w:r>
    </w:p>
    <w:p w14:paraId="741D9CC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Bodycam-Bedienungsanleitung in deutscher Sprache (gedruckt und digital, PDF)</w:t>
      </w:r>
    </w:p>
    <w:p w14:paraId="2F1416A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Cloud-Software-Bedienungsanleitung in deutscher Sprache (digital, PDF)</w:t>
      </w:r>
    </w:p>
    <w:p w14:paraId="30B59321"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Technische Dokumentation (Spezifikationen, Schnittstellen, API-Dokumentation) in deutscher oder englischer Sprache</w:t>
      </w:r>
    </w:p>
    <w:p w14:paraId="40DA3500" w14:textId="77777777" w:rsidR="00364033" w:rsidRDefault="00364033" w:rsidP="00364033">
      <w:pPr>
        <w:pStyle w:val="Box1"/>
        <w:tabs>
          <w:tab w:val="clear" w:pos="709"/>
        </w:tabs>
        <w:spacing w:before="120"/>
        <w:ind w:left="1418"/>
        <w:rPr>
          <w:color w:val="0070C0"/>
        </w:rPr>
      </w:pPr>
      <w:r w:rsidRPr="00364033">
        <w:rPr>
          <w:color w:val="0070C0"/>
        </w:rPr>
        <w:t>Die Dokumentation ist mit jeder Lieferung gemäß Nummer 3 beizulegen bzw. elektronisch bereitzustellen.</w:t>
      </w:r>
    </w:p>
    <w:p w14:paraId="0E301CF1" w14:textId="77777777" w:rsidR="00364033" w:rsidRPr="00364033" w:rsidRDefault="00364033" w:rsidP="00364033">
      <w:pPr>
        <w:pStyle w:val="Box1"/>
        <w:spacing w:before="180"/>
        <w:rPr>
          <w:b/>
          <w:color w:val="0070C0"/>
        </w:rPr>
      </w:pPr>
      <w:r>
        <w:rPr>
          <w:b/>
          <w:color w:val="0070C0"/>
        </w:rPr>
        <w:tab/>
      </w:r>
      <w:r w:rsidRPr="00364033">
        <w:rPr>
          <w:b/>
          <w:color w:val="0070C0"/>
        </w:rPr>
        <w:t>20.2</w:t>
      </w:r>
      <w:r w:rsidRPr="00364033">
        <w:rPr>
          <w:b/>
          <w:color w:val="0070C0"/>
        </w:rPr>
        <w:tab/>
        <w:t>Reporting und Ausschöpfungsmeldung</w:t>
      </w:r>
    </w:p>
    <w:p w14:paraId="66D2F827" w14:textId="77777777" w:rsidR="00364033" w:rsidRPr="00364033" w:rsidRDefault="00364033" w:rsidP="00364033">
      <w:pPr>
        <w:pStyle w:val="Box1"/>
        <w:spacing w:before="120"/>
        <w:rPr>
          <w:color w:val="0070C0"/>
        </w:rPr>
      </w:pPr>
      <w:r>
        <w:rPr>
          <w:color w:val="0070C0"/>
        </w:rPr>
        <w:tab/>
      </w:r>
      <w:r w:rsidRPr="00364033">
        <w:rPr>
          <w:color w:val="0070C0"/>
        </w:rPr>
        <w:t>Der Auftragnehmer verpflichtet sich gemäß § 5 der Rahmenvereinbarung zum regelmäßigen Reporting über die Inanspruchnahme der Leistungen:</w:t>
      </w:r>
    </w:p>
    <w:p w14:paraId="4686EF9F" w14:textId="77777777" w:rsidR="00364033" w:rsidRPr="00364033" w:rsidRDefault="00364033" w:rsidP="00364033">
      <w:pPr>
        <w:pStyle w:val="Box1"/>
        <w:numPr>
          <w:ilvl w:val="0"/>
          <w:numId w:val="30"/>
        </w:numPr>
        <w:spacing w:before="120"/>
        <w:rPr>
          <w:color w:val="0070C0"/>
        </w:rPr>
      </w:pPr>
      <w:r w:rsidRPr="00364033">
        <w:rPr>
          <w:color w:val="0070C0"/>
        </w:rPr>
        <w:t>Quartalsweise (nach Erreichen von 80% Ausschöpfung: monatlich)</w:t>
      </w:r>
    </w:p>
    <w:p w14:paraId="41A37F7A" w14:textId="77777777" w:rsidR="00364033" w:rsidRPr="00364033" w:rsidRDefault="00364033" w:rsidP="00364033">
      <w:pPr>
        <w:pStyle w:val="Box1"/>
        <w:numPr>
          <w:ilvl w:val="0"/>
          <w:numId w:val="30"/>
        </w:numPr>
        <w:spacing w:before="120"/>
        <w:rPr>
          <w:color w:val="0070C0"/>
        </w:rPr>
      </w:pPr>
      <w:r w:rsidRPr="00364033">
        <w:rPr>
          <w:color w:val="0070C0"/>
        </w:rPr>
        <w:t>Meldeschwellen: bei Erreichen von 60%, 80% und 100% der Höchstmenge</w:t>
      </w:r>
    </w:p>
    <w:p w14:paraId="385E478F" w14:textId="77777777" w:rsidR="00364033" w:rsidRPr="00364033" w:rsidRDefault="00364033" w:rsidP="00364033">
      <w:pPr>
        <w:pStyle w:val="Box1"/>
        <w:numPr>
          <w:ilvl w:val="0"/>
          <w:numId w:val="30"/>
        </w:numPr>
        <w:spacing w:before="120"/>
        <w:rPr>
          <w:color w:val="0070C0"/>
        </w:rPr>
      </w:pPr>
      <w:r w:rsidRPr="00364033">
        <w:rPr>
          <w:color w:val="0070C0"/>
        </w:rPr>
        <w:t xml:space="preserve">Format: Reporting-Template der </w:t>
      </w:r>
      <w:r w:rsidR="00141873">
        <w:rPr>
          <w:color w:val="0070C0"/>
        </w:rPr>
        <w:t>Bundespolizei</w:t>
      </w:r>
      <w:r w:rsidRPr="00364033">
        <w:rPr>
          <w:color w:val="0070C0"/>
        </w:rPr>
        <w:t xml:space="preserve"> </w:t>
      </w:r>
      <w:r w:rsidR="00141873">
        <w:rPr>
          <w:color w:val="0070C0"/>
        </w:rPr>
        <w:t>oder eigen erstelltes Template</w:t>
      </w:r>
    </w:p>
    <w:p w14:paraId="13EC036E" w14:textId="77777777" w:rsidR="00364033" w:rsidRPr="00364033" w:rsidRDefault="00364033" w:rsidP="00364033">
      <w:pPr>
        <w:pStyle w:val="Box1"/>
        <w:numPr>
          <w:ilvl w:val="0"/>
          <w:numId w:val="30"/>
        </w:numPr>
        <w:spacing w:before="120"/>
        <w:rPr>
          <w:color w:val="0070C0"/>
        </w:rPr>
      </w:pPr>
      <w:r w:rsidRPr="00364033">
        <w:rPr>
          <w:color w:val="0070C0"/>
        </w:rPr>
        <w:t xml:space="preserve">Übermittlung </w:t>
      </w:r>
      <w:r w:rsidR="00141873">
        <w:rPr>
          <w:color w:val="0070C0"/>
        </w:rPr>
        <w:t xml:space="preserve">an folgende Mailadresse: </w:t>
      </w:r>
      <w:r w:rsidR="00141873" w:rsidRPr="00141873">
        <w:rPr>
          <w:color w:val="0070C0"/>
          <w:highlight w:val="yellow"/>
        </w:rPr>
        <w:t>wird vom Besteller ausgefüllt</w:t>
      </w:r>
    </w:p>
    <w:p w14:paraId="604C5B91" w14:textId="77777777" w:rsidR="00364033" w:rsidRPr="00364033" w:rsidRDefault="00364033" w:rsidP="00364033">
      <w:pPr>
        <w:pStyle w:val="Box1"/>
        <w:tabs>
          <w:tab w:val="clear" w:pos="709"/>
        </w:tabs>
        <w:spacing w:before="120"/>
        <w:rPr>
          <w:color w:val="0070C0"/>
        </w:rPr>
      </w:pPr>
    </w:p>
    <w:p w14:paraId="6C61A3E3" w14:textId="77777777" w:rsidR="00981D71" w:rsidRPr="00141873" w:rsidRDefault="009965FB" w:rsidP="00037E07">
      <w:pPr>
        <w:pStyle w:val="Box1"/>
        <w:rPr>
          <w:strike/>
        </w:rPr>
      </w:pPr>
      <w:r w:rsidRPr="00141873">
        <w:rPr>
          <w:strike/>
        </w:rPr>
        <w:fldChar w:fldCharType="begin">
          <w:ffData>
            <w:name w:val="Kontrollkästchen11"/>
            <w:enabled/>
            <w:calcOnExit w:val="0"/>
            <w:checkBox>
              <w:sizeAuto/>
              <w:default w:val="0"/>
            </w:checkBox>
          </w:ffData>
        </w:fldChar>
      </w:r>
      <w:r w:rsidR="00981D71" w:rsidRPr="00141873">
        <w:rPr>
          <w:strike/>
        </w:rPr>
        <w:instrText xml:space="preserve">FORMCHECKBOX </w:instrText>
      </w:r>
      <w:r w:rsidR="00E22E1D">
        <w:rPr>
          <w:strike/>
        </w:rPr>
      </w:r>
      <w:r w:rsidR="00E22E1D">
        <w:rPr>
          <w:strike/>
        </w:rPr>
        <w:fldChar w:fldCharType="separate"/>
      </w:r>
      <w:r w:rsidRPr="00141873">
        <w:rPr>
          <w:strike/>
        </w:rPr>
        <w:fldChar w:fldCharType="end"/>
      </w:r>
      <w:r w:rsidR="00981D71" w:rsidRPr="00141873">
        <w:rPr>
          <w:strike/>
        </w:rPr>
        <w:tab/>
        <w:t xml:space="preserve">Die sonstigen Vereinbarungen ergeben sich aus Anlage Nr. </w:t>
      </w:r>
      <w:r w:rsidRPr="00141873">
        <w:rPr>
          <w:strike/>
          <w:u w:val="single"/>
        </w:rPr>
        <w:fldChar w:fldCharType="begin">
          <w:ffData>
            <w:name w:val="Text69"/>
            <w:enabled/>
            <w:calcOnExit w:val="0"/>
            <w:textInput/>
          </w:ffData>
        </w:fldChar>
      </w:r>
      <w:r w:rsidR="00BF5678" w:rsidRPr="00141873">
        <w:rPr>
          <w:strike/>
          <w:u w:val="single"/>
        </w:rPr>
        <w:instrText xml:space="preserve">FORMTEXT </w:instrText>
      </w:r>
      <w:r w:rsidRPr="00141873">
        <w:rPr>
          <w:strike/>
          <w:u w:val="single"/>
        </w:rPr>
      </w:r>
      <w:r w:rsidRPr="00141873">
        <w:rPr>
          <w:strike/>
          <w:u w:val="single"/>
        </w:rPr>
        <w:fldChar w:fldCharType="separate"/>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Pr="00141873">
        <w:rPr>
          <w:strike/>
          <w:u w:val="single"/>
        </w:rPr>
        <w:fldChar w:fldCharType="end"/>
      </w:r>
      <w:r w:rsidR="00981D71" w:rsidRPr="00141873">
        <w:rPr>
          <w:strike/>
        </w:rPr>
        <w:t>.</w:t>
      </w:r>
    </w:p>
    <w:p w14:paraId="78D92FFA" w14:textId="77777777" w:rsidR="00981D71" w:rsidRPr="002F2A0B" w:rsidRDefault="00981D71" w:rsidP="00492723">
      <w:pPr>
        <w:pStyle w:val="Textkrper-Auswahl"/>
        <w:jc w:val="both"/>
        <w:rPr>
          <w:rFonts w:cs="Arial"/>
          <w:sz w:val="18"/>
          <w:szCs w:val="18"/>
        </w:rPr>
      </w:pPr>
    </w:p>
    <w:p w14:paraId="3F12750B" w14:textId="77777777" w:rsidR="003F6D53" w:rsidRPr="002F2A0B" w:rsidRDefault="003F6D53" w:rsidP="00492723">
      <w:pPr>
        <w:pStyle w:val="Textkrper-Auswahl"/>
        <w:jc w:val="both"/>
        <w:rPr>
          <w:rFonts w:cs="Arial"/>
          <w:sz w:val="18"/>
          <w:szCs w:val="18"/>
        </w:rPr>
      </w:pPr>
    </w:p>
    <w:p w14:paraId="4220FE23"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45CF4064" w14:textId="77777777" w:rsidTr="002F0985">
        <w:trPr>
          <w:cantSplit/>
          <w:trHeight w:hRule="exact" w:val="240"/>
        </w:trPr>
        <w:tc>
          <w:tcPr>
            <w:tcW w:w="212" w:type="dxa"/>
            <w:tcBorders>
              <w:top w:val="nil"/>
              <w:left w:val="nil"/>
              <w:bottom w:val="nil"/>
            </w:tcBorders>
          </w:tcPr>
          <w:p w14:paraId="06C26813" w14:textId="77777777" w:rsidR="00981D71" w:rsidRPr="002F2A0B" w:rsidRDefault="00981D71" w:rsidP="00B04E02">
            <w:pPr>
              <w:rPr>
                <w:rFonts w:cs="Arial"/>
                <w:szCs w:val="18"/>
              </w:rPr>
            </w:pPr>
          </w:p>
        </w:tc>
        <w:bookmarkStart w:id="1130" w:name="Text114"/>
        <w:tc>
          <w:tcPr>
            <w:tcW w:w="2268" w:type="dxa"/>
            <w:tcBorders>
              <w:top w:val="nil"/>
              <w:bottom w:val="single" w:sz="4" w:space="0" w:color="auto"/>
            </w:tcBorders>
          </w:tcPr>
          <w:p w14:paraId="6B1F4ED5"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0"/>
          </w:p>
        </w:tc>
        <w:tc>
          <w:tcPr>
            <w:tcW w:w="284" w:type="dxa"/>
            <w:tcBorders>
              <w:top w:val="nil"/>
              <w:bottom w:val="nil"/>
            </w:tcBorders>
          </w:tcPr>
          <w:p w14:paraId="2B20287B" w14:textId="77777777" w:rsidR="00981D71" w:rsidRPr="002F2A0B" w:rsidRDefault="00981D71" w:rsidP="00B04E02">
            <w:pPr>
              <w:ind w:left="-70"/>
              <w:rPr>
                <w:rFonts w:cs="Arial"/>
                <w:szCs w:val="18"/>
              </w:rPr>
            </w:pPr>
            <w:r w:rsidRPr="002F2A0B">
              <w:rPr>
                <w:rFonts w:cs="Arial"/>
                <w:szCs w:val="18"/>
              </w:rPr>
              <w:t xml:space="preserve"> ,</w:t>
            </w:r>
          </w:p>
        </w:tc>
        <w:bookmarkStart w:id="1131" w:name="Text115"/>
        <w:tc>
          <w:tcPr>
            <w:tcW w:w="1559" w:type="dxa"/>
            <w:tcBorders>
              <w:top w:val="nil"/>
              <w:bottom w:val="single" w:sz="4" w:space="0" w:color="auto"/>
            </w:tcBorders>
          </w:tcPr>
          <w:p w14:paraId="0BBDCE21"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1"/>
          </w:p>
        </w:tc>
        <w:tc>
          <w:tcPr>
            <w:tcW w:w="1276" w:type="dxa"/>
            <w:tcBorders>
              <w:top w:val="nil"/>
              <w:bottom w:val="nil"/>
            </w:tcBorders>
          </w:tcPr>
          <w:p w14:paraId="0B997A7E" w14:textId="77777777" w:rsidR="00981D71" w:rsidRPr="002F2A0B" w:rsidRDefault="00981D71" w:rsidP="00B04E02">
            <w:pPr>
              <w:rPr>
                <w:rFonts w:cs="Arial"/>
                <w:szCs w:val="18"/>
              </w:rPr>
            </w:pPr>
          </w:p>
        </w:tc>
        <w:bookmarkStart w:id="1132" w:name="Text116"/>
        <w:tc>
          <w:tcPr>
            <w:tcW w:w="2268" w:type="dxa"/>
            <w:tcBorders>
              <w:top w:val="nil"/>
              <w:bottom w:val="single" w:sz="4" w:space="0" w:color="auto"/>
            </w:tcBorders>
          </w:tcPr>
          <w:p w14:paraId="19FCF796"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2"/>
          </w:p>
        </w:tc>
        <w:tc>
          <w:tcPr>
            <w:tcW w:w="284" w:type="dxa"/>
            <w:tcBorders>
              <w:top w:val="nil"/>
              <w:bottom w:val="nil"/>
            </w:tcBorders>
          </w:tcPr>
          <w:p w14:paraId="18B2F7BB" w14:textId="77777777" w:rsidR="00981D71" w:rsidRPr="002F2A0B" w:rsidRDefault="00981D71" w:rsidP="00B04E02">
            <w:pPr>
              <w:rPr>
                <w:rFonts w:cs="Arial"/>
                <w:szCs w:val="18"/>
              </w:rPr>
            </w:pPr>
            <w:r w:rsidRPr="002F2A0B">
              <w:rPr>
                <w:rFonts w:cs="Arial"/>
                <w:szCs w:val="18"/>
              </w:rPr>
              <w:t xml:space="preserve"> ,</w:t>
            </w:r>
          </w:p>
        </w:tc>
        <w:bookmarkStart w:id="1133" w:name="Text117"/>
        <w:tc>
          <w:tcPr>
            <w:tcW w:w="1418" w:type="dxa"/>
            <w:tcBorders>
              <w:top w:val="nil"/>
              <w:bottom w:val="single" w:sz="4" w:space="0" w:color="auto"/>
            </w:tcBorders>
          </w:tcPr>
          <w:p w14:paraId="24D68A4A"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3"/>
          </w:p>
        </w:tc>
        <w:tc>
          <w:tcPr>
            <w:tcW w:w="208" w:type="dxa"/>
            <w:tcBorders>
              <w:top w:val="nil"/>
              <w:bottom w:val="nil"/>
              <w:right w:val="nil"/>
            </w:tcBorders>
          </w:tcPr>
          <w:p w14:paraId="55840C0D" w14:textId="77777777" w:rsidR="00981D71" w:rsidRPr="002F2A0B" w:rsidRDefault="00981D71" w:rsidP="00B04E02">
            <w:pPr>
              <w:rPr>
                <w:rFonts w:cs="Arial"/>
                <w:szCs w:val="18"/>
              </w:rPr>
            </w:pPr>
          </w:p>
        </w:tc>
      </w:tr>
      <w:tr w:rsidR="00981D71" w:rsidRPr="002F2A0B" w14:paraId="25553F2B" w14:textId="77777777">
        <w:trPr>
          <w:cantSplit/>
          <w:trHeight w:hRule="exact" w:val="240"/>
        </w:trPr>
        <w:tc>
          <w:tcPr>
            <w:tcW w:w="9777" w:type="dxa"/>
            <w:gridSpan w:val="9"/>
            <w:tcBorders>
              <w:top w:val="nil"/>
              <w:left w:val="nil"/>
              <w:bottom w:val="nil"/>
              <w:right w:val="nil"/>
            </w:tcBorders>
          </w:tcPr>
          <w:p w14:paraId="3AE604DC"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16EBBEC5" w14:textId="77777777" w:rsidTr="002F0985">
        <w:trPr>
          <w:cantSplit/>
          <w:trHeight w:hRule="exact" w:val="240"/>
        </w:trPr>
        <w:tc>
          <w:tcPr>
            <w:tcW w:w="212" w:type="dxa"/>
            <w:tcBorders>
              <w:top w:val="nil"/>
              <w:left w:val="nil"/>
              <w:bottom w:val="nil"/>
            </w:tcBorders>
          </w:tcPr>
          <w:p w14:paraId="526526E4" w14:textId="77777777" w:rsidR="00981D71" w:rsidRPr="002F2A0B" w:rsidRDefault="00981D71" w:rsidP="00B04E02">
            <w:pPr>
              <w:rPr>
                <w:rFonts w:cs="Arial"/>
                <w:szCs w:val="18"/>
              </w:rPr>
            </w:pPr>
          </w:p>
        </w:tc>
        <w:tc>
          <w:tcPr>
            <w:tcW w:w="4111" w:type="dxa"/>
            <w:gridSpan w:val="3"/>
            <w:tcBorders>
              <w:top w:val="nil"/>
              <w:bottom w:val="nil"/>
            </w:tcBorders>
          </w:tcPr>
          <w:p w14:paraId="0D91E39B"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30D55E91" w14:textId="77777777" w:rsidR="00981D71" w:rsidRPr="002F2A0B" w:rsidRDefault="00981D71" w:rsidP="00B04E02">
            <w:pPr>
              <w:rPr>
                <w:rFonts w:cs="Arial"/>
                <w:szCs w:val="18"/>
              </w:rPr>
            </w:pPr>
          </w:p>
        </w:tc>
        <w:tc>
          <w:tcPr>
            <w:tcW w:w="4178" w:type="dxa"/>
            <w:gridSpan w:val="4"/>
            <w:tcBorders>
              <w:top w:val="nil"/>
              <w:bottom w:val="nil"/>
              <w:right w:val="nil"/>
            </w:tcBorders>
          </w:tcPr>
          <w:p w14:paraId="0499AF6E" w14:textId="77777777" w:rsidR="00981D71" w:rsidRPr="002F2A0B" w:rsidRDefault="00981D71" w:rsidP="00CF40F6">
            <w:pPr>
              <w:ind w:left="-70"/>
              <w:rPr>
                <w:rFonts w:cs="Arial"/>
                <w:szCs w:val="18"/>
              </w:rPr>
            </w:pPr>
            <w:r w:rsidRPr="002F2A0B">
              <w:rPr>
                <w:rFonts w:cs="Arial"/>
                <w:szCs w:val="18"/>
              </w:rPr>
              <w:t>Auftraggeber</w:t>
            </w:r>
          </w:p>
        </w:tc>
      </w:tr>
      <w:tr w:rsidR="00981D71" w:rsidRPr="002F2A0B" w14:paraId="0992A22C" w14:textId="77777777">
        <w:trPr>
          <w:cantSplit/>
          <w:trHeight w:hRule="exact" w:val="240"/>
        </w:trPr>
        <w:tc>
          <w:tcPr>
            <w:tcW w:w="9777" w:type="dxa"/>
            <w:gridSpan w:val="9"/>
            <w:tcBorders>
              <w:top w:val="nil"/>
              <w:left w:val="nil"/>
              <w:bottom w:val="nil"/>
              <w:right w:val="nil"/>
            </w:tcBorders>
          </w:tcPr>
          <w:p w14:paraId="6D023AB2" w14:textId="77777777" w:rsidR="00981D71" w:rsidRPr="002F2A0B" w:rsidRDefault="00981D71" w:rsidP="00B04E02">
            <w:pPr>
              <w:ind w:left="-70"/>
              <w:rPr>
                <w:rFonts w:cs="Arial"/>
                <w:szCs w:val="18"/>
              </w:rPr>
            </w:pPr>
          </w:p>
        </w:tc>
      </w:tr>
      <w:tr w:rsidR="00981D71" w:rsidRPr="002F2A0B" w14:paraId="31CFDA88" w14:textId="77777777" w:rsidTr="002F0985">
        <w:trPr>
          <w:cantSplit/>
          <w:trHeight w:hRule="exact" w:val="240"/>
        </w:trPr>
        <w:tc>
          <w:tcPr>
            <w:tcW w:w="212" w:type="dxa"/>
            <w:tcBorders>
              <w:top w:val="nil"/>
              <w:left w:val="nil"/>
              <w:bottom w:val="nil"/>
            </w:tcBorders>
          </w:tcPr>
          <w:p w14:paraId="59642DDA" w14:textId="77777777" w:rsidR="00981D71" w:rsidRPr="002F2A0B" w:rsidRDefault="00981D71" w:rsidP="00B04E02">
            <w:pPr>
              <w:rPr>
                <w:rFonts w:cs="Arial"/>
                <w:szCs w:val="18"/>
              </w:rPr>
            </w:pPr>
          </w:p>
        </w:tc>
        <w:tc>
          <w:tcPr>
            <w:tcW w:w="4111" w:type="dxa"/>
            <w:gridSpan w:val="3"/>
            <w:tcBorders>
              <w:top w:val="nil"/>
              <w:bottom w:val="nil"/>
            </w:tcBorders>
          </w:tcPr>
          <w:p w14:paraId="733FE30D" w14:textId="77777777" w:rsidR="00981D71" w:rsidRPr="002F2A0B" w:rsidRDefault="00981D71" w:rsidP="00B04E02">
            <w:pPr>
              <w:ind w:left="-70"/>
              <w:rPr>
                <w:rFonts w:cs="Arial"/>
                <w:szCs w:val="18"/>
              </w:rPr>
            </w:pPr>
          </w:p>
        </w:tc>
        <w:tc>
          <w:tcPr>
            <w:tcW w:w="1276" w:type="dxa"/>
            <w:tcBorders>
              <w:top w:val="nil"/>
            </w:tcBorders>
          </w:tcPr>
          <w:p w14:paraId="74F66846" w14:textId="77777777" w:rsidR="00981D71" w:rsidRPr="002F2A0B" w:rsidRDefault="00981D71" w:rsidP="00B04E02">
            <w:pPr>
              <w:rPr>
                <w:rFonts w:cs="Arial"/>
                <w:szCs w:val="18"/>
              </w:rPr>
            </w:pPr>
          </w:p>
        </w:tc>
        <w:tc>
          <w:tcPr>
            <w:tcW w:w="3970" w:type="dxa"/>
            <w:gridSpan w:val="3"/>
            <w:tcBorders>
              <w:top w:val="nil"/>
              <w:bottom w:val="nil"/>
            </w:tcBorders>
          </w:tcPr>
          <w:p w14:paraId="2C0B3DB1" w14:textId="77777777" w:rsidR="00981D71" w:rsidRPr="002F2A0B" w:rsidRDefault="00981D71" w:rsidP="00B04E02">
            <w:pPr>
              <w:ind w:left="-70"/>
              <w:rPr>
                <w:rFonts w:cs="Arial"/>
                <w:szCs w:val="18"/>
              </w:rPr>
            </w:pPr>
          </w:p>
        </w:tc>
        <w:tc>
          <w:tcPr>
            <w:tcW w:w="208" w:type="dxa"/>
            <w:tcBorders>
              <w:top w:val="nil"/>
              <w:bottom w:val="nil"/>
              <w:right w:val="nil"/>
            </w:tcBorders>
          </w:tcPr>
          <w:p w14:paraId="464A774F" w14:textId="77777777" w:rsidR="00981D71" w:rsidRPr="002F2A0B" w:rsidRDefault="00981D71" w:rsidP="00B04E02">
            <w:pPr>
              <w:rPr>
                <w:rFonts w:cs="Arial"/>
                <w:szCs w:val="18"/>
              </w:rPr>
            </w:pPr>
          </w:p>
        </w:tc>
      </w:tr>
      <w:tr w:rsidR="00981D71" w:rsidRPr="006018C1" w14:paraId="2BCCC5A9" w14:textId="77777777" w:rsidTr="002F0985">
        <w:trPr>
          <w:cantSplit/>
          <w:trHeight w:hRule="exact" w:val="240"/>
        </w:trPr>
        <w:tc>
          <w:tcPr>
            <w:tcW w:w="212" w:type="dxa"/>
            <w:tcBorders>
              <w:top w:val="nil"/>
              <w:left w:val="nil"/>
              <w:bottom w:val="nil"/>
            </w:tcBorders>
          </w:tcPr>
          <w:p w14:paraId="0DFF5C2A"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187F790C"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6D538744"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3879279A"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1AF10801" w14:textId="77777777" w:rsidR="00981D71" w:rsidRPr="006018C1" w:rsidRDefault="00981D71" w:rsidP="00B04E02">
            <w:pPr>
              <w:rPr>
                <w:rFonts w:cs="Arial"/>
                <w:szCs w:val="18"/>
              </w:rPr>
            </w:pPr>
          </w:p>
        </w:tc>
      </w:tr>
    </w:tbl>
    <w:p w14:paraId="69C7C02E"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5EE1E" w14:textId="77777777" w:rsidR="002C19F4" w:rsidRDefault="002C19F4">
      <w:r>
        <w:separator/>
      </w:r>
    </w:p>
  </w:endnote>
  <w:endnote w:type="continuationSeparator" w:id="0">
    <w:p w14:paraId="049EDC55" w14:textId="77777777" w:rsidR="002C19F4" w:rsidRDefault="002C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9B47" w14:textId="77777777" w:rsidR="002C19F4" w:rsidRDefault="00E22E1D" w:rsidP="008D5EF1">
    <w:pPr>
      <w:pStyle w:val="Fuzeile"/>
      <w:tabs>
        <w:tab w:val="clear" w:pos="9072"/>
        <w:tab w:val="right" w:pos="9639"/>
      </w:tabs>
      <w:spacing w:line="240" w:lineRule="auto"/>
    </w:pPr>
    <w:r>
      <w:rPr>
        <w:noProof/>
      </w:rPr>
      <w:object w:dxaOrig="1440" w:dyaOrig="1440" w14:anchorId="65831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48031350" r:id="rId2"/>
      </w:object>
    </w:r>
    <w:r w:rsidR="002C19F4">
      <w:rPr>
        <w:noProof/>
      </w:rPr>
      <mc:AlternateContent>
        <mc:Choice Requires="wps">
          <w:drawing>
            <wp:anchor distT="0" distB="0" distL="114300" distR="114300" simplePos="0" relativeHeight="251658240" behindDoc="0" locked="0" layoutInCell="1" allowOverlap="1" wp14:anchorId="70446CAA" wp14:editId="0C09A2EF">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48BC1F46"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w:t>
                          </w:r>
                          <w:r w:rsidR="00E22E1D">
                            <w:rPr>
                              <w:sz w:val="16"/>
                              <w:szCs w:val="16"/>
                            </w:rPr>
                            <w:t>2</w:t>
                          </w:r>
                          <w:r>
                            <w:rPr>
                              <w:sz w:val="16"/>
                              <w:szCs w:val="16"/>
                            </w:rPr>
                            <w:t>.0</w:t>
                          </w:r>
                          <w:r w:rsidR="00E22E1D">
                            <w:rPr>
                              <w:sz w:val="16"/>
                              <w:szCs w:val="16"/>
                            </w:rPr>
                            <w:t>8</w:t>
                          </w:r>
                          <w:r>
                            <w:rPr>
                              <w:sz w:val="16"/>
                              <w:szCs w:val="16"/>
                            </w:rPr>
                            <w:t xml:space="preserve">.2016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46CAA"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48BC1F46"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w:t>
                    </w:r>
                    <w:r w:rsidR="00E22E1D">
                      <w:rPr>
                        <w:sz w:val="16"/>
                        <w:szCs w:val="16"/>
                      </w:rPr>
                      <w:t>2</w:t>
                    </w:r>
                    <w:r>
                      <w:rPr>
                        <w:sz w:val="16"/>
                        <w:szCs w:val="16"/>
                      </w:rPr>
                      <w:t>.0</w:t>
                    </w:r>
                    <w:r w:rsidR="00E22E1D">
                      <w:rPr>
                        <w:sz w:val="16"/>
                        <w:szCs w:val="16"/>
                      </w:rPr>
                      <w:t>8</w:t>
                    </w:r>
                    <w:r>
                      <w:rPr>
                        <w:sz w:val="16"/>
                        <w:szCs w:val="16"/>
                      </w:rPr>
                      <w:t xml:space="preserve">.2016 </w:t>
                    </w:r>
                    <w:r w:rsidRPr="002C19F4">
                      <w:rPr>
                        <w:color w:val="0070C0"/>
                        <w:sz w:val="16"/>
                        <w:szCs w:val="16"/>
                      </w:rPr>
                      <w:t>modifiziert durch AG, Änderungen blau/gelb markiert</w:t>
                    </w:r>
                  </w:p>
                </w:txbxContent>
              </v:textbox>
            </v:shape>
          </w:pict>
        </mc:Fallback>
      </mc:AlternateContent>
    </w:r>
    <w:r>
      <w:rPr>
        <w:noProof/>
      </w:rPr>
      <w:object w:dxaOrig="1440" w:dyaOrig="1440" w14:anchorId="68BC50F6">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48031351" r:id="rId3"/>
      </w:object>
    </w:r>
  </w:p>
  <w:p w14:paraId="1BEAB1E3" w14:textId="77777777" w:rsidR="002C19F4" w:rsidRDefault="002C19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921C" w14:textId="77777777" w:rsidR="002C19F4" w:rsidRDefault="002C19F4">
      <w:r>
        <w:separator/>
      </w:r>
    </w:p>
  </w:footnote>
  <w:footnote w:type="continuationSeparator" w:id="0">
    <w:p w14:paraId="64E6F80B" w14:textId="77777777" w:rsidR="002C19F4" w:rsidRDefault="002C1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5C13" w14:textId="77777777" w:rsidR="002C19F4" w:rsidRDefault="002C19F4" w:rsidP="00A07D4C">
    <w:pPr>
      <w:pStyle w:val="Kopfzeile"/>
      <w:rPr>
        <w:i/>
        <w:noProof/>
      </w:rPr>
    </w:pPr>
    <w:r>
      <w:rPr>
        <w:noProof/>
      </w:rPr>
      <mc:AlternateContent>
        <mc:Choice Requires="wps">
          <w:drawing>
            <wp:inline distT="0" distB="0" distL="0" distR="0" wp14:anchorId="79BBF260" wp14:editId="3A4E363A">
              <wp:extent cx="6184900" cy="68453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6356F81"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5E24E2">
                            <w:rPr>
                              <w:b/>
                              <w:color w:val="0070C0"/>
                              <w:szCs w:val="18"/>
                              <w:highlight w:val="green"/>
                            </w:rPr>
                            <w:t>ZIB 15.03 – 0</w:t>
                          </w:r>
                          <w:r w:rsidR="00966800" w:rsidRPr="005E24E2">
                            <w:rPr>
                              <w:b/>
                              <w:color w:val="0070C0"/>
                              <w:szCs w:val="18"/>
                              <w:highlight w:val="green"/>
                            </w:rPr>
                            <w:t>61</w:t>
                          </w:r>
                          <w:r w:rsidR="005E24E2" w:rsidRPr="005E24E2">
                            <w:rPr>
                              <w:b/>
                              <w:color w:val="0070C0"/>
                              <w:szCs w:val="18"/>
                              <w:highlight w:val="green"/>
                            </w:rPr>
                            <w:t>8</w:t>
                          </w:r>
                          <w:r w:rsidRPr="005E24E2">
                            <w:rPr>
                              <w:b/>
                              <w:color w:val="0070C0"/>
                              <w:szCs w:val="18"/>
                              <w:highlight w:val="green"/>
                            </w:rPr>
                            <w:t>/2</w:t>
                          </w:r>
                          <w:r w:rsidR="00966800" w:rsidRPr="005E24E2">
                            <w:rPr>
                              <w:b/>
                              <w:color w:val="0070C0"/>
                              <w:szCs w:val="18"/>
                              <w:highlight w:val="green"/>
                            </w:rPr>
                            <w:t>6</w:t>
                          </w:r>
                          <w:r w:rsidRPr="005E24E2">
                            <w:rPr>
                              <w:b/>
                              <w:color w:val="0070C0"/>
                              <w:szCs w:val="18"/>
                              <w:highlight w:val="green"/>
                            </w:rPr>
                            <w:t>/</w:t>
                          </w:r>
                          <w:proofErr w:type="gramStart"/>
                          <w:r w:rsidRPr="005E24E2">
                            <w:rPr>
                              <w:b/>
                              <w:color w:val="0070C0"/>
                              <w:szCs w:val="18"/>
                              <w:highlight w:val="green"/>
                            </w:rPr>
                            <w:t>VV :</w:t>
                          </w:r>
                          <w:proofErr w:type="gramEnd"/>
                          <w:r w:rsidRPr="005E24E2">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79BBF260"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" fillcolor="#ddd" stroked="f">
              <v:textbo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6356F81"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5E24E2">
                      <w:rPr>
                        <w:b/>
                        <w:color w:val="0070C0"/>
                        <w:szCs w:val="18"/>
                        <w:highlight w:val="green"/>
                      </w:rPr>
                      <w:t>ZIB 15.03 – 0</w:t>
                    </w:r>
                    <w:r w:rsidR="00966800" w:rsidRPr="005E24E2">
                      <w:rPr>
                        <w:b/>
                        <w:color w:val="0070C0"/>
                        <w:szCs w:val="18"/>
                        <w:highlight w:val="green"/>
                      </w:rPr>
                      <w:t>61</w:t>
                    </w:r>
                    <w:r w:rsidR="005E24E2" w:rsidRPr="005E24E2">
                      <w:rPr>
                        <w:b/>
                        <w:color w:val="0070C0"/>
                        <w:szCs w:val="18"/>
                        <w:highlight w:val="green"/>
                      </w:rPr>
                      <w:t>8</w:t>
                    </w:r>
                    <w:r w:rsidRPr="005E24E2">
                      <w:rPr>
                        <w:b/>
                        <w:color w:val="0070C0"/>
                        <w:szCs w:val="18"/>
                        <w:highlight w:val="green"/>
                      </w:rPr>
                      <w:t>/2</w:t>
                    </w:r>
                    <w:r w:rsidR="00966800" w:rsidRPr="005E24E2">
                      <w:rPr>
                        <w:b/>
                        <w:color w:val="0070C0"/>
                        <w:szCs w:val="18"/>
                        <w:highlight w:val="green"/>
                      </w:rPr>
                      <w:t>6</w:t>
                    </w:r>
                    <w:r w:rsidRPr="005E24E2">
                      <w:rPr>
                        <w:b/>
                        <w:color w:val="0070C0"/>
                        <w:szCs w:val="18"/>
                        <w:highlight w:val="green"/>
                      </w:rPr>
                      <w:t>/</w:t>
                    </w:r>
                    <w:proofErr w:type="gramStart"/>
                    <w:r w:rsidRPr="005E24E2">
                      <w:rPr>
                        <w:b/>
                        <w:color w:val="0070C0"/>
                        <w:szCs w:val="18"/>
                        <w:highlight w:val="green"/>
                      </w:rPr>
                      <w:t>VV :</w:t>
                    </w:r>
                    <w:proofErr w:type="gramEnd"/>
                    <w:r w:rsidRPr="005E24E2">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v:textbox>
              <w10:anchorlock/>
            </v:shape>
          </w:pict>
        </mc:Fallback>
      </mc:AlternateContent>
    </w:r>
  </w:p>
  <w:p w14:paraId="08872364" w14:textId="77777777" w:rsidR="002C19F4" w:rsidRPr="00A07D4C" w:rsidRDefault="002C19F4"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5C0"/>
    <w:multiLevelType w:val="multilevel"/>
    <w:tmpl w:val="A7C0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76E02"/>
    <w:multiLevelType w:val="multilevel"/>
    <w:tmpl w:val="1CE2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7D22CC"/>
    <w:multiLevelType w:val="multilevel"/>
    <w:tmpl w:val="629EA1F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6"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7" w15:restartNumberingAfterBreak="0">
    <w:nsid w:val="481177B7"/>
    <w:multiLevelType w:val="multilevel"/>
    <w:tmpl w:val="0812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179DE"/>
    <w:multiLevelType w:val="multilevel"/>
    <w:tmpl w:val="2A88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0D86EDE"/>
    <w:multiLevelType w:val="multilevel"/>
    <w:tmpl w:val="03C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4E11A5"/>
    <w:multiLevelType w:val="hybridMultilevel"/>
    <w:tmpl w:val="39D4C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4F1765"/>
    <w:multiLevelType w:val="multilevel"/>
    <w:tmpl w:val="746A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16cid:durableId="759981521">
    <w:abstractNumId w:val="13"/>
  </w:num>
  <w:num w:numId="2" w16cid:durableId="1057513138">
    <w:abstractNumId w:val="6"/>
  </w:num>
  <w:num w:numId="3" w16cid:durableId="1394231491">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16cid:durableId="914096909">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16cid:durableId="1976249976">
    <w:abstractNumId w:val="3"/>
  </w:num>
  <w:num w:numId="6" w16cid:durableId="1901355973">
    <w:abstractNumId w:val="6"/>
  </w:num>
  <w:num w:numId="7" w16cid:durableId="493952278">
    <w:abstractNumId w:val="6"/>
  </w:num>
  <w:num w:numId="8" w16cid:durableId="54091167">
    <w:abstractNumId w:val="6"/>
  </w:num>
  <w:num w:numId="9" w16cid:durableId="1457530459">
    <w:abstractNumId w:val="6"/>
  </w:num>
  <w:num w:numId="10" w16cid:durableId="897980510">
    <w:abstractNumId w:val="6"/>
  </w:num>
  <w:num w:numId="11" w16cid:durableId="1977374557">
    <w:abstractNumId w:val="6"/>
  </w:num>
  <w:num w:numId="12" w16cid:durableId="2147313633">
    <w:abstractNumId w:val="6"/>
  </w:num>
  <w:num w:numId="13" w16cid:durableId="615211120">
    <w:abstractNumId w:val="1"/>
  </w:num>
  <w:num w:numId="14" w16cid:durableId="1298144788">
    <w:abstractNumId w:val="6"/>
  </w:num>
  <w:num w:numId="15" w16cid:durableId="411243504">
    <w:abstractNumId w:val="6"/>
  </w:num>
  <w:num w:numId="16" w16cid:durableId="2004433115">
    <w:abstractNumId w:val="6"/>
  </w:num>
  <w:num w:numId="17" w16cid:durableId="828323005">
    <w:abstractNumId w:val="6"/>
  </w:num>
  <w:num w:numId="18" w16cid:durableId="215506684">
    <w:abstractNumId w:val="6"/>
  </w:num>
  <w:num w:numId="19" w16cid:durableId="1301879781">
    <w:abstractNumId w:val="9"/>
  </w:num>
  <w:num w:numId="20" w16cid:durableId="114755617">
    <w:abstractNumId w:val="6"/>
  </w:num>
  <w:num w:numId="21" w16cid:durableId="1857891095">
    <w:abstractNumId w:val="6"/>
  </w:num>
  <w:num w:numId="22" w16cid:durableId="2052269093">
    <w:abstractNumId w:val="2"/>
  </w:num>
  <w:num w:numId="23" w16cid:durableId="2053769551">
    <w:abstractNumId w:val="7"/>
  </w:num>
  <w:num w:numId="24" w16cid:durableId="359816648">
    <w:abstractNumId w:val="4"/>
  </w:num>
  <w:num w:numId="25" w16cid:durableId="2000572161">
    <w:abstractNumId w:val="11"/>
  </w:num>
  <w:num w:numId="26" w16cid:durableId="1530991118">
    <w:abstractNumId w:val="5"/>
  </w:num>
  <w:num w:numId="27" w16cid:durableId="180358059">
    <w:abstractNumId w:val="8"/>
  </w:num>
  <w:num w:numId="28" w16cid:durableId="1237521302">
    <w:abstractNumId w:val="10"/>
  </w:num>
  <w:num w:numId="29" w16cid:durableId="410154196">
    <w:abstractNumId w:val="12"/>
  </w:num>
  <w:num w:numId="30" w16cid:durableId="166336088">
    <w:abstractNumId w:val="0"/>
  </w:num>
  <w:num w:numId="31" w16cid:durableId="2064717564">
    <w:abstractNumId w:val="6"/>
    <w:lvlOverride w:ilvl="0">
      <w:startOverride w:val="20"/>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48A0"/>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26A1"/>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5487"/>
    <w:rsid w:val="00136080"/>
    <w:rsid w:val="00136A82"/>
    <w:rsid w:val="00136B96"/>
    <w:rsid w:val="0013750F"/>
    <w:rsid w:val="0013757D"/>
    <w:rsid w:val="00137B76"/>
    <w:rsid w:val="00137EFE"/>
    <w:rsid w:val="00141599"/>
    <w:rsid w:val="00141873"/>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ED1"/>
    <w:rsid w:val="0016233A"/>
    <w:rsid w:val="001624C1"/>
    <w:rsid w:val="0016277D"/>
    <w:rsid w:val="0016424A"/>
    <w:rsid w:val="00165681"/>
    <w:rsid w:val="00165810"/>
    <w:rsid w:val="00167733"/>
    <w:rsid w:val="001710EC"/>
    <w:rsid w:val="00174219"/>
    <w:rsid w:val="001753B4"/>
    <w:rsid w:val="00175B88"/>
    <w:rsid w:val="001775B6"/>
    <w:rsid w:val="00177D20"/>
    <w:rsid w:val="00180B9F"/>
    <w:rsid w:val="001814DB"/>
    <w:rsid w:val="00181B80"/>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4D95"/>
    <w:rsid w:val="001C52B7"/>
    <w:rsid w:val="001C5CEC"/>
    <w:rsid w:val="001C7624"/>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E2B"/>
    <w:rsid w:val="002368CB"/>
    <w:rsid w:val="002406F9"/>
    <w:rsid w:val="002407E1"/>
    <w:rsid w:val="002407FD"/>
    <w:rsid w:val="0024210D"/>
    <w:rsid w:val="002425EA"/>
    <w:rsid w:val="00245F71"/>
    <w:rsid w:val="002464AD"/>
    <w:rsid w:val="00247507"/>
    <w:rsid w:val="002476DD"/>
    <w:rsid w:val="00250A92"/>
    <w:rsid w:val="00253F6D"/>
    <w:rsid w:val="0025402D"/>
    <w:rsid w:val="0025411D"/>
    <w:rsid w:val="00255050"/>
    <w:rsid w:val="00257F1D"/>
    <w:rsid w:val="002600B1"/>
    <w:rsid w:val="00261A15"/>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19F4"/>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D07"/>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3D37"/>
    <w:rsid w:val="00304B9C"/>
    <w:rsid w:val="00304DEC"/>
    <w:rsid w:val="00304FA4"/>
    <w:rsid w:val="00305748"/>
    <w:rsid w:val="003067FE"/>
    <w:rsid w:val="00310722"/>
    <w:rsid w:val="0031190C"/>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8AE"/>
    <w:rsid w:val="00346AEE"/>
    <w:rsid w:val="0035041F"/>
    <w:rsid w:val="0035084C"/>
    <w:rsid w:val="00350D78"/>
    <w:rsid w:val="00351899"/>
    <w:rsid w:val="00351C1C"/>
    <w:rsid w:val="0035302E"/>
    <w:rsid w:val="003535B6"/>
    <w:rsid w:val="00353FA2"/>
    <w:rsid w:val="003564AA"/>
    <w:rsid w:val="00356774"/>
    <w:rsid w:val="00360962"/>
    <w:rsid w:val="0036123F"/>
    <w:rsid w:val="00361860"/>
    <w:rsid w:val="00362F7D"/>
    <w:rsid w:val="00363552"/>
    <w:rsid w:val="003635EF"/>
    <w:rsid w:val="00363B9F"/>
    <w:rsid w:val="00364033"/>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4FA"/>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773A5"/>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2772"/>
    <w:rsid w:val="005051E2"/>
    <w:rsid w:val="00507AEF"/>
    <w:rsid w:val="00511764"/>
    <w:rsid w:val="00511FD6"/>
    <w:rsid w:val="00512FCD"/>
    <w:rsid w:val="0051640B"/>
    <w:rsid w:val="0051689D"/>
    <w:rsid w:val="005217A8"/>
    <w:rsid w:val="00521862"/>
    <w:rsid w:val="00524345"/>
    <w:rsid w:val="0052489F"/>
    <w:rsid w:val="005249CE"/>
    <w:rsid w:val="0052556D"/>
    <w:rsid w:val="00525D39"/>
    <w:rsid w:val="0052638F"/>
    <w:rsid w:val="005266A9"/>
    <w:rsid w:val="0052761A"/>
    <w:rsid w:val="005277D2"/>
    <w:rsid w:val="00527850"/>
    <w:rsid w:val="005308E0"/>
    <w:rsid w:val="00531074"/>
    <w:rsid w:val="00531500"/>
    <w:rsid w:val="005316C7"/>
    <w:rsid w:val="00535A54"/>
    <w:rsid w:val="00535B80"/>
    <w:rsid w:val="005366EA"/>
    <w:rsid w:val="005377CB"/>
    <w:rsid w:val="005416D2"/>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4E2"/>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5C1"/>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22BB"/>
    <w:rsid w:val="00673745"/>
    <w:rsid w:val="00674CB5"/>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821"/>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6753"/>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304"/>
    <w:rsid w:val="007339B9"/>
    <w:rsid w:val="00734161"/>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617F"/>
    <w:rsid w:val="00756443"/>
    <w:rsid w:val="0075726F"/>
    <w:rsid w:val="00757359"/>
    <w:rsid w:val="00760362"/>
    <w:rsid w:val="007606AE"/>
    <w:rsid w:val="00760C0B"/>
    <w:rsid w:val="007626D2"/>
    <w:rsid w:val="00763142"/>
    <w:rsid w:val="00764447"/>
    <w:rsid w:val="007647DE"/>
    <w:rsid w:val="0076506B"/>
    <w:rsid w:val="00767D03"/>
    <w:rsid w:val="00770128"/>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187F"/>
    <w:rsid w:val="007B305C"/>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2E4"/>
    <w:rsid w:val="00804545"/>
    <w:rsid w:val="00804A4E"/>
    <w:rsid w:val="00804FE9"/>
    <w:rsid w:val="00805968"/>
    <w:rsid w:val="00806419"/>
    <w:rsid w:val="00807004"/>
    <w:rsid w:val="0080763A"/>
    <w:rsid w:val="00807BF1"/>
    <w:rsid w:val="008128F1"/>
    <w:rsid w:val="00812C31"/>
    <w:rsid w:val="00813B73"/>
    <w:rsid w:val="00814133"/>
    <w:rsid w:val="008148AF"/>
    <w:rsid w:val="0081547D"/>
    <w:rsid w:val="00815946"/>
    <w:rsid w:val="0081676E"/>
    <w:rsid w:val="00820AF6"/>
    <w:rsid w:val="008217A8"/>
    <w:rsid w:val="0082195F"/>
    <w:rsid w:val="00821D77"/>
    <w:rsid w:val="0082366B"/>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C0D"/>
    <w:rsid w:val="00860E0D"/>
    <w:rsid w:val="00861CA5"/>
    <w:rsid w:val="008622A0"/>
    <w:rsid w:val="00863904"/>
    <w:rsid w:val="00864001"/>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6680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A7D60"/>
    <w:rsid w:val="009B021F"/>
    <w:rsid w:val="009B0331"/>
    <w:rsid w:val="009B075C"/>
    <w:rsid w:val="009B12D1"/>
    <w:rsid w:val="009B1C53"/>
    <w:rsid w:val="009B25BA"/>
    <w:rsid w:val="009B53B0"/>
    <w:rsid w:val="009B6E48"/>
    <w:rsid w:val="009B6FD0"/>
    <w:rsid w:val="009B761E"/>
    <w:rsid w:val="009B7823"/>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152B"/>
    <w:rsid w:val="00A23679"/>
    <w:rsid w:val="00A23690"/>
    <w:rsid w:val="00A2507A"/>
    <w:rsid w:val="00A27C16"/>
    <w:rsid w:val="00A30027"/>
    <w:rsid w:val="00A303D5"/>
    <w:rsid w:val="00A312F3"/>
    <w:rsid w:val="00A31A15"/>
    <w:rsid w:val="00A321A2"/>
    <w:rsid w:val="00A32E83"/>
    <w:rsid w:val="00A32EFD"/>
    <w:rsid w:val="00A356D9"/>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57F3"/>
    <w:rsid w:val="00A67C20"/>
    <w:rsid w:val="00A7030F"/>
    <w:rsid w:val="00A704CA"/>
    <w:rsid w:val="00A710F0"/>
    <w:rsid w:val="00A72354"/>
    <w:rsid w:val="00A7332D"/>
    <w:rsid w:val="00A746B7"/>
    <w:rsid w:val="00A7585D"/>
    <w:rsid w:val="00A76657"/>
    <w:rsid w:val="00A77C64"/>
    <w:rsid w:val="00A803D4"/>
    <w:rsid w:val="00A807C2"/>
    <w:rsid w:val="00A821D2"/>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6242"/>
    <w:rsid w:val="00AC70A8"/>
    <w:rsid w:val="00AC70E3"/>
    <w:rsid w:val="00AC73A5"/>
    <w:rsid w:val="00AD0074"/>
    <w:rsid w:val="00AD03A3"/>
    <w:rsid w:val="00AD056F"/>
    <w:rsid w:val="00AD2C32"/>
    <w:rsid w:val="00AD3616"/>
    <w:rsid w:val="00AD36D2"/>
    <w:rsid w:val="00AD3D33"/>
    <w:rsid w:val="00AD4EF7"/>
    <w:rsid w:val="00AD55A3"/>
    <w:rsid w:val="00AD621E"/>
    <w:rsid w:val="00AD6F62"/>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3C18"/>
    <w:rsid w:val="00B04E02"/>
    <w:rsid w:val="00B05D15"/>
    <w:rsid w:val="00B06590"/>
    <w:rsid w:val="00B07F2B"/>
    <w:rsid w:val="00B10700"/>
    <w:rsid w:val="00B117AA"/>
    <w:rsid w:val="00B128E2"/>
    <w:rsid w:val="00B12FA6"/>
    <w:rsid w:val="00B131B9"/>
    <w:rsid w:val="00B13FD0"/>
    <w:rsid w:val="00B147B1"/>
    <w:rsid w:val="00B14CDF"/>
    <w:rsid w:val="00B1509A"/>
    <w:rsid w:val="00B20140"/>
    <w:rsid w:val="00B20776"/>
    <w:rsid w:val="00B2135A"/>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2782C"/>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146C"/>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FD2"/>
    <w:rsid w:val="00D66916"/>
    <w:rsid w:val="00D6696C"/>
    <w:rsid w:val="00D669B3"/>
    <w:rsid w:val="00D67BB1"/>
    <w:rsid w:val="00D70430"/>
    <w:rsid w:val="00D70B9C"/>
    <w:rsid w:val="00D70D01"/>
    <w:rsid w:val="00D736D6"/>
    <w:rsid w:val="00D738AD"/>
    <w:rsid w:val="00D74AB5"/>
    <w:rsid w:val="00D75010"/>
    <w:rsid w:val="00D75109"/>
    <w:rsid w:val="00D7546E"/>
    <w:rsid w:val="00D76B10"/>
    <w:rsid w:val="00D76F82"/>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47D5"/>
    <w:rsid w:val="00D9516F"/>
    <w:rsid w:val="00D95E96"/>
    <w:rsid w:val="00D963D6"/>
    <w:rsid w:val="00D9675D"/>
    <w:rsid w:val="00D969F8"/>
    <w:rsid w:val="00D9711F"/>
    <w:rsid w:val="00D97EE9"/>
    <w:rsid w:val="00D97F08"/>
    <w:rsid w:val="00DA19BF"/>
    <w:rsid w:val="00DA2D62"/>
    <w:rsid w:val="00DA3621"/>
    <w:rsid w:val="00DA40CA"/>
    <w:rsid w:val="00DA51C5"/>
    <w:rsid w:val="00DA5213"/>
    <w:rsid w:val="00DA52FE"/>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10797"/>
    <w:rsid w:val="00E11EA4"/>
    <w:rsid w:val="00E125D1"/>
    <w:rsid w:val="00E12D52"/>
    <w:rsid w:val="00E13112"/>
    <w:rsid w:val="00E1469D"/>
    <w:rsid w:val="00E17491"/>
    <w:rsid w:val="00E1775A"/>
    <w:rsid w:val="00E20AC3"/>
    <w:rsid w:val="00E2117A"/>
    <w:rsid w:val="00E22E1D"/>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7E51"/>
    <w:rsid w:val="00E703BB"/>
    <w:rsid w:val="00E71734"/>
    <w:rsid w:val="00E74211"/>
    <w:rsid w:val="00E7459E"/>
    <w:rsid w:val="00E76429"/>
    <w:rsid w:val="00E76D0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0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3C0F"/>
    <w:rsid w:val="00EF5EC8"/>
    <w:rsid w:val="00EF752F"/>
    <w:rsid w:val="00EF76A3"/>
    <w:rsid w:val="00EF78FD"/>
    <w:rsid w:val="00F00C51"/>
    <w:rsid w:val="00F0106F"/>
    <w:rsid w:val="00F0148B"/>
    <w:rsid w:val="00F02714"/>
    <w:rsid w:val="00F02916"/>
    <w:rsid w:val="00F05208"/>
    <w:rsid w:val="00F060F6"/>
    <w:rsid w:val="00F07834"/>
    <w:rsid w:val="00F07C54"/>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13A8"/>
    <w:rsid w:val="00F436AA"/>
    <w:rsid w:val="00F43E82"/>
    <w:rsid w:val="00F44033"/>
    <w:rsid w:val="00F44306"/>
    <w:rsid w:val="00F463ED"/>
    <w:rsid w:val="00F4665D"/>
    <w:rsid w:val="00F47973"/>
    <w:rsid w:val="00F479A6"/>
    <w:rsid w:val="00F47B89"/>
    <w:rsid w:val="00F50295"/>
    <w:rsid w:val="00F506FA"/>
    <w:rsid w:val="00F51323"/>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87F2A41"/>
  <w15:chartTrackingRefBased/>
  <w15:docId w15:val="{CB3D82A8-E555-4827-A061-CC9DE4D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customStyle="1" w:styleId="BesuchterHyperlink">
    <w:name w:val="Besuchter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364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7173">
      <w:bodyDiv w:val="1"/>
      <w:marLeft w:val="0"/>
      <w:marRight w:val="0"/>
      <w:marTop w:val="0"/>
      <w:marBottom w:val="0"/>
      <w:divBdr>
        <w:top w:val="none" w:sz="0" w:space="0" w:color="auto"/>
        <w:left w:val="none" w:sz="0" w:space="0" w:color="auto"/>
        <w:bottom w:val="none" w:sz="0" w:space="0" w:color="auto"/>
        <w:right w:val="none" w:sz="0" w:space="0" w:color="auto"/>
      </w:divBdr>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922177967">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336223308">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712150775">
      <w:bodyDiv w:val="1"/>
      <w:marLeft w:val="0"/>
      <w:marRight w:val="0"/>
      <w:marTop w:val="0"/>
      <w:marBottom w:val="0"/>
      <w:divBdr>
        <w:top w:val="none" w:sz="0" w:space="0" w:color="auto"/>
        <w:left w:val="none" w:sz="0" w:space="0" w:color="auto"/>
        <w:bottom w:val="none" w:sz="0" w:space="0" w:color="auto"/>
        <w:right w:val="none" w:sz="0" w:space="0" w:color="auto"/>
      </w:divBdr>
    </w:div>
    <w:div w:id="1809129612">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8961566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8355-95DC-4FCB-9DAC-DD3502CB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3156</Words>
  <Characters>27420</Characters>
  <Application>Microsoft Office Word</Application>
  <DocSecurity>0</DocSecurity>
  <Lines>228</Lines>
  <Paragraphs>61</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30515</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Meske, Norman (BeschA EF, ZIB15)</cp:lastModifiedBy>
  <cp:revision>3</cp:revision>
  <cp:lastPrinted>2016-03-15T09:58:00Z</cp:lastPrinted>
  <dcterms:created xsi:type="dcterms:W3CDTF">2026-08-11T08:41:00Z</dcterms:created>
  <dcterms:modified xsi:type="dcterms:W3CDTF">2026-08-12T07:16:00Z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