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AFBBF" w14:textId="77777777" w:rsidR="0029469D" w:rsidRPr="00145AC4" w:rsidRDefault="0029469D" w:rsidP="00BE3B1C">
      <w:pPr>
        <w:jc w:val="both"/>
        <w:rPr>
          <w:rFonts w:ascii="Arial" w:hAnsi="Arial" w:cs="Arial"/>
          <w:sz w:val="20"/>
          <w:szCs w:val="20"/>
          <w:u w:val="single"/>
        </w:rPr>
      </w:pPr>
    </w:p>
    <w:p w14:paraId="192AFBC0" w14:textId="77777777" w:rsidR="0029469D" w:rsidRPr="00145AC4" w:rsidRDefault="0029469D" w:rsidP="00BE3B1C">
      <w:pPr>
        <w:jc w:val="both"/>
        <w:rPr>
          <w:rFonts w:ascii="Arial" w:hAnsi="Arial" w:cs="Arial"/>
          <w:sz w:val="20"/>
          <w:szCs w:val="20"/>
          <w:u w:val="single"/>
        </w:rPr>
      </w:pPr>
    </w:p>
    <w:p w14:paraId="192AFBC1" w14:textId="77777777" w:rsidR="0029469D" w:rsidRPr="00145AC4" w:rsidRDefault="0029469D" w:rsidP="00BE3B1C">
      <w:pPr>
        <w:jc w:val="both"/>
        <w:rPr>
          <w:rFonts w:ascii="Arial" w:hAnsi="Arial" w:cs="Arial"/>
          <w:b/>
          <w:sz w:val="20"/>
          <w:szCs w:val="20"/>
        </w:rPr>
      </w:pPr>
    </w:p>
    <w:sdt>
      <w:sdtPr>
        <w:rPr>
          <w:rFonts w:ascii="Arial" w:eastAsiaTheme="minorHAnsi" w:hAnsi="Arial" w:cs="Arial"/>
          <w:b w:val="0"/>
          <w:bCs w:val="0"/>
          <w:color w:val="auto"/>
          <w:sz w:val="20"/>
          <w:szCs w:val="20"/>
          <w:lang w:eastAsia="en-US"/>
        </w:rPr>
        <w:id w:val="-1146511255"/>
        <w:docPartObj>
          <w:docPartGallery w:val="Table of Contents"/>
          <w:docPartUnique/>
        </w:docPartObj>
      </w:sdtPr>
      <w:sdtEndPr/>
      <w:sdtContent>
        <w:p w14:paraId="192AFBC2" w14:textId="77777777" w:rsidR="004E2D4B" w:rsidRPr="00145AC4" w:rsidRDefault="004E2D4B" w:rsidP="00BE3B1C">
          <w:pPr>
            <w:pStyle w:val="Inhaltsverzeichnisberschrift"/>
            <w:jc w:val="both"/>
            <w:rPr>
              <w:rFonts w:ascii="Arial" w:hAnsi="Arial" w:cs="Arial"/>
              <w:sz w:val="20"/>
              <w:szCs w:val="20"/>
            </w:rPr>
          </w:pPr>
          <w:r w:rsidRPr="00145AC4">
            <w:rPr>
              <w:rFonts w:ascii="Arial" w:hAnsi="Arial" w:cs="Arial"/>
              <w:sz w:val="20"/>
              <w:szCs w:val="20"/>
            </w:rPr>
            <w:t>Inhalt</w:t>
          </w:r>
        </w:p>
        <w:p w14:paraId="45C57EDD" w14:textId="6DB88605" w:rsidR="00CF55E2" w:rsidRDefault="004E2D4B">
          <w:pPr>
            <w:pStyle w:val="Verzeichnis1"/>
            <w:tabs>
              <w:tab w:val="left" w:pos="440"/>
              <w:tab w:val="right" w:leader="dot" w:pos="9060"/>
            </w:tabs>
            <w:rPr>
              <w:rFonts w:eastAsiaTheme="minorEastAsia"/>
              <w:noProof/>
              <w:kern w:val="2"/>
              <w:sz w:val="24"/>
              <w:szCs w:val="24"/>
              <w:lang w:eastAsia="de-DE"/>
              <w14:ligatures w14:val="standardContextual"/>
            </w:rPr>
          </w:pPr>
          <w:r w:rsidRPr="00145AC4">
            <w:rPr>
              <w:rFonts w:ascii="Arial" w:hAnsi="Arial" w:cs="Arial"/>
              <w:sz w:val="20"/>
              <w:szCs w:val="20"/>
            </w:rPr>
            <w:fldChar w:fldCharType="begin"/>
          </w:r>
          <w:r w:rsidRPr="00145AC4">
            <w:rPr>
              <w:rFonts w:ascii="Arial" w:hAnsi="Arial" w:cs="Arial"/>
              <w:sz w:val="20"/>
              <w:szCs w:val="20"/>
            </w:rPr>
            <w:instrText xml:space="preserve"> TOC \o "1-3" \h \z \u </w:instrText>
          </w:r>
          <w:r w:rsidRPr="00145AC4">
            <w:rPr>
              <w:rFonts w:ascii="Arial" w:hAnsi="Arial" w:cs="Arial"/>
              <w:sz w:val="20"/>
              <w:szCs w:val="20"/>
            </w:rPr>
            <w:fldChar w:fldCharType="separate"/>
          </w:r>
          <w:hyperlink w:anchor="_Toc216168169" w:history="1">
            <w:r w:rsidR="00CF55E2" w:rsidRPr="005C48D0">
              <w:rPr>
                <w:rStyle w:val="Hyperlink"/>
                <w:noProof/>
              </w:rPr>
              <w:t>1</w:t>
            </w:r>
            <w:r w:rsidR="00CF55E2">
              <w:rPr>
                <w:rFonts w:eastAsiaTheme="minorEastAsia"/>
                <w:noProof/>
                <w:kern w:val="2"/>
                <w:sz w:val="24"/>
                <w:szCs w:val="24"/>
                <w:lang w:eastAsia="de-DE"/>
                <w14:ligatures w14:val="standardContextual"/>
              </w:rPr>
              <w:tab/>
            </w:r>
            <w:r w:rsidR="00CF55E2" w:rsidRPr="005C48D0">
              <w:rPr>
                <w:rStyle w:val="Hyperlink"/>
                <w:noProof/>
              </w:rPr>
              <w:t>Objektbeschreibung</w:t>
            </w:r>
            <w:r w:rsidR="00CF55E2">
              <w:rPr>
                <w:noProof/>
                <w:webHidden/>
              </w:rPr>
              <w:tab/>
            </w:r>
            <w:r w:rsidR="00CF55E2">
              <w:rPr>
                <w:noProof/>
                <w:webHidden/>
              </w:rPr>
              <w:fldChar w:fldCharType="begin"/>
            </w:r>
            <w:r w:rsidR="00CF55E2">
              <w:rPr>
                <w:noProof/>
                <w:webHidden/>
              </w:rPr>
              <w:instrText xml:space="preserve"> PAGEREF _Toc216168169 \h </w:instrText>
            </w:r>
            <w:r w:rsidR="00CF55E2">
              <w:rPr>
                <w:noProof/>
                <w:webHidden/>
              </w:rPr>
            </w:r>
            <w:r w:rsidR="00CF55E2">
              <w:rPr>
                <w:noProof/>
                <w:webHidden/>
              </w:rPr>
              <w:fldChar w:fldCharType="separate"/>
            </w:r>
            <w:r w:rsidR="00CF55E2">
              <w:rPr>
                <w:noProof/>
                <w:webHidden/>
              </w:rPr>
              <w:t>2</w:t>
            </w:r>
            <w:r w:rsidR="00CF55E2">
              <w:rPr>
                <w:noProof/>
                <w:webHidden/>
              </w:rPr>
              <w:fldChar w:fldCharType="end"/>
            </w:r>
          </w:hyperlink>
        </w:p>
        <w:p w14:paraId="44A0C252" w14:textId="331590B0" w:rsidR="00CF55E2" w:rsidRDefault="00170748">
          <w:pPr>
            <w:pStyle w:val="Verzeichnis2"/>
            <w:tabs>
              <w:tab w:val="left" w:pos="960"/>
              <w:tab w:val="right" w:leader="dot" w:pos="9060"/>
            </w:tabs>
            <w:rPr>
              <w:rFonts w:eastAsiaTheme="minorEastAsia"/>
              <w:noProof/>
              <w:kern w:val="2"/>
              <w:sz w:val="24"/>
              <w:szCs w:val="24"/>
              <w:lang w:eastAsia="de-DE"/>
              <w14:ligatures w14:val="standardContextual"/>
            </w:rPr>
          </w:pPr>
          <w:hyperlink w:anchor="_Toc216168170" w:history="1">
            <w:r w:rsidR="00CF55E2" w:rsidRPr="005C48D0">
              <w:rPr>
                <w:rStyle w:val="Hyperlink"/>
                <w:noProof/>
              </w:rPr>
              <w:t>1.1</w:t>
            </w:r>
            <w:r w:rsidR="00CF55E2">
              <w:rPr>
                <w:rFonts w:eastAsiaTheme="minorEastAsia"/>
                <w:noProof/>
                <w:kern w:val="2"/>
                <w:sz w:val="24"/>
                <w:szCs w:val="24"/>
                <w:lang w:eastAsia="de-DE"/>
                <w14:ligatures w14:val="standardContextual"/>
              </w:rPr>
              <w:tab/>
            </w:r>
            <w:r w:rsidR="00CF55E2" w:rsidRPr="005C48D0">
              <w:rPr>
                <w:rStyle w:val="Hyperlink"/>
                <w:noProof/>
              </w:rPr>
              <w:t>Standort</w:t>
            </w:r>
            <w:r w:rsidR="00CF55E2">
              <w:rPr>
                <w:noProof/>
                <w:webHidden/>
              </w:rPr>
              <w:tab/>
            </w:r>
            <w:r w:rsidR="00CF55E2">
              <w:rPr>
                <w:noProof/>
                <w:webHidden/>
              </w:rPr>
              <w:fldChar w:fldCharType="begin"/>
            </w:r>
            <w:r w:rsidR="00CF55E2">
              <w:rPr>
                <w:noProof/>
                <w:webHidden/>
              </w:rPr>
              <w:instrText xml:space="preserve"> PAGEREF _Toc216168170 \h </w:instrText>
            </w:r>
            <w:r w:rsidR="00CF55E2">
              <w:rPr>
                <w:noProof/>
                <w:webHidden/>
              </w:rPr>
            </w:r>
            <w:r w:rsidR="00CF55E2">
              <w:rPr>
                <w:noProof/>
                <w:webHidden/>
              </w:rPr>
              <w:fldChar w:fldCharType="separate"/>
            </w:r>
            <w:r w:rsidR="00CF55E2">
              <w:rPr>
                <w:noProof/>
                <w:webHidden/>
              </w:rPr>
              <w:t>2</w:t>
            </w:r>
            <w:r w:rsidR="00CF55E2">
              <w:rPr>
                <w:noProof/>
                <w:webHidden/>
              </w:rPr>
              <w:fldChar w:fldCharType="end"/>
            </w:r>
          </w:hyperlink>
        </w:p>
        <w:p w14:paraId="664B9C0D" w14:textId="3B3B0487" w:rsidR="00CF55E2" w:rsidRDefault="00170748">
          <w:pPr>
            <w:pStyle w:val="Verzeichnis2"/>
            <w:tabs>
              <w:tab w:val="left" w:pos="960"/>
              <w:tab w:val="right" w:leader="dot" w:pos="9060"/>
            </w:tabs>
            <w:rPr>
              <w:rFonts w:eastAsiaTheme="minorEastAsia"/>
              <w:noProof/>
              <w:kern w:val="2"/>
              <w:sz w:val="24"/>
              <w:szCs w:val="24"/>
              <w:lang w:eastAsia="de-DE"/>
              <w14:ligatures w14:val="standardContextual"/>
            </w:rPr>
          </w:pPr>
          <w:hyperlink w:anchor="_Toc216168171" w:history="1">
            <w:r w:rsidR="00CF55E2" w:rsidRPr="005C48D0">
              <w:rPr>
                <w:rStyle w:val="Hyperlink"/>
                <w:noProof/>
              </w:rPr>
              <w:t>1.2</w:t>
            </w:r>
            <w:r w:rsidR="00CF55E2">
              <w:rPr>
                <w:rFonts w:eastAsiaTheme="minorEastAsia"/>
                <w:noProof/>
                <w:kern w:val="2"/>
                <w:sz w:val="24"/>
                <w:szCs w:val="24"/>
                <w:lang w:eastAsia="de-DE"/>
                <w14:ligatures w14:val="standardContextual"/>
              </w:rPr>
              <w:tab/>
            </w:r>
            <w:r w:rsidR="00CF55E2" w:rsidRPr="005C48D0">
              <w:rPr>
                <w:rStyle w:val="Hyperlink"/>
                <w:noProof/>
              </w:rPr>
              <w:t>Reinigungszeiten</w:t>
            </w:r>
            <w:r w:rsidR="00CF55E2">
              <w:rPr>
                <w:noProof/>
                <w:webHidden/>
              </w:rPr>
              <w:tab/>
            </w:r>
            <w:r w:rsidR="00CF55E2">
              <w:rPr>
                <w:noProof/>
                <w:webHidden/>
              </w:rPr>
              <w:fldChar w:fldCharType="begin"/>
            </w:r>
            <w:r w:rsidR="00CF55E2">
              <w:rPr>
                <w:noProof/>
                <w:webHidden/>
              </w:rPr>
              <w:instrText xml:space="preserve"> PAGEREF _Toc216168171 \h </w:instrText>
            </w:r>
            <w:r w:rsidR="00CF55E2">
              <w:rPr>
                <w:noProof/>
                <w:webHidden/>
              </w:rPr>
            </w:r>
            <w:r w:rsidR="00CF55E2">
              <w:rPr>
                <w:noProof/>
                <w:webHidden/>
              </w:rPr>
              <w:fldChar w:fldCharType="separate"/>
            </w:r>
            <w:r w:rsidR="00CF55E2">
              <w:rPr>
                <w:noProof/>
                <w:webHidden/>
              </w:rPr>
              <w:t>2</w:t>
            </w:r>
            <w:r w:rsidR="00CF55E2">
              <w:rPr>
                <w:noProof/>
                <w:webHidden/>
              </w:rPr>
              <w:fldChar w:fldCharType="end"/>
            </w:r>
          </w:hyperlink>
        </w:p>
        <w:p w14:paraId="7DAE9DDF" w14:textId="4E3EA04E" w:rsidR="00CF55E2" w:rsidRDefault="00170748">
          <w:pPr>
            <w:pStyle w:val="Verzeichnis2"/>
            <w:tabs>
              <w:tab w:val="left" w:pos="960"/>
              <w:tab w:val="right" w:leader="dot" w:pos="9060"/>
            </w:tabs>
            <w:rPr>
              <w:rFonts w:eastAsiaTheme="minorEastAsia"/>
              <w:noProof/>
              <w:kern w:val="2"/>
              <w:sz w:val="24"/>
              <w:szCs w:val="24"/>
              <w:lang w:eastAsia="de-DE"/>
              <w14:ligatures w14:val="standardContextual"/>
            </w:rPr>
          </w:pPr>
          <w:hyperlink w:anchor="_Toc216168172" w:history="1">
            <w:r w:rsidR="00CF55E2" w:rsidRPr="005C48D0">
              <w:rPr>
                <w:rStyle w:val="Hyperlink"/>
                <w:noProof/>
              </w:rPr>
              <w:t>1.3</w:t>
            </w:r>
            <w:r w:rsidR="00CF55E2">
              <w:rPr>
                <w:rFonts w:eastAsiaTheme="minorEastAsia"/>
                <w:noProof/>
                <w:kern w:val="2"/>
                <w:sz w:val="24"/>
                <w:szCs w:val="24"/>
                <w:lang w:eastAsia="de-DE"/>
                <w14:ligatures w14:val="standardContextual"/>
              </w:rPr>
              <w:tab/>
            </w:r>
            <w:r w:rsidR="00CF55E2" w:rsidRPr="005C48D0">
              <w:rPr>
                <w:rStyle w:val="Hyperlink"/>
                <w:noProof/>
              </w:rPr>
              <w:t>Zugangsregelungen</w:t>
            </w:r>
            <w:r w:rsidR="00CF55E2">
              <w:rPr>
                <w:noProof/>
                <w:webHidden/>
              </w:rPr>
              <w:tab/>
            </w:r>
            <w:r w:rsidR="00CF55E2">
              <w:rPr>
                <w:noProof/>
                <w:webHidden/>
              </w:rPr>
              <w:fldChar w:fldCharType="begin"/>
            </w:r>
            <w:r w:rsidR="00CF55E2">
              <w:rPr>
                <w:noProof/>
                <w:webHidden/>
              </w:rPr>
              <w:instrText xml:space="preserve"> PAGEREF _Toc216168172 \h </w:instrText>
            </w:r>
            <w:r w:rsidR="00CF55E2">
              <w:rPr>
                <w:noProof/>
                <w:webHidden/>
              </w:rPr>
            </w:r>
            <w:r w:rsidR="00CF55E2">
              <w:rPr>
                <w:noProof/>
                <w:webHidden/>
              </w:rPr>
              <w:fldChar w:fldCharType="separate"/>
            </w:r>
            <w:r w:rsidR="00CF55E2">
              <w:rPr>
                <w:noProof/>
                <w:webHidden/>
              </w:rPr>
              <w:t>2</w:t>
            </w:r>
            <w:r w:rsidR="00CF55E2">
              <w:rPr>
                <w:noProof/>
                <w:webHidden/>
              </w:rPr>
              <w:fldChar w:fldCharType="end"/>
            </w:r>
          </w:hyperlink>
        </w:p>
        <w:p w14:paraId="2EEB7D95" w14:textId="37EA0616" w:rsidR="00CF55E2" w:rsidRDefault="00170748">
          <w:pPr>
            <w:pStyle w:val="Verzeichnis2"/>
            <w:tabs>
              <w:tab w:val="left" w:pos="960"/>
              <w:tab w:val="right" w:leader="dot" w:pos="9060"/>
            </w:tabs>
            <w:rPr>
              <w:rFonts w:eastAsiaTheme="minorEastAsia"/>
              <w:noProof/>
              <w:kern w:val="2"/>
              <w:sz w:val="24"/>
              <w:szCs w:val="24"/>
              <w:lang w:eastAsia="de-DE"/>
              <w14:ligatures w14:val="standardContextual"/>
            </w:rPr>
          </w:pPr>
          <w:hyperlink w:anchor="_Toc216168173" w:history="1">
            <w:r w:rsidR="00CF55E2" w:rsidRPr="005C48D0">
              <w:rPr>
                <w:rStyle w:val="Hyperlink"/>
                <w:noProof/>
              </w:rPr>
              <w:t>1.4</w:t>
            </w:r>
            <w:r w:rsidR="00CF55E2">
              <w:rPr>
                <w:rFonts w:eastAsiaTheme="minorEastAsia"/>
                <w:noProof/>
                <w:kern w:val="2"/>
                <w:sz w:val="24"/>
                <w:szCs w:val="24"/>
                <w:lang w:eastAsia="de-DE"/>
                <w14:ligatures w14:val="standardContextual"/>
              </w:rPr>
              <w:tab/>
            </w:r>
            <w:r w:rsidR="00CF55E2" w:rsidRPr="005C48D0">
              <w:rPr>
                <w:rStyle w:val="Hyperlink"/>
                <w:noProof/>
              </w:rPr>
              <w:t>Erreichbarkeit</w:t>
            </w:r>
            <w:r w:rsidR="00CF55E2">
              <w:rPr>
                <w:noProof/>
                <w:webHidden/>
              </w:rPr>
              <w:tab/>
            </w:r>
            <w:r w:rsidR="00CF55E2">
              <w:rPr>
                <w:noProof/>
                <w:webHidden/>
              </w:rPr>
              <w:fldChar w:fldCharType="begin"/>
            </w:r>
            <w:r w:rsidR="00CF55E2">
              <w:rPr>
                <w:noProof/>
                <w:webHidden/>
              </w:rPr>
              <w:instrText xml:space="preserve"> PAGEREF _Toc216168173 \h </w:instrText>
            </w:r>
            <w:r w:rsidR="00CF55E2">
              <w:rPr>
                <w:noProof/>
                <w:webHidden/>
              </w:rPr>
            </w:r>
            <w:r w:rsidR="00CF55E2">
              <w:rPr>
                <w:noProof/>
                <w:webHidden/>
              </w:rPr>
              <w:fldChar w:fldCharType="separate"/>
            </w:r>
            <w:r w:rsidR="00CF55E2">
              <w:rPr>
                <w:noProof/>
                <w:webHidden/>
              </w:rPr>
              <w:t>2</w:t>
            </w:r>
            <w:r w:rsidR="00CF55E2">
              <w:rPr>
                <w:noProof/>
                <w:webHidden/>
              </w:rPr>
              <w:fldChar w:fldCharType="end"/>
            </w:r>
          </w:hyperlink>
        </w:p>
        <w:p w14:paraId="1B3D837D" w14:textId="662FE970" w:rsidR="00CF55E2" w:rsidRDefault="00170748">
          <w:pPr>
            <w:pStyle w:val="Verzeichnis2"/>
            <w:tabs>
              <w:tab w:val="left" w:pos="960"/>
              <w:tab w:val="right" w:leader="dot" w:pos="9060"/>
            </w:tabs>
            <w:rPr>
              <w:rFonts w:eastAsiaTheme="minorEastAsia"/>
              <w:noProof/>
              <w:kern w:val="2"/>
              <w:sz w:val="24"/>
              <w:szCs w:val="24"/>
              <w:lang w:eastAsia="de-DE"/>
              <w14:ligatures w14:val="standardContextual"/>
            </w:rPr>
          </w:pPr>
          <w:hyperlink w:anchor="_Toc216168174" w:history="1">
            <w:r w:rsidR="00CF55E2" w:rsidRPr="005C48D0">
              <w:rPr>
                <w:rStyle w:val="Hyperlink"/>
                <w:noProof/>
              </w:rPr>
              <w:t>1.5</w:t>
            </w:r>
            <w:r w:rsidR="00CF55E2">
              <w:rPr>
                <w:rFonts w:eastAsiaTheme="minorEastAsia"/>
                <w:noProof/>
                <w:kern w:val="2"/>
                <w:sz w:val="24"/>
                <w:szCs w:val="24"/>
                <w:lang w:eastAsia="de-DE"/>
                <w14:ligatures w14:val="standardContextual"/>
              </w:rPr>
              <w:tab/>
            </w:r>
            <w:r w:rsidR="00CF55E2" w:rsidRPr="005C48D0">
              <w:rPr>
                <w:rStyle w:val="Hyperlink"/>
                <w:noProof/>
              </w:rPr>
              <w:t>Reinigungsfläche</w:t>
            </w:r>
            <w:r w:rsidR="00CF55E2">
              <w:rPr>
                <w:noProof/>
                <w:webHidden/>
              </w:rPr>
              <w:tab/>
            </w:r>
            <w:r w:rsidR="00CF55E2">
              <w:rPr>
                <w:noProof/>
                <w:webHidden/>
              </w:rPr>
              <w:fldChar w:fldCharType="begin"/>
            </w:r>
            <w:r w:rsidR="00CF55E2">
              <w:rPr>
                <w:noProof/>
                <w:webHidden/>
              </w:rPr>
              <w:instrText xml:space="preserve"> PAGEREF _Toc216168174 \h </w:instrText>
            </w:r>
            <w:r w:rsidR="00CF55E2">
              <w:rPr>
                <w:noProof/>
                <w:webHidden/>
              </w:rPr>
            </w:r>
            <w:r w:rsidR="00CF55E2">
              <w:rPr>
                <w:noProof/>
                <w:webHidden/>
              </w:rPr>
              <w:fldChar w:fldCharType="separate"/>
            </w:r>
            <w:r w:rsidR="00CF55E2">
              <w:rPr>
                <w:noProof/>
                <w:webHidden/>
              </w:rPr>
              <w:t>2</w:t>
            </w:r>
            <w:r w:rsidR="00CF55E2">
              <w:rPr>
                <w:noProof/>
                <w:webHidden/>
              </w:rPr>
              <w:fldChar w:fldCharType="end"/>
            </w:r>
          </w:hyperlink>
        </w:p>
        <w:p w14:paraId="21EA1B64" w14:textId="35614E3F" w:rsidR="00CF55E2" w:rsidRDefault="00170748">
          <w:pPr>
            <w:pStyle w:val="Verzeichnis2"/>
            <w:tabs>
              <w:tab w:val="left" w:pos="960"/>
              <w:tab w:val="right" w:leader="dot" w:pos="9060"/>
            </w:tabs>
            <w:rPr>
              <w:rFonts w:eastAsiaTheme="minorEastAsia"/>
              <w:noProof/>
              <w:kern w:val="2"/>
              <w:sz w:val="24"/>
              <w:szCs w:val="24"/>
              <w:lang w:eastAsia="de-DE"/>
              <w14:ligatures w14:val="standardContextual"/>
            </w:rPr>
          </w:pPr>
          <w:hyperlink w:anchor="_Toc216168175" w:history="1">
            <w:r w:rsidR="00CF55E2" w:rsidRPr="005C48D0">
              <w:rPr>
                <w:rStyle w:val="Hyperlink"/>
                <w:noProof/>
              </w:rPr>
              <w:t>1.6</w:t>
            </w:r>
            <w:r w:rsidR="00CF55E2">
              <w:rPr>
                <w:rFonts w:eastAsiaTheme="minorEastAsia"/>
                <w:noProof/>
                <w:kern w:val="2"/>
                <w:sz w:val="24"/>
                <w:szCs w:val="24"/>
                <w:lang w:eastAsia="de-DE"/>
                <w14:ligatures w14:val="standardContextual"/>
              </w:rPr>
              <w:tab/>
            </w:r>
            <w:r w:rsidR="00CF55E2" w:rsidRPr="005C48D0">
              <w:rPr>
                <w:rStyle w:val="Hyperlink"/>
                <w:noProof/>
              </w:rPr>
              <w:t>Putzräume</w:t>
            </w:r>
            <w:r w:rsidR="00CF55E2">
              <w:rPr>
                <w:noProof/>
                <w:webHidden/>
              </w:rPr>
              <w:tab/>
            </w:r>
            <w:r w:rsidR="00CF55E2">
              <w:rPr>
                <w:noProof/>
                <w:webHidden/>
              </w:rPr>
              <w:fldChar w:fldCharType="begin"/>
            </w:r>
            <w:r w:rsidR="00CF55E2">
              <w:rPr>
                <w:noProof/>
                <w:webHidden/>
              </w:rPr>
              <w:instrText xml:space="preserve"> PAGEREF _Toc216168175 \h </w:instrText>
            </w:r>
            <w:r w:rsidR="00CF55E2">
              <w:rPr>
                <w:noProof/>
                <w:webHidden/>
              </w:rPr>
            </w:r>
            <w:r w:rsidR="00CF55E2">
              <w:rPr>
                <w:noProof/>
                <w:webHidden/>
              </w:rPr>
              <w:fldChar w:fldCharType="separate"/>
            </w:r>
            <w:r w:rsidR="00CF55E2">
              <w:rPr>
                <w:noProof/>
                <w:webHidden/>
              </w:rPr>
              <w:t>2</w:t>
            </w:r>
            <w:r w:rsidR="00CF55E2">
              <w:rPr>
                <w:noProof/>
                <w:webHidden/>
              </w:rPr>
              <w:fldChar w:fldCharType="end"/>
            </w:r>
          </w:hyperlink>
        </w:p>
        <w:p w14:paraId="2D29A206" w14:textId="387C96D1" w:rsidR="00CF55E2" w:rsidRDefault="00170748">
          <w:pPr>
            <w:pStyle w:val="Verzeichnis2"/>
            <w:tabs>
              <w:tab w:val="left" w:pos="960"/>
              <w:tab w:val="right" w:leader="dot" w:pos="9060"/>
            </w:tabs>
            <w:rPr>
              <w:rFonts w:eastAsiaTheme="minorEastAsia"/>
              <w:noProof/>
              <w:kern w:val="2"/>
              <w:sz w:val="24"/>
              <w:szCs w:val="24"/>
              <w:lang w:eastAsia="de-DE"/>
              <w14:ligatures w14:val="standardContextual"/>
            </w:rPr>
          </w:pPr>
          <w:hyperlink w:anchor="_Toc216168176" w:history="1">
            <w:r w:rsidR="00CF55E2" w:rsidRPr="005C48D0">
              <w:rPr>
                <w:rStyle w:val="Hyperlink"/>
                <w:noProof/>
              </w:rPr>
              <w:t>1.7</w:t>
            </w:r>
            <w:r w:rsidR="00CF55E2">
              <w:rPr>
                <w:rFonts w:eastAsiaTheme="minorEastAsia"/>
                <w:noProof/>
                <w:kern w:val="2"/>
                <w:sz w:val="24"/>
                <w:szCs w:val="24"/>
                <w:lang w:eastAsia="de-DE"/>
                <w14:ligatures w14:val="standardContextual"/>
              </w:rPr>
              <w:tab/>
            </w:r>
            <w:r w:rsidR="00CF55E2" w:rsidRPr="005C48D0">
              <w:rPr>
                <w:rStyle w:val="Hyperlink"/>
                <w:noProof/>
              </w:rPr>
              <w:t>Ansprechpartner</w:t>
            </w:r>
            <w:r w:rsidR="00CF55E2">
              <w:rPr>
                <w:noProof/>
                <w:webHidden/>
              </w:rPr>
              <w:tab/>
            </w:r>
            <w:r w:rsidR="00CF55E2">
              <w:rPr>
                <w:noProof/>
                <w:webHidden/>
              </w:rPr>
              <w:fldChar w:fldCharType="begin"/>
            </w:r>
            <w:r w:rsidR="00CF55E2">
              <w:rPr>
                <w:noProof/>
                <w:webHidden/>
              </w:rPr>
              <w:instrText xml:space="preserve"> PAGEREF _Toc216168176 \h </w:instrText>
            </w:r>
            <w:r w:rsidR="00CF55E2">
              <w:rPr>
                <w:noProof/>
                <w:webHidden/>
              </w:rPr>
            </w:r>
            <w:r w:rsidR="00CF55E2">
              <w:rPr>
                <w:noProof/>
                <w:webHidden/>
              </w:rPr>
              <w:fldChar w:fldCharType="separate"/>
            </w:r>
            <w:r w:rsidR="00CF55E2">
              <w:rPr>
                <w:noProof/>
                <w:webHidden/>
              </w:rPr>
              <w:t>3</w:t>
            </w:r>
            <w:r w:rsidR="00CF55E2">
              <w:rPr>
                <w:noProof/>
                <w:webHidden/>
              </w:rPr>
              <w:fldChar w:fldCharType="end"/>
            </w:r>
          </w:hyperlink>
        </w:p>
        <w:p w14:paraId="313979BA" w14:textId="3D7D83AE" w:rsidR="00CF55E2" w:rsidRDefault="00170748">
          <w:pPr>
            <w:pStyle w:val="Verzeichnis2"/>
            <w:tabs>
              <w:tab w:val="left" w:pos="960"/>
              <w:tab w:val="right" w:leader="dot" w:pos="9060"/>
            </w:tabs>
            <w:rPr>
              <w:rFonts w:eastAsiaTheme="minorEastAsia"/>
              <w:noProof/>
              <w:kern w:val="2"/>
              <w:sz w:val="24"/>
              <w:szCs w:val="24"/>
              <w:lang w:eastAsia="de-DE"/>
              <w14:ligatures w14:val="standardContextual"/>
            </w:rPr>
          </w:pPr>
          <w:hyperlink w:anchor="_Toc216168177" w:history="1">
            <w:r w:rsidR="00CF55E2" w:rsidRPr="005C48D0">
              <w:rPr>
                <w:rStyle w:val="Hyperlink"/>
                <w:noProof/>
              </w:rPr>
              <w:t>1.8</w:t>
            </w:r>
            <w:r w:rsidR="00CF55E2">
              <w:rPr>
                <w:rFonts w:eastAsiaTheme="minorEastAsia"/>
                <w:noProof/>
                <w:kern w:val="2"/>
                <w:sz w:val="24"/>
                <w:szCs w:val="24"/>
                <w:lang w:eastAsia="de-DE"/>
                <w14:ligatures w14:val="standardContextual"/>
              </w:rPr>
              <w:tab/>
            </w:r>
            <w:r w:rsidR="00CF55E2" w:rsidRPr="005C48D0">
              <w:rPr>
                <w:rStyle w:val="Hyperlink"/>
                <w:noProof/>
              </w:rPr>
              <w:t>Raumgruppen für den Standort</w:t>
            </w:r>
            <w:r w:rsidR="00CF55E2">
              <w:rPr>
                <w:noProof/>
                <w:webHidden/>
              </w:rPr>
              <w:tab/>
            </w:r>
            <w:r w:rsidR="00CF55E2">
              <w:rPr>
                <w:noProof/>
                <w:webHidden/>
              </w:rPr>
              <w:fldChar w:fldCharType="begin"/>
            </w:r>
            <w:r w:rsidR="00CF55E2">
              <w:rPr>
                <w:noProof/>
                <w:webHidden/>
              </w:rPr>
              <w:instrText xml:space="preserve"> PAGEREF _Toc216168177 \h </w:instrText>
            </w:r>
            <w:r w:rsidR="00CF55E2">
              <w:rPr>
                <w:noProof/>
                <w:webHidden/>
              </w:rPr>
            </w:r>
            <w:r w:rsidR="00CF55E2">
              <w:rPr>
                <w:noProof/>
                <w:webHidden/>
              </w:rPr>
              <w:fldChar w:fldCharType="separate"/>
            </w:r>
            <w:r w:rsidR="00CF55E2">
              <w:rPr>
                <w:noProof/>
                <w:webHidden/>
              </w:rPr>
              <w:t>3</w:t>
            </w:r>
            <w:r w:rsidR="00CF55E2">
              <w:rPr>
                <w:noProof/>
                <w:webHidden/>
              </w:rPr>
              <w:fldChar w:fldCharType="end"/>
            </w:r>
          </w:hyperlink>
        </w:p>
        <w:p w14:paraId="04FF9B3B" w14:textId="1DFB1EA2" w:rsidR="00CF55E2" w:rsidRDefault="00170748">
          <w:pPr>
            <w:pStyle w:val="Verzeichnis1"/>
            <w:tabs>
              <w:tab w:val="left" w:pos="440"/>
              <w:tab w:val="right" w:leader="dot" w:pos="9060"/>
            </w:tabs>
            <w:rPr>
              <w:rFonts w:eastAsiaTheme="minorEastAsia"/>
              <w:noProof/>
              <w:kern w:val="2"/>
              <w:sz w:val="24"/>
              <w:szCs w:val="24"/>
              <w:lang w:eastAsia="de-DE"/>
              <w14:ligatures w14:val="standardContextual"/>
            </w:rPr>
          </w:pPr>
          <w:hyperlink w:anchor="_Toc216168178" w:history="1">
            <w:r w:rsidR="00CF55E2" w:rsidRPr="005C48D0">
              <w:rPr>
                <w:rStyle w:val="Hyperlink"/>
                <w:noProof/>
              </w:rPr>
              <w:t>2</w:t>
            </w:r>
            <w:r w:rsidR="00CF55E2">
              <w:rPr>
                <w:rFonts w:eastAsiaTheme="minorEastAsia"/>
                <w:noProof/>
                <w:kern w:val="2"/>
                <w:sz w:val="24"/>
                <w:szCs w:val="24"/>
                <w:lang w:eastAsia="de-DE"/>
                <w14:ligatures w14:val="standardContextual"/>
              </w:rPr>
              <w:tab/>
            </w:r>
            <w:r w:rsidR="00CF55E2" w:rsidRPr="005C48D0">
              <w:rPr>
                <w:rStyle w:val="Hyperlink"/>
                <w:noProof/>
              </w:rPr>
              <w:t>Leistungsumfang der Unterhaltsreinigung</w:t>
            </w:r>
            <w:r w:rsidR="00CF55E2">
              <w:rPr>
                <w:noProof/>
                <w:webHidden/>
              </w:rPr>
              <w:tab/>
            </w:r>
            <w:r w:rsidR="00CF55E2">
              <w:rPr>
                <w:noProof/>
                <w:webHidden/>
              </w:rPr>
              <w:fldChar w:fldCharType="begin"/>
            </w:r>
            <w:r w:rsidR="00CF55E2">
              <w:rPr>
                <w:noProof/>
                <w:webHidden/>
              </w:rPr>
              <w:instrText xml:space="preserve"> PAGEREF _Toc216168178 \h </w:instrText>
            </w:r>
            <w:r w:rsidR="00CF55E2">
              <w:rPr>
                <w:noProof/>
                <w:webHidden/>
              </w:rPr>
            </w:r>
            <w:r w:rsidR="00CF55E2">
              <w:rPr>
                <w:noProof/>
                <w:webHidden/>
              </w:rPr>
              <w:fldChar w:fldCharType="separate"/>
            </w:r>
            <w:r w:rsidR="00CF55E2">
              <w:rPr>
                <w:noProof/>
                <w:webHidden/>
              </w:rPr>
              <w:t>3</w:t>
            </w:r>
            <w:r w:rsidR="00CF55E2">
              <w:rPr>
                <w:noProof/>
                <w:webHidden/>
              </w:rPr>
              <w:fldChar w:fldCharType="end"/>
            </w:r>
          </w:hyperlink>
        </w:p>
        <w:p w14:paraId="5CF2E4EC" w14:textId="2EC82A9B" w:rsidR="00CF55E2" w:rsidRDefault="00170748">
          <w:pPr>
            <w:pStyle w:val="Verzeichnis2"/>
            <w:tabs>
              <w:tab w:val="left" w:pos="960"/>
              <w:tab w:val="right" w:leader="dot" w:pos="9060"/>
            </w:tabs>
            <w:rPr>
              <w:rFonts w:eastAsiaTheme="minorEastAsia"/>
              <w:noProof/>
              <w:kern w:val="2"/>
              <w:sz w:val="24"/>
              <w:szCs w:val="24"/>
              <w:lang w:eastAsia="de-DE"/>
              <w14:ligatures w14:val="standardContextual"/>
            </w:rPr>
          </w:pPr>
          <w:hyperlink w:anchor="_Toc216168179" w:history="1">
            <w:r w:rsidR="00CF55E2" w:rsidRPr="005C48D0">
              <w:rPr>
                <w:rStyle w:val="Hyperlink"/>
                <w:noProof/>
              </w:rPr>
              <w:t>2.1</w:t>
            </w:r>
            <w:r w:rsidR="00CF55E2">
              <w:rPr>
                <w:rFonts w:eastAsiaTheme="minorEastAsia"/>
                <w:noProof/>
                <w:kern w:val="2"/>
                <w:sz w:val="24"/>
                <w:szCs w:val="24"/>
                <w:lang w:eastAsia="de-DE"/>
                <w14:ligatures w14:val="standardContextual"/>
              </w:rPr>
              <w:tab/>
            </w:r>
            <w:r w:rsidR="00CF55E2" w:rsidRPr="005C48D0">
              <w:rPr>
                <w:rStyle w:val="Hyperlink"/>
                <w:noProof/>
              </w:rPr>
              <w:t>Personalanforderungen</w:t>
            </w:r>
            <w:r w:rsidR="00CF55E2">
              <w:rPr>
                <w:noProof/>
                <w:webHidden/>
              </w:rPr>
              <w:tab/>
            </w:r>
            <w:r w:rsidR="00CF55E2">
              <w:rPr>
                <w:noProof/>
                <w:webHidden/>
              </w:rPr>
              <w:fldChar w:fldCharType="begin"/>
            </w:r>
            <w:r w:rsidR="00CF55E2">
              <w:rPr>
                <w:noProof/>
                <w:webHidden/>
              </w:rPr>
              <w:instrText xml:space="preserve"> PAGEREF _Toc216168179 \h </w:instrText>
            </w:r>
            <w:r w:rsidR="00CF55E2">
              <w:rPr>
                <w:noProof/>
                <w:webHidden/>
              </w:rPr>
            </w:r>
            <w:r w:rsidR="00CF55E2">
              <w:rPr>
                <w:noProof/>
                <w:webHidden/>
              </w:rPr>
              <w:fldChar w:fldCharType="separate"/>
            </w:r>
            <w:r w:rsidR="00CF55E2">
              <w:rPr>
                <w:noProof/>
                <w:webHidden/>
              </w:rPr>
              <w:t>4</w:t>
            </w:r>
            <w:r w:rsidR="00CF55E2">
              <w:rPr>
                <w:noProof/>
                <w:webHidden/>
              </w:rPr>
              <w:fldChar w:fldCharType="end"/>
            </w:r>
          </w:hyperlink>
        </w:p>
        <w:p w14:paraId="6D451E4E" w14:textId="3073207D" w:rsidR="00CF55E2" w:rsidRDefault="00170748">
          <w:pPr>
            <w:pStyle w:val="Verzeichnis3"/>
            <w:tabs>
              <w:tab w:val="left" w:pos="1200"/>
              <w:tab w:val="right" w:leader="dot" w:pos="9060"/>
            </w:tabs>
            <w:rPr>
              <w:rFonts w:eastAsiaTheme="minorEastAsia"/>
              <w:noProof/>
              <w:kern w:val="2"/>
              <w:sz w:val="24"/>
              <w:szCs w:val="24"/>
              <w:lang w:eastAsia="de-DE"/>
              <w14:ligatures w14:val="standardContextual"/>
            </w:rPr>
          </w:pPr>
          <w:hyperlink w:anchor="_Toc216168180" w:history="1">
            <w:r w:rsidR="00CF55E2" w:rsidRPr="005C48D0">
              <w:rPr>
                <w:rStyle w:val="Hyperlink"/>
                <w:noProof/>
              </w:rPr>
              <w:t>2.1.1</w:t>
            </w:r>
            <w:r w:rsidR="00CF55E2">
              <w:rPr>
                <w:rFonts w:eastAsiaTheme="minorEastAsia"/>
                <w:noProof/>
                <w:kern w:val="2"/>
                <w:sz w:val="24"/>
                <w:szCs w:val="24"/>
                <w:lang w:eastAsia="de-DE"/>
                <w14:ligatures w14:val="standardContextual"/>
              </w:rPr>
              <w:tab/>
            </w:r>
            <w:r w:rsidR="00CF55E2" w:rsidRPr="005C48D0">
              <w:rPr>
                <w:rStyle w:val="Hyperlink"/>
                <w:noProof/>
              </w:rPr>
              <w:t>Vorstellung der Reinigungskräfte</w:t>
            </w:r>
            <w:r w:rsidR="00CF55E2">
              <w:rPr>
                <w:noProof/>
                <w:webHidden/>
              </w:rPr>
              <w:tab/>
            </w:r>
            <w:r w:rsidR="00CF55E2">
              <w:rPr>
                <w:noProof/>
                <w:webHidden/>
              </w:rPr>
              <w:fldChar w:fldCharType="begin"/>
            </w:r>
            <w:r w:rsidR="00CF55E2">
              <w:rPr>
                <w:noProof/>
                <w:webHidden/>
              </w:rPr>
              <w:instrText xml:space="preserve"> PAGEREF _Toc216168180 \h </w:instrText>
            </w:r>
            <w:r w:rsidR="00CF55E2">
              <w:rPr>
                <w:noProof/>
                <w:webHidden/>
              </w:rPr>
            </w:r>
            <w:r w:rsidR="00CF55E2">
              <w:rPr>
                <w:noProof/>
                <w:webHidden/>
              </w:rPr>
              <w:fldChar w:fldCharType="separate"/>
            </w:r>
            <w:r w:rsidR="00CF55E2">
              <w:rPr>
                <w:noProof/>
                <w:webHidden/>
              </w:rPr>
              <w:t>4</w:t>
            </w:r>
            <w:r w:rsidR="00CF55E2">
              <w:rPr>
                <w:noProof/>
                <w:webHidden/>
              </w:rPr>
              <w:fldChar w:fldCharType="end"/>
            </w:r>
          </w:hyperlink>
        </w:p>
        <w:p w14:paraId="0FA877BF" w14:textId="37B9AFF9" w:rsidR="00CF55E2" w:rsidRDefault="00170748">
          <w:pPr>
            <w:pStyle w:val="Verzeichnis3"/>
            <w:tabs>
              <w:tab w:val="left" w:pos="1200"/>
              <w:tab w:val="right" w:leader="dot" w:pos="9060"/>
            </w:tabs>
            <w:rPr>
              <w:rFonts w:eastAsiaTheme="minorEastAsia"/>
              <w:noProof/>
              <w:kern w:val="2"/>
              <w:sz w:val="24"/>
              <w:szCs w:val="24"/>
              <w:lang w:eastAsia="de-DE"/>
              <w14:ligatures w14:val="standardContextual"/>
            </w:rPr>
          </w:pPr>
          <w:hyperlink w:anchor="_Toc216168181" w:history="1">
            <w:r w:rsidR="00CF55E2" w:rsidRPr="005C48D0">
              <w:rPr>
                <w:rStyle w:val="Hyperlink"/>
                <w:noProof/>
              </w:rPr>
              <w:t>2.1.2</w:t>
            </w:r>
            <w:r w:rsidR="00CF55E2">
              <w:rPr>
                <w:rFonts w:eastAsiaTheme="minorEastAsia"/>
                <w:noProof/>
                <w:kern w:val="2"/>
                <w:sz w:val="24"/>
                <w:szCs w:val="24"/>
                <w:lang w:eastAsia="de-DE"/>
                <w14:ligatures w14:val="standardContextual"/>
              </w:rPr>
              <w:tab/>
            </w:r>
            <w:r w:rsidR="00CF55E2" w:rsidRPr="005C48D0">
              <w:rPr>
                <w:rStyle w:val="Hyperlink"/>
                <w:noProof/>
              </w:rPr>
              <w:t>Erkennbarkeit des Reinigungspersonals</w:t>
            </w:r>
            <w:r w:rsidR="00CF55E2">
              <w:rPr>
                <w:noProof/>
                <w:webHidden/>
              </w:rPr>
              <w:tab/>
            </w:r>
            <w:r w:rsidR="00CF55E2">
              <w:rPr>
                <w:noProof/>
                <w:webHidden/>
              </w:rPr>
              <w:fldChar w:fldCharType="begin"/>
            </w:r>
            <w:r w:rsidR="00CF55E2">
              <w:rPr>
                <w:noProof/>
                <w:webHidden/>
              </w:rPr>
              <w:instrText xml:space="preserve"> PAGEREF _Toc216168181 \h </w:instrText>
            </w:r>
            <w:r w:rsidR="00CF55E2">
              <w:rPr>
                <w:noProof/>
                <w:webHidden/>
              </w:rPr>
            </w:r>
            <w:r w:rsidR="00CF55E2">
              <w:rPr>
                <w:noProof/>
                <w:webHidden/>
              </w:rPr>
              <w:fldChar w:fldCharType="separate"/>
            </w:r>
            <w:r w:rsidR="00CF55E2">
              <w:rPr>
                <w:noProof/>
                <w:webHidden/>
              </w:rPr>
              <w:t>4</w:t>
            </w:r>
            <w:r w:rsidR="00CF55E2">
              <w:rPr>
                <w:noProof/>
                <w:webHidden/>
              </w:rPr>
              <w:fldChar w:fldCharType="end"/>
            </w:r>
          </w:hyperlink>
        </w:p>
        <w:p w14:paraId="4D0692F5" w14:textId="0CE4E7CD" w:rsidR="00CF55E2" w:rsidRDefault="00170748">
          <w:pPr>
            <w:pStyle w:val="Verzeichnis3"/>
            <w:tabs>
              <w:tab w:val="left" w:pos="1200"/>
              <w:tab w:val="right" w:leader="dot" w:pos="9060"/>
            </w:tabs>
            <w:rPr>
              <w:rFonts w:eastAsiaTheme="minorEastAsia"/>
              <w:noProof/>
              <w:kern w:val="2"/>
              <w:sz w:val="24"/>
              <w:szCs w:val="24"/>
              <w:lang w:eastAsia="de-DE"/>
              <w14:ligatures w14:val="standardContextual"/>
            </w:rPr>
          </w:pPr>
          <w:hyperlink w:anchor="_Toc216168182" w:history="1">
            <w:r w:rsidR="00CF55E2" w:rsidRPr="005C48D0">
              <w:rPr>
                <w:rStyle w:val="Hyperlink"/>
                <w:noProof/>
              </w:rPr>
              <w:t>2.1.3</w:t>
            </w:r>
            <w:r w:rsidR="00CF55E2">
              <w:rPr>
                <w:rFonts w:eastAsiaTheme="minorEastAsia"/>
                <w:noProof/>
                <w:kern w:val="2"/>
                <w:sz w:val="24"/>
                <w:szCs w:val="24"/>
                <w:lang w:eastAsia="de-DE"/>
                <w14:ligatures w14:val="standardContextual"/>
              </w:rPr>
              <w:tab/>
            </w:r>
            <w:r w:rsidR="00CF55E2" w:rsidRPr="005C48D0">
              <w:rPr>
                <w:rStyle w:val="Hyperlink"/>
                <w:noProof/>
              </w:rPr>
              <w:t>Schulung und Einarbeitung</w:t>
            </w:r>
            <w:r w:rsidR="00CF55E2">
              <w:rPr>
                <w:noProof/>
                <w:webHidden/>
              </w:rPr>
              <w:tab/>
            </w:r>
            <w:r w:rsidR="00CF55E2">
              <w:rPr>
                <w:noProof/>
                <w:webHidden/>
              </w:rPr>
              <w:fldChar w:fldCharType="begin"/>
            </w:r>
            <w:r w:rsidR="00CF55E2">
              <w:rPr>
                <w:noProof/>
                <w:webHidden/>
              </w:rPr>
              <w:instrText xml:space="preserve"> PAGEREF _Toc216168182 \h </w:instrText>
            </w:r>
            <w:r w:rsidR="00CF55E2">
              <w:rPr>
                <w:noProof/>
                <w:webHidden/>
              </w:rPr>
            </w:r>
            <w:r w:rsidR="00CF55E2">
              <w:rPr>
                <w:noProof/>
                <w:webHidden/>
              </w:rPr>
              <w:fldChar w:fldCharType="separate"/>
            </w:r>
            <w:r w:rsidR="00CF55E2">
              <w:rPr>
                <w:noProof/>
                <w:webHidden/>
              </w:rPr>
              <w:t>5</w:t>
            </w:r>
            <w:r w:rsidR="00CF55E2">
              <w:rPr>
                <w:noProof/>
                <w:webHidden/>
              </w:rPr>
              <w:fldChar w:fldCharType="end"/>
            </w:r>
          </w:hyperlink>
        </w:p>
        <w:p w14:paraId="1040A02B" w14:textId="2E3B32DE" w:rsidR="00CF55E2" w:rsidRDefault="00170748">
          <w:pPr>
            <w:pStyle w:val="Verzeichnis3"/>
            <w:tabs>
              <w:tab w:val="left" w:pos="1200"/>
              <w:tab w:val="right" w:leader="dot" w:pos="9060"/>
            </w:tabs>
            <w:rPr>
              <w:rFonts w:eastAsiaTheme="minorEastAsia"/>
              <w:noProof/>
              <w:kern w:val="2"/>
              <w:sz w:val="24"/>
              <w:szCs w:val="24"/>
              <w:lang w:eastAsia="de-DE"/>
              <w14:ligatures w14:val="standardContextual"/>
            </w:rPr>
          </w:pPr>
          <w:hyperlink w:anchor="_Toc216168183" w:history="1">
            <w:r w:rsidR="00CF55E2" w:rsidRPr="005C48D0">
              <w:rPr>
                <w:rStyle w:val="Hyperlink"/>
                <w:noProof/>
              </w:rPr>
              <w:t>2.1.4</w:t>
            </w:r>
            <w:r w:rsidR="00CF55E2">
              <w:rPr>
                <w:rFonts w:eastAsiaTheme="minorEastAsia"/>
                <w:noProof/>
                <w:kern w:val="2"/>
                <w:sz w:val="24"/>
                <w:szCs w:val="24"/>
                <w:lang w:eastAsia="de-DE"/>
                <w14:ligatures w14:val="standardContextual"/>
              </w:rPr>
              <w:tab/>
            </w:r>
            <w:r w:rsidR="00CF55E2" w:rsidRPr="005C48D0">
              <w:rPr>
                <w:rStyle w:val="Hyperlink"/>
                <w:noProof/>
              </w:rPr>
              <w:t>Sprache</w:t>
            </w:r>
            <w:r w:rsidR="00CF55E2">
              <w:rPr>
                <w:noProof/>
                <w:webHidden/>
              </w:rPr>
              <w:tab/>
            </w:r>
            <w:r w:rsidR="00CF55E2">
              <w:rPr>
                <w:noProof/>
                <w:webHidden/>
              </w:rPr>
              <w:fldChar w:fldCharType="begin"/>
            </w:r>
            <w:r w:rsidR="00CF55E2">
              <w:rPr>
                <w:noProof/>
                <w:webHidden/>
              </w:rPr>
              <w:instrText xml:space="preserve"> PAGEREF _Toc216168183 \h </w:instrText>
            </w:r>
            <w:r w:rsidR="00CF55E2">
              <w:rPr>
                <w:noProof/>
                <w:webHidden/>
              </w:rPr>
            </w:r>
            <w:r w:rsidR="00CF55E2">
              <w:rPr>
                <w:noProof/>
                <w:webHidden/>
              </w:rPr>
              <w:fldChar w:fldCharType="separate"/>
            </w:r>
            <w:r w:rsidR="00CF55E2">
              <w:rPr>
                <w:noProof/>
                <w:webHidden/>
              </w:rPr>
              <w:t>5</w:t>
            </w:r>
            <w:r w:rsidR="00CF55E2">
              <w:rPr>
                <w:noProof/>
                <w:webHidden/>
              </w:rPr>
              <w:fldChar w:fldCharType="end"/>
            </w:r>
          </w:hyperlink>
        </w:p>
        <w:p w14:paraId="1A4D38F6" w14:textId="05144DFE" w:rsidR="00CF55E2" w:rsidRDefault="00170748">
          <w:pPr>
            <w:pStyle w:val="Verzeichnis3"/>
            <w:tabs>
              <w:tab w:val="left" w:pos="1200"/>
              <w:tab w:val="right" w:leader="dot" w:pos="9060"/>
            </w:tabs>
            <w:rPr>
              <w:rFonts w:eastAsiaTheme="minorEastAsia"/>
              <w:noProof/>
              <w:kern w:val="2"/>
              <w:sz w:val="24"/>
              <w:szCs w:val="24"/>
              <w:lang w:eastAsia="de-DE"/>
              <w14:ligatures w14:val="standardContextual"/>
            </w:rPr>
          </w:pPr>
          <w:hyperlink w:anchor="_Toc216168184" w:history="1">
            <w:r w:rsidR="00CF55E2" w:rsidRPr="005C48D0">
              <w:rPr>
                <w:rStyle w:val="Hyperlink"/>
                <w:noProof/>
              </w:rPr>
              <w:t>2.1.5</w:t>
            </w:r>
            <w:r w:rsidR="00CF55E2">
              <w:rPr>
                <w:rFonts w:eastAsiaTheme="minorEastAsia"/>
                <w:noProof/>
                <w:kern w:val="2"/>
                <w:sz w:val="24"/>
                <w:szCs w:val="24"/>
                <w:lang w:eastAsia="de-DE"/>
                <w14:ligatures w14:val="standardContextual"/>
              </w:rPr>
              <w:tab/>
            </w:r>
            <w:r w:rsidR="00CF55E2" w:rsidRPr="005C48D0">
              <w:rPr>
                <w:rStyle w:val="Hyperlink"/>
                <w:noProof/>
              </w:rPr>
              <w:t>Arbeitsschutz</w:t>
            </w:r>
            <w:r w:rsidR="00CF55E2">
              <w:rPr>
                <w:noProof/>
                <w:webHidden/>
              </w:rPr>
              <w:tab/>
            </w:r>
            <w:r w:rsidR="00CF55E2">
              <w:rPr>
                <w:noProof/>
                <w:webHidden/>
              </w:rPr>
              <w:fldChar w:fldCharType="begin"/>
            </w:r>
            <w:r w:rsidR="00CF55E2">
              <w:rPr>
                <w:noProof/>
                <w:webHidden/>
              </w:rPr>
              <w:instrText xml:space="preserve"> PAGEREF _Toc216168184 \h </w:instrText>
            </w:r>
            <w:r w:rsidR="00CF55E2">
              <w:rPr>
                <w:noProof/>
                <w:webHidden/>
              </w:rPr>
            </w:r>
            <w:r w:rsidR="00CF55E2">
              <w:rPr>
                <w:noProof/>
                <w:webHidden/>
              </w:rPr>
              <w:fldChar w:fldCharType="separate"/>
            </w:r>
            <w:r w:rsidR="00CF55E2">
              <w:rPr>
                <w:noProof/>
                <w:webHidden/>
              </w:rPr>
              <w:t>5</w:t>
            </w:r>
            <w:r w:rsidR="00CF55E2">
              <w:rPr>
                <w:noProof/>
                <w:webHidden/>
              </w:rPr>
              <w:fldChar w:fldCharType="end"/>
            </w:r>
          </w:hyperlink>
        </w:p>
        <w:p w14:paraId="1F8EF6B5" w14:textId="5A9F287C" w:rsidR="00CF55E2" w:rsidRDefault="00170748">
          <w:pPr>
            <w:pStyle w:val="Verzeichnis3"/>
            <w:tabs>
              <w:tab w:val="left" w:pos="1200"/>
              <w:tab w:val="right" w:leader="dot" w:pos="9060"/>
            </w:tabs>
            <w:rPr>
              <w:rFonts w:eastAsiaTheme="minorEastAsia"/>
              <w:noProof/>
              <w:kern w:val="2"/>
              <w:sz w:val="24"/>
              <w:szCs w:val="24"/>
              <w:lang w:eastAsia="de-DE"/>
              <w14:ligatures w14:val="standardContextual"/>
            </w:rPr>
          </w:pPr>
          <w:hyperlink w:anchor="_Toc216168185" w:history="1">
            <w:r w:rsidR="00CF55E2" w:rsidRPr="005C48D0">
              <w:rPr>
                <w:rStyle w:val="Hyperlink"/>
                <w:noProof/>
              </w:rPr>
              <w:t>2.1.6</w:t>
            </w:r>
            <w:r w:rsidR="00CF55E2">
              <w:rPr>
                <w:rFonts w:eastAsiaTheme="minorEastAsia"/>
                <w:noProof/>
                <w:kern w:val="2"/>
                <w:sz w:val="24"/>
                <w:szCs w:val="24"/>
                <w:lang w:eastAsia="de-DE"/>
                <w14:ligatures w14:val="standardContextual"/>
              </w:rPr>
              <w:tab/>
            </w:r>
            <w:r w:rsidR="00CF55E2" w:rsidRPr="005C48D0">
              <w:rPr>
                <w:rStyle w:val="Hyperlink"/>
                <w:noProof/>
              </w:rPr>
              <w:t>Vertretungskräfte</w:t>
            </w:r>
            <w:r w:rsidR="00CF55E2">
              <w:rPr>
                <w:noProof/>
                <w:webHidden/>
              </w:rPr>
              <w:tab/>
            </w:r>
            <w:r w:rsidR="00CF55E2">
              <w:rPr>
                <w:noProof/>
                <w:webHidden/>
              </w:rPr>
              <w:fldChar w:fldCharType="begin"/>
            </w:r>
            <w:r w:rsidR="00CF55E2">
              <w:rPr>
                <w:noProof/>
                <w:webHidden/>
              </w:rPr>
              <w:instrText xml:space="preserve"> PAGEREF _Toc216168185 \h </w:instrText>
            </w:r>
            <w:r w:rsidR="00CF55E2">
              <w:rPr>
                <w:noProof/>
                <w:webHidden/>
              </w:rPr>
            </w:r>
            <w:r w:rsidR="00CF55E2">
              <w:rPr>
                <w:noProof/>
                <w:webHidden/>
              </w:rPr>
              <w:fldChar w:fldCharType="separate"/>
            </w:r>
            <w:r w:rsidR="00CF55E2">
              <w:rPr>
                <w:noProof/>
                <w:webHidden/>
              </w:rPr>
              <w:t>5</w:t>
            </w:r>
            <w:r w:rsidR="00CF55E2">
              <w:rPr>
                <w:noProof/>
                <w:webHidden/>
              </w:rPr>
              <w:fldChar w:fldCharType="end"/>
            </w:r>
          </w:hyperlink>
        </w:p>
        <w:p w14:paraId="4A9B4037" w14:textId="45DC64C5" w:rsidR="00CF55E2" w:rsidRDefault="00170748">
          <w:pPr>
            <w:pStyle w:val="Verzeichnis2"/>
            <w:tabs>
              <w:tab w:val="left" w:pos="960"/>
              <w:tab w:val="right" w:leader="dot" w:pos="9060"/>
            </w:tabs>
            <w:rPr>
              <w:rFonts w:eastAsiaTheme="minorEastAsia"/>
              <w:noProof/>
              <w:kern w:val="2"/>
              <w:sz w:val="24"/>
              <w:szCs w:val="24"/>
              <w:lang w:eastAsia="de-DE"/>
              <w14:ligatures w14:val="standardContextual"/>
            </w:rPr>
          </w:pPr>
          <w:hyperlink w:anchor="_Toc216168186" w:history="1">
            <w:r w:rsidR="00CF55E2" w:rsidRPr="005C48D0">
              <w:rPr>
                <w:rStyle w:val="Hyperlink"/>
                <w:noProof/>
              </w:rPr>
              <w:t>2.2</w:t>
            </w:r>
            <w:r w:rsidR="00CF55E2">
              <w:rPr>
                <w:rFonts w:eastAsiaTheme="minorEastAsia"/>
                <w:noProof/>
                <w:kern w:val="2"/>
                <w:sz w:val="24"/>
                <w:szCs w:val="24"/>
                <w:lang w:eastAsia="de-DE"/>
                <w14:ligatures w14:val="standardContextual"/>
              </w:rPr>
              <w:tab/>
            </w:r>
            <w:r w:rsidR="00CF55E2" w:rsidRPr="005C48D0">
              <w:rPr>
                <w:rStyle w:val="Hyperlink"/>
                <w:noProof/>
              </w:rPr>
              <w:t>Maschinen, Geräte, Reinigungs- und Pflegemittel</w:t>
            </w:r>
            <w:r w:rsidR="00CF55E2">
              <w:rPr>
                <w:noProof/>
                <w:webHidden/>
              </w:rPr>
              <w:tab/>
            </w:r>
            <w:r w:rsidR="00CF55E2">
              <w:rPr>
                <w:noProof/>
                <w:webHidden/>
              </w:rPr>
              <w:fldChar w:fldCharType="begin"/>
            </w:r>
            <w:r w:rsidR="00CF55E2">
              <w:rPr>
                <w:noProof/>
                <w:webHidden/>
              </w:rPr>
              <w:instrText xml:space="preserve"> PAGEREF _Toc216168186 \h </w:instrText>
            </w:r>
            <w:r w:rsidR="00CF55E2">
              <w:rPr>
                <w:noProof/>
                <w:webHidden/>
              </w:rPr>
            </w:r>
            <w:r w:rsidR="00CF55E2">
              <w:rPr>
                <w:noProof/>
                <w:webHidden/>
              </w:rPr>
              <w:fldChar w:fldCharType="separate"/>
            </w:r>
            <w:r w:rsidR="00CF55E2">
              <w:rPr>
                <w:noProof/>
                <w:webHidden/>
              </w:rPr>
              <w:t>5</w:t>
            </w:r>
            <w:r w:rsidR="00CF55E2">
              <w:rPr>
                <w:noProof/>
                <w:webHidden/>
              </w:rPr>
              <w:fldChar w:fldCharType="end"/>
            </w:r>
          </w:hyperlink>
        </w:p>
        <w:p w14:paraId="40FB5C3E" w14:textId="36168FC5" w:rsidR="00CF55E2" w:rsidRDefault="00170748">
          <w:pPr>
            <w:pStyle w:val="Verzeichnis2"/>
            <w:tabs>
              <w:tab w:val="left" w:pos="960"/>
              <w:tab w:val="right" w:leader="dot" w:pos="9060"/>
            </w:tabs>
            <w:rPr>
              <w:rFonts w:eastAsiaTheme="minorEastAsia"/>
              <w:noProof/>
              <w:kern w:val="2"/>
              <w:sz w:val="24"/>
              <w:szCs w:val="24"/>
              <w:lang w:eastAsia="de-DE"/>
              <w14:ligatures w14:val="standardContextual"/>
            </w:rPr>
          </w:pPr>
          <w:hyperlink w:anchor="_Toc216168187" w:history="1">
            <w:r w:rsidR="00CF55E2" w:rsidRPr="005C48D0">
              <w:rPr>
                <w:rStyle w:val="Hyperlink"/>
                <w:noProof/>
              </w:rPr>
              <w:t>2.3</w:t>
            </w:r>
            <w:r w:rsidR="00CF55E2">
              <w:rPr>
                <w:rFonts w:eastAsiaTheme="minorEastAsia"/>
                <w:noProof/>
                <w:kern w:val="2"/>
                <w:sz w:val="24"/>
                <w:szCs w:val="24"/>
                <w:lang w:eastAsia="de-DE"/>
                <w14:ligatures w14:val="standardContextual"/>
              </w:rPr>
              <w:tab/>
            </w:r>
            <w:r w:rsidR="00CF55E2" w:rsidRPr="005C48D0">
              <w:rPr>
                <w:rStyle w:val="Hyperlink"/>
                <w:noProof/>
              </w:rPr>
              <w:t>Reinigungs- und Desinfektionsplan</w:t>
            </w:r>
            <w:r w:rsidR="00CF55E2">
              <w:rPr>
                <w:noProof/>
                <w:webHidden/>
              </w:rPr>
              <w:tab/>
            </w:r>
            <w:r w:rsidR="00CF55E2">
              <w:rPr>
                <w:noProof/>
                <w:webHidden/>
              </w:rPr>
              <w:fldChar w:fldCharType="begin"/>
            </w:r>
            <w:r w:rsidR="00CF55E2">
              <w:rPr>
                <w:noProof/>
                <w:webHidden/>
              </w:rPr>
              <w:instrText xml:space="preserve"> PAGEREF _Toc216168187 \h </w:instrText>
            </w:r>
            <w:r w:rsidR="00CF55E2">
              <w:rPr>
                <w:noProof/>
                <w:webHidden/>
              </w:rPr>
            </w:r>
            <w:r w:rsidR="00CF55E2">
              <w:rPr>
                <w:noProof/>
                <w:webHidden/>
              </w:rPr>
              <w:fldChar w:fldCharType="separate"/>
            </w:r>
            <w:r w:rsidR="00CF55E2">
              <w:rPr>
                <w:noProof/>
                <w:webHidden/>
              </w:rPr>
              <w:t>7</w:t>
            </w:r>
            <w:r w:rsidR="00CF55E2">
              <w:rPr>
                <w:noProof/>
                <w:webHidden/>
              </w:rPr>
              <w:fldChar w:fldCharType="end"/>
            </w:r>
          </w:hyperlink>
        </w:p>
        <w:p w14:paraId="060E7D56" w14:textId="4E78FAA5" w:rsidR="00CF55E2" w:rsidRDefault="00170748">
          <w:pPr>
            <w:pStyle w:val="Verzeichnis3"/>
            <w:tabs>
              <w:tab w:val="left" w:pos="1200"/>
              <w:tab w:val="right" w:leader="dot" w:pos="9060"/>
            </w:tabs>
            <w:rPr>
              <w:rFonts w:eastAsiaTheme="minorEastAsia"/>
              <w:noProof/>
              <w:kern w:val="2"/>
              <w:sz w:val="24"/>
              <w:szCs w:val="24"/>
              <w:lang w:eastAsia="de-DE"/>
              <w14:ligatures w14:val="standardContextual"/>
            </w:rPr>
          </w:pPr>
          <w:hyperlink w:anchor="_Toc216168188" w:history="1">
            <w:r w:rsidR="00CF55E2" w:rsidRPr="005C48D0">
              <w:rPr>
                <w:rStyle w:val="Hyperlink"/>
                <w:noProof/>
              </w:rPr>
              <w:t>2.3.1</w:t>
            </w:r>
            <w:r w:rsidR="00CF55E2">
              <w:rPr>
                <w:rFonts w:eastAsiaTheme="minorEastAsia"/>
                <w:noProof/>
                <w:kern w:val="2"/>
                <w:sz w:val="24"/>
                <w:szCs w:val="24"/>
                <w:lang w:eastAsia="de-DE"/>
                <w14:ligatures w14:val="standardContextual"/>
              </w:rPr>
              <w:tab/>
            </w:r>
            <w:r w:rsidR="00CF55E2" w:rsidRPr="005C48D0">
              <w:rPr>
                <w:rStyle w:val="Hyperlink"/>
                <w:noProof/>
              </w:rPr>
              <w:t>Reinigungsplan</w:t>
            </w:r>
            <w:r w:rsidR="00CF55E2">
              <w:rPr>
                <w:noProof/>
                <w:webHidden/>
              </w:rPr>
              <w:tab/>
            </w:r>
            <w:r w:rsidR="00CF55E2">
              <w:rPr>
                <w:noProof/>
                <w:webHidden/>
              </w:rPr>
              <w:fldChar w:fldCharType="begin"/>
            </w:r>
            <w:r w:rsidR="00CF55E2">
              <w:rPr>
                <w:noProof/>
                <w:webHidden/>
              </w:rPr>
              <w:instrText xml:space="preserve"> PAGEREF _Toc216168188 \h </w:instrText>
            </w:r>
            <w:r w:rsidR="00CF55E2">
              <w:rPr>
                <w:noProof/>
                <w:webHidden/>
              </w:rPr>
            </w:r>
            <w:r w:rsidR="00CF55E2">
              <w:rPr>
                <w:noProof/>
                <w:webHidden/>
              </w:rPr>
              <w:fldChar w:fldCharType="separate"/>
            </w:r>
            <w:r w:rsidR="00CF55E2">
              <w:rPr>
                <w:noProof/>
                <w:webHidden/>
              </w:rPr>
              <w:t>7</w:t>
            </w:r>
            <w:r w:rsidR="00CF55E2">
              <w:rPr>
                <w:noProof/>
                <w:webHidden/>
              </w:rPr>
              <w:fldChar w:fldCharType="end"/>
            </w:r>
          </w:hyperlink>
        </w:p>
        <w:p w14:paraId="74EAF24E" w14:textId="0D19147B" w:rsidR="00CF55E2" w:rsidRDefault="00170748">
          <w:pPr>
            <w:pStyle w:val="Verzeichnis3"/>
            <w:tabs>
              <w:tab w:val="left" w:pos="1200"/>
              <w:tab w:val="right" w:leader="dot" w:pos="9060"/>
            </w:tabs>
            <w:rPr>
              <w:rFonts w:eastAsiaTheme="minorEastAsia"/>
              <w:noProof/>
              <w:kern w:val="2"/>
              <w:sz w:val="24"/>
              <w:szCs w:val="24"/>
              <w:lang w:eastAsia="de-DE"/>
              <w14:ligatures w14:val="standardContextual"/>
            </w:rPr>
          </w:pPr>
          <w:hyperlink w:anchor="_Toc216168189" w:history="1">
            <w:r w:rsidR="00CF55E2" w:rsidRPr="005C48D0">
              <w:rPr>
                <w:rStyle w:val="Hyperlink"/>
                <w:noProof/>
              </w:rPr>
              <w:t>2.3.2</w:t>
            </w:r>
            <w:r w:rsidR="00CF55E2">
              <w:rPr>
                <w:rFonts w:eastAsiaTheme="minorEastAsia"/>
                <w:noProof/>
                <w:kern w:val="2"/>
                <w:sz w:val="24"/>
                <w:szCs w:val="24"/>
                <w:lang w:eastAsia="de-DE"/>
                <w14:ligatures w14:val="standardContextual"/>
              </w:rPr>
              <w:tab/>
            </w:r>
            <w:r w:rsidR="00CF55E2" w:rsidRPr="005C48D0">
              <w:rPr>
                <w:rStyle w:val="Hyperlink"/>
                <w:noProof/>
              </w:rPr>
              <w:t>Desinfektionsplan</w:t>
            </w:r>
            <w:r w:rsidR="00CF55E2">
              <w:rPr>
                <w:noProof/>
                <w:webHidden/>
              </w:rPr>
              <w:tab/>
            </w:r>
            <w:r w:rsidR="00CF55E2">
              <w:rPr>
                <w:noProof/>
                <w:webHidden/>
              </w:rPr>
              <w:fldChar w:fldCharType="begin"/>
            </w:r>
            <w:r w:rsidR="00CF55E2">
              <w:rPr>
                <w:noProof/>
                <w:webHidden/>
              </w:rPr>
              <w:instrText xml:space="preserve"> PAGEREF _Toc216168189 \h </w:instrText>
            </w:r>
            <w:r w:rsidR="00CF55E2">
              <w:rPr>
                <w:noProof/>
                <w:webHidden/>
              </w:rPr>
            </w:r>
            <w:r w:rsidR="00CF55E2">
              <w:rPr>
                <w:noProof/>
                <w:webHidden/>
              </w:rPr>
              <w:fldChar w:fldCharType="separate"/>
            </w:r>
            <w:r w:rsidR="00CF55E2">
              <w:rPr>
                <w:noProof/>
                <w:webHidden/>
              </w:rPr>
              <w:t>7</w:t>
            </w:r>
            <w:r w:rsidR="00CF55E2">
              <w:rPr>
                <w:noProof/>
                <w:webHidden/>
              </w:rPr>
              <w:fldChar w:fldCharType="end"/>
            </w:r>
          </w:hyperlink>
        </w:p>
        <w:p w14:paraId="745E7EA9" w14:textId="65991AB0" w:rsidR="00CF55E2" w:rsidRDefault="00170748">
          <w:pPr>
            <w:pStyle w:val="Verzeichnis3"/>
            <w:tabs>
              <w:tab w:val="left" w:pos="1200"/>
              <w:tab w:val="right" w:leader="dot" w:pos="9060"/>
            </w:tabs>
            <w:rPr>
              <w:rFonts w:eastAsiaTheme="minorEastAsia"/>
              <w:noProof/>
              <w:kern w:val="2"/>
              <w:sz w:val="24"/>
              <w:szCs w:val="24"/>
              <w:lang w:eastAsia="de-DE"/>
              <w14:ligatures w14:val="standardContextual"/>
            </w:rPr>
          </w:pPr>
          <w:hyperlink w:anchor="_Toc216168190" w:history="1">
            <w:r w:rsidR="00CF55E2" w:rsidRPr="005C48D0">
              <w:rPr>
                <w:rStyle w:val="Hyperlink"/>
                <w:noProof/>
              </w:rPr>
              <w:t>2.3.3</w:t>
            </w:r>
            <w:r w:rsidR="00CF55E2">
              <w:rPr>
                <w:rFonts w:eastAsiaTheme="minorEastAsia"/>
                <w:noProof/>
                <w:kern w:val="2"/>
                <w:sz w:val="24"/>
                <w:szCs w:val="24"/>
                <w:lang w:eastAsia="de-DE"/>
                <w14:ligatures w14:val="standardContextual"/>
              </w:rPr>
              <w:tab/>
            </w:r>
            <w:r w:rsidR="00CF55E2" w:rsidRPr="005C48D0">
              <w:rPr>
                <w:rStyle w:val="Hyperlink"/>
                <w:noProof/>
              </w:rPr>
              <w:t>Nachweis über die Reinigungsleistung</w:t>
            </w:r>
            <w:r w:rsidR="00CF55E2">
              <w:rPr>
                <w:noProof/>
                <w:webHidden/>
              </w:rPr>
              <w:tab/>
            </w:r>
            <w:r w:rsidR="00CF55E2">
              <w:rPr>
                <w:noProof/>
                <w:webHidden/>
              </w:rPr>
              <w:fldChar w:fldCharType="begin"/>
            </w:r>
            <w:r w:rsidR="00CF55E2">
              <w:rPr>
                <w:noProof/>
                <w:webHidden/>
              </w:rPr>
              <w:instrText xml:space="preserve"> PAGEREF _Toc216168190 \h </w:instrText>
            </w:r>
            <w:r w:rsidR="00CF55E2">
              <w:rPr>
                <w:noProof/>
                <w:webHidden/>
              </w:rPr>
            </w:r>
            <w:r w:rsidR="00CF55E2">
              <w:rPr>
                <w:noProof/>
                <w:webHidden/>
              </w:rPr>
              <w:fldChar w:fldCharType="separate"/>
            </w:r>
            <w:r w:rsidR="00CF55E2">
              <w:rPr>
                <w:noProof/>
                <w:webHidden/>
              </w:rPr>
              <w:t>7</w:t>
            </w:r>
            <w:r w:rsidR="00CF55E2">
              <w:rPr>
                <w:noProof/>
                <w:webHidden/>
              </w:rPr>
              <w:fldChar w:fldCharType="end"/>
            </w:r>
          </w:hyperlink>
        </w:p>
        <w:p w14:paraId="682E21FD" w14:textId="393F5F35" w:rsidR="00CF55E2" w:rsidRDefault="00170748">
          <w:pPr>
            <w:pStyle w:val="Verzeichnis2"/>
            <w:tabs>
              <w:tab w:val="left" w:pos="960"/>
              <w:tab w:val="right" w:leader="dot" w:pos="9060"/>
            </w:tabs>
            <w:rPr>
              <w:rFonts w:eastAsiaTheme="minorEastAsia"/>
              <w:noProof/>
              <w:kern w:val="2"/>
              <w:sz w:val="24"/>
              <w:szCs w:val="24"/>
              <w:lang w:eastAsia="de-DE"/>
              <w14:ligatures w14:val="standardContextual"/>
            </w:rPr>
          </w:pPr>
          <w:hyperlink w:anchor="_Toc216168191" w:history="1">
            <w:r w:rsidR="00CF55E2" w:rsidRPr="005C48D0">
              <w:rPr>
                <w:rStyle w:val="Hyperlink"/>
                <w:noProof/>
              </w:rPr>
              <w:t>2.4</w:t>
            </w:r>
            <w:r w:rsidR="00CF55E2">
              <w:rPr>
                <w:rFonts w:eastAsiaTheme="minorEastAsia"/>
                <w:noProof/>
                <w:kern w:val="2"/>
                <w:sz w:val="24"/>
                <w:szCs w:val="24"/>
                <w:lang w:eastAsia="de-DE"/>
                <w14:ligatures w14:val="standardContextual"/>
              </w:rPr>
              <w:tab/>
            </w:r>
            <w:r w:rsidR="00CF55E2" w:rsidRPr="005C48D0">
              <w:rPr>
                <w:rStyle w:val="Hyperlink"/>
                <w:noProof/>
              </w:rPr>
              <w:t>Sonderreinigungen</w:t>
            </w:r>
            <w:r w:rsidR="00CF55E2">
              <w:rPr>
                <w:noProof/>
                <w:webHidden/>
              </w:rPr>
              <w:tab/>
            </w:r>
            <w:r w:rsidR="00CF55E2">
              <w:rPr>
                <w:noProof/>
                <w:webHidden/>
              </w:rPr>
              <w:fldChar w:fldCharType="begin"/>
            </w:r>
            <w:r w:rsidR="00CF55E2">
              <w:rPr>
                <w:noProof/>
                <w:webHidden/>
              </w:rPr>
              <w:instrText xml:space="preserve"> PAGEREF _Toc216168191 \h </w:instrText>
            </w:r>
            <w:r w:rsidR="00CF55E2">
              <w:rPr>
                <w:noProof/>
                <w:webHidden/>
              </w:rPr>
            </w:r>
            <w:r w:rsidR="00CF55E2">
              <w:rPr>
                <w:noProof/>
                <w:webHidden/>
              </w:rPr>
              <w:fldChar w:fldCharType="separate"/>
            </w:r>
            <w:r w:rsidR="00CF55E2">
              <w:rPr>
                <w:noProof/>
                <w:webHidden/>
              </w:rPr>
              <w:t>7</w:t>
            </w:r>
            <w:r w:rsidR="00CF55E2">
              <w:rPr>
                <w:noProof/>
                <w:webHidden/>
              </w:rPr>
              <w:fldChar w:fldCharType="end"/>
            </w:r>
          </w:hyperlink>
        </w:p>
        <w:p w14:paraId="4CDAC5D8" w14:textId="76D3DD46" w:rsidR="00CF55E2" w:rsidRDefault="00170748">
          <w:pPr>
            <w:pStyle w:val="Verzeichnis2"/>
            <w:tabs>
              <w:tab w:val="left" w:pos="960"/>
              <w:tab w:val="right" w:leader="dot" w:pos="9060"/>
            </w:tabs>
            <w:rPr>
              <w:rFonts w:eastAsiaTheme="minorEastAsia"/>
              <w:noProof/>
              <w:kern w:val="2"/>
              <w:sz w:val="24"/>
              <w:szCs w:val="24"/>
              <w:lang w:eastAsia="de-DE"/>
              <w14:ligatures w14:val="standardContextual"/>
            </w:rPr>
          </w:pPr>
          <w:hyperlink w:anchor="_Toc216168192" w:history="1">
            <w:r w:rsidR="00CF55E2" w:rsidRPr="005C48D0">
              <w:rPr>
                <w:rStyle w:val="Hyperlink"/>
                <w:noProof/>
              </w:rPr>
              <w:t>2.5</w:t>
            </w:r>
            <w:r w:rsidR="00CF55E2">
              <w:rPr>
                <w:rFonts w:eastAsiaTheme="minorEastAsia"/>
                <w:noProof/>
                <w:kern w:val="2"/>
                <w:sz w:val="24"/>
                <w:szCs w:val="24"/>
                <w:lang w:eastAsia="de-DE"/>
                <w14:ligatures w14:val="standardContextual"/>
              </w:rPr>
              <w:tab/>
            </w:r>
            <w:r w:rsidR="00CF55E2" w:rsidRPr="005C48D0">
              <w:rPr>
                <w:rStyle w:val="Hyperlink"/>
                <w:noProof/>
              </w:rPr>
              <w:t>Reinigungskraft</w:t>
            </w:r>
            <w:r w:rsidR="00CF55E2">
              <w:rPr>
                <w:noProof/>
                <w:webHidden/>
              </w:rPr>
              <w:tab/>
            </w:r>
            <w:r w:rsidR="00CF55E2">
              <w:rPr>
                <w:noProof/>
                <w:webHidden/>
              </w:rPr>
              <w:fldChar w:fldCharType="begin"/>
            </w:r>
            <w:r w:rsidR="00CF55E2">
              <w:rPr>
                <w:noProof/>
                <w:webHidden/>
              </w:rPr>
              <w:instrText xml:space="preserve"> PAGEREF _Toc216168192 \h </w:instrText>
            </w:r>
            <w:r w:rsidR="00CF55E2">
              <w:rPr>
                <w:noProof/>
                <w:webHidden/>
              </w:rPr>
            </w:r>
            <w:r w:rsidR="00CF55E2">
              <w:rPr>
                <w:noProof/>
                <w:webHidden/>
              </w:rPr>
              <w:fldChar w:fldCharType="separate"/>
            </w:r>
            <w:r w:rsidR="00CF55E2">
              <w:rPr>
                <w:noProof/>
                <w:webHidden/>
              </w:rPr>
              <w:t>8</w:t>
            </w:r>
            <w:r w:rsidR="00CF55E2">
              <w:rPr>
                <w:noProof/>
                <w:webHidden/>
              </w:rPr>
              <w:fldChar w:fldCharType="end"/>
            </w:r>
          </w:hyperlink>
        </w:p>
        <w:p w14:paraId="7FE4CEA0" w14:textId="6EFB09FD" w:rsidR="00CF55E2" w:rsidRDefault="00170748">
          <w:pPr>
            <w:pStyle w:val="Verzeichnis2"/>
            <w:tabs>
              <w:tab w:val="left" w:pos="960"/>
              <w:tab w:val="right" w:leader="dot" w:pos="9060"/>
            </w:tabs>
            <w:rPr>
              <w:rFonts w:eastAsiaTheme="minorEastAsia"/>
              <w:noProof/>
              <w:kern w:val="2"/>
              <w:sz w:val="24"/>
              <w:szCs w:val="24"/>
              <w:lang w:eastAsia="de-DE"/>
              <w14:ligatures w14:val="standardContextual"/>
            </w:rPr>
          </w:pPr>
          <w:hyperlink w:anchor="_Toc216168193" w:history="1">
            <w:r w:rsidR="00CF55E2" w:rsidRPr="005C48D0">
              <w:rPr>
                <w:rStyle w:val="Hyperlink"/>
                <w:noProof/>
              </w:rPr>
              <w:t>2.6</w:t>
            </w:r>
            <w:r w:rsidR="00CF55E2">
              <w:rPr>
                <w:rFonts w:eastAsiaTheme="minorEastAsia"/>
                <w:noProof/>
                <w:kern w:val="2"/>
                <w:sz w:val="24"/>
                <w:szCs w:val="24"/>
                <w:lang w:eastAsia="de-DE"/>
                <w14:ligatures w14:val="standardContextual"/>
              </w:rPr>
              <w:tab/>
            </w:r>
            <w:r w:rsidR="00CF55E2" w:rsidRPr="005C48D0">
              <w:rPr>
                <w:rStyle w:val="Hyperlink"/>
                <w:noProof/>
              </w:rPr>
              <w:t>Qualitätskriterien</w:t>
            </w:r>
            <w:r w:rsidR="00CF55E2">
              <w:rPr>
                <w:noProof/>
                <w:webHidden/>
              </w:rPr>
              <w:tab/>
            </w:r>
            <w:r w:rsidR="00CF55E2">
              <w:rPr>
                <w:noProof/>
                <w:webHidden/>
              </w:rPr>
              <w:fldChar w:fldCharType="begin"/>
            </w:r>
            <w:r w:rsidR="00CF55E2">
              <w:rPr>
                <w:noProof/>
                <w:webHidden/>
              </w:rPr>
              <w:instrText xml:space="preserve"> PAGEREF _Toc216168193 \h </w:instrText>
            </w:r>
            <w:r w:rsidR="00CF55E2">
              <w:rPr>
                <w:noProof/>
                <w:webHidden/>
              </w:rPr>
            </w:r>
            <w:r w:rsidR="00CF55E2">
              <w:rPr>
                <w:noProof/>
                <w:webHidden/>
              </w:rPr>
              <w:fldChar w:fldCharType="separate"/>
            </w:r>
            <w:r w:rsidR="00CF55E2">
              <w:rPr>
                <w:noProof/>
                <w:webHidden/>
              </w:rPr>
              <w:t>8</w:t>
            </w:r>
            <w:r w:rsidR="00CF55E2">
              <w:rPr>
                <w:noProof/>
                <w:webHidden/>
              </w:rPr>
              <w:fldChar w:fldCharType="end"/>
            </w:r>
          </w:hyperlink>
        </w:p>
        <w:p w14:paraId="07D7C431" w14:textId="635B94C7" w:rsidR="00CF55E2" w:rsidRDefault="00170748">
          <w:pPr>
            <w:pStyle w:val="Verzeichnis2"/>
            <w:tabs>
              <w:tab w:val="left" w:pos="960"/>
              <w:tab w:val="right" w:leader="dot" w:pos="9060"/>
            </w:tabs>
            <w:rPr>
              <w:rFonts w:eastAsiaTheme="minorEastAsia"/>
              <w:noProof/>
              <w:kern w:val="2"/>
              <w:sz w:val="24"/>
              <w:szCs w:val="24"/>
              <w:lang w:eastAsia="de-DE"/>
              <w14:ligatures w14:val="standardContextual"/>
            </w:rPr>
          </w:pPr>
          <w:hyperlink w:anchor="_Toc216168194" w:history="1">
            <w:r w:rsidR="00CF55E2" w:rsidRPr="005C48D0">
              <w:rPr>
                <w:rStyle w:val="Hyperlink"/>
                <w:noProof/>
              </w:rPr>
              <w:t>2.7</w:t>
            </w:r>
            <w:r w:rsidR="00CF55E2">
              <w:rPr>
                <w:rFonts w:eastAsiaTheme="minorEastAsia"/>
                <w:noProof/>
                <w:kern w:val="2"/>
                <w:sz w:val="24"/>
                <w:szCs w:val="24"/>
                <w:lang w:eastAsia="de-DE"/>
                <w14:ligatures w14:val="standardContextual"/>
              </w:rPr>
              <w:tab/>
            </w:r>
            <w:r w:rsidR="00CF55E2" w:rsidRPr="005C48D0">
              <w:rPr>
                <w:rStyle w:val="Hyperlink"/>
                <w:noProof/>
              </w:rPr>
              <w:t>Qualitätssicherung und Qualitätskontrolle</w:t>
            </w:r>
            <w:r w:rsidR="00CF55E2">
              <w:rPr>
                <w:noProof/>
                <w:webHidden/>
              </w:rPr>
              <w:tab/>
            </w:r>
            <w:r w:rsidR="00CF55E2">
              <w:rPr>
                <w:noProof/>
                <w:webHidden/>
              </w:rPr>
              <w:fldChar w:fldCharType="begin"/>
            </w:r>
            <w:r w:rsidR="00CF55E2">
              <w:rPr>
                <w:noProof/>
                <w:webHidden/>
              </w:rPr>
              <w:instrText xml:space="preserve"> PAGEREF _Toc216168194 \h </w:instrText>
            </w:r>
            <w:r w:rsidR="00CF55E2">
              <w:rPr>
                <w:noProof/>
                <w:webHidden/>
              </w:rPr>
            </w:r>
            <w:r w:rsidR="00CF55E2">
              <w:rPr>
                <w:noProof/>
                <w:webHidden/>
              </w:rPr>
              <w:fldChar w:fldCharType="separate"/>
            </w:r>
            <w:r w:rsidR="00CF55E2">
              <w:rPr>
                <w:noProof/>
                <w:webHidden/>
              </w:rPr>
              <w:t>9</w:t>
            </w:r>
            <w:r w:rsidR="00CF55E2">
              <w:rPr>
                <w:noProof/>
                <w:webHidden/>
              </w:rPr>
              <w:fldChar w:fldCharType="end"/>
            </w:r>
          </w:hyperlink>
        </w:p>
        <w:p w14:paraId="7B8E4D36" w14:textId="583682F4" w:rsidR="00CF55E2" w:rsidRDefault="00170748">
          <w:pPr>
            <w:pStyle w:val="Verzeichnis2"/>
            <w:tabs>
              <w:tab w:val="left" w:pos="960"/>
              <w:tab w:val="right" w:leader="dot" w:pos="9060"/>
            </w:tabs>
            <w:rPr>
              <w:rFonts w:eastAsiaTheme="minorEastAsia"/>
              <w:noProof/>
              <w:kern w:val="2"/>
              <w:sz w:val="24"/>
              <w:szCs w:val="24"/>
              <w:lang w:eastAsia="de-DE"/>
              <w14:ligatures w14:val="standardContextual"/>
            </w:rPr>
          </w:pPr>
          <w:hyperlink w:anchor="_Toc216168195" w:history="1">
            <w:r w:rsidR="00CF55E2" w:rsidRPr="005C48D0">
              <w:rPr>
                <w:rStyle w:val="Hyperlink"/>
                <w:noProof/>
              </w:rPr>
              <w:t>2.8</w:t>
            </w:r>
            <w:r w:rsidR="00CF55E2">
              <w:rPr>
                <w:rFonts w:eastAsiaTheme="minorEastAsia"/>
                <w:noProof/>
                <w:kern w:val="2"/>
                <w:sz w:val="24"/>
                <w:szCs w:val="24"/>
                <w:lang w:eastAsia="de-DE"/>
                <w14:ligatures w14:val="standardContextual"/>
              </w:rPr>
              <w:tab/>
            </w:r>
            <w:r w:rsidR="00CF55E2" w:rsidRPr="005C48D0">
              <w:rPr>
                <w:rStyle w:val="Hyperlink"/>
                <w:noProof/>
              </w:rPr>
              <w:t>Grundreinigung</w:t>
            </w:r>
            <w:r w:rsidR="00CF55E2">
              <w:rPr>
                <w:noProof/>
                <w:webHidden/>
              </w:rPr>
              <w:tab/>
            </w:r>
            <w:r w:rsidR="00CF55E2">
              <w:rPr>
                <w:noProof/>
                <w:webHidden/>
              </w:rPr>
              <w:fldChar w:fldCharType="begin"/>
            </w:r>
            <w:r w:rsidR="00CF55E2">
              <w:rPr>
                <w:noProof/>
                <w:webHidden/>
              </w:rPr>
              <w:instrText xml:space="preserve"> PAGEREF _Toc216168195 \h </w:instrText>
            </w:r>
            <w:r w:rsidR="00CF55E2">
              <w:rPr>
                <w:noProof/>
                <w:webHidden/>
              </w:rPr>
            </w:r>
            <w:r w:rsidR="00CF55E2">
              <w:rPr>
                <w:noProof/>
                <w:webHidden/>
              </w:rPr>
              <w:fldChar w:fldCharType="separate"/>
            </w:r>
            <w:r w:rsidR="00CF55E2">
              <w:rPr>
                <w:noProof/>
                <w:webHidden/>
              </w:rPr>
              <w:t>9</w:t>
            </w:r>
            <w:r w:rsidR="00CF55E2">
              <w:rPr>
                <w:noProof/>
                <w:webHidden/>
              </w:rPr>
              <w:fldChar w:fldCharType="end"/>
            </w:r>
          </w:hyperlink>
        </w:p>
        <w:p w14:paraId="1D35006A" w14:textId="2B6CEA49" w:rsidR="00CF55E2" w:rsidRDefault="00170748">
          <w:pPr>
            <w:pStyle w:val="Verzeichnis1"/>
            <w:tabs>
              <w:tab w:val="left" w:pos="440"/>
              <w:tab w:val="right" w:leader="dot" w:pos="9060"/>
            </w:tabs>
            <w:rPr>
              <w:rFonts w:eastAsiaTheme="minorEastAsia"/>
              <w:noProof/>
              <w:kern w:val="2"/>
              <w:sz w:val="24"/>
              <w:szCs w:val="24"/>
              <w:lang w:eastAsia="de-DE"/>
              <w14:ligatures w14:val="standardContextual"/>
            </w:rPr>
          </w:pPr>
          <w:hyperlink w:anchor="_Toc216168196" w:history="1">
            <w:r w:rsidR="00CF55E2" w:rsidRPr="005C48D0">
              <w:rPr>
                <w:rStyle w:val="Hyperlink"/>
                <w:noProof/>
              </w:rPr>
              <w:t>3</w:t>
            </w:r>
            <w:r w:rsidR="00CF55E2">
              <w:rPr>
                <w:rFonts w:eastAsiaTheme="minorEastAsia"/>
                <w:noProof/>
                <w:kern w:val="2"/>
                <w:sz w:val="24"/>
                <w:szCs w:val="24"/>
                <w:lang w:eastAsia="de-DE"/>
                <w14:ligatures w14:val="standardContextual"/>
              </w:rPr>
              <w:tab/>
            </w:r>
            <w:r w:rsidR="00CF55E2" w:rsidRPr="005C48D0">
              <w:rPr>
                <w:rStyle w:val="Hyperlink"/>
                <w:noProof/>
              </w:rPr>
              <w:t>Objektbesichtigung</w:t>
            </w:r>
            <w:r w:rsidR="00CF55E2">
              <w:rPr>
                <w:noProof/>
                <w:webHidden/>
              </w:rPr>
              <w:tab/>
            </w:r>
            <w:r w:rsidR="00CF55E2">
              <w:rPr>
                <w:noProof/>
                <w:webHidden/>
              </w:rPr>
              <w:fldChar w:fldCharType="begin"/>
            </w:r>
            <w:r w:rsidR="00CF55E2">
              <w:rPr>
                <w:noProof/>
                <w:webHidden/>
              </w:rPr>
              <w:instrText xml:space="preserve"> PAGEREF _Toc216168196 \h </w:instrText>
            </w:r>
            <w:r w:rsidR="00CF55E2">
              <w:rPr>
                <w:noProof/>
                <w:webHidden/>
              </w:rPr>
            </w:r>
            <w:r w:rsidR="00CF55E2">
              <w:rPr>
                <w:noProof/>
                <w:webHidden/>
              </w:rPr>
              <w:fldChar w:fldCharType="separate"/>
            </w:r>
            <w:r w:rsidR="00CF55E2">
              <w:rPr>
                <w:noProof/>
                <w:webHidden/>
              </w:rPr>
              <w:t>9</w:t>
            </w:r>
            <w:r w:rsidR="00CF55E2">
              <w:rPr>
                <w:noProof/>
                <w:webHidden/>
              </w:rPr>
              <w:fldChar w:fldCharType="end"/>
            </w:r>
          </w:hyperlink>
        </w:p>
        <w:p w14:paraId="192AFBD5" w14:textId="155D9649" w:rsidR="004E2D4B" w:rsidRPr="00145AC4" w:rsidRDefault="004E2D4B" w:rsidP="00BE3B1C">
          <w:pPr>
            <w:jc w:val="both"/>
            <w:rPr>
              <w:rFonts w:ascii="Arial" w:hAnsi="Arial" w:cs="Arial"/>
              <w:sz w:val="20"/>
              <w:szCs w:val="20"/>
            </w:rPr>
          </w:pPr>
          <w:r w:rsidRPr="00145AC4">
            <w:rPr>
              <w:rFonts w:ascii="Arial" w:hAnsi="Arial" w:cs="Arial"/>
              <w:b/>
              <w:bCs/>
              <w:sz w:val="20"/>
              <w:szCs w:val="20"/>
            </w:rPr>
            <w:fldChar w:fldCharType="end"/>
          </w:r>
        </w:p>
      </w:sdtContent>
    </w:sdt>
    <w:p w14:paraId="192AFBD6" w14:textId="77777777" w:rsidR="0029469D" w:rsidRPr="00572156" w:rsidRDefault="0029469D" w:rsidP="00572156">
      <w:pPr>
        <w:pStyle w:val="berschrift1"/>
      </w:pPr>
      <w:r w:rsidRPr="00145AC4">
        <w:br w:type="page"/>
      </w:r>
      <w:bookmarkStart w:id="0" w:name="_Toc216168169"/>
      <w:r w:rsidRPr="00572156">
        <w:lastRenderedPageBreak/>
        <w:t>Objektbeschreibung</w:t>
      </w:r>
      <w:bookmarkEnd w:id="0"/>
    </w:p>
    <w:p w14:paraId="192AFBD7" w14:textId="77777777" w:rsidR="0029469D" w:rsidRPr="00572156" w:rsidRDefault="0029469D" w:rsidP="00572156">
      <w:pPr>
        <w:pStyle w:val="berschrift2"/>
      </w:pPr>
      <w:bookmarkStart w:id="1" w:name="_Toc216168170"/>
      <w:r w:rsidRPr="00572156">
        <w:t>Standort</w:t>
      </w:r>
      <w:bookmarkEnd w:id="1"/>
    </w:p>
    <w:p w14:paraId="192AFBD8" w14:textId="79D71A51" w:rsidR="0029469D" w:rsidRPr="00145AC4" w:rsidRDefault="0029469D" w:rsidP="00BE3B1C">
      <w:pPr>
        <w:jc w:val="both"/>
        <w:rPr>
          <w:rFonts w:ascii="Arial" w:hAnsi="Arial" w:cs="Arial"/>
          <w:sz w:val="20"/>
          <w:szCs w:val="20"/>
        </w:rPr>
      </w:pPr>
      <w:r w:rsidRPr="00145AC4">
        <w:rPr>
          <w:rFonts w:ascii="Arial" w:hAnsi="Arial" w:cs="Arial"/>
          <w:sz w:val="20"/>
          <w:szCs w:val="20"/>
        </w:rPr>
        <w:t xml:space="preserve">Bundesnetzagentur, </w:t>
      </w:r>
      <w:sdt>
        <w:sdtPr>
          <w:rPr>
            <w:rFonts w:ascii="Arial" w:hAnsi="Arial" w:cs="Arial"/>
            <w:sz w:val="20"/>
            <w:szCs w:val="20"/>
            <w:highlight w:val="yellow"/>
          </w:rPr>
          <w:id w:val="-385649381"/>
        </w:sdtPr>
        <w:sdtEndPr>
          <w:rPr>
            <w:highlight w:val="none"/>
          </w:rPr>
        </w:sdtEndPr>
        <w:sdtContent>
          <w:r w:rsidR="00214673">
            <w:rPr>
              <w:rFonts w:ascii="Arial" w:hAnsi="Arial" w:cs="Arial"/>
              <w:sz w:val="20"/>
              <w:szCs w:val="20"/>
            </w:rPr>
            <w:t>Kaiser-Otto-Ring 16, 39106 Magdeburg</w:t>
          </w:r>
          <w:r w:rsidR="002B2C96">
            <w:rPr>
              <w:rFonts w:ascii="Arial" w:hAnsi="Arial" w:cs="Arial"/>
              <w:sz w:val="20"/>
              <w:szCs w:val="20"/>
            </w:rPr>
            <w:t>.</w:t>
          </w:r>
        </w:sdtContent>
      </w:sdt>
    </w:p>
    <w:p w14:paraId="192AFBD9" w14:textId="6DC01B5C" w:rsidR="0029469D" w:rsidRPr="00572156" w:rsidRDefault="0029469D" w:rsidP="00572156">
      <w:pPr>
        <w:pStyle w:val="berschrift2"/>
      </w:pPr>
      <w:bookmarkStart w:id="2" w:name="_Toc216168171"/>
      <w:r w:rsidRPr="00572156">
        <w:t>Reinigungszeiten</w:t>
      </w:r>
      <w:bookmarkEnd w:id="2"/>
    </w:p>
    <w:p w14:paraId="192AFBDA" w14:textId="77777777" w:rsidR="000A13C8" w:rsidRPr="00145AC4" w:rsidRDefault="00E454D0" w:rsidP="005B1146">
      <w:pPr>
        <w:rPr>
          <w:rFonts w:ascii="Arial" w:hAnsi="Arial" w:cs="Arial"/>
          <w:sz w:val="20"/>
          <w:szCs w:val="20"/>
        </w:rPr>
      </w:pPr>
      <w:r w:rsidRPr="00145AC4">
        <w:rPr>
          <w:rFonts w:ascii="Arial" w:hAnsi="Arial" w:cs="Arial"/>
          <w:sz w:val="20"/>
          <w:szCs w:val="20"/>
        </w:rPr>
        <w:t>Die Gebäudereinigung hat in den folgenden Zeiträumen zu erfolgen:</w:t>
      </w:r>
    </w:p>
    <w:p w14:paraId="42858F02" w14:textId="22801F4A" w:rsidR="005C7A3B" w:rsidRDefault="00C26A4B" w:rsidP="005B1146">
      <w:pPr>
        <w:rPr>
          <w:rFonts w:ascii="Arial" w:hAnsi="Arial" w:cs="Arial"/>
          <w:sz w:val="20"/>
          <w:szCs w:val="20"/>
        </w:rPr>
      </w:pPr>
      <w:r>
        <w:rPr>
          <w:rFonts w:ascii="Arial" w:hAnsi="Arial" w:cs="Arial"/>
          <w:sz w:val="20"/>
          <w:szCs w:val="20"/>
        </w:rPr>
        <w:t>Montags bis freitags</w:t>
      </w:r>
      <w:r w:rsidR="005C7A3B" w:rsidRPr="005B1146">
        <w:rPr>
          <w:rFonts w:ascii="Arial" w:hAnsi="Arial" w:cs="Arial"/>
          <w:sz w:val="20"/>
          <w:szCs w:val="20"/>
        </w:rPr>
        <w:t xml:space="preserve"> von </w:t>
      </w:r>
      <w:r w:rsidR="005C7A3B" w:rsidRPr="00DD67A6">
        <w:rPr>
          <w:rFonts w:ascii="Arial" w:hAnsi="Arial" w:cs="Arial"/>
          <w:sz w:val="20"/>
          <w:szCs w:val="20"/>
        </w:rPr>
        <w:t>0</w:t>
      </w:r>
      <w:r w:rsidR="00A318D8" w:rsidRPr="00DD67A6">
        <w:rPr>
          <w:rFonts w:ascii="Arial" w:hAnsi="Arial" w:cs="Arial"/>
          <w:sz w:val="20"/>
          <w:szCs w:val="20"/>
        </w:rPr>
        <w:t>8</w:t>
      </w:r>
      <w:r w:rsidR="005C7A3B" w:rsidRPr="00DD67A6">
        <w:rPr>
          <w:rFonts w:ascii="Arial" w:hAnsi="Arial" w:cs="Arial"/>
          <w:sz w:val="20"/>
          <w:szCs w:val="20"/>
        </w:rPr>
        <w:t xml:space="preserve">:00 bis </w:t>
      </w:r>
      <w:r w:rsidR="00A318D8" w:rsidRPr="00DD67A6">
        <w:rPr>
          <w:rFonts w:ascii="Arial" w:hAnsi="Arial" w:cs="Arial"/>
          <w:sz w:val="20"/>
          <w:szCs w:val="20"/>
        </w:rPr>
        <w:t>1</w:t>
      </w:r>
      <w:r w:rsidR="00041639" w:rsidRPr="00DD67A6">
        <w:rPr>
          <w:rFonts w:ascii="Arial" w:hAnsi="Arial" w:cs="Arial"/>
          <w:sz w:val="20"/>
          <w:szCs w:val="20"/>
        </w:rPr>
        <w:t>4</w:t>
      </w:r>
      <w:r w:rsidR="005C7A3B" w:rsidRPr="00DD67A6">
        <w:rPr>
          <w:rFonts w:ascii="Arial" w:hAnsi="Arial" w:cs="Arial"/>
          <w:sz w:val="20"/>
          <w:szCs w:val="20"/>
        </w:rPr>
        <w:t>:00 Uhr</w:t>
      </w:r>
    </w:p>
    <w:p w14:paraId="5416F927" w14:textId="66B09F2B" w:rsidR="00845899" w:rsidRPr="00DD67A6" w:rsidRDefault="002B2C96" w:rsidP="00DD67A6">
      <w:r>
        <w:rPr>
          <w:rFonts w:ascii="Arial" w:hAnsi="Arial" w:cs="Arial"/>
          <w:sz w:val="20"/>
          <w:szCs w:val="20"/>
        </w:rPr>
        <w:t>Die Festlegung des genauen Reinigungszeitraums erfolgt nach Abstimmung mit den zuständigen Stellen des Auftraggebers.</w:t>
      </w:r>
    </w:p>
    <w:p w14:paraId="192AFBDC" w14:textId="77777777" w:rsidR="000A13C8" w:rsidRPr="00572156" w:rsidRDefault="00E454D0" w:rsidP="00572156">
      <w:pPr>
        <w:pStyle w:val="berschrift2"/>
      </w:pPr>
      <w:bookmarkStart w:id="3" w:name="_Toc216168172"/>
      <w:r w:rsidRPr="00572156">
        <w:t>Zugangsregelungen</w:t>
      </w:r>
      <w:bookmarkEnd w:id="3"/>
    </w:p>
    <w:p w14:paraId="76397856" w14:textId="3E395B6A" w:rsidR="005C7A3B" w:rsidRPr="005B1146" w:rsidRDefault="002B2C96" w:rsidP="005B1146">
      <w:pPr>
        <w:rPr>
          <w:rFonts w:ascii="Arial" w:hAnsi="Arial" w:cs="Arial"/>
          <w:sz w:val="20"/>
          <w:szCs w:val="20"/>
        </w:rPr>
      </w:pPr>
      <w:bookmarkStart w:id="4" w:name="_Toc528152550"/>
      <w:r>
        <w:rPr>
          <w:rFonts w:ascii="Arial" w:hAnsi="Arial" w:cs="Arial"/>
          <w:sz w:val="20"/>
          <w:szCs w:val="20"/>
        </w:rPr>
        <w:t>Der Zugang wird durch Beschäftigte des Auftraggebers gewährt.</w:t>
      </w:r>
      <w:r w:rsidR="00233C78" w:rsidRPr="005B1146">
        <w:rPr>
          <w:rFonts w:ascii="Arial" w:hAnsi="Arial" w:cs="Arial"/>
          <w:sz w:val="20"/>
          <w:szCs w:val="20"/>
        </w:rPr>
        <w:t xml:space="preserve"> Es werden keine Sc</w:t>
      </w:r>
      <w:r w:rsidR="004511AB">
        <w:rPr>
          <w:rFonts w:ascii="Arial" w:hAnsi="Arial" w:cs="Arial"/>
          <w:sz w:val="20"/>
          <w:szCs w:val="20"/>
        </w:rPr>
        <w:t>hlüssel zur Verfügung gestellt</w:t>
      </w:r>
      <w:r w:rsidR="00233C78" w:rsidRPr="005B1146">
        <w:rPr>
          <w:rFonts w:ascii="Arial" w:hAnsi="Arial" w:cs="Arial"/>
          <w:sz w:val="20"/>
          <w:szCs w:val="20"/>
        </w:rPr>
        <w:t xml:space="preserve">. </w:t>
      </w:r>
      <w:bookmarkEnd w:id="4"/>
    </w:p>
    <w:p w14:paraId="192AFBDE" w14:textId="15CA7C46" w:rsidR="000A13C8" w:rsidRPr="00572156" w:rsidRDefault="005C7A3B" w:rsidP="00572156">
      <w:pPr>
        <w:pStyle w:val="berschrift2"/>
      </w:pPr>
      <w:r w:rsidRPr="00572156">
        <w:t xml:space="preserve"> </w:t>
      </w:r>
      <w:bookmarkStart w:id="5" w:name="_Toc216168173"/>
      <w:r w:rsidR="000A13C8" w:rsidRPr="00572156">
        <w:t>Erreichbarkeit</w:t>
      </w:r>
      <w:bookmarkEnd w:id="5"/>
    </w:p>
    <w:p w14:paraId="383C5F4F" w14:textId="3FB76EAA" w:rsidR="005C7A3B" w:rsidRPr="00E454D0" w:rsidRDefault="005C7A3B" w:rsidP="005C7A3B">
      <w:pPr>
        <w:rPr>
          <w:rFonts w:ascii="Arial" w:hAnsi="Arial" w:cs="Arial"/>
          <w:sz w:val="20"/>
          <w:szCs w:val="20"/>
        </w:rPr>
      </w:pPr>
      <w:r>
        <w:rPr>
          <w:rFonts w:ascii="Arial" w:hAnsi="Arial" w:cs="Arial"/>
          <w:sz w:val="20"/>
          <w:szCs w:val="20"/>
        </w:rPr>
        <w:t>Der Objektverantwortliche des Auftragnehmer</w:t>
      </w:r>
      <w:r w:rsidR="00BD0959">
        <w:rPr>
          <w:rFonts w:ascii="Arial" w:hAnsi="Arial" w:cs="Arial"/>
          <w:sz w:val="20"/>
          <w:szCs w:val="20"/>
        </w:rPr>
        <w:t>s</w:t>
      </w:r>
      <w:r>
        <w:rPr>
          <w:rFonts w:ascii="Arial" w:hAnsi="Arial" w:cs="Arial"/>
          <w:sz w:val="20"/>
          <w:szCs w:val="20"/>
        </w:rPr>
        <w:t xml:space="preserve"> muss von </w:t>
      </w:r>
      <w:r w:rsidRPr="00897498">
        <w:rPr>
          <w:rFonts w:ascii="Arial" w:hAnsi="Arial" w:cs="Arial"/>
          <w:sz w:val="20"/>
          <w:szCs w:val="20"/>
        </w:rPr>
        <w:t>0</w:t>
      </w:r>
      <w:r w:rsidR="00A318D8">
        <w:rPr>
          <w:rFonts w:ascii="Arial" w:hAnsi="Arial" w:cs="Arial"/>
          <w:sz w:val="20"/>
          <w:szCs w:val="20"/>
        </w:rPr>
        <w:t>8</w:t>
      </w:r>
      <w:r w:rsidRPr="00897498">
        <w:rPr>
          <w:rFonts w:ascii="Arial" w:hAnsi="Arial" w:cs="Arial"/>
          <w:sz w:val="20"/>
          <w:szCs w:val="20"/>
        </w:rPr>
        <w:t xml:space="preserve">:00 bis </w:t>
      </w:r>
      <w:r w:rsidR="006E67A7">
        <w:rPr>
          <w:rFonts w:ascii="Arial" w:hAnsi="Arial" w:cs="Arial"/>
          <w:sz w:val="20"/>
          <w:szCs w:val="20"/>
        </w:rPr>
        <w:t>15</w:t>
      </w:r>
      <w:r w:rsidRPr="00897498">
        <w:rPr>
          <w:rFonts w:ascii="Arial" w:hAnsi="Arial" w:cs="Arial"/>
          <w:sz w:val="20"/>
          <w:szCs w:val="20"/>
        </w:rPr>
        <w:t>:00</w:t>
      </w:r>
      <w:r w:rsidRPr="00E454D0">
        <w:rPr>
          <w:rFonts w:ascii="Arial" w:hAnsi="Arial" w:cs="Arial"/>
          <w:sz w:val="20"/>
          <w:szCs w:val="20"/>
        </w:rPr>
        <w:t xml:space="preserve"> Uhr </w:t>
      </w:r>
      <w:r>
        <w:rPr>
          <w:rFonts w:ascii="Arial" w:hAnsi="Arial" w:cs="Arial"/>
          <w:sz w:val="20"/>
          <w:szCs w:val="20"/>
        </w:rPr>
        <w:t xml:space="preserve">telefonisch </w:t>
      </w:r>
      <w:r w:rsidRPr="00E454D0">
        <w:rPr>
          <w:rFonts w:ascii="Arial" w:hAnsi="Arial" w:cs="Arial"/>
          <w:sz w:val="20"/>
          <w:szCs w:val="20"/>
        </w:rPr>
        <w:t>erreich</w:t>
      </w:r>
      <w:r>
        <w:rPr>
          <w:rFonts w:ascii="Arial" w:hAnsi="Arial" w:cs="Arial"/>
          <w:sz w:val="20"/>
          <w:szCs w:val="20"/>
        </w:rPr>
        <w:t>bar sein.</w:t>
      </w:r>
    </w:p>
    <w:p w14:paraId="192AFBE0" w14:textId="77777777" w:rsidR="0029469D" w:rsidRPr="00572156" w:rsidRDefault="0029469D" w:rsidP="00572156">
      <w:pPr>
        <w:pStyle w:val="berschrift2"/>
      </w:pPr>
      <w:bookmarkStart w:id="6" w:name="_Toc216168174"/>
      <w:r w:rsidRPr="00572156">
        <w:t>Reinigungsfläche</w:t>
      </w:r>
      <w:bookmarkEnd w:id="6"/>
    </w:p>
    <w:p w14:paraId="192AFBE1" w14:textId="51E68D0F" w:rsidR="0029469D" w:rsidRPr="00145AC4" w:rsidRDefault="0029469D" w:rsidP="00BE3B1C">
      <w:pPr>
        <w:spacing w:after="0"/>
        <w:jc w:val="both"/>
        <w:rPr>
          <w:rFonts w:ascii="Arial" w:hAnsi="Arial" w:cs="Arial"/>
          <w:sz w:val="20"/>
          <w:szCs w:val="20"/>
        </w:rPr>
      </w:pPr>
      <w:r w:rsidRPr="00145AC4">
        <w:rPr>
          <w:rFonts w:ascii="Arial" w:hAnsi="Arial" w:cs="Arial"/>
          <w:sz w:val="20"/>
          <w:szCs w:val="20"/>
        </w:rPr>
        <w:t xml:space="preserve">Die zu reinigende Fläche und die Reinigungshäufigkeit der einzelnen Räume </w:t>
      </w:r>
      <w:r w:rsidR="000D4F63">
        <w:rPr>
          <w:rFonts w:ascii="Arial" w:hAnsi="Arial" w:cs="Arial"/>
          <w:sz w:val="20"/>
          <w:szCs w:val="20"/>
        </w:rPr>
        <w:t>sind</w:t>
      </w:r>
      <w:r w:rsidRPr="00145AC4">
        <w:rPr>
          <w:rFonts w:ascii="Arial" w:hAnsi="Arial" w:cs="Arial"/>
          <w:sz w:val="20"/>
          <w:szCs w:val="20"/>
        </w:rPr>
        <w:t xml:space="preserve"> dem beigefügten Raum</w:t>
      </w:r>
      <w:r w:rsidR="000D4F63">
        <w:rPr>
          <w:rFonts w:ascii="Arial" w:hAnsi="Arial" w:cs="Arial"/>
          <w:sz w:val="20"/>
          <w:szCs w:val="20"/>
        </w:rPr>
        <w:t>belegungsplan</w:t>
      </w:r>
      <w:r w:rsidRPr="00145AC4">
        <w:rPr>
          <w:rFonts w:ascii="Arial" w:hAnsi="Arial" w:cs="Arial"/>
          <w:sz w:val="20"/>
          <w:szCs w:val="20"/>
        </w:rPr>
        <w:t xml:space="preserve"> und </w:t>
      </w:r>
      <w:r w:rsidR="00E136C7" w:rsidRPr="00145AC4">
        <w:rPr>
          <w:rFonts w:ascii="Arial" w:hAnsi="Arial" w:cs="Arial"/>
          <w:sz w:val="20"/>
          <w:szCs w:val="20"/>
        </w:rPr>
        <w:t>Leistungsverzeichnis</w:t>
      </w:r>
      <w:r w:rsidR="001065E9" w:rsidRPr="00145AC4">
        <w:rPr>
          <w:rFonts w:ascii="Arial" w:hAnsi="Arial" w:cs="Arial"/>
          <w:sz w:val="20"/>
          <w:szCs w:val="20"/>
        </w:rPr>
        <w:t xml:space="preserve"> </w:t>
      </w:r>
      <w:r w:rsidRPr="00145AC4">
        <w:rPr>
          <w:rFonts w:ascii="Arial" w:hAnsi="Arial" w:cs="Arial"/>
          <w:sz w:val="20"/>
          <w:szCs w:val="20"/>
        </w:rPr>
        <w:t xml:space="preserve">zu entnehmen. Abweichungen zwischen dem Aufmaß und der Reinigungsfläche werden nur berücksichtigt, wenn sie über zwei Prozent der </w:t>
      </w:r>
      <w:proofErr w:type="spellStart"/>
      <w:r w:rsidRPr="00145AC4">
        <w:rPr>
          <w:rFonts w:ascii="Arial" w:hAnsi="Arial" w:cs="Arial"/>
          <w:sz w:val="20"/>
          <w:szCs w:val="20"/>
        </w:rPr>
        <w:t>Gesamtaufma</w:t>
      </w:r>
      <w:r w:rsidR="00C101B9">
        <w:rPr>
          <w:rFonts w:ascii="Arial" w:hAnsi="Arial" w:cs="Arial"/>
          <w:sz w:val="20"/>
          <w:szCs w:val="20"/>
        </w:rPr>
        <w:t>ß</w:t>
      </w:r>
      <w:r w:rsidRPr="00145AC4">
        <w:rPr>
          <w:rFonts w:ascii="Arial" w:hAnsi="Arial" w:cs="Arial"/>
          <w:sz w:val="20"/>
          <w:szCs w:val="20"/>
        </w:rPr>
        <w:t>fläche</w:t>
      </w:r>
      <w:proofErr w:type="spellEnd"/>
      <w:r w:rsidRPr="00145AC4">
        <w:rPr>
          <w:rFonts w:ascii="Arial" w:hAnsi="Arial" w:cs="Arial"/>
          <w:sz w:val="20"/>
          <w:szCs w:val="20"/>
        </w:rPr>
        <w:t xml:space="preserve"> betragen. Dies ist dem Auftraggeber spätestens vier Wochen nach der Reinigung mitzuteilen.</w:t>
      </w:r>
    </w:p>
    <w:p w14:paraId="192AFBE2" w14:textId="77777777" w:rsidR="00E136C7" w:rsidRPr="00572156" w:rsidRDefault="00E136C7" w:rsidP="00572156">
      <w:pPr>
        <w:pStyle w:val="berschrift2"/>
      </w:pPr>
      <w:bookmarkStart w:id="7" w:name="_Toc216168175"/>
      <w:r w:rsidRPr="00572156">
        <w:t>Putzräume</w:t>
      </w:r>
      <w:bookmarkEnd w:id="7"/>
    </w:p>
    <w:p w14:paraId="40CB97D2" w14:textId="77777777" w:rsidR="00500097" w:rsidRPr="00F8762D" w:rsidRDefault="00500097" w:rsidP="00A65EB0">
      <w:pPr>
        <w:spacing w:after="0"/>
        <w:jc w:val="both"/>
        <w:rPr>
          <w:rFonts w:ascii="Arial" w:hAnsi="Arial" w:cs="Arial"/>
          <w:sz w:val="20"/>
          <w:szCs w:val="20"/>
        </w:rPr>
      </w:pPr>
      <w:r w:rsidRPr="00F8762D">
        <w:rPr>
          <w:rFonts w:ascii="Arial" w:hAnsi="Arial" w:cs="Arial"/>
          <w:sz w:val="20"/>
          <w:szCs w:val="20"/>
        </w:rPr>
        <w:t>Der Auftraggeber überlässt dem Auftragnehmer in dem Objekt unentgeltlich einen angemessen, verschließbaren Raum für die Aufbewahrung der Reinigungsmaschinen, -geräte und -mittel. Es ist ausschließlich dieser Raum für die Aufbewahrung zu nutzen.</w:t>
      </w:r>
    </w:p>
    <w:p w14:paraId="5D8C2FE6" w14:textId="77777777" w:rsidR="00500097" w:rsidRPr="00F8762D" w:rsidRDefault="00500097" w:rsidP="00A65EB0">
      <w:pPr>
        <w:spacing w:after="0"/>
        <w:jc w:val="both"/>
        <w:rPr>
          <w:rFonts w:ascii="Arial" w:hAnsi="Arial" w:cs="Arial"/>
          <w:sz w:val="20"/>
          <w:szCs w:val="20"/>
        </w:rPr>
      </w:pPr>
    </w:p>
    <w:p w14:paraId="661677E0" w14:textId="77777777" w:rsidR="00500097" w:rsidRPr="00F8762D" w:rsidRDefault="00500097" w:rsidP="00A65EB0">
      <w:pPr>
        <w:spacing w:after="0"/>
        <w:jc w:val="both"/>
        <w:rPr>
          <w:rFonts w:ascii="Arial" w:hAnsi="Arial" w:cs="Arial"/>
          <w:sz w:val="20"/>
          <w:szCs w:val="20"/>
        </w:rPr>
      </w:pPr>
      <w:r w:rsidRPr="00F8762D">
        <w:rPr>
          <w:rFonts w:ascii="Arial" w:hAnsi="Arial" w:cs="Arial"/>
          <w:sz w:val="20"/>
          <w:szCs w:val="20"/>
        </w:rPr>
        <w:t>Der Auftragnehmer hat für Ordnung und Sauberkeit in dem zur Verfügung gestellten Raum Sorge zu tragen. Des Weiteren ist er für die Einhaltung der gesetzlichen und arbeitsschutzrechtlichen Bestimmungen für die Lagerung von Chemikalien verantwortlich.</w:t>
      </w:r>
    </w:p>
    <w:p w14:paraId="0701A6BE" w14:textId="77777777" w:rsidR="00500097" w:rsidRPr="00F8762D" w:rsidRDefault="00500097" w:rsidP="00A65EB0">
      <w:pPr>
        <w:spacing w:after="0"/>
        <w:jc w:val="both"/>
        <w:rPr>
          <w:rFonts w:ascii="Arial" w:hAnsi="Arial" w:cs="Arial"/>
          <w:sz w:val="20"/>
          <w:szCs w:val="20"/>
        </w:rPr>
      </w:pPr>
    </w:p>
    <w:p w14:paraId="65667CBF" w14:textId="77777777" w:rsidR="00500097" w:rsidRPr="00F8762D" w:rsidRDefault="00500097" w:rsidP="00A65EB0">
      <w:pPr>
        <w:spacing w:after="0"/>
        <w:jc w:val="both"/>
        <w:rPr>
          <w:rFonts w:ascii="Arial" w:hAnsi="Arial" w:cs="Arial"/>
          <w:sz w:val="20"/>
          <w:szCs w:val="20"/>
        </w:rPr>
      </w:pPr>
      <w:r w:rsidRPr="00F8762D">
        <w:rPr>
          <w:rFonts w:ascii="Arial" w:hAnsi="Arial" w:cs="Arial"/>
          <w:sz w:val="20"/>
          <w:szCs w:val="20"/>
        </w:rPr>
        <w:t>Die Bewachung und Verwahrung der dem Auftragnehmer und seinen Bediensteten gehörenden Arbeitsgeräte, Arbeitskleider usw. ist, auch während der Arbeitsruhe, Sache des Auftragnehmers. Der Auftraggeber ist hierfür nicht verantwortlich.</w:t>
      </w:r>
    </w:p>
    <w:p w14:paraId="27CC8E4B" w14:textId="77777777" w:rsidR="00500097" w:rsidRPr="00F8762D" w:rsidRDefault="00500097" w:rsidP="00A65EB0">
      <w:pPr>
        <w:spacing w:after="0"/>
        <w:jc w:val="both"/>
        <w:rPr>
          <w:rFonts w:ascii="Arial" w:hAnsi="Arial" w:cs="Arial"/>
          <w:sz w:val="20"/>
          <w:szCs w:val="20"/>
        </w:rPr>
      </w:pPr>
    </w:p>
    <w:p w14:paraId="065A5D30" w14:textId="6D7BA417" w:rsidR="00500097" w:rsidRPr="00F8762D" w:rsidRDefault="00500097" w:rsidP="00A65EB0">
      <w:pPr>
        <w:spacing w:after="0"/>
        <w:jc w:val="both"/>
        <w:rPr>
          <w:rFonts w:ascii="Arial" w:hAnsi="Arial" w:cs="Arial"/>
          <w:sz w:val="20"/>
          <w:szCs w:val="20"/>
        </w:rPr>
      </w:pPr>
      <w:r w:rsidRPr="00F8762D">
        <w:rPr>
          <w:rFonts w:ascii="Arial" w:hAnsi="Arial" w:cs="Arial"/>
          <w:sz w:val="20"/>
          <w:szCs w:val="20"/>
        </w:rPr>
        <w:t>Weiterhin stellt der Auftraggeber dem Auftragnehmer unentgeltlich Wasser und Strom für die Reinigung zur Verfügung. Der Auftragnehmer hat dabei auf einen sparsamen Energie- und Wasserverbrauch zu achten.</w:t>
      </w:r>
    </w:p>
    <w:p w14:paraId="7DFFE31B" w14:textId="77777777" w:rsidR="00500097" w:rsidRPr="00F8762D" w:rsidRDefault="00500097" w:rsidP="00A65EB0">
      <w:pPr>
        <w:spacing w:after="0"/>
        <w:jc w:val="both"/>
        <w:rPr>
          <w:rFonts w:ascii="Arial" w:hAnsi="Arial" w:cs="Arial"/>
          <w:sz w:val="20"/>
          <w:szCs w:val="20"/>
        </w:rPr>
      </w:pPr>
    </w:p>
    <w:p w14:paraId="2EFCA9A8" w14:textId="77777777" w:rsidR="00712827" w:rsidRPr="00F8762D" w:rsidRDefault="00712827" w:rsidP="00712827">
      <w:pPr>
        <w:spacing w:after="0" w:line="240" w:lineRule="auto"/>
        <w:jc w:val="both"/>
        <w:rPr>
          <w:rFonts w:ascii="Arial" w:hAnsi="Arial"/>
          <w:sz w:val="20"/>
          <w:szCs w:val="20"/>
        </w:rPr>
      </w:pPr>
      <w:r w:rsidRPr="00F8762D">
        <w:rPr>
          <w:rFonts w:ascii="Arial" w:hAnsi="Arial"/>
          <w:sz w:val="20"/>
          <w:szCs w:val="20"/>
        </w:rPr>
        <w:t>Aufhängungen, Bohrungen, Befestigungen etc. an und in den Gebäuden sind nur mit vorheriger Genehmigung des Auftraggebers zulässig. Es ist die Verkehrssicherungspflicht zu beachten.</w:t>
      </w:r>
    </w:p>
    <w:p w14:paraId="49C5BB44" w14:textId="77777777" w:rsidR="00712827" w:rsidRPr="00F8762D" w:rsidRDefault="00712827" w:rsidP="00D1790D">
      <w:pPr>
        <w:spacing w:after="0"/>
        <w:rPr>
          <w:rFonts w:ascii="Arial" w:hAnsi="Arial" w:cs="Arial"/>
          <w:sz w:val="20"/>
          <w:szCs w:val="20"/>
        </w:rPr>
      </w:pPr>
    </w:p>
    <w:p w14:paraId="192AFBE4" w14:textId="77777777" w:rsidR="0029469D" w:rsidRPr="00572156" w:rsidRDefault="0029469D" w:rsidP="00572156">
      <w:pPr>
        <w:pStyle w:val="berschrift2"/>
      </w:pPr>
      <w:bookmarkStart w:id="8" w:name="_Toc216168176"/>
      <w:r w:rsidRPr="00572156">
        <w:lastRenderedPageBreak/>
        <w:t>Ansprechpartner</w:t>
      </w:r>
      <w:bookmarkEnd w:id="8"/>
    </w:p>
    <w:p w14:paraId="192AFBE5" w14:textId="20E752F9" w:rsidR="0029469D" w:rsidRDefault="00E44280" w:rsidP="00BE3B1C">
      <w:pPr>
        <w:spacing w:after="0" w:line="240" w:lineRule="auto"/>
        <w:jc w:val="both"/>
        <w:rPr>
          <w:rFonts w:ascii="Arial" w:hAnsi="Arial" w:cs="Arial"/>
          <w:sz w:val="20"/>
          <w:szCs w:val="20"/>
        </w:rPr>
      </w:pPr>
      <w:r w:rsidRPr="001B646A">
        <w:rPr>
          <w:rFonts w:ascii="Arial" w:hAnsi="Arial" w:cs="Arial"/>
          <w:sz w:val="20"/>
          <w:szCs w:val="20"/>
        </w:rPr>
        <w:t>Herr Hönig</w:t>
      </w:r>
      <w:r w:rsidR="00F75845" w:rsidRPr="001B646A">
        <w:rPr>
          <w:rFonts w:ascii="Arial" w:hAnsi="Arial" w:cs="Arial"/>
          <w:sz w:val="20"/>
          <w:szCs w:val="20"/>
        </w:rPr>
        <w:t xml:space="preserve">, Lars.Hoenig@BNetzA.de, </w:t>
      </w:r>
      <w:r w:rsidRPr="001B646A">
        <w:rPr>
          <w:rFonts w:ascii="Arial" w:hAnsi="Arial" w:cs="Arial"/>
          <w:sz w:val="20"/>
          <w:szCs w:val="20"/>
        </w:rPr>
        <w:t>Tel.</w:t>
      </w:r>
      <w:r w:rsidR="00DD3E9D" w:rsidRPr="001B646A">
        <w:rPr>
          <w:rFonts w:ascii="Arial" w:hAnsi="Arial" w:cs="Arial"/>
          <w:sz w:val="20"/>
          <w:szCs w:val="20"/>
        </w:rPr>
        <w:t>:</w:t>
      </w:r>
      <w:r w:rsidR="00643753" w:rsidRPr="001B646A">
        <w:rPr>
          <w:rFonts w:ascii="Arial" w:hAnsi="Arial" w:cs="Arial"/>
          <w:sz w:val="20"/>
          <w:szCs w:val="20"/>
        </w:rPr>
        <w:t xml:space="preserve"> </w:t>
      </w:r>
      <w:r w:rsidR="00F75845" w:rsidRPr="001B646A">
        <w:rPr>
          <w:rFonts w:ascii="Arial" w:hAnsi="Arial" w:cs="Arial"/>
          <w:sz w:val="20"/>
          <w:szCs w:val="20"/>
        </w:rPr>
        <w:t xml:space="preserve">(06131) </w:t>
      </w:r>
      <w:r w:rsidR="008461DE" w:rsidRPr="001B646A">
        <w:rPr>
          <w:rFonts w:ascii="Arial" w:hAnsi="Arial" w:cs="Arial"/>
          <w:sz w:val="20"/>
          <w:szCs w:val="20"/>
        </w:rPr>
        <w:t>18-</w:t>
      </w:r>
      <w:r w:rsidRPr="001B646A">
        <w:rPr>
          <w:rFonts w:ascii="Arial" w:hAnsi="Arial" w:cs="Arial"/>
          <w:sz w:val="20"/>
          <w:szCs w:val="20"/>
        </w:rPr>
        <w:t>4238</w:t>
      </w:r>
      <w:r w:rsidR="00F75845" w:rsidRPr="001B646A">
        <w:rPr>
          <w:rFonts w:ascii="Arial" w:hAnsi="Arial" w:cs="Arial"/>
          <w:sz w:val="20"/>
          <w:szCs w:val="20"/>
        </w:rPr>
        <w:t xml:space="preserve">, </w:t>
      </w:r>
      <w:r w:rsidR="0029469D" w:rsidRPr="001B646A">
        <w:rPr>
          <w:rFonts w:ascii="Arial" w:hAnsi="Arial" w:cs="Arial"/>
          <w:sz w:val="20"/>
          <w:szCs w:val="20"/>
        </w:rPr>
        <w:t>bei allen vertraglichen Angelegenheiten</w:t>
      </w:r>
      <w:r w:rsidR="00F75845" w:rsidRPr="001B646A">
        <w:rPr>
          <w:rFonts w:ascii="Arial" w:hAnsi="Arial" w:cs="Arial"/>
          <w:sz w:val="20"/>
          <w:szCs w:val="20"/>
        </w:rPr>
        <w:t>;</w:t>
      </w:r>
    </w:p>
    <w:p w14:paraId="6566E77B" w14:textId="77777777" w:rsidR="00C26A4B" w:rsidRPr="001B646A" w:rsidRDefault="00C26A4B" w:rsidP="00BE3B1C">
      <w:pPr>
        <w:spacing w:after="0" w:line="240" w:lineRule="auto"/>
        <w:jc w:val="both"/>
        <w:rPr>
          <w:rFonts w:ascii="Arial" w:hAnsi="Arial" w:cs="Arial"/>
          <w:sz w:val="20"/>
          <w:szCs w:val="20"/>
        </w:rPr>
      </w:pPr>
    </w:p>
    <w:p w14:paraId="192AFBE6" w14:textId="4CDA8A1A" w:rsidR="0029469D" w:rsidRDefault="008461DE" w:rsidP="00BE3B1C">
      <w:pPr>
        <w:spacing w:after="0" w:line="240" w:lineRule="auto"/>
        <w:jc w:val="both"/>
        <w:rPr>
          <w:rFonts w:ascii="Arial" w:hAnsi="Arial" w:cs="Arial"/>
          <w:sz w:val="20"/>
          <w:szCs w:val="20"/>
        </w:rPr>
      </w:pPr>
      <w:r w:rsidRPr="001B646A">
        <w:rPr>
          <w:rFonts w:ascii="Arial" w:hAnsi="Arial" w:cs="Arial"/>
          <w:sz w:val="20"/>
          <w:szCs w:val="20"/>
        </w:rPr>
        <w:t>Frau Vogt,</w:t>
      </w:r>
      <w:r w:rsidR="00643753" w:rsidRPr="001B646A">
        <w:rPr>
          <w:rFonts w:ascii="Arial" w:hAnsi="Arial" w:cs="Arial"/>
          <w:sz w:val="20"/>
          <w:szCs w:val="20"/>
        </w:rPr>
        <w:t xml:space="preserve"> </w:t>
      </w:r>
      <w:r w:rsidR="001978FB" w:rsidRPr="001B646A">
        <w:rPr>
          <w:rFonts w:ascii="Arial" w:hAnsi="Arial" w:cs="Arial"/>
          <w:sz w:val="20"/>
          <w:szCs w:val="20"/>
        </w:rPr>
        <w:t>Martina.Vogt@BNetzA.de,</w:t>
      </w:r>
      <w:r w:rsidR="002B2C96" w:rsidRPr="001B646A">
        <w:rPr>
          <w:rFonts w:ascii="Arial" w:hAnsi="Arial" w:cs="Arial"/>
          <w:sz w:val="20"/>
          <w:szCs w:val="20"/>
        </w:rPr>
        <w:t xml:space="preserve"> </w:t>
      </w:r>
      <w:r w:rsidR="0029469D" w:rsidRPr="001B646A">
        <w:rPr>
          <w:rFonts w:ascii="Arial" w:hAnsi="Arial" w:cs="Arial"/>
          <w:sz w:val="20"/>
          <w:szCs w:val="20"/>
        </w:rPr>
        <w:t>Tel.</w:t>
      </w:r>
      <w:r w:rsidR="00FB1F32" w:rsidRPr="001B646A">
        <w:rPr>
          <w:rFonts w:ascii="Arial" w:hAnsi="Arial" w:cs="Arial"/>
          <w:sz w:val="20"/>
          <w:szCs w:val="20"/>
        </w:rPr>
        <w:t>:</w:t>
      </w:r>
      <w:r w:rsidR="00F75845" w:rsidRPr="001B646A">
        <w:rPr>
          <w:rFonts w:ascii="Arial" w:hAnsi="Arial" w:cs="Arial"/>
          <w:sz w:val="20"/>
          <w:szCs w:val="20"/>
        </w:rPr>
        <w:t xml:space="preserve"> (030) 43</w:t>
      </w:r>
      <w:r w:rsidR="00643753" w:rsidRPr="001B646A">
        <w:rPr>
          <w:rFonts w:ascii="Arial" w:hAnsi="Arial" w:cs="Arial"/>
          <w:sz w:val="20"/>
          <w:szCs w:val="20"/>
        </w:rPr>
        <w:t>74</w:t>
      </w:r>
      <w:r w:rsidR="00F75845" w:rsidRPr="001B646A">
        <w:rPr>
          <w:rFonts w:ascii="Arial" w:hAnsi="Arial" w:cs="Arial"/>
          <w:sz w:val="20"/>
          <w:szCs w:val="20"/>
        </w:rPr>
        <w:t>-</w:t>
      </w:r>
      <w:r w:rsidR="00643753" w:rsidRPr="001B646A">
        <w:rPr>
          <w:rFonts w:ascii="Arial" w:hAnsi="Arial" w:cs="Arial"/>
          <w:sz w:val="20"/>
          <w:szCs w:val="20"/>
        </w:rPr>
        <w:t>1140</w:t>
      </w:r>
      <w:r w:rsidR="001978FB" w:rsidRPr="001B646A">
        <w:rPr>
          <w:rFonts w:ascii="Arial" w:hAnsi="Arial" w:cs="Arial"/>
          <w:sz w:val="20"/>
          <w:szCs w:val="20"/>
        </w:rPr>
        <w:t>,</w:t>
      </w:r>
      <w:r w:rsidR="00CB5C5B" w:rsidRPr="001B646A">
        <w:rPr>
          <w:rFonts w:ascii="Arial" w:hAnsi="Arial" w:cs="Arial"/>
          <w:sz w:val="20"/>
          <w:szCs w:val="20"/>
        </w:rPr>
        <w:t xml:space="preserve"> Ansprechpartner</w:t>
      </w:r>
      <w:r w:rsidR="00F75845" w:rsidRPr="001B646A">
        <w:rPr>
          <w:rFonts w:ascii="Arial" w:hAnsi="Arial" w:cs="Arial"/>
          <w:sz w:val="20"/>
          <w:szCs w:val="20"/>
        </w:rPr>
        <w:t>in</w:t>
      </w:r>
      <w:r w:rsidR="00CB5C5B" w:rsidRPr="001B646A">
        <w:rPr>
          <w:rFonts w:ascii="Arial" w:hAnsi="Arial" w:cs="Arial"/>
          <w:sz w:val="20"/>
          <w:szCs w:val="20"/>
        </w:rPr>
        <w:t xml:space="preserve"> </w:t>
      </w:r>
      <w:r w:rsidR="00A840A6">
        <w:rPr>
          <w:rFonts w:ascii="Arial" w:hAnsi="Arial" w:cs="Arial"/>
          <w:sz w:val="20"/>
          <w:szCs w:val="20"/>
        </w:rPr>
        <w:t>für Objektverantwortliche</w:t>
      </w:r>
      <w:r w:rsidR="005254EE" w:rsidRPr="001B646A">
        <w:rPr>
          <w:rFonts w:ascii="Arial" w:hAnsi="Arial" w:cs="Arial"/>
          <w:sz w:val="20"/>
          <w:szCs w:val="20"/>
        </w:rPr>
        <w:t>;</w:t>
      </w:r>
    </w:p>
    <w:p w14:paraId="7D738712" w14:textId="77777777" w:rsidR="00C26A4B" w:rsidRPr="001B646A" w:rsidRDefault="00C26A4B" w:rsidP="00BE3B1C">
      <w:pPr>
        <w:spacing w:after="0" w:line="240" w:lineRule="auto"/>
        <w:jc w:val="both"/>
        <w:rPr>
          <w:rFonts w:ascii="Arial" w:hAnsi="Arial" w:cs="Arial"/>
          <w:sz w:val="20"/>
          <w:szCs w:val="20"/>
        </w:rPr>
      </w:pPr>
    </w:p>
    <w:p w14:paraId="29035CA1" w14:textId="76F59E8B" w:rsidR="00A840A6" w:rsidRDefault="005254EE" w:rsidP="00BE3B1C">
      <w:pPr>
        <w:spacing w:after="0" w:line="240" w:lineRule="auto"/>
        <w:jc w:val="both"/>
        <w:rPr>
          <w:rFonts w:ascii="Arial" w:hAnsi="Arial" w:cs="Arial"/>
          <w:sz w:val="20"/>
          <w:szCs w:val="20"/>
        </w:rPr>
      </w:pPr>
      <w:bookmarkStart w:id="9" w:name="_Hlk216170332"/>
      <w:r w:rsidRPr="001B646A">
        <w:rPr>
          <w:rFonts w:ascii="Arial" w:hAnsi="Arial" w:cs="Arial"/>
          <w:sz w:val="20"/>
          <w:szCs w:val="20"/>
        </w:rPr>
        <w:t xml:space="preserve">Frau </w:t>
      </w:r>
      <w:r w:rsidR="00A840A6">
        <w:rPr>
          <w:rFonts w:ascii="Arial" w:hAnsi="Arial" w:cs="Arial"/>
          <w:sz w:val="20"/>
          <w:szCs w:val="20"/>
        </w:rPr>
        <w:t>Herrmann</w:t>
      </w:r>
      <w:r w:rsidRPr="001B646A">
        <w:rPr>
          <w:rFonts w:ascii="Arial" w:hAnsi="Arial" w:cs="Arial"/>
          <w:sz w:val="20"/>
          <w:szCs w:val="20"/>
        </w:rPr>
        <w:t xml:space="preserve">, </w:t>
      </w:r>
      <w:hyperlink r:id="rId11" w:history="1">
        <w:r w:rsidR="00A840A6" w:rsidRPr="00A840A6">
          <w:rPr>
            <w:rFonts w:ascii="Arial" w:hAnsi="Arial" w:cs="Arial"/>
            <w:sz w:val="20"/>
            <w:szCs w:val="20"/>
          </w:rPr>
          <w:t>Sabrina.Herrmann@BNetzA.de</w:t>
        </w:r>
      </w:hyperlink>
      <w:r w:rsidRPr="001B646A">
        <w:rPr>
          <w:rFonts w:ascii="Arial" w:hAnsi="Arial" w:cs="Arial"/>
          <w:sz w:val="20"/>
          <w:szCs w:val="20"/>
        </w:rPr>
        <w:t>, Tel.: (03</w:t>
      </w:r>
      <w:r w:rsidR="00A840A6">
        <w:rPr>
          <w:rFonts w:ascii="Arial" w:hAnsi="Arial" w:cs="Arial"/>
          <w:sz w:val="20"/>
          <w:szCs w:val="20"/>
        </w:rPr>
        <w:t>91</w:t>
      </w:r>
      <w:r w:rsidRPr="001B646A">
        <w:rPr>
          <w:rFonts w:ascii="Arial" w:hAnsi="Arial" w:cs="Arial"/>
          <w:sz w:val="20"/>
          <w:szCs w:val="20"/>
        </w:rPr>
        <w:t xml:space="preserve">) </w:t>
      </w:r>
      <w:r w:rsidR="00A840A6">
        <w:rPr>
          <w:rFonts w:ascii="Arial" w:hAnsi="Arial" w:cs="Arial"/>
          <w:sz w:val="20"/>
          <w:szCs w:val="20"/>
        </w:rPr>
        <w:t>73 80 - 282</w:t>
      </w:r>
      <w:bookmarkEnd w:id="9"/>
      <w:r w:rsidR="001978FB" w:rsidRPr="001B646A">
        <w:rPr>
          <w:rFonts w:ascii="Arial" w:hAnsi="Arial" w:cs="Arial"/>
          <w:sz w:val="20"/>
          <w:szCs w:val="20"/>
        </w:rPr>
        <w:t>,</w:t>
      </w:r>
      <w:r w:rsidRPr="001B646A">
        <w:rPr>
          <w:rFonts w:ascii="Arial" w:hAnsi="Arial" w:cs="Arial"/>
          <w:sz w:val="20"/>
          <w:szCs w:val="20"/>
        </w:rPr>
        <w:t xml:space="preserve"> Ansprechpartnerin am Standort</w:t>
      </w:r>
      <w:r w:rsidR="00A840A6">
        <w:rPr>
          <w:rFonts w:ascii="Arial" w:hAnsi="Arial" w:cs="Arial"/>
          <w:sz w:val="20"/>
          <w:szCs w:val="20"/>
        </w:rPr>
        <w:t>;</w:t>
      </w:r>
    </w:p>
    <w:p w14:paraId="45CC265A" w14:textId="77777777" w:rsidR="00A840A6" w:rsidRDefault="00A840A6" w:rsidP="00BE3B1C">
      <w:pPr>
        <w:spacing w:after="0" w:line="240" w:lineRule="auto"/>
        <w:jc w:val="both"/>
        <w:rPr>
          <w:rFonts w:ascii="Arial" w:hAnsi="Arial" w:cs="Arial"/>
          <w:sz w:val="20"/>
          <w:szCs w:val="20"/>
        </w:rPr>
      </w:pPr>
    </w:p>
    <w:p w14:paraId="1D177784" w14:textId="59E85852" w:rsidR="00F75845" w:rsidRDefault="00A840A6" w:rsidP="00BE3B1C">
      <w:pPr>
        <w:spacing w:after="0" w:line="240" w:lineRule="auto"/>
        <w:jc w:val="both"/>
        <w:rPr>
          <w:rFonts w:ascii="Arial" w:hAnsi="Arial" w:cs="Arial"/>
          <w:sz w:val="20"/>
          <w:szCs w:val="20"/>
        </w:rPr>
      </w:pPr>
      <w:r>
        <w:rPr>
          <w:rFonts w:ascii="Arial" w:hAnsi="Arial" w:cs="Arial"/>
          <w:sz w:val="20"/>
          <w:szCs w:val="20"/>
        </w:rPr>
        <w:t xml:space="preserve">Herr Harmgarth, </w:t>
      </w:r>
      <w:hyperlink r:id="rId12" w:history="1">
        <w:r w:rsidRPr="00A840A6">
          <w:rPr>
            <w:rFonts w:ascii="Arial" w:hAnsi="Arial" w:cs="Arial"/>
            <w:sz w:val="20"/>
            <w:szCs w:val="20"/>
          </w:rPr>
          <w:t>Steffen.Harmgarth@BNetzA.de</w:t>
        </w:r>
      </w:hyperlink>
      <w:r>
        <w:rPr>
          <w:rFonts w:ascii="Arial" w:hAnsi="Arial" w:cs="Arial"/>
          <w:sz w:val="20"/>
          <w:szCs w:val="20"/>
        </w:rPr>
        <w:t xml:space="preserve">, Tel.: </w:t>
      </w:r>
      <w:r w:rsidRPr="001B646A">
        <w:rPr>
          <w:rFonts w:ascii="Arial" w:hAnsi="Arial" w:cs="Arial"/>
          <w:sz w:val="20"/>
          <w:szCs w:val="20"/>
        </w:rPr>
        <w:t>(03</w:t>
      </w:r>
      <w:r>
        <w:rPr>
          <w:rFonts w:ascii="Arial" w:hAnsi="Arial" w:cs="Arial"/>
          <w:sz w:val="20"/>
          <w:szCs w:val="20"/>
        </w:rPr>
        <w:t>91</w:t>
      </w:r>
      <w:r w:rsidRPr="001B646A">
        <w:rPr>
          <w:rFonts w:ascii="Arial" w:hAnsi="Arial" w:cs="Arial"/>
          <w:sz w:val="20"/>
          <w:szCs w:val="20"/>
        </w:rPr>
        <w:t xml:space="preserve">) </w:t>
      </w:r>
      <w:r>
        <w:rPr>
          <w:rFonts w:ascii="Arial" w:hAnsi="Arial" w:cs="Arial"/>
          <w:sz w:val="20"/>
          <w:szCs w:val="20"/>
        </w:rPr>
        <w:t>73 80 - 214</w:t>
      </w:r>
      <w:r w:rsidRPr="001B646A">
        <w:rPr>
          <w:rFonts w:ascii="Arial" w:hAnsi="Arial" w:cs="Arial"/>
          <w:sz w:val="20"/>
          <w:szCs w:val="20"/>
        </w:rPr>
        <w:t>, Ansprechpartner</w:t>
      </w:r>
      <w:r>
        <w:rPr>
          <w:rFonts w:ascii="Arial" w:hAnsi="Arial" w:cs="Arial"/>
          <w:sz w:val="20"/>
          <w:szCs w:val="20"/>
        </w:rPr>
        <w:t xml:space="preserve"> </w:t>
      </w:r>
      <w:r w:rsidRPr="001B646A">
        <w:rPr>
          <w:rFonts w:ascii="Arial" w:hAnsi="Arial" w:cs="Arial"/>
          <w:sz w:val="20"/>
          <w:szCs w:val="20"/>
        </w:rPr>
        <w:t>am Standort</w:t>
      </w:r>
      <w:r>
        <w:rPr>
          <w:rFonts w:ascii="Arial" w:hAnsi="Arial" w:cs="Arial"/>
          <w:sz w:val="20"/>
          <w:szCs w:val="20"/>
        </w:rPr>
        <w:t>.</w:t>
      </w:r>
    </w:p>
    <w:p w14:paraId="77539BDB" w14:textId="77777777" w:rsidR="00A840A6" w:rsidRPr="001B646A" w:rsidRDefault="00A840A6" w:rsidP="00BE3B1C">
      <w:pPr>
        <w:spacing w:after="0" w:line="240" w:lineRule="auto"/>
        <w:jc w:val="both"/>
        <w:rPr>
          <w:rFonts w:ascii="Arial" w:hAnsi="Arial" w:cs="Arial"/>
          <w:sz w:val="20"/>
          <w:szCs w:val="20"/>
        </w:rPr>
      </w:pPr>
    </w:p>
    <w:p w14:paraId="192AFBEB" w14:textId="77777777" w:rsidR="0029469D" w:rsidRPr="00572156" w:rsidRDefault="0029469D" w:rsidP="00572156">
      <w:pPr>
        <w:pStyle w:val="berschrift2"/>
      </w:pPr>
      <w:bookmarkStart w:id="10" w:name="_Toc216168177"/>
      <w:r w:rsidRPr="00572156">
        <w:t>Raumgruppen für den Standort</w:t>
      </w:r>
      <w:bookmarkEnd w:id="10"/>
    </w:p>
    <w:p w14:paraId="192AFBEC" w14:textId="77CC49C4" w:rsidR="00F2610B" w:rsidRPr="00C101B9" w:rsidRDefault="00F2610B" w:rsidP="00E136C7">
      <w:pPr>
        <w:spacing w:after="100" w:line="240" w:lineRule="auto"/>
        <w:ind w:left="567"/>
        <w:jc w:val="both"/>
        <w:rPr>
          <w:rFonts w:ascii="Arial" w:hAnsi="Arial" w:cs="Arial"/>
          <w:sz w:val="20"/>
        </w:rPr>
      </w:pPr>
      <w:r w:rsidRPr="00C101B9">
        <w:rPr>
          <w:rFonts w:ascii="Arial" w:hAnsi="Arial" w:cs="Arial"/>
          <w:b/>
          <w:sz w:val="20"/>
        </w:rPr>
        <w:t xml:space="preserve">A: </w:t>
      </w:r>
      <w:r w:rsidR="002B2C96" w:rsidRPr="00C101B9">
        <w:rPr>
          <w:rFonts w:ascii="Arial" w:hAnsi="Arial" w:cs="Arial"/>
          <w:sz w:val="20"/>
        </w:rPr>
        <w:t xml:space="preserve">Büro- und Verwaltungsräume, </w:t>
      </w:r>
      <w:r w:rsidR="00F2317B" w:rsidRPr="001B646A">
        <w:rPr>
          <w:rFonts w:ascii="Arial" w:hAnsi="Arial" w:cs="Arial"/>
          <w:sz w:val="20"/>
        </w:rPr>
        <w:t>Unterrichtsräume</w:t>
      </w:r>
      <w:r w:rsidR="00F2317B">
        <w:rPr>
          <w:rFonts w:ascii="Arial" w:hAnsi="Arial" w:cs="Arial"/>
          <w:color w:val="0070C0"/>
          <w:sz w:val="20"/>
        </w:rPr>
        <w:t>,</w:t>
      </w:r>
      <w:r w:rsidR="00F2317B" w:rsidRPr="00C101B9">
        <w:rPr>
          <w:rFonts w:ascii="Arial" w:hAnsi="Arial" w:cs="Arial"/>
          <w:sz w:val="20"/>
        </w:rPr>
        <w:t xml:space="preserve"> </w:t>
      </w:r>
      <w:r w:rsidR="002B2C96" w:rsidRPr="00C101B9">
        <w:rPr>
          <w:rFonts w:ascii="Arial" w:hAnsi="Arial" w:cs="Arial"/>
          <w:sz w:val="20"/>
        </w:rPr>
        <w:t>Kopier- und Druckerräume</w:t>
      </w:r>
    </w:p>
    <w:p w14:paraId="1D2CAFC6" w14:textId="5629F006" w:rsidR="00AC41DE" w:rsidRDefault="00AC41DE" w:rsidP="00E136C7">
      <w:pPr>
        <w:spacing w:after="100" w:line="240" w:lineRule="auto"/>
        <w:ind w:left="567"/>
        <w:jc w:val="both"/>
        <w:rPr>
          <w:rFonts w:ascii="Arial" w:hAnsi="Arial" w:cs="Arial"/>
          <w:sz w:val="20"/>
        </w:rPr>
      </w:pPr>
      <w:r w:rsidRPr="00C101B9">
        <w:rPr>
          <w:rFonts w:ascii="Arial" w:hAnsi="Arial" w:cs="Arial"/>
          <w:b/>
          <w:sz w:val="20"/>
        </w:rPr>
        <w:t>B:</w:t>
      </w:r>
      <w:r w:rsidRPr="00C101B9">
        <w:rPr>
          <w:rFonts w:ascii="Arial" w:hAnsi="Arial" w:cs="Arial"/>
          <w:sz w:val="20"/>
        </w:rPr>
        <w:t xml:space="preserve"> </w:t>
      </w:r>
      <w:r w:rsidR="002649EE" w:rsidRPr="00C101B9">
        <w:rPr>
          <w:rFonts w:ascii="Arial" w:hAnsi="Arial" w:cs="Arial"/>
          <w:sz w:val="20"/>
        </w:rPr>
        <w:t>Sitzungs-/</w:t>
      </w:r>
      <w:r w:rsidR="001B646A">
        <w:rPr>
          <w:rFonts w:ascii="Arial" w:hAnsi="Arial" w:cs="Arial"/>
          <w:sz w:val="20"/>
        </w:rPr>
        <w:t>Besprechungsräume</w:t>
      </w:r>
    </w:p>
    <w:p w14:paraId="34BCEF50" w14:textId="73EB9832" w:rsidR="00CD7DAE" w:rsidRPr="00C101B9" w:rsidRDefault="00CD7DAE" w:rsidP="00E136C7">
      <w:pPr>
        <w:spacing w:after="100" w:line="240" w:lineRule="auto"/>
        <w:ind w:left="567"/>
        <w:jc w:val="both"/>
        <w:rPr>
          <w:rFonts w:ascii="Arial" w:hAnsi="Arial" w:cs="Arial"/>
          <w:sz w:val="20"/>
        </w:rPr>
      </w:pPr>
      <w:r>
        <w:rPr>
          <w:rFonts w:ascii="Arial" w:hAnsi="Arial" w:cs="Arial"/>
          <w:b/>
          <w:sz w:val="20"/>
        </w:rPr>
        <w:t xml:space="preserve">C: </w:t>
      </w:r>
      <w:r w:rsidRPr="00CD7DAE">
        <w:rPr>
          <w:rFonts w:ascii="Arial" w:hAnsi="Arial" w:cs="Arial"/>
          <w:sz w:val="20"/>
        </w:rPr>
        <w:t>Sozialräume</w:t>
      </w:r>
    </w:p>
    <w:p w14:paraId="192AFBEF" w14:textId="689040D6" w:rsidR="00F2610B" w:rsidRPr="00C101B9" w:rsidRDefault="00F2610B" w:rsidP="00E136C7">
      <w:pPr>
        <w:spacing w:after="100" w:line="240" w:lineRule="auto"/>
        <w:ind w:left="567"/>
        <w:jc w:val="both"/>
        <w:rPr>
          <w:rFonts w:ascii="Arial" w:hAnsi="Arial" w:cs="Arial"/>
          <w:sz w:val="20"/>
        </w:rPr>
      </w:pPr>
      <w:r w:rsidRPr="00C101B9">
        <w:rPr>
          <w:rFonts w:ascii="Arial" w:hAnsi="Arial" w:cs="Arial"/>
          <w:b/>
          <w:sz w:val="20"/>
        </w:rPr>
        <w:t xml:space="preserve">D: </w:t>
      </w:r>
      <w:r w:rsidR="002649EE" w:rsidRPr="00C101B9">
        <w:rPr>
          <w:rFonts w:ascii="Arial" w:hAnsi="Arial" w:cs="Arial"/>
          <w:sz w:val="20"/>
        </w:rPr>
        <w:t>Küchen, Teeküchen</w:t>
      </w:r>
    </w:p>
    <w:p w14:paraId="62781EE5" w14:textId="4CD108AC" w:rsidR="002649EE" w:rsidRDefault="00F2610B" w:rsidP="00E136C7">
      <w:pPr>
        <w:spacing w:after="100" w:line="240" w:lineRule="auto"/>
        <w:ind w:left="567"/>
        <w:jc w:val="both"/>
        <w:rPr>
          <w:rFonts w:ascii="Arial" w:hAnsi="Arial" w:cs="Arial"/>
          <w:sz w:val="20"/>
        </w:rPr>
      </w:pPr>
      <w:r w:rsidRPr="00C101B9">
        <w:rPr>
          <w:rFonts w:ascii="Arial" w:hAnsi="Arial" w:cs="Arial"/>
          <w:b/>
          <w:sz w:val="20"/>
        </w:rPr>
        <w:t xml:space="preserve">E: </w:t>
      </w:r>
      <w:r w:rsidR="002649EE" w:rsidRPr="00C101B9">
        <w:rPr>
          <w:rFonts w:ascii="Arial" w:hAnsi="Arial" w:cs="Arial"/>
          <w:sz w:val="20"/>
        </w:rPr>
        <w:t>Sanitärräume, WC</w:t>
      </w:r>
    </w:p>
    <w:p w14:paraId="0A46925E" w14:textId="46F590F0" w:rsidR="00CD7DAE" w:rsidRDefault="00CD7DAE" w:rsidP="00E136C7">
      <w:pPr>
        <w:spacing w:after="100" w:line="240" w:lineRule="auto"/>
        <w:ind w:left="567"/>
        <w:jc w:val="both"/>
        <w:rPr>
          <w:rFonts w:ascii="Arial" w:hAnsi="Arial" w:cs="Arial"/>
          <w:sz w:val="20"/>
        </w:rPr>
      </w:pPr>
      <w:r>
        <w:rPr>
          <w:rFonts w:ascii="Arial" w:hAnsi="Arial" w:cs="Arial"/>
          <w:b/>
          <w:sz w:val="20"/>
        </w:rPr>
        <w:t>F:</w:t>
      </w:r>
      <w:r>
        <w:rPr>
          <w:rFonts w:ascii="Arial" w:hAnsi="Arial" w:cs="Arial"/>
          <w:sz w:val="20"/>
        </w:rPr>
        <w:t xml:space="preserve"> </w:t>
      </w:r>
      <w:r w:rsidRPr="00CD7DAE">
        <w:rPr>
          <w:rFonts w:ascii="Arial" w:hAnsi="Arial" w:cs="Arial"/>
          <w:sz w:val="20"/>
        </w:rPr>
        <w:t>Duschen</w:t>
      </w:r>
    </w:p>
    <w:p w14:paraId="55C60EF8" w14:textId="048FB6D2" w:rsidR="00CD7DAE" w:rsidRPr="00C101B9" w:rsidRDefault="00CD7DAE" w:rsidP="00E136C7">
      <w:pPr>
        <w:spacing w:after="100" w:line="240" w:lineRule="auto"/>
        <w:ind w:left="567"/>
        <w:jc w:val="both"/>
        <w:rPr>
          <w:rFonts w:ascii="Arial" w:hAnsi="Arial" w:cs="Arial"/>
          <w:sz w:val="20"/>
        </w:rPr>
      </w:pPr>
      <w:r>
        <w:rPr>
          <w:rFonts w:ascii="Arial" w:hAnsi="Arial" w:cs="Arial"/>
          <w:b/>
          <w:sz w:val="20"/>
        </w:rPr>
        <w:t>G:</w:t>
      </w:r>
      <w:r>
        <w:rPr>
          <w:rFonts w:ascii="Arial" w:hAnsi="Arial" w:cs="Arial"/>
          <w:sz w:val="20"/>
        </w:rPr>
        <w:t xml:space="preserve"> Umkleide- und Aufentha</w:t>
      </w:r>
      <w:r w:rsidR="0039149C">
        <w:rPr>
          <w:rFonts w:ascii="Arial" w:hAnsi="Arial" w:cs="Arial"/>
          <w:sz w:val="20"/>
        </w:rPr>
        <w:t>ltsräume</w:t>
      </w:r>
    </w:p>
    <w:p w14:paraId="192AFBF0" w14:textId="12B6EE26" w:rsidR="00F2610B" w:rsidRPr="00C101B9" w:rsidRDefault="002649EE" w:rsidP="00E136C7">
      <w:pPr>
        <w:spacing w:after="100" w:line="240" w:lineRule="auto"/>
        <w:ind w:left="567"/>
        <w:jc w:val="both"/>
        <w:rPr>
          <w:rFonts w:ascii="Arial" w:hAnsi="Arial" w:cs="Arial"/>
          <w:sz w:val="20"/>
        </w:rPr>
      </w:pPr>
      <w:r w:rsidRPr="00C101B9">
        <w:rPr>
          <w:rFonts w:ascii="Arial" w:hAnsi="Arial" w:cs="Arial"/>
          <w:b/>
          <w:sz w:val="20"/>
        </w:rPr>
        <w:t xml:space="preserve">H: </w:t>
      </w:r>
      <w:r w:rsidRPr="00C101B9">
        <w:rPr>
          <w:rFonts w:ascii="Arial" w:hAnsi="Arial" w:cs="Arial"/>
          <w:sz w:val="20"/>
        </w:rPr>
        <w:t xml:space="preserve">Eingangszonen und </w:t>
      </w:r>
      <w:r w:rsidR="0039149C">
        <w:rPr>
          <w:rFonts w:ascii="Arial" w:hAnsi="Arial" w:cs="Arial"/>
          <w:sz w:val="20"/>
        </w:rPr>
        <w:t>-h</w:t>
      </w:r>
      <w:r w:rsidRPr="00C101B9">
        <w:rPr>
          <w:rFonts w:ascii="Arial" w:hAnsi="Arial" w:cs="Arial"/>
          <w:sz w:val="20"/>
        </w:rPr>
        <w:t>allen</w:t>
      </w:r>
    </w:p>
    <w:p w14:paraId="192AFBF4" w14:textId="101AFB5F" w:rsidR="00F2610B" w:rsidRPr="00C101B9" w:rsidRDefault="00F2610B" w:rsidP="00E136C7">
      <w:pPr>
        <w:spacing w:after="100" w:line="240" w:lineRule="auto"/>
        <w:ind w:left="567"/>
        <w:jc w:val="both"/>
        <w:rPr>
          <w:rFonts w:ascii="Arial" w:hAnsi="Arial" w:cs="Arial"/>
          <w:sz w:val="20"/>
        </w:rPr>
      </w:pPr>
      <w:r w:rsidRPr="00C101B9">
        <w:rPr>
          <w:rFonts w:ascii="Arial" w:hAnsi="Arial" w:cs="Arial"/>
          <w:b/>
          <w:sz w:val="20"/>
        </w:rPr>
        <w:t xml:space="preserve">I: </w:t>
      </w:r>
      <w:r w:rsidRPr="00C101B9">
        <w:rPr>
          <w:rFonts w:ascii="Arial" w:hAnsi="Arial" w:cs="Arial"/>
          <w:sz w:val="20"/>
        </w:rPr>
        <w:t>Flure, Verkehrswege</w:t>
      </w:r>
    </w:p>
    <w:p w14:paraId="762A3876" w14:textId="1EDC1346" w:rsidR="007D1480" w:rsidRPr="00C101B9" w:rsidRDefault="007D1480" w:rsidP="00E136C7">
      <w:pPr>
        <w:spacing w:after="100" w:line="240" w:lineRule="auto"/>
        <w:ind w:left="567"/>
        <w:jc w:val="both"/>
        <w:rPr>
          <w:rFonts w:ascii="Arial" w:hAnsi="Arial" w:cs="Arial"/>
          <w:sz w:val="20"/>
        </w:rPr>
      </w:pPr>
      <w:r w:rsidRPr="00C101B9">
        <w:rPr>
          <w:rFonts w:ascii="Arial" w:hAnsi="Arial" w:cs="Arial"/>
          <w:b/>
          <w:sz w:val="20"/>
        </w:rPr>
        <w:t>J:</w:t>
      </w:r>
      <w:r w:rsidRPr="00C101B9">
        <w:rPr>
          <w:rFonts w:ascii="Arial" w:hAnsi="Arial" w:cs="Arial"/>
          <w:sz w:val="20"/>
        </w:rPr>
        <w:t xml:space="preserve"> Treppen, Podeste und Aufzüge</w:t>
      </w:r>
    </w:p>
    <w:p w14:paraId="263A27A1" w14:textId="4C0BD582" w:rsidR="00E80646" w:rsidRPr="0039149C" w:rsidRDefault="00E80646" w:rsidP="00E80646">
      <w:pPr>
        <w:spacing w:after="100" w:line="240" w:lineRule="auto"/>
        <w:ind w:left="567"/>
        <w:jc w:val="both"/>
        <w:rPr>
          <w:rFonts w:ascii="Arial" w:hAnsi="Arial" w:cs="Arial"/>
          <w:sz w:val="20"/>
        </w:rPr>
      </w:pPr>
      <w:r w:rsidRPr="0039149C">
        <w:rPr>
          <w:rFonts w:ascii="Arial" w:hAnsi="Arial" w:cs="Arial"/>
          <w:b/>
          <w:sz w:val="20"/>
        </w:rPr>
        <w:t>K:</w:t>
      </w:r>
      <w:r w:rsidRPr="0039149C">
        <w:rPr>
          <w:rFonts w:ascii="Arial" w:hAnsi="Arial" w:cs="Arial"/>
          <w:sz w:val="20"/>
        </w:rPr>
        <w:t xml:space="preserve"> </w:t>
      </w:r>
      <w:r w:rsidR="0039149C" w:rsidRPr="001B646A">
        <w:rPr>
          <w:rFonts w:ascii="Arial" w:hAnsi="Arial" w:cs="Arial"/>
          <w:sz w:val="20"/>
        </w:rPr>
        <w:t>Werkstätten und Ausbildungsräume</w:t>
      </w:r>
      <w:r w:rsidR="0039149C">
        <w:rPr>
          <w:rFonts w:ascii="Arial" w:hAnsi="Arial" w:cs="Arial"/>
          <w:color w:val="0070C0"/>
          <w:sz w:val="20"/>
        </w:rPr>
        <w:t xml:space="preserve">, </w:t>
      </w:r>
      <w:r w:rsidRPr="0039149C">
        <w:rPr>
          <w:rFonts w:ascii="Arial" w:hAnsi="Arial" w:cs="Arial"/>
          <w:sz w:val="20"/>
        </w:rPr>
        <w:t>Abstellräume, Messräume</w:t>
      </w:r>
    </w:p>
    <w:p w14:paraId="5FA56DFA" w14:textId="42355F14" w:rsidR="00AC41DE" w:rsidRDefault="00AC41DE" w:rsidP="00E136C7">
      <w:pPr>
        <w:spacing w:after="100" w:line="240" w:lineRule="auto"/>
        <w:ind w:left="567"/>
        <w:jc w:val="both"/>
        <w:rPr>
          <w:rFonts w:ascii="Arial" w:hAnsi="Arial" w:cs="Arial"/>
          <w:sz w:val="20"/>
        </w:rPr>
      </w:pPr>
      <w:r w:rsidRPr="00C101B9">
        <w:rPr>
          <w:rFonts w:ascii="Arial" w:hAnsi="Arial" w:cs="Arial"/>
          <w:b/>
          <w:sz w:val="20"/>
        </w:rPr>
        <w:t>L:</w:t>
      </w:r>
      <w:r w:rsidRPr="00C101B9">
        <w:rPr>
          <w:rFonts w:ascii="Arial" w:hAnsi="Arial" w:cs="Arial"/>
          <w:sz w:val="20"/>
        </w:rPr>
        <w:t xml:space="preserve"> Archive, </w:t>
      </w:r>
      <w:r w:rsidR="002F1CF2" w:rsidRPr="00C101B9">
        <w:rPr>
          <w:rFonts w:ascii="Arial" w:hAnsi="Arial" w:cs="Arial"/>
          <w:sz w:val="20"/>
        </w:rPr>
        <w:t>Keller</w:t>
      </w:r>
      <w:r w:rsidR="002649EE" w:rsidRPr="00C101B9">
        <w:rPr>
          <w:rFonts w:ascii="Arial" w:hAnsi="Arial" w:cs="Arial"/>
          <w:sz w:val="20"/>
        </w:rPr>
        <w:t>- und Bodenräume, Garagen, Wareneingang, Technikräume, Lagerräume</w:t>
      </w:r>
    </w:p>
    <w:p w14:paraId="148D5BE2" w14:textId="7E1AB93F" w:rsidR="00EE65C7" w:rsidRPr="00EE65C7" w:rsidRDefault="00EE65C7" w:rsidP="00E136C7">
      <w:pPr>
        <w:spacing w:after="100" w:line="240" w:lineRule="auto"/>
        <w:ind w:left="567"/>
        <w:jc w:val="both"/>
        <w:rPr>
          <w:rFonts w:ascii="Arial" w:hAnsi="Arial" w:cs="Arial"/>
          <w:strike/>
          <w:sz w:val="20"/>
        </w:rPr>
      </w:pPr>
      <w:r>
        <w:rPr>
          <w:rFonts w:ascii="Arial" w:hAnsi="Arial" w:cs="Arial"/>
          <w:b/>
          <w:sz w:val="20"/>
        </w:rPr>
        <w:t>M:</w:t>
      </w:r>
      <w:r>
        <w:rPr>
          <w:rFonts w:ascii="Arial" w:hAnsi="Arial" w:cs="Arial"/>
          <w:sz w:val="20"/>
        </w:rPr>
        <w:t xml:space="preserve"> </w:t>
      </w:r>
      <w:r w:rsidRPr="00EE65C7">
        <w:rPr>
          <w:rFonts w:ascii="Arial" w:hAnsi="Arial" w:cs="Arial"/>
          <w:sz w:val="20"/>
        </w:rPr>
        <w:t>Balkone, Loggien</w:t>
      </w:r>
    </w:p>
    <w:p w14:paraId="34C66A43" w14:textId="77777777" w:rsidR="007D1480" w:rsidRDefault="007D1480" w:rsidP="007D1480">
      <w:pPr>
        <w:spacing w:after="100" w:line="240" w:lineRule="auto"/>
        <w:jc w:val="both"/>
        <w:rPr>
          <w:rFonts w:ascii="Arial" w:hAnsi="Arial" w:cs="Arial"/>
          <w:sz w:val="20"/>
        </w:rPr>
      </w:pPr>
    </w:p>
    <w:p w14:paraId="192AFBF9" w14:textId="37543FB4" w:rsidR="0029469D" w:rsidRPr="00145AC4" w:rsidRDefault="0029469D" w:rsidP="00572156">
      <w:pPr>
        <w:pStyle w:val="berschrift1"/>
      </w:pPr>
      <w:bookmarkStart w:id="11" w:name="_Toc216168178"/>
      <w:r w:rsidRPr="00145AC4">
        <w:t>Leistungsumfang der Unterhaltsreinigung</w:t>
      </w:r>
      <w:bookmarkEnd w:id="11"/>
    </w:p>
    <w:p w14:paraId="192AFBFA" w14:textId="0227915A" w:rsidR="0029469D" w:rsidRPr="00F8762D" w:rsidRDefault="0029469D" w:rsidP="00BE3B1C">
      <w:pPr>
        <w:jc w:val="both"/>
        <w:rPr>
          <w:rFonts w:ascii="Arial" w:hAnsi="Arial" w:cs="Arial"/>
          <w:sz w:val="20"/>
          <w:szCs w:val="20"/>
        </w:rPr>
      </w:pPr>
      <w:r w:rsidRPr="00F8762D">
        <w:rPr>
          <w:rFonts w:ascii="Arial" w:hAnsi="Arial" w:cs="Arial"/>
          <w:sz w:val="20"/>
          <w:szCs w:val="20"/>
        </w:rPr>
        <w:t>Ziel ist es, eine wirtschaftliche Reinigung durchzuführen, die den Betrieb der Gebäude</w:t>
      </w:r>
      <w:r w:rsidR="00F2317B" w:rsidRPr="00F8762D">
        <w:rPr>
          <w:rFonts w:ascii="Arial" w:hAnsi="Arial" w:cs="Arial"/>
          <w:sz w:val="20"/>
          <w:szCs w:val="20"/>
        </w:rPr>
        <w:t xml:space="preserve"> und deren Wert</w:t>
      </w:r>
      <w:r w:rsidR="001B646A" w:rsidRPr="00F8762D">
        <w:rPr>
          <w:rFonts w:ascii="Arial" w:hAnsi="Arial" w:cs="Arial"/>
          <w:sz w:val="20"/>
          <w:szCs w:val="20"/>
        </w:rPr>
        <w:t>-</w:t>
      </w:r>
      <w:r w:rsidR="00F2317B" w:rsidRPr="00F8762D">
        <w:rPr>
          <w:rFonts w:ascii="Arial" w:hAnsi="Arial" w:cs="Arial"/>
          <w:sz w:val="20"/>
          <w:szCs w:val="20"/>
        </w:rPr>
        <w:t>erhaltung</w:t>
      </w:r>
      <w:r w:rsidRPr="00F8762D">
        <w:rPr>
          <w:rFonts w:ascii="Arial" w:hAnsi="Arial" w:cs="Arial"/>
          <w:sz w:val="20"/>
          <w:szCs w:val="20"/>
        </w:rPr>
        <w:t xml:space="preserve">, </w:t>
      </w:r>
      <w:r w:rsidR="00F2317B" w:rsidRPr="00F8762D">
        <w:rPr>
          <w:rFonts w:ascii="Arial" w:hAnsi="Arial" w:cs="Arial"/>
          <w:sz w:val="20"/>
          <w:szCs w:val="20"/>
        </w:rPr>
        <w:t xml:space="preserve">einer gepflegten Optik </w:t>
      </w:r>
      <w:r w:rsidRPr="00F8762D">
        <w:rPr>
          <w:rFonts w:ascii="Arial" w:hAnsi="Arial" w:cs="Arial"/>
          <w:sz w:val="20"/>
          <w:szCs w:val="20"/>
        </w:rPr>
        <w:t xml:space="preserve">sowie </w:t>
      </w:r>
      <w:r w:rsidR="00F2317B" w:rsidRPr="00F8762D">
        <w:rPr>
          <w:rFonts w:ascii="Arial" w:hAnsi="Arial" w:cs="Arial"/>
          <w:sz w:val="20"/>
          <w:szCs w:val="20"/>
        </w:rPr>
        <w:t xml:space="preserve">die Nutzerzufriedenheit </w:t>
      </w:r>
      <w:r w:rsidRPr="00F8762D">
        <w:rPr>
          <w:rFonts w:ascii="Arial" w:hAnsi="Arial" w:cs="Arial"/>
          <w:sz w:val="20"/>
          <w:szCs w:val="20"/>
        </w:rPr>
        <w:t>sicherstellt.</w:t>
      </w:r>
    </w:p>
    <w:p w14:paraId="192AFBFB" w14:textId="6EC75432" w:rsidR="0029469D" w:rsidRPr="00F8762D" w:rsidRDefault="0029469D" w:rsidP="00BE3B1C">
      <w:pPr>
        <w:jc w:val="both"/>
        <w:rPr>
          <w:rFonts w:ascii="Arial" w:hAnsi="Arial" w:cs="Arial"/>
          <w:sz w:val="20"/>
          <w:szCs w:val="20"/>
        </w:rPr>
      </w:pPr>
      <w:r w:rsidRPr="00F8762D">
        <w:rPr>
          <w:rFonts w:ascii="Arial" w:hAnsi="Arial" w:cs="Arial"/>
          <w:sz w:val="20"/>
          <w:szCs w:val="20"/>
        </w:rPr>
        <w:t xml:space="preserve">Es </w:t>
      </w:r>
      <w:r w:rsidR="00AC41DE" w:rsidRPr="00F8762D">
        <w:rPr>
          <w:rFonts w:ascii="Arial" w:hAnsi="Arial" w:cs="Arial"/>
          <w:sz w:val="20"/>
          <w:szCs w:val="20"/>
        </w:rPr>
        <w:t xml:space="preserve">sind solche Arbeitsschritte </w:t>
      </w:r>
      <w:r w:rsidR="00C26A4B" w:rsidRPr="00F8762D">
        <w:rPr>
          <w:rFonts w:ascii="Arial" w:hAnsi="Arial" w:cs="Arial"/>
          <w:sz w:val="20"/>
          <w:szCs w:val="20"/>
        </w:rPr>
        <w:t>miteingeschlossen</w:t>
      </w:r>
      <w:r w:rsidRPr="00F8762D">
        <w:rPr>
          <w:rFonts w:ascii="Arial" w:hAnsi="Arial" w:cs="Arial"/>
          <w:sz w:val="20"/>
          <w:szCs w:val="20"/>
        </w:rPr>
        <w:t>, die gemäß den Herstelleranweisungen, den anerkannten Regeln der Technik oder aus der jeweiligen Situation heraus zur vollständigen Leistung erforderlich sind, auch wenn diese im Einzelnen nicht ausdrücklich in der Leistungsbeschreibung aufgeführt sind.</w:t>
      </w:r>
    </w:p>
    <w:p w14:paraId="3369F8C1" w14:textId="00E856C9" w:rsidR="009B40A6" w:rsidRPr="00F8762D" w:rsidRDefault="009B40A6" w:rsidP="00A65EB0">
      <w:pPr>
        <w:spacing w:after="0" w:line="240" w:lineRule="auto"/>
        <w:jc w:val="both"/>
        <w:rPr>
          <w:rFonts w:ascii="Arial" w:hAnsi="Arial"/>
          <w:sz w:val="20"/>
          <w:szCs w:val="20"/>
        </w:rPr>
      </w:pPr>
      <w:r w:rsidRPr="00F8762D">
        <w:rPr>
          <w:rFonts w:ascii="Arial" w:hAnsi="Arial"/>
          <w:sz w:val="20"/>
          <w:szCs w:val="20"/>
        </w:rPr>
        <w:t>Die beschriebenen Leistungen werden als Standardleistungen durchgeführt. Die Reinigungen umfassen die fachgerechte Säuberung und Pflege aller Gegenstände, die sich in den Räumen befinden.</w:t>
      </w:r>
      <w:r w:rsidR="00A65EB0" w:rsidRPr="00F8762D">
        <w:rPr>
          <w:rFonts w:ascii="Arial" w:hAnsi="Arial"/>
          <w:sz w:val="20"/>
          <w:szCs w:val="20"/>
        </w:rPr>
        <w:t xml:space="preserve"> </w:t>
      </w:r>
      <w:r w:rsidR="00A65EB0" w:rsidRPr="00F8762D">
        <w:rPr>
          <w:rFonts w:ascii="Arial" w:hAnsi="Arial"/>
          <w:sz w:val="20"/>
          <w:szCs w:val="20"/>
        </w:rPr>
        <w:br/>
      </w:r>
      <w:r w:rsidRPr="00F8762D">
        <w:rPr>
          <w:rFonts w:ascii="Arial" w:hAnsi="Arial"/>
          <w:sz w:val="20"/>
          <w:szCs w:val="20"/>
        </w:rPr>
        <w:t xml:space="preserve">Zur besseren Übersicht werden die einzelnen Räumlichkeiten nach Funktion, Ausstattung und Reinigungsintensität in Raumgruppen zusammengefasst. </w:t>
      </w:r>
    </w:p>
    <w:p w14:paraId="0378D7AA" w14:textId="77777777" w:rsidR="009B40A6" w:rsidRPr="00F8762D" w:rsidRDefault="009B40A6" w:rsidP="00A65EB0">
      <w:pPr>
        <w:spacing w:after="0" w:line="240" w:lineRule="auto"/>
        <w:jc w:val="both"/>
        <w:rPr>
          <w:rFonts w:ascii="Arial" w:hAnsi="Arial"/>
          <w:sz w:val="20"/>
          <w:szCs w:val="20"/>
        </w:rPr>
      </w:pPr>
    </w:p>
    <w:p w14:paraId="4DF6362D" w14:textId="79E23A0D" w:rsidR="009B40A6" w:rsidRPr="00F8762D" w:rsidRDefault="009B40A6" w:rsidP="00A65EB0">
      <w:pPr>
        <w:spacing w:after="0" w:line="240" w:lineRule="auto"/>
        <w:jc w:val="both"/>
        <w:rPr>
          <w:rFonts w:ascii="Arial" w:hAnsi="Arial"/>
          <w:sz w:val="20"/>
          <w:szCs w:val="20"/>
        </w:rPr>
      </w:pPr>
      <w:r w:rsidRPr="00F8762D">
        <w:rPr>
          <w:rFonts w:ascii="Arial" w:hAnsi="Arial"/>
          <w:sz w:val="20"/>
          <w:szCs w:val="20"/>
        </w:rPr>
        <w:t xml:space="preserve">Im Leistungsverzeichnis sind die Tätigkeiten, die in der jeweiligen Raumgruppe auszuführen sind, in Kurzform mit dem jeweiligen </w:t>
      </w:r>
      <w:r w:rsidR="001F4FC9">
        <w:rPr>
          <w:rFonts w:ascii="Arial" w:hAnsi="Arial"/>
          <w:sz w:val="20"/>
          <w:szCs w:val="20"/>
        </w:rPr>
        <w:t>Zyklus</w:t>
      </w:r>
      <w:r w:rsidRPr="00F8762D">
        <w:rPr>
          <w:rFonts w:ascii="Arial" w:hAnsi="Arial"/>
          <w:sz w:val="20"/>
          <w:szCs w:val="20"/>
        </w:rPr>
        <w:t xml:space="preserve"> beschrieben. Dabei ist zu beachten, dass diese sich auf eine 100%</w:t>
      </w:r>
      <w:r w:rsidR="00F8762D">
        <w:rPr>
          <w:rFonts w:ascii="Arial" w:hAnsi="Arial"/>
          <w:sz w:val="20"/>
          <w:szCs w:val="20"/>
        </w:rPr>
        <w:t>-</w:t>
      </w:r>
      <w:proofErr w:type="spellStart"/>
      <w:r w:rsidRPr="00F8762D">
        <w:rPr>
          <w:rFonts w:ascii="Arial" w:hAnsi="Arial"/>
          <w:sz w:val="20"/>
          <w:szCs w:val="20"/>
        </w:rPr>
        <w:t>ige</w:t>
      </w:r>
      <w:proofErr w:type="spellEnd"/>
      <w:r w:rsidRPr="00F8762D">
        <w:rPr>
          <w:rFonts w:ascii="Arial" w:hAnsi="Arial"/>
          <w:sz w:val="20"/>
          <w:szCs w:val="20"/>
        </w:rPr>
        <w:t xml:space="preserve"> Belegung des Objektes beziehen. Je nach Anwesenheit der Mitarbeitenden und nach Ausstattung sind nicht notwendigerweise alle Reinigungsleistungen einer Raumgruppe in jedem Raum zu erbringen. Zum anderen können Reinigungsleistungen anfallen, die nicht ausdrücklich in der Gesamtübersicht aufgeführt sind.</w:t>
      </w:r>
    </w:p>
    <w:p w14:paraId="6D233900" w14:textId="7B4E98A7" w:rsidR="009E2554" w:rsidRDefault="009E2554" w:rsidP="00A65EB0">
      <w:pPr>
        <w:spacing w:after="0" w:line="240" w:lineRule="auto"/>
        <w:jc w:val="both"/>
        <w:rPr>
          <w:rFonts w:ascii="Arial" w:hAnsi="Arial"/>
          <w:sz w:val="20"/>
          <w:szCs w:val="20"/>
        </w:rPr>
      </w:pPr>
    </w:p>
    <w:p w14:paraId="4CE75FC6" w14:textId="77777777" w:rsidR="001F4FC9" w:rsidRPr="009B1615" w:rsidRDefault="001F4FC9" w:rsidP="001F4FC9">
      <w:pPr>
        <w:spacing w:after="0" w:line="240" w:lineRule="auto"/>
        <w:jc w:val="both"/>
        <w:rPr>
          <w:rFonts w:ascii="Arial" w:hAnsi="Arial"/>
          <w:sz w:val="20"/>
          <w:szCs w:val="20"/>
        </w:rPr>
      </w:pPr>
      <w:r w:rsidRPr="009B1615">
        <w:rPr>
          <w:rFonts w:ascii="Arial" w:hAnsi="Arial"/>
          <w:sz w:val="20"/>
          <w:szCs w:val="20"/>
        </w:rPr>
        <w:lastRenderedPageBreak/>
        <w:t xml:space="preserve">Der Auftraggeber behält sich vor, Reinigungshäufigkeiten, ggf. Reinigungsflächen und das Leistungsverzeichnis den Bedürfnissen entsprechend zu ändern. Der damit verbundene Auftragswert bedarf einer neuen, schriftlichen Vereinbarung. </w:t>
      </w:r>
    </w:p>
    <w:p w14:paraId="6351FFDA" w14:textId="77777777" w:rsidR="001F4FC9" w:rsidRPr="009B1615" w:rsidRDefault="001F4FC9" w:rsidP="001F4FC9">
      <w:pPr>
        <w:spacing w:after="0" w:line="240" w:lineRule="auto"/>
        <w:jc w:val="both"/>
        <w:rPr>
          <w:rFonts w:ascii="Arial" w:hAnsi="Arial"/>
          <w:sz w:val="20"/>
          <w:szCs w:val="20"/>
        </w:rPr>
      </w:pPr>
    </w:p>
    <w:p w14:paraId="5BD12EA0" w14:textId="77777777" w:rsidR="001F4FC9" w:rsidRPr="009B1615" w:rsidRDefault="001F4FC9" w:rsidP="001F4FC9">
      <w:pPr>
        <w:spacing w:after="0" w:line="240" w:lineRule="auto"/>
        <w:jc w:val="both"/>
        <w:rPr>
          <w:rFonts w:ascii="Arial" w:hAnsi="Arial"/>
          <w:sz w:val="20"/>
          <w:szCs w:val="20"/>
        </w:rPr>
      </w:pPr>
      <w:r w:rsidRPr="009B1615">
        <w:rPr>
          <w:rFonts w:ascii="Arial" w:hAnsi="Arial"/>
          <w:sz w:val="20"/>
          <w:szCs w:val="20"/>
        </w:rPr>
        <w:t>Bei Organisationsveränderungen innerhalb der Bundesnetzagentur bleibt es dem Auftraggeber vorbehalten, Änderungen z.B. bezüglich der Anpassung von Reinigungszyklen vorzunehmen. Die Änderungen werden spätestens einen Monat im Voraus bekanntgegeben.</w:t>
      </w:r>
    </w:p>
    <w:p w14:paraId="23C8CC1A" w14:textId="77777777" w:rsidR="001F4FC9" w:rsidRPr="00F8762D" w:rsidRDefault="001F4FC9" w:rsidP="00A65EB0">
      <w:pPr>
        <w:spacing w:after="0" w:line="240" w:lineRule="auto"/>
        <w:jc w:val="both"/>
        <w:rPr>
          <w:rFonts w:ascii="Arial" w:hAnsi="Arial"/>
          <w:sz w:val="20"/>
          <w:szCs w:val="20"/>
        </w:rPr>
      </w:pPr>
    </w:p>
    <w:p w14:paraId="11432EFD" w14:textId="3CB80DC0" w:rsidR="009E2554" w:rsidRPr="00F8762D" w:rsidRDefault="009E2554" w:rsidP="009B40A6">
      <w:pPr>
        <w:spacing w:after="0" w:line="240" w:lineRule="auto"/>
        <w:rPr>
          <w:rFonts w:ascii="Arial" w:hAnsi="Arial"/>
          <w:sz w:val="20"/>
          <w:szCs w:val="20"/>
        </w:rPr>
      </w:pPr>
      <w:r w:rsidRPr="00F8762D">
        <w:rPr>
          <w:rFonts w:ascii="Arial" w:hAnsi="Arial"/>
          <w:sz w:val="20"/>
          <w:szCs w:val="20"/>
        </w:rPr>
        <w:t>Nach Durchführung der Leistungen müssen die Gebäude gefahrlos begangen werden können.</w:t>
      </w:r>
    </w:p>
    <w:p w14:paraId="6011665A" w14:textId="77777777" w:rsidR="009E2554" w:rsidRPr="00F8762D" w:rsidRDefault="009E2554" w:rsidP="009E2554">
      <w:pPr>
        <w:spacing w:after="0" w:line="240" w:lineRule="auto"/>
        <w:jc w:val="both"/>
        <w:rPr>
          <w:rFonts w:ascii="Arial" w:hAnsi="Arial"/>
          <w:sz w:val="20"/>
          <w:szCs w:val="20"/>
        </w:rPr>
      </w:pPr>
    </w:p>
    <w:p w14:paraId="0E745B3C" w14:textId="2136199E" w:rsidR="009E2554" w:rsidRPr="00F8762D" w:rsidRDefault="009E2554" w:rsidP="00712827">
      <w:pPr>
        <w:spacing w:after="0" w:line="240" w:lineRule="auto"/>
        <w:jc w:val="both"/>
        <w:rPr>
          <w:rFonts w:ascii="Arial" w:hAnsi="Arial"/>
          <w:sz w:val="20"/>
          <w:szCs w:val="20"/>
        </w:rPr>
      </w:pPr>
      <w:r w:rsidRPr="00F8762D">
        <w:rPr>
          <w:rFonts w:ascii="Arial" w:hAnsi="Arial"/>
          <w:sz w:val="20"/>
          <w:szCs w:val="20"/>
        </w:rPr>
        <w:t xml:space="preserve">Findet das Reinigungspersonal Schäden vor oder verursacht solche, so sind diese dem Auftraggeber unverzüglich schriftlich anzuzeigen. Schäden, die durch unsachgemäße Handhabung entstehen, gehen zu Lasten des Auftragnehmers. </w:t>
      </w:r>
    </w:p>
    <w:p w14:paraId="33818037" w14:textId="0A209234" w:rsidR="00712827" w:rsidRPr="00F8762D" w:rsidRDefault="00712827" w:rsidP="00712827">
      <w:pPr>
        <w:spacing w:after="0" w:line="240" w:lineRule="auto"/>
        <w:jc w:val="both"/>
        <w:rPr>
          <w:rFonts w:ascii="Arial" w:hAnsi="Arial"/>
          <w:sz w:val="20"/>
          <w:szCs w:val="20"/>
        </w:rPr>
      </w:pPr>
    </w:p>
    <w:p w14:paraId="1E958EAA" w14:textId="20E29C87" w:rsidR="00712827" w:rsidRPr="00F8762D" w:rsidRDefault="00584C06" w:rsidP="001B646A">
      <w:pPr>
        <w:spacing w:after="0" w:line="240" w:lineRule="auto"/>
        <w:jc w:val="both"/>
        <w:rPr>
          <w:rFonts w:ascii="Arial" w:hAnsi="Arial"/>
          <w:b/>
          <w:sz w:val="20"/>
          <w:szCs w:val="20"/>
        </w:rPr>
      </w:pPr>
      <w:r>
        <w:rPr>
          <w:rFonts w:ascii="Arial" w:hAnsi="Arial"/>
          <w:sz w:val="20"/>
          <w:szCs w:val="20"/>
        </w:rPr>
        <w:t>Nach</w:t>
      </w:r>
      <w:r w:rsidR="00712827" w:rsidRPr="00F8762D">
        <w:rPr>
          <w:rFonts w:ascii="Arial" w:hAnsi="Arial"/>
          <w:sz w:val="20"/>
          <w:szCs w:val="20"/>
        </w:rPr>
        <w:t xml:space="preserve"> der Erledigung der Reinigungsarbeiten </w:t>
      </w:r>
      <w:r>
        <w:rPr>
          <w:rFonts w:ascii="Arial" w:hAnsi="Arial"/>
          <w:sz w:val="20"/>
          <w:szCs w:val="20"/>
        </w:rPr>
        <w:t xml:space="preserve">sind </w:t>
      </w:r>
      <w:r w:rsidR="00712827" w:rsidRPr="00F8762D">
        <w:rPr>
          <w:rFonts w:ascii="Arial" w:hAnsi="Arial"/>
          <w:sz w:val="20"/>
          <w:szCs w:val="20"/>
        </w:rPr>
        <w:t>alle Fenster zu schließen, Wasserhähne nach Gebrauch zuzudrehen und Beleuchtungskörper auszuschalten. Bereits belegte Steckdosen und separat gekennzeichnete Steckdosen der IT-Infrastruktur sind nicht zu benutzen. Alle Einrichtungsgegenstände sind an ihren ursprünglichen Ort zu stellen.</w:t>
      </w:r>
    </w:p>
    <w:p w14:paraId="4C090F6A" w14:textId="12A128FB" w:rsidR="00712827" w:rsidRPr="00F8762D" w:rsidRDefault="00712827" w:rsidP="00712827">
      <w:pPr>
        <w:spacing w:after="0" w:line="240" w:lineRule="auto"/>
        <w:jc w:val="both"/>
        <w:rPr>
          <w:rFonts w:ascii="Arial" w:hAnsi="Arial"/>
          <w:b/>
          <w:sz w:val="20"/>
          <w:szCs w:val="20"/>
        </w:rPr>
      </w:pPr>
    </w:p>
    <w:p w14:paraId="7F02E1F1" w14:textId="77777777" w:rsidR="001B646A" w:rsidRPr="00F8762D" w:rsidRDefault="00712827" w:rsidP="001B646A">
      <w:pPr>
        <w:spacing w:after="0" w:line="240" w:lineRule="auto"/>
        <w:jc w:val="both"/>
        <w:rPr>
          <w:rFonts w:ascii="Arial" w:hAnsi="Arial"/>
          <w:sz w:val="20"/>
          <w:szCs w:val="20"/>
        </w:rPr>
      </w:pPr>
      <w:r w:rsidRPr="00F8762D">
        <w:rPr>
          <w:rFonts w:ascii="Arial" w:hAnsi="Arial"/>
          <w:sz w:val="20"/>
          <w:szCs w:val="20"/>
        </w:rPr>
        <w:t>Die Unterhaltsreinigung beinhaltet auch die Leerung und Reinigung der Abfall- und Müllbehältnisse und die Verbringung der Abfälle an den zentralen Sammelplatz der Liegenschaft und das Einfüllen in die dafür bereitgestellten Behältnisse. Dabei müssen wieder verwertbare Stoffe (z. B. Papier und Kunststoffe) getrennt</w:t>
      </w:r>
      <w:r w:rsidR="001B646A" w:rsidRPr="00F8762D">
        <w:rPr>
          <w:rFonts w:ascii="Arial" w:hAnsi="Arial"/>
          <w:sz w:val="20"/>
          <w:szCs w:val="20"/>
        </w:rPr>
        <w:t xml:space="preserve"> vom Restmüll gesammelt werden.</w:t>
      </w:r>
    </w:p>
    <w:p w14:paraId="4BADE5FF" w14:textId="71FE1BDE" w:rsidR="00712827" w:rsidRPr="00F8762D" w:rsidRDefault="00712827" w:rsidP="001B646A">
      <w:pPr>
        <w:spacing w:after="0" w:line="240" w:lineRule="auto"/>
        <w:jc w:val="both"/>
        <w:rPr>
          <w:rFonts w:ascii="Arial" w:hAnsi="Arial"/>
          <w:sz w:val="20"/>
          <w:szCs w:val="20"/>
        </w:rPr>
      </w:pPr>
    </w:p>
    <w:p w14:paraId="192AFBFC" w14:textId="0A729120" w:rsidR="001065E9" w:rsidRPr="00F8762D" w:rsidRDefault="001065E9" w:rsidP="00BE3B1C">
      <w:pPr>
        <w:jc w:val="both"/>
        <w:rPr>
          <w:rFonts w:ascii="Arial" w:hAnsi="Arial" w:cs="Arial"/>
          <w:sz w:val="20"/>
          <w:szCs w:val="20"/>
        </w:rPr>
      </w:pPr>
      <w:r w:rsidRPr="00F8762D">
        <w:rPr>
          <w:rFonts w:ascii="Arial" w:hAnsi="Arial" w:cs="Arial"/>
          <w:sz w:val="20"/>
          <w:szCs w:val="20"/>
        </w:rPr>
        <w:t>Eine genaue Darstellung der durchzufü</w:t>
      </w:r>
      <w:r w:rsidR="00895002" w:rsidRPr="00F8762D">
        <w:rPr>
          <w:rFonts w:ascii="Arial" w:hAnsi="Arial" w:cs="Arial"/>
          <w:sz w:val="20"/>
          <w:szCs w:val="20"/>
        </w:rPr>
        <w:t xml:space="preserve">hrenden Leistungen ist im </w:t>
      </w:r>
      <w:r w:rsidR="000F2D23" w:rsidRPr="00F8762D">
        <w:rPr>
          <w:rFonts w:ascii="Arial" w:hAnsi="Arial" w:cs="Arial"/>
          <w:sz w:val="20"/>
          <w:szCs w:val="20"/>
        </w:rPr>
        <w:t xml:space="preserve">Leistungsverzeichnis </w:t>
      </w:r>
      <w:r w:rsidR="00F56D39" w:rsidRPr="00F8762D">
        <w:rPr>
          <w:rFonts w:ascii="Arial" w:hAnsi="Arial" w:cs="Arial"/>
          <w:sz w:val="20"/>
          <w:szCs w:val="20"/>
        </w:rPr>
        <w:t>(</w:t>
      </w:r>
      <w:r w:rsidR="00F56D39" w:rsidRPr="00060DE9">
        <w:rPr>
          <w:rFonts w:ascii="Arial" w:hAnsi="Arial" w:cs="Arial"/>
          <w:sz w:val="20"/>
          <w:szCs w:val="20"/>
        </w:rPr>
        <w:t xml:space="preserve">Anlage 03e) </w:t>
      </w:r>
      <w:r w:rsidRPr="00060DE9">
        <w:rPr>
          <w:rFonts w:ascii="Arial" w:hAnsi="Arial" w:cs="Arial"/>
          <w:sz w:val="20"/>
          <w:szCs w:val="20"/>
        </w:rPr>
        <w:t>zu finden.</w:t>
      </w:r>
    </w:p>
    <w:p w14:paraId="04801B2E" w14:textId="77777777" w:rsidR="00572156" w:rsidRPr="00F8762D" w:rsidRDefault="00572156" w:rsidP="00572156">
      <w:pPr>
        <w:pStyle w:val="berschrift2"/>
      </w:pPr>
      <w:bookmarkStart w:id="12" w:name="_Toc529353246"/>
      <w:bookmarkStart w:id="13" w:name="_Toc1476520"/>
      <w:bookmarkStart w:id="14" w:name="_Toc216168179"/>
      <w:r w:rsidRPr="00F8762D">
        <w:t>Personalanforderungen</w:t>
      </w:r>
      <w:bookmarkEnd w:id="12"/>
      <w:bookmarkEnd w:id="13"/>
      <w:bookmarkEnd w:id="14"/>
    </w:p>
    <w:p w14:paraId="419F6D2E" w14:textId="0CE1048C" w:rsidR="00572156" w:rsidRPr="00F8762D" w:rsidRDefault="00572156" w:rsidP="00572156">
      <w:pPr>
        <w:pStyle w:val="texttag"/>
        <w:spacing w:line="276" w:lineRule="auto"/>
        <w:jc w:val="both"/>
        <w:rPr>
          <w:rFonts w:ascii="Arial" w:hAnsi="Arial" w:cs="Arial"/>
          <w:sz w:val="20"/>
          <w:szCs w:val="20"/>
        </w:rPr>
      </w:pPr>
      <w:r w:rsidRPr="00F8762D">
        <w:rPr>
          <w:rFonts w:ascii="Arial" w:hAnsi="Arial" w:cs="Arial"/>
          <w:sz w:val="20"/>
          <w:szCs w:val="20"/>
        </w:rPr>
        <w:t xml:space="preserve">Im Idealfall sind ausschließlich </w:t>
      </w:r>
      <w:r w:rsidRPr="00F8762D">
        <w:rPr>
          <w:rFonts w:ascii="Arial" w:hAnsi="Arial" w:cs="Arial"/>
          <w:sz w:val="20"/>
          <w:szCs w:val="20"/>
          <w:u w:val="single"/>
        </w:rPr>
        <w:t>festeingestellte</w:t>
      </w:r>
      <w:r w:rsidRPr="00F8762D">
        <w:rPr>
          <w:rFonts w:ascii="Arial" w:hAnsi="Arial" w:cs="Arial"/>
          <w:sz w:val="20"/>
          <w:szCs w:val="20"/>
        </w:rPr>
        <w:t xml:space="preserve"> Kräfte einzusetzen, um einem häufigen Personalwechsel vorzubeugen.</w:t>
      </w:r>
    </w:p>
    <w:p w14:paraId="23DFAAE6" w14:textId="77777777" w:rsidR="00170748" w:rsidRPr="00170748" w:rsidRDefault="00170748" w:rsidP="00170748">
      <w:pPr>
        <w:pStyle w:val="texttag"/>
        <w:spacing w:after="0"/>
        <w:jc w:val="both"/>
        <w:rPr>
          <w:rFonts w:ascii="Arial" w:hAnsi="Arial" w:cs="Arial"/>
          <w:sz w:val="20"/>
          <w:szCs w:val="20"/>
        </w:rPr>
      </w:pPr>
      <w:r w:rsidRPr="00170748">
        <w:rPr>
          <w:rFonts w:ascii="Arial" w:hAnsi="Arial" w:cs="Arial"/>
          <w:sz w:val="20"/>
          <w:szCs w:val="20"/>
        </w:rPr>
        <w:t>Eine Sicherheitsüberprüfung des eingesetzten Personals ist derzeit nicht erforderlich.</w:t>
      </w:r>
    </w:p>
    <w:p w14:paraId="40D8BE11" w14:textId="77777777" w:rsidR="00170748" w:rsidRDefault="00170748" w:rsidP="00170748">
      <w:pPr>
        <w:pStyle w:val="texttag"/>
        <w:spacing w:before="0" w:beforeAutospacing="0" w:after="0" w:afterAutospacing="0" w:line="276" w:lineRule="auto"/>
        <w:jc w:val="both"/>
        <w:rPr>
          <w:rFonts w:ascii="Arial" w:hAnsi="Arial" w:cs="Arial"/>
          <w:sz w:val="20"/>
          <w:szCs w:val="20"/>
        </w:rPr>
      </w:pPr>
      <w:r w:rsidRPr="00170748">
        <w:rPr>
          <w:rFonts w:ascii="Arial" w:hAnsi="Arial" w:cs="Arial"/>
          <w:sz w:val="20"/>
          <w:szCs w:val="20"/>
        </w:rPr>
        <w:t>Sollten sich die Sicherheitsanforderungen für den Standort während der Vertragslaufzeit ändern, verpflichtet sich der Auftragnehmer, die eingesetzten Reinigungskräfte einer Sicherheitsüberprüfung der Stufe SÜ2 (Sabotageschutz) gemäß § 9 SÜG zu unterziehen.</w:t>
      </w:r>
    </w:p>
    <w:p w14:paraId="683712E4" w14:textId="77777777" w:rsidR="00170748" w:rsidRDefault="00170748" w:rsidP="00170748">
      <w:pPr>
        <w:pStyle w:val="texttag"/>
        <w:spacing w:before="0" w:beforeAutospacing="0" w:after="0" w:afterAutospacing="0" w:line="276" w:lineRule="auto"/>
        <w:jc w:val="both"/>
        <w:rPr>
          <w:rFonts w:ascii="Arial" w:hAnsi="Arial" w:cs="Arial"/>
          <w:sz w:val="20"/>
          <w:szCs w:val="20"/>
        </w:rPr>
      </w:pPr>
    </w:p>
    <w:p w14:paraId="1C2C63C4" w14:textId="56006532" w:rsidR="00572156" w:rsidRPr="00F8762D" w:rsidRDefault="00572156" w:rsidP="00170748">
      <w:pPr>
        <w:pStyle w:val="texttag"/>
        <w:spacing w:before="0" w:beforeAutospacing="0" w:after="0" w:afterAutospacing="0" w:line="276" w:lineRule="auto"/>
        <w:jc w:val="both"/>
        <w:rPr>
          <w:rFonts w:ascii="Arial" w:hAnsi="Arial" w:cs="Arial"/>
          <w:sz w:val="20"/>
          <w:szCs w:val="20"/>
        </w:rPr>
      </w:pPr>
      <w:r w:rsidRPr="00F8762D">
        <w:rPr>
          <w:rFonts w:ascii="Arial" w:hAnsi="Arial" w:cs="Arial"/>
          <w:sz w:val="20"/>
          <w:szCs w:val="20"/>
        </w:rPr>
        <w:t>Die Objektverantwortlichen müssen mit Qualitätsprofil bereits im</w:t>
      </w:r>
      <w:r w:rsidR="000F2D23" w:rsidRPr="00F8762D">
        <w:rPr>
          <w:rFonts w:ascii="Arial" w:hAnsi="Arial" w:cs="Arial"/>
          <w:sz w:val="20"/>
          <w:szCs w:val="20"/>
        </w:rPr>
        <w:t xml:space="preserve"> Angebot genannt sein</w:t>
      </w:r>
      <w:r w:rsidRPr="00F8762D">
        <w:rPr>
          <w:rFonts w:ascii="Arial" w:hAnsi="Arial" w:cs="Arial"/>
          <w:sz w:val="20"/>
          <w:szCs w:val="20"/>
        </w:rPr>
        <w:t xml:space="preserve">. </w:t>
      </w:r>
    </w:p>
    <w:p w14:paraId="39BBC079" w14:textId="72D3B6EC" w:rsidR="00712827" w:rsidRPr="00F8762D" w:rsidRDefault="00712827" w:rsidP="00572156">
      <w:pPr>
        <w:pStyle w:val="texttag"/>
        <w:spacing w:before="0" w:beforeAutospacing="0" w:after="0" w:afterAutospacing="0" w:line="276" w:lineRule="auto"/>
        <w:jc w:val="both"/>
        <w:rPr>
          <w:rFonts w:ascii="Arial" w:hAnsi="Arial" w:cs="Arial"/>
          <w:sz w:val="20"/>
          <w:szCs w:val="20"/>
        </w:rPr>
      </w:pPr>
    </w:p>
    <w:p w14:paraId="6B36E80B" w14:textId="797EEC1F" w:rsidR="00712827" w:rsidRPr="00F8762D" w:rsidRDefault="00425421" w:rsidP="00712827">
      <w:pPr>
        <w:spacing w:after="0" w:line="240" w:lineRule="auto"/>
        <w:jc w:val="both"/>
        <w:rPr>
          <w:rFonts w:ascii="Arial" w:hAnsi="Arial"/>
          <w:sz w:val="20"/>
          <w:szCs w:val="20"/>
        </w:rPr>
      </w:pPr>
      <w:r w:rsidRPr="00F8762D">
        <w:rPr>
          <w:rFonts w:ascii="Arial" w:hAnsi="Arial"/>
          <w:sz w:val="20"/>
          <w:szCs w:val="20"/>
        </w:rPr>
        <w:t>Die Objektleitung</w:t>
      </w:r>
      <w:r w:rsidR="00712827" w:rsidRPr="00F8762D">
        <w:rPr>
          <w:rFonts w:ascii="Arial" w:hAnsi="Arial"/>
          <w:sz w:val="20"/>
          <w:szCs w:val="20"/>
        </w:rPr>
        <w:t xml:space="preserve"> hat sich regelmäßig von der ordnungsgemäßen Vertragserfüllung zu überzeugen. </w:t>
      </w:r>
      <w:r w:rsidRPr="00F8762D">
        <w:rPr>
          <w:rFonts w:ascii="Arial" w:hAnsi="Arial"/>
          <w:sz w:val="20"/>
          <w:szCs w:val="20"/>
        </w:rPr>
        <w:t>Sie</w:t>
      </w:r>
      <w:r w:rsidR="00712827" w:rsidRPr="00F8762D">
        <w:rPr>
          <w:rFonts w:ascii="Arial" w:hAnsi="Arial"/>
          <w:sz w:val="20"/>
          <w:szCs w:val="20"/>
        </w:rPr>
        <w:t xml:space="preserve"> ist </w:t>
      </w:r>
      <w:r w:rsidR="009E5E88" w:rsidRPr="00F8762D">
        <w:rPr>
          <w:rFonts w:ascii="Arial" w:hAnsi="Arial"/>
          <w:sz w:val="20"/>
          <w:szCs w:val="20"/>
        </w:rPr>
        <w:t>der</w:t>
      </w:r>
      <w:r w:rsidR="00712827" w:rsidRPr="00F8762D">
        <w:rPr>
          <w:rFonts w:ascii="Arial" w:hAnsi="Arial"/>
          <w:sz w:val="20"/>
          <w:szCs w:val="20"/>
        </w:rPr>
        <w:t xml:space="preserve"> direkte Ansprechpartner des Auftragnehmers für die ständige Qualitätssicherung und als Bindeglied zwischen dem Vertreter des Auftraggebers und den ausführenden Servicekräften des Auftragnehmers</w:t>
      </w:r>
      <w:r w:rsidR="009E5E88" w:rsidRPr="00F8762D">
        <w:rPr>
          <w:rFonts w:ascii="Arial" w:hAnsi="Arial"/>
          <w:sz w:val="20"/>
          <w:szCs w:val="20"/>
        </w:rPr>
        <w:t>. Weiterhin ist er für die</w:t>
      </w:r>
      <w:r w:rsidR="00533BF7" w:rsidRPr="00F8762D">
        <w:rPr>
          <w:rFonts w:ascii="Arial" w:hAnsi="Arial"/>
          <w:sz w:val="20"/>
          <w:szCs w:val="20"/>
        </w:rPr>
        <w:t xml:space="preserve"> </w:t>
      </w:r>
      <w:r w:rsidR="00712827" w:rsidRPr="00F8762D">
        <w:rPr>
          <w:rFonts w:ascii="Arial" w:hAnsi="Arial"/>
          <w:sz w:val="20"/>
          <w:szCs w:val="20"/>
        </w:rPr>
        <w:t>Erfassung, Bearbeitung und Erledigung von Mängel- und Schadensmeldungen (incl. Rücklauf zum Auftraggeber), Begleiten von Einweisungen, Abnahmen und Übergaben</w:t>
      </w:r>
      <w:r w:rsidR="009E5E88" w:rsidRPr="00F8762D">
        <w:rPr>
          <w:rFonts w:ascii="Arial" w:hAnsi="Arial"/>
          <w:sz w:val="20"/>
          <w:szCs w:val="20"/>
        </w:rPr>
        <w:t xml:space="preserve"> verantwortlich.</w:t>
      </w:r>
    </w:p>
    <w:p w14:paraId="54725E49" w14:textId="77777777" w:rsidR="00712827" w:rsidRPr="00F8762D" w:rsidRDefault="00712827" w:rsidP="00712827">
      <w:pPr>
        <w:spacing w:after="0" w:line="240" w:lineRule="auto"/>
        <w:rPr>
          <w:rFonts w:ascii="Arial" w:hAnsi="Arial"/>
          <w:sz w:val="20"/>
          <w:szCs w:val="20"/>
        </w:rPr>
      </w:pPr>
    </w:p>
    <w:p w14:paraId="4297F933" w14:textId="0D80E26B" w:rsidR="00712827" w:rsidRPr="00F8762D" w:rsidRDefault="00712827" w:rsidP="00712827">
      <w:pPr>
        <w:spacing w:after="0" w:line="240" w:lineRule="auto"/>
        <w:rPr>
          <w:rFonts w:ascii="Arial" w:hAnsi="Arial" w:cs="Arial"/>
          <w:sz w:val="20"/>
          <w:szCs w:val="20"/>
        </w:rPr>
      </w:pPr>
      <w:r w:rsidRPr="00F8762D">
        <w:rPr>
          <w:rFonts w:ascii="Arial" w:hAnsi="Arial" w:cs="Arial"/>
          <w:sz w:val="20"/>
          <w:szCs w:val="20"/>
        </w:rPr>
        <w:t xml:space="preserve">Der Auftragnehmer hat das Reinigungspersonal darauf hinzuweisen, dass die Benutzung von </w:t>
      </w:r>
      <w:r w:rsidR="00B74E27" w:rsidRPr="00F8762D">
        <w:rPr>
          <w:rFonts w:ascii="Arial" w:hAnsi="Arial" w:cs="Arial"/>
          <w:sz w:val="20"/>
          <w:szCs w:val="20"/>
        </w:rPr>
        <w:t>Telefonen</w:t>
      </w:r>
      <w:r w:rsidRPr="00F8762D">
        <w:rPr>
          <w:rFonts w:ascii="Arial" w:hAnsi="Arial" w:cs="Arial"/>
          <w:sz w:val="20"/>
          <w:szCs w:val="20"/>
        </w:rPr>
        <w:t xml:space="preserve"> sowie Fotokopier</w:t>
      </w:r>
      <w:r w:rsidR="00B74E27" w:rsidRPr="00F8762D">
        <w:rPr>
          <w:rFonts w:ascii="Arial" w:hAnsi="Arial" w:cs="Arial"/>
          <w:sz w:val="20"/>
          <w:szCs w:val="20"/>
        </w:rPr>
        <w:t>- und Fax</w:t>
      </w:r>
      <w:r w:rsidRPr="00F8762D">
        <w:rPr>
          <w:rFonts w:ascii="Arial" w:hAnsi="Arial" w:cs="Arial"/>
          <w:sz w:val="20"/>
          <w:szCs w:val="20"/>
        </w:rPr>
        <w:t>geräten in dem Gebäude sowie die Einsichtnahme in den Akten untersagt sind.</w:t>
      </w:r>
    </w:p>
    <w:p w14:paraId="3F1D7B30" w14:textId="4EAF6F26" w:rsidR="00712827" w:rsidRPr="00F8762D" w:rsidRDefault="00712827" w:rsidP="00572156">
      <w:pPr>
        <w:pStyle w:val="texttag"/>
        <w:spacing w:before="0" w:beforeAutospacing="0" w:after="0" w:afterAutospacing="0" w:line="276" w:lineRule="auto"/>
        <w:jc w:val="both"/>
        <w:rPr>
          <w:rFonts w:ascii="Arial" w:hAnsi="Arial" w:cs="Arial"/>
          <w:sz w:val="20"/>
          <w:szCs w:val="20"/>
        </w:rPr>
      </w:pPr>
    </w:p>
    <w:p w14:paraId="3B47F427" w14:textId="77777777" w:rsidR="00712827" w:rsidRPr="00F8762D" w:rsidRDefault="00712827" w:rsidP="00572156">
      <w:pPr>
        <w:pStyle w:val="texttag"/>
        <w:spacing w:before="0" w:beforeAutospacing="0" w:after="0" w:afterAutospacing="0" w:line="276" w:lineRule="auto"/>
        <w:jc w:val="both"/>
        <w:rPr>
          <w:rFonts w:ascii="Arial" w:hAnsi="Arial" w:cs="Arial"/>
          <w:sz w:val="20"/>
          <w:szCs w:val="20"/>
        </w:rPr>
      </w:pPr>
    </w:p>
    <w:p w14:paraId="6DFC18D0" w14:textId="77777777" w:rsidR="00572156" w:rsidRPr="00747107" w:rsidRDefault="00572156" w:rsidP="00572156">
      <w:pPr>
        <w:pStyle w:val="berschrift3"/>
      </w:pPr>
      <w:bookmarkStart w:id="15" w:name="_Toc529353247"/>
      <w:bookmarkStart w:id="16" w:name="_Toc1476521"/>
      <w:bookmarkStart w:id="17" w:name="_Toc216168180"/>
      <w:r w:rsidRPr="00747107">
        <w:t>Vorstellung der Reinigungskräfte</w:t>
      </w:r>
      <w:bookmarkEnd w:id="15"/>
      <w:bookmarkEnd w:id="16"/>
      <w:bookmarkEnd w:id="17"/>
    </w:p>
    <w:p w14:paraId="7B50CFC1" w14:textId="245ECDE7" w:rsidR="00572156" w:rsidRDefault="00572156" w:rsidP="00572156">
      <w:pPr>
        <w:pStyle w:val="texttag"/>
        <w:spacing w:before="0" w:beforeAutospacing="0" w:after="0" w:afterAutospacing="0" w:line="276" w:lineRule="auto"/>
        <w:jc w:val="both"/>
        <w:rPr>
          <w:rFonts w:ascii="Arial" w:hAnsi="Arial" w:cs="Arial"/>
          <w:sz w:val="20"/>
          <w:szCs w:val="20"/>
        </w:rPr>
      </w:pPr>
      <w:r w:rsidRPr="00747107">
        <w:rPr>
          <w:rFonts w:ascii="Arial" w:hAnsi="Arial" w:cs="Arial"/>
          <w:sz w:val="20"/>
          <w:szCs w:val="20"/>
        </w:rPr>
        <w:t xml:space="preserve">Die neuen Kräfte sind jeweils </w:t>
      </w:r>
      <w:r w:rsidR="00425421" w:rsidRPr="00B74E27">
        <w:rPr>
          <w:rFonts w:ascii="Arial" w:hAnsi="Arial" w:cs="Arial"/>
          <w:b/>
          <w:sz w:val="20"/>
          <w:szCs w:val="20"/>
        </w:rPr>
        <w:t>zwei</w:t>
      </w:r>
      <w:r w:rsidRPr="00B74E27">
        <w:rPr>
          <w:rFonts w:ascii="Arial" w:hAnsi="Arial" w:cs="Arial"/>
          <w:b/>
          <w:sz w:val="20"/>
          <w:szCs w:val="20"/>
        </w:rPr>
        <w:t xml:space="preserve"> </w:t>
      </w:r>
      <w:r w:rsidRPr="00747107">
        <w:rPr>
          <w:rFonts w:ascii="Arial" w:hAnsi="Arial" w:cs="Arial"/>
          <w:b/>
          <w:sz w:val="20"/>
          <w:szCs w:val="20"/>
        </w:rPr>
        <w:t>Wochen</w:t>
      </w:r>
      <w:r w:rsidRPr="00747107">
        <w:rPr>
          <w:rFonts w:ascii="Arial" w:hAnsi="Arial" w:cs="Arial"/>
          <w:sz w:val="20"/>
          <w:szCs w:val="20"/>
        </w:rPr>
        <w:t xml:space="preserve"> </w:t>
      </w:r>
      <w:r w:rsidRPr="00747107">
        <w:rPr>
          <w:rFonts w:ascii="Arial" w:hAnsi="Arial" w:cs="Arial"/>
          <w:b/>
          <w:sz w:val="20"/>
          <w:szCs w:val="20"/>
          <w:u w:val="single"/>
        </w:rPr>
        <w:t>vor</w:t>
      </w:r>
      <w:r w:rsidRPr="00747107">
        <w:rPr>
          <w:rFonts w:ascii="Arial" w:hAnsi="Arial" w:cs="Arial"/>
          <w:sz w:val="20"/>
          <w:szCs w:val="20"/>
        </w:rPr>
        <w:t xml:space="preserve"> ihrem Einsatz bei der BNetzA mit </w:t>
      </w:r>
    </w:p>
    <w:p w14:paraId="640DD315" w14:textId="77777777" w:rsidR="00B74E27" w:rsidRPr="00747107" w:rsidRDefault="00B74E27" w:rsidP="00572156">
      <w:pPr>
        <w:pStyle w:val="texttag"/>
        <w:spacing w:before="0" w:beforeAutospacing="0" w:after="0" w:afterAutospacing="0" w:line="276" w:lineRule="auto"/>
        <w:jc w:val="both"/>
        <w:rPr>
          <w:rFonts w:ascii="Arial" w:hAnsi="Arial" w:cs="Arial"/>
          <w:sz w:val="20"/>
          <w:szCs w:val="20"/>
        </w:rPr>
      </w:pPr>
    </w:p>
    <w:p w14:paraId="663F2A67" w14:textId="736A15AD" w:rsidR="00572156" w:rsidRPr="00747107" w:rsidRDefault="00572156" w:rsidP="00572156">
      <w:pPr>
        <w:pStyle w:val="texttag"/>
        <w:numPr>
          <w:ilvl w:val="0"/>
          <w:numId w:val="4"/>
        </w:numPr>
        <w:spacing w:before="0" w:beforeAutospacing="0" w:after="0" w:afterAutospacing="0" w:line="276" w:lineRule="auto"/>
        <w:jc w:val="both"/>
        <w:rPr>
          <w:rFonts w:ascii="Arial" w:hAnsi="Arial" w:cs="Arial"/>
          <w:sz w:val="20"/>
          <w:szCs w:val="20"/>
        </w:rPr>
      </w:pPr>
      <w:r w:rsidRPr="00747107">
        <w:rPr>
          <w:rFonts w:ascii="Arial" w:hAnsi="Arial" w:cs="Arial"/>
          <w:sz w:val="20"/>
          <w:szCs w:val="20"/>
        </w:rPr>
        <w:lastRenderedPageBreak/>
        <w:t>ihrem polizeiliche</w:t>
      </w:r>
      <w:r w:rsidR="00E837E2">
        <w:rPr>
          <w:rFonts w:ascii="Arial" w:hAnsi="Arial" w:cs="Arial"/>
          <w:sz w:val="20"/>
          <w:szCs w:val="20"/>
        </w:rPr>
        <w:t>n</w:t>
      </w:r>
      <w:r w:rsidR="001B646A">
        <w:rPr>
          <w:rFonts w:ascii="Arial" w:hAnsi="Arial" w:cs="Arial"/>
          <w:sz w:val="20"/>
          <w:szCs w:val="20"/>
        </w:rPr>
        <w:t xml:space="preserve"> Führungszeugnis</w:t>
      </w:r>
    </w:p>
    <w:p w14:paraId="204AA509" w14:textId="77777777" w:rsidR="00572156" w:rsidRPr="00747107" w:rsidRDefault="00572156" w:rsidP="00572156">
      <w:pPr>
        <w:pStyle w:val="texttag"/>
        <w:numPr>
          <w:ilvl w:val="0"/>
          <w:numId w:val="4"/>
        </w:numPr>
        <w:spacing w:before="0" w:beforeAutospacing="0" w:after="0" w:afterAutospacing="0" w:line="276" w:lineRule="auto"/>
        <w:jc w:val="both"/>
        <w:rPr>
          <w:rFonts w:ascii="Arial" w:hAnsi="Arial" w:cs="Arial"/>
          <w:sz w:val="20"/>
          <w:szCs w:val="20"/>
        </w:rPr>
      </w:pPr>
      <w:r w:rsidRPr="00747107">
        <w:rPr>
          <w:rFonts w:ascii="Arial" w:hAnsi="Arial" w:cs="Arial"/>
          <w:sz w:val="20"/>
          <w:szCs w:val="20"/>
        </w:rPr>
        <w:t>ihrem Personalbogen</w:t>
      </w:r>
    </w:p>
    <w:p w14:paraId="6AAA0828" w14:textId="77777777" w:rsidR="00572156" w:rsidRPr="00747107" w:rsidRDefault="00572156" w:rsidP="00572156">
      <w:pPr>
        <w:pStyle w:val="texttag"/>
        <w:numPr>
          <w:ilvl w:val="0"/>
          <w:numId w:val="4"/>
        </w:numPr>
        <w:spacing w:before="0" w:beforeAutospacing="0" w:after="0" w:afterAutospacing="0" w:line="276" w:lineRule="auto"/>
        <w:jc w:val="both"/>
        <w:rPr>
          <w:rFonts w:ascii="Arial" w:hAnsi="Arial" w:cs="Arial"/>
          <w:sz w:val="20"/>
          <w:szCs w:val="20"/>
        </w:rPr>
      </w:pPr>
      <w:r w:rsidRPr="00747107">
        <w:rPr>
          <w:rFonts w:ascii="Arial" w:hAnsi="Arial" w:cs="Arial"/>
          <w:sz w:val="20"/>
          <w:szCs w:val="20"/>
        </w:rPr>
        <w:t>einem Nachweis der Arbeitsschutzbelehrung beim Auftragnehmer und</w:t>
      </w:r>
    </w:p>
    <w:p w14:paraId="1807E816" w14:textId="10CE4223" w:rsidR="00572156" w:rsidRPr="00747107" w:rsidRDefault="00425421" w:rsidP="00572156">
      <w:pPr>
        <w:pStyle w:val="texttag"/>
        <w:numPr>
          <w:ilvl w:val="0"/>
          <w:numId w:val="4"/>
        </w:numPr>
        <w:spacing w:before="0" w:beforeAutospacing="0" w:after="0" w:afterAutospacing="0" w:line="276" w:lineRule="auto"/>
        <w:ind w:left="1276"/>
        <w:jc w:val="both"/>
        <w:rPr>
          <w:rFonts w:ascii="Arial" w:hAnsi="Arial" w:cs="Arial"/>
          <w:sz w:val="20"/>
          <w:szCs w:val="20"/>
        </w:rPr>
      </w:pPr>
      <w:r>
        <w:rPr>
          <w:rFonts w:ascii="Arial" w:hAnsi="Arial" w:cs="Arial"/>
          <w:sz w:val="20"/>
          <w:szCs w:val="20"/>
        </w:rPr>
        <w:t>ihrem Lichtbild</w:t>
      </w:r>
    </w:p>
    <w:p w14:paraId="025F49A5" w14:textId="0588D4F2" w:rsidR="00572156" w:rsidRDefault="001B646A" w:rsidP="00572156">
      <w:pPr>
        <w:pStyle w:val="texttag"/>
        <w:spacing w:before="0" w:beforeAutospacing="0" w:after="0" w:afterAutospacing="0" w:line="276" w:lineRule="auto"/>
        <w:jc w:val="both"/>
        <w:rPr>
          <w:rFonts w:ascii="Arial" w:hAnsi="Arial" w:cs="Arial"/>
          <w:sz w:val="20"/>
          <w:szCs w:val="20"/>
        </w:rPr>
      </w:pPr>
      <w:r>
        <w:rPr>
          <w:rFonts w:ascii="Arial" w:hAnsi="Arial" w:cs="Arial"/>
          <w:sz w:val="20"/>
          <w:szCs w:val="20"/>
        </w:rPr>
        <w:br/>
      </w:r>
      <w:r w:rsidR="00572156" w:rsidRPr="00747107">
        <w:rPr>
          <w:rFonts w:ascii="Arial" w:hAnsi="Arial" w:cs="Arial"/>
          <w:sz w:val="20"/>
          <w:szCs w:val="20"/>
        </w:rPr>
        <w:t>bekannt zu geben.</w:t>
      </w:r>
    </w:p>
    <w:p w14:paraId="396C8DD4" w14:textId="77777777" w:rsidR="00572156" w:rsidRPr="00747107" w:rsidRDefault="00572156" w:rsidP="00572156">
      <w:pPr>
        <w:pStyle w:val="berschrift3"/>
      </w:pPr>
      <w:bookmarkStart w:id="18" w:name="_Toc529353248"/>
      <w:bookmarkStart w:id="19" w:name="_Toc1476522"/>
      <w:bookmarkStart w:id="20" w:name="_Toc216168181"/>
      <w:r w:rsidRPr="00747107">
        <w:t>Erkennbarkeit des Reinigungspersonals</w:t>
      </w:r>
      <w:bookmarkEnd w:id="18"/>
      <w:bookmarkEnd w:id="19"/>
      <w:bookmarkEnd w:id="20"/>
    </w:p>
    <w:p w14:paraId="1489CDAB" w14:textId="77777777" w:rsidR="00572156" w:rsidRPr="00747107" w:rsidRDefault="00572156" w:rsidP="00572156">
      <w:pPr>
        <w:jc w:val="both"/>
        <w:rPr>
          <w:rFonts w:ascii="Arial" w:hAnsi="Arial" w:cs="Arial"/>
          <w:sz w:val="20"/>
          <w:szCs w:val="20"/>
        </w:rPr>
      </w:pPr>
      <w:r w:rsidRPr="00747107">
        <w:rPr>
          <w:rFonts w:ascii="Arial" w:hAnsi="Arial" w:cs="Arial"/>
          <w:sz w:val="20"/>
          <w:szCs w:val="20"/>
        </w:rPr>
        <w:t xml:space="preserve">Das Reinigungspersonal muss als zur Reinigungsfirma zugehörig erkennbar sein, z. B. durch Namensschilder an der Kleidung oder durch einheitliche Arbeitskleidung. </w:t>
      </w:r>
    </w:p>
    <w:p w14:paraId="05A3CFD3" w14:textId="77777777" w:rsidR="00572156" w:rsidRPr="00193E29" w:rsidRDefault="00572156" w:rsidP="00572156">
      <w:pPr>
        <w:pStyle w:val="berschrift3"/>
      </w:pPr>
      <w:bookmarkStart w:id="21" w:name="_Toc529353249"/>
      <w:bookmarkStart w:id="22" w:name="_Toc1476523"/>
      <w:bookmarkStart w:id="23" w:name="_Toc216168182"/>
      <w:r w:rsidRPr="00193E29">
        <w:t>Schulung und Einarbeitung</w:t>
      </w:r>
      <w:bookmarkEnd w:id="21"/>
      <w:bookmarkEnd w:id="22"/>
      <w:bookmarkEnd w:id="23"/>
    </w:p>
    <w:p w14:paraId="786875B1" w14:textId="6CB1A703" w:rsidR="00572156" w:rsidRDefault="00572156" w:rsidP="00572156">
      <w:pPr>
        <w:jc w:val="both"/>
        <w:rPr>
          <w:rFonts w:ascii="Arial" w:hAnsi="Arial" w:cs="Arial"/>
          <w:sz w:val="20"/>
          <w:szCs w:val="20"/>
        </w:rPr>
      </w:pPr>
      <w:r w:rsidRPr="00747107">
        <w:rPr>
          <w:rFonts w:ascii="Arial" w:hAnsi="Arial" w:cs="Arial"/>
          <w:sz w:val="20"/>
          <w:szCs w:val="20"/>
        </w:rPr>
        <w:t>Der Auftragnehmer hat dafür zu sorgen, dass seine Reinigungskräfte zum Auftragsbeginn ausreichend geschult und demnach in der Lage sind, alle vertraglich vereinbarten Leistungen ordnungsgemäß und in guter Qualität auszuführen. Der Auftraggeber geht davon aus, dass während der ersten Wochen Fachkräfte in ausreichender Zahl zur ordnungs-</w:t>
      </w:r>
      <w:r w:rsidR="00D5594A">
        <w:rPr>
          <w:rFonts w:ascii="Arial" w:hAnsi="Arial" w:cs="Arial"/>
          <w:sz w:val="20"/>
          <w:szCs w:val="20"/>
        </w:rPr>
        <w:t xml:space="preserve"> </w:t>
      </w:r>
      <w:r w:rsidRPr="00747107">
        <w:rPr>
          <w:rFonts w:ascii="Arial" w:hAnsi="Arial" w:cs="Arial"/>
          <w:sz w:val="20"/>
          <w:szCs w:val="20"/>
        </w:rPr>
        <w:t>und objektgerechten Einarbeitung der Reinigungskräfte zur Verfügung stehen.</w:t>
      </w:r>
    </w:p>
    <w:p w14:paraId="5A77EF4D" w14:textId="77777777" w:rsidR="00572156" w:rsidRPr="00747107" w:rsidRDefault="00572156" w:rsidP="00572156">
      <w:pPr>
        <w:pStyle w:val="berschrift3"/>
      </w:pPr>
      <w:bookmarkStart w:id="24" w:name="_Toc529353250"/>
      <w:bookmarkStart w:id="25" w:name="_Toc1476524"/>
      <w:bookmarkStart w:id="26" w:name="_Toc216168183"/>
      <w:r w:rsidRPr="00747107">
        <w:t>Sprache</w:t>
      </w:r>
      <w:bookmarkEnd w:id="24"/>
      <w:bookmarkEnd w:id="25"/>
      <w:bookmarkEnd w:id="26"/>
    </w:p>
    <w:p w14:paraId="46243B4F" w14:textId="1DB5E4F4" w:rsidR="00572156" w:rsidRPr="00747107" w:rsidRDefault="00572156" w:rsidP="00572156">
      <w:pPr>
        <w:jc w:val="both"/>
        <w:rPr>
          <w:rFonts w:ascii="Arial" w:hAnsi="Arial" w:cs="Arial"/>
          <w:sz w:val="20"/>
          <w:szCs w:val="20"/>
        </w:rPr>
      </w:pPr>
      <w:r w:rsidRPr="00747107">
        <w:rPr>
          <w:rFonts w:ascii="Arial" w:hAnsi="Arial" w:cs="Arial"/>
          <w:sz w:val="20"/>
          <w:szCs w:val="20"/>
        </w:rPr>
        <w:t xml:space="preserve">Alle eingesetzten Kräfte haben mindestens über deutsches Sprachniveau im Bereich B1 </w:t>
      </w:r>
      <w:r w:rsidR="009559B2">
        <w:rPr>
          <w:rFonts w:ascii="Arial" w:hAnsi="Arial" w:cs="Arial"/>
          <w:sz w:val="20"/>
          <w:szCs w:val="20"/>
        </w:rPr>
        <w:t xml:space="preserve">zu </w:t>
      </w:r>
      <w:r w:rsidRPr="00747107">
        <w:rPr>
          <w:rFonts w:ascii="Arial" w:hAnsi="Arial" w:cs="Arial"/>
          <w:sz w:val="20"/>
          <w:szCs w:val="20"/>
        </w:rPr>
        <w:t>verfügen.</w:t>
      </w:r>
    </w:p>
    <w:p w14:paraId="77041379" w14:textId="77777777" w:rsidR="00572156" w:rsidRPr="00747107" w:rsidRDefault="00572156" w:rsidP="00572156">
      <w:pPr>
        <w:pStyle w:val="berschrift3"/>
      </w:pPr>
      <w:bookmarkStart w:id="27" w:name="_Toc529353251"/>
      <w:bookmarkStart w:id="28" w:name="_Toc1476525"/>
      <w:bookmarkStart w:id="29" w:name="_Toc216168184"/>
      <w:r w:rsidRPr="00747107">
        <w:t>Arbeitsschutz</w:t>
      </w:r>
      <w:bookmarkEnd w:id="27"/>
      <w:bookmarkEnd w:id="28"/>
      <w:bookmarkEnd w:id="29"/>
    </w:p>
    <w:p w14:paraId="726BF7A0" w14:textId="77777777" w:rsidR="00572156" w:rsidRPr="00747107" w:rsidRDefault="00572156" w:rsidP="00572156">
      <w:pPr>
        <w:jc w:val="both"/>
        <w:rPr>
          <w:rFonts w:ascii="Arial" w:hAnsi="Arial" w:cs="Arial"/>
          <w:sz w:val="20"/>
          <w:szCs w:val="20"/>
        </w:rPr>
      </w:pPr>
      <w:r w:rsidRPr="00747107">
        <w:rPr>
          <w:rFonts w:ascii="Arial" w:hAnsi="Arial" w:cs="Arial"/>
          <w:sz w:val="20"/>
          <w:szCs w:val="20"/>
        </w:rPr>
        <w:t>Die Arbeitsschutz- und Arbeitssicherheitsvorschriften sind bei der Ausführung der Tätigkeiten einzuhalten.</w:t>
      </w:r>
    </w:p>
    <w:p w14:paraId="330799E8" w14:textId="77777777" w:rsidR="00572156" w:rsidRPr="00747107" w:rsidRDefault="00572156" w:rsidP="00572156">
      <w:pPr>
        <w:pStyle w:val="berschrift3"/>
      </w:pPr>
      <w:bookmarkStart w:id="30" w:name="_Toc529353252"/>
      <w:bookmarkStart w:id="31" w:name="_Toc1476526"/>
      <w:bookmarkStart w:id="32" w:name="_Toc216168185"/>
      <w:r w:rsidRPr="00747107">
        <w:t>Vertretungskräfte</w:t>
      </w:r>
      <w:bookmarkEnd w:id="30"/>
      <w:bookmarkEnd w:id="31"/>
      <w:bookmarkEnd w:id="32"/>
    </w:p>
    <w:p w14:paraId="45A81898" w14:textId="50B0CDBF" w:rsidR="00572156" w:rsidRPr="00747107" w:rsidRDefault="00572156" w:rsidP="00F31CAA">
      <w:pPr>
        <w:jc w:val="both"/>
        <w:rPr>
          <w:rFonts w:ascii="Arial" w:hAnsi="Arial" w:cs="Arial"/>
          <w:sz w:val="20"/>
          <w:szCs w:val="20"/>
        </w:rPr>
      </w:pPr>
      <w:r w:rsidRPr="00747107">
        <w:rPr>
          <w:rFonts w:ascii="Arial" w:hAnsi="Arial" w:cs="Arial"/>
          <w:sz w:val="20"/>
          <w:szCs w:val="20"/>
        </w:rPr>
        <w:t>Für die Vertre</w:t>
      </w:r>
      <w:r w:rsidR="00887414">
        <w:rPr>
          <w:rFonts w:ascii="Arial" w:hAnsi="Arial" w:cs="Arial"/>
          <w:sz w:val="20"/>
          <w:szCs w:val="20"/>
        </w:rPr>
        <w:t xml:space="preserve">tung des Reinigungspersonals </w:t>
      </w:r>
      <w:r w:rsidR="00F31CAA">
        <w:rPr>
          <w:rFonts w:ascii="Arial" w:hAnsi="Arial" w:cs="Arial"/>
          <w:sz w:val="20"/>
          <w:szCs w:val="20"/>
        </w:rPr>
        <w:t>(</w:t>
      </w:r>
      <w:r w:rsidR="00887414">
        <w:rPr>
          <w:rFonts w:ascii="Arial" w:hAnsi="Arial" w:cs="Arial"/>
          <w:sz w:val="20"/>
          <w:szCs w:val="20"/>
        </w:rPr>
        <w:t>z.</w:t>
      </w:r>
      <w:r w:rsidRPr="00747107">
        <w:rPr>
          <w:rFonts w:ascii="Arial" w:hAnsi="Arial" w:cs="Arial"/>
          <w:sz w:val="20"/>
          <w:szCs w:val="20"/>
        </w:rPr>
        <w:t>B. wegen Urlaub oder Krankheit</w:t>
      </w:r>
      <w:r w:rsidR="00F31CAA">
        <w:rPr>
          <w:rFonts w:ascii="Arial" w:hAnsi="Arial" w:cs="Arial"/>
          <w:sz w:val="20"/>
          <w:szCs w:val="20"/>
        </w:rPr>
        <w:t>)</w:t>
      </w:r>
      <w:r w:rsidRPr="00747107">
        <w:rPr>
          <w:rFonts w:ascii="Arial" w:hAnsi="Arial" w:cs="Arial"/>
          <w:sz w:val="20"/>
          <w:szCs w:val="20"/>
        </w:rPr>
        <w:t xml:space="preserve"> gilt der gleiche Quali</w:t>
      </w:r>
      <w:r w:rsidRPr="00F8762D">
        <w:rPr>
          <w:rFonts w:ascii="Arial" w:hAnsi="Arial" w:cs="Arial"/>
          <w:sz w:val="20"/>
          <w:szCs w:val="20"/>
        </w:rPr>
        <w:t>tätsstandard sowie die weiter oben bereits beschrieben</w:t>
      </w:r>
      <w:r w:rsidR="009F0845" w:rsidRPr="00F8762D">
        <w:rPr>
          <w:rFonts w:ascii="Arial" w:hAnsi="Arial" w:cs="Arial"/>
          <w:sz w:val="20"/>
          <w:szCs w:val="20"/>
        </w:rPr>
        <w:t>en</w:t>
      </w:r>
      <w:r w:rsidRPr="00F8762D">
        <w:rPr>
          <w:rFonts w:ascii="Arial" w:hAnsi="Arial" w:cs="Arial"/>
          <w:sz w:val="20"/>
          <w:szCs w:val="20"/>
        </w:rPr>
        <w:t xml:space="preserve"> Voraussetzungen. Vertretungen sind </w:t>
      </w:r>
      <w:r w:rsidR="00C26A4B" w:rsidRPr="00F8762D">
        <w:rPr>
          <w:rFonts w:ascii="Arial" w:hAnsi="Arial" w:cs="Arial"/>
          <w:sz w:val="20"/>
          <w:szCs w:val="20"/>
        </w:rPr>
        <w:t xml:space="preserve">durch den Auftragnehmer </w:t>
      </w:r>
      <w:r w:rsidRPr="00F8762D">
        <w:rPr>
          <w:rFonts w:ascii="Arial" w:hAnsi="Arial" w:cs="Arial"/>
          <w:sz w:val="20"/>
          <w:szCs w:val="20"/>
        </w:rPr>
        <w:t xml:space="preserve">entsprechend </w:t>
      </w:r>
      <w:r w:rsidR="00F31CAA" w:rsidRPr="00F8762D">
        <w:rPr>
          <w:rFonts w:ascii="Arial" w:hAnsi="Arial" w:cs="Arial"/>
          <w:sz w:val="20"/>
          <w:szCs w:val="20"/>
        </w:rPr>
        <w:t xml:space="preserve">rechtzeitig </w:t>
      </w:r>
      <w:r w:rsidRPr="00F8762D">
        <w:rPr>
          <w:rFonts w:ascii="Arial" w:hAnsi="Arial" w:cs="Arial"/>
          <w:sz w:val="20"/>
          <w:szCs w:val="20"/>
        </w:rPr>
        <w:t xml:space="preserve">über die Gegebenheiten vor Ort einzuweisen, um eine </w:t>
      </w:r>
      <w:r w:rsidRPr="00747107">
        <w:rPr>
          <w:rFonts w:ascii="Arial" w:hAnsi="Arial" w:cs="Arial"/>
          <w:sz w:val="20"/>
          <w:szCs w:val="20"/>
        </w:rPr>
        <w:t>ordnungs-</w:t>
      </w:r>
      <w:r w:rsidR="000A358B">
        <w:rPr>
          <w:rFonts w:ascii="Arial" w:hAnsi="Arial" w:cs="Arial"/>
          <w:sz w:val="20"/>
          <w:szCs w:val="20"/>
        </w:rPr>
        <w:t xml:space="preserve"> </w:t>
      </w:r>
      <w:r w:rsidR="00F31CAA">
        <w:rPr>
          <w:rFonts w:ascii="Arial" w:hAnsi="Arial" w:cs="Arial"/>
          <w:sz w:val="20"/>
          <w:szCs w:val="20"/>
        </w:rPr>
        <w:t>und objektgerechte</w:t>
      </w:r>
      <w:r w:rsidRPr="00747107">
        <w:rPr>
          <w:rFonts w:ascii="Arial" w:hAnsi="Arial" w:cs="Arial"/>
          <w:sz w:val="20"/>
          <w:szCs w:val="20"/>
        </w:rPr>
        <w:t xml:space="preserve"> Leistungserbringung zu gewährleisten.</w:t>
      </w:r>
    </w:p>
    <w:p w14:paraId="192AFC09" w14:textId="410142DC" w:rsidR="0029469D" w:rsidRPr="00572156" w:rsidRDefault="0029469D" w:rsidP="00572156">
      <w:pPr>
        <w:pStyle w:val="berschrift2"/>
      </w:pPr>
      <w:bookmarkStart w:id="33" w:name="_Toc216168186"/>
      <w:r w:rsidRPr="00572156">
        <w:t>Maschinen, Geräte, Reinigungs-</w:t>
      </w:r>
      <w:r w:rsidR="000A358B">
        <w:t xml:space="preserve"> </w:t>
      </w:r>
      <w:r w:rsidRPr="00572156">
        <w:t>und Pflegemittel</w:t>
      </w:r>
      <w:bookmarkEnd w:id="33"/>
    </w:p>
    <w:p w14:paraId="1F63CD53" w14:textId="686ED559" w:rsidR="00E44280" w:rsidRDefault="00E44280" w:rsidP="00E44280">
      <w:pPr>
        <w:jc w:val="both"/>
        <w:rPr>
          <w:rFonts w:ascii="Arial" w:hAnsi="Arial" w:cs="Arial"/>
          <w:sz w:val="20"/>
          <w:szCs w:val="20"/>
        </w:rPr>
      </w:pPr>
      <w:r w:rsidRPr="00145AC4">
        <w:rPr>
          <w:rFonts w:ascii="Arial" w:hAnsi="Arial" w:cs="Arial"/>
          <w:sz w:val="20"/>
          <w:szCs w:val="20"/>
        </w:rPr>
        <w:t>Der Auftragnehmer ist verpflichtet, Maschinen, Geräte, Reinigungs-</w:t>
      </w:r>
      <w:r w:rsidR="000A358B">
        <w:rPr>
          <w:rFonts w:ascii="Arial" w:hAnsi="Arial" w:cs="Arial"/>
          <w:sz w:val="20"/>
          <w:szCs w:val="20"/>
        </w:rPr>
        <w:t xml:space="preserve"> </w:t>
      </w:r>
      <w:r w:rsidRPr="00145AC4">
        <w:rPr>
          <w:rFonts w:ascii="Arial" w:hAnsi="Arial" w:cs="Arial"/>
          <w:sz w:val="20"/>
          <w:szCs w:val="20"/>
        </w:rPr>
        <w:t>und Pflegemittel für die Arbeiten auf seine Kosten zu stellen und diese in einem sauberen und sicheren Zustand zu erhalten und die Umweltstandards einzuhalten.</w:t>
      </w:r>
    </w:p>
    <w:p w14:paraId="52C8BB93" w14:textId="7B74D3FF" w:rsidR="00E44280" w:rsidRDefault="00E44280" w:rsidP="00E44280">
      <w:pPr>
        <w:jc w:val="both"/>
        <w:rPr>
          <w:rFonts w:ascii="Arial" w:hAnsi="Arial" w:cs="Arial"/>
          <w:sz w:val="20"/>
          <w:szCs w:val="20"/>
        </w:rPr>
      </w:pPr>
      <w:r w:rsidRPr="004457CF">
        <w:rPr>
          <w:rFonts w:ascii="Arial" w:hAnsi="Arial" w:cs="Arial"/>
          <w:sz w:val="20"/>
          <w:szCs w:val="20"/>
        </w:rPr>
        <w:t xml:space="preserve">Die zur Reinigung eingesetzten Arbeitsmittel (bspw. Maschinen, Geräte und Gegenstände) des Auftragnehmers müssen dem aktuellen Stand der Technik entsprechen. Des Weiteren müssen die Geräte und Maschinen den Sicherheitsbestimmungen entsprechen und Prüfvermerke (CE-Zeichen, ggf. GS-Zeichen etc.) tragen. Hierzu zählt auch, dass die Arbeitsmittel entsprechend der DGUV Vorschrift 3, sowie der Betriebssicherheitsverordnung (BetrSichV) regelmäßig geprüft werden. Der Geräuschpegel der eingesetzten Reinigungsgeräte soll so gering wie möglich sein und darf nicht mehr als 60 dB(A) betragen. </w:t>
      </w:r>
      <w:r w:rsidR="00D1790D">
        <w:rPr>
          <w:rFonts w:ascii="Arial" w:hAnsi="Arial" w:cs="Arial"/>
          <w:sz w:val="20"/>
          <w:szCs w:val="20"/>
        </w:rPr>
        <w:t>Auf Verlangen des Auftraggebers sind</w:t>
      </w:r>
      <w:r w:rsidRPr="004457CF">
        <w:rPr>
          <w:rFonts w:ascii="Arial" w:hAnsi="Arial" w:cs="Arial"/>
          <w:sz w:val="20"/>
          <w:szCs w:val="20"/>
        </w:rPr>
        <w:t xml:space="preserve"> entsprechend</w:t>
      </w:r>
      <w:r w:rsidR="00887414">
        <w:rPr>
          <w:rFonts w:ascii="Arial" w:hAnsi="Arial" w:cs="Arial"/>
          <w:sz w:val="20"/>
          <w:szCs w:val="20"/>
        </w:rPr>
        <w:t>e Nachweise darüber vorzulegen.</w:t>
      </w:r>
    </w:p>
    <w:p w14:paraId="79D0C8BF" w14:textId="77777777" w:rsidR="00E44280" w:rsidRDefault="00E44280" w:rsidP="00E44280">
      <w:pPr>
        <w:jc w:val="both"/>
        <w:rPr>
          <w:rFonts w:ascii="Arial" w:hAnsi="Arial" w:cs="Arial"/>
          <w:sz w:val="20"/>
          <w:szCs w:val="20"/>
        </w:rPr>
      </w:pPr>
      <w:r w:rsidRPr="004457CF">
        <w:rPr>
          <w:rFonts w:ascii="Arial" w:hAnsi="Arial" w:cs="Arial"/>
          <w:sz w:val="20"/>
          <w:szCs w:val="20"/>
        </w:rPr>
        <w:t xml:space="preserve">Für die eingesetzten Produkte sind dem Auftraggeber die entsprechenden Sicherheitsdatenblätter für gefährliche Stoffe und Zubereitungen gemäß REACH-Verordnung (EG) Nr. 1907/2006 und Gefahrstoffverordnung (GefStoffV), i. V. m. der dazugehörigen TRGS 220, vorzulegen. Die genannten Vorschriften gelten in der jeweils aktuellen Fassung. Der Auftragnehmer hat die Anforderungen des § 15 </w:t>
      </w:r>
      <w:r w:rsidRPr="004457CF">
        <w:rPr>
          <w:rFonts w:ascii="Arial" w:hAnsi="Arial" w:cs="Arial"/>
          <w:sz w:val="20"/>
          <w:szCs w:val="20"/>
        </w:rPr>
        <w:lastRenderedPageBreak/>
        <w:t xml:space="preserve">der GefStoffV, bspw. hinsichtlich Fachkenntnis und Erfahrung, zu erfüllen. Um Gefährdungen für die Beschäftigten des Auftraggebers auszuschließen, sind durch die Substitutionsprüfungen der Gefährdungsbeurteilung, gemäß TRGS 400 und TRGS 600, möglichst ungefährliche Gefahrstoffe auszuwählen, sodass der Auftraggeber keine besonderen Schutzmaßnahmen zu ergreifen hat. Gefahrstoffe sind nur im benötigten Umfang in dafür vorgesehenen Räumlichkeiten zu lagern. </w:t>
      </w:r>
    </w:p>
    <w:p w14:paraId="59B23920" w14:textId="77777777" w:rsidR="00E44280" w:rsidRPr="00D82BCE" w:rsidRDefault="00E44280" w:rsidP="00E44280">
      <w:pPr>
        <w:jc w:val="both"/>
        <w:rPr>
          <w:rFonts w:ascii="Arial" w:hAnsi="Arial" w:cs="Arial"/>
          <w:sz w:val="20"/>
          <w:szCs w:val="20"/>
        </w:rPr>
      </w:pPr>
      <w:r w:rsidRPr="00D82BCE">
        <w:rPr>
          <w:rFonts w:ascii="Arial" w:hAnsi="Arial" w:cs="Arial"/>
          <w:sz w:val="20"/>
          <w:szCs w:val="20"/>
        </w:rPr>
        <w:t>Grundsätzlich sind hochwertige aufeinander abgestimmte, umweltfreundliche, behördlich zugelassene Pflege- und Reinigungsmittel zu verwenden Auf Verlangen des Auftraggebers sind Unbedenklichkeitsbescheinigungen vorzulegen.</w:t>
      </w:r>
    </w:p>
    <w:p w14:paraId="1B422847" w14:textId="77777777" w:rsidR="00E44280" w:rsidRPr="00D82BCE" w:rsidRDefault="00E44280" w:rsidP="00E44280">
      <w:pPr>
        <w:jc w:val="both"/>
        <w:rPr>
          <w:rFonts w:ascii="Arial" w:hAnsi="Arial" w:cs="Arial"/>
          <w:sz w:val="20"/>
          <w:szCs w:val="20"/>
        </w:rPr>
      </w:pPr>
      <w:r w:rsidRPr="00D82BCE">
        <w:rPr>
          <w:rFonts w:ascii="Arial" w:hAnsi="Arial" w:cs="Arial"/>
          <w:sz w:val="20"/>
          <w:szCs w:val="20"/>
        </w:rPr>
        <w:t>Durch die nachfolgend aufgeführten ökologischen Ausschreibungskriterien sollen die Umweltbelastungen durch Reinigungsmittel nach Möglichkeit vermieden bzw. reduziert werden.</w:t>
      </w:r>
    </w:p>
    <w:p w14:paraId="540FF632" w14:textId="77777777" w:rsidR="00E44280" w:rsidRPr="00D82BCE" w:rsidRDefault="00E44280" w:rsidP="00E44280">
      <w:pPr>
        <w:spacing w:after="160" w:line="240" w:lineRule="auto"/>
        <w:rPr>
          <w:rFonts w:ascii="Arial" w:eastAsia="Times New Roman" w:hAnsi="Arial" w:cs="Arial"/>
          <w:b/>
          <w:sz w:val="20"/>
          <w:szCs w:val="20"/>
          <w:lang w:eastAsia="de-DE"/>
        </w:rPr>
      </w:pPr>
      <w:r w:rsidRPr="00D82BCE">
        <w:rPr>
          <w:rFonts w:ascii="Arial" w:eastAsia="Times New Roman" w:hAnsi="Arial" w:cs="Arial"/>
          <w:b/>
          <w:bCs/>
          <w:sz w:val="20"/>
          <w:szCs w:val="20"/>
          <w:lang w:eastAsia="de-DE"/>
        </w:rPr>
        <w:t>Die Kriterien für Reinigungsmittel:</w:t>
      </w:r>
    </w:p>
    <w:p w14:paraId="0364C42B" w14:textId="77777777" w:rsidR="00E44280" w:rsidRPr="00D82BCE" w:rsidRDefault="00E44280" w:rsidP="00F31CAA">
      <w:pPr>
        <w:numPr>
          <w:ilvl w:val="0"/>
          <w:numId w:val="14"/>
        </w:numPr>
        <w:spacing w:before="100" w:beforeAutospacing="1" w:after="100" w:afterAutospacing="1" w:line="240" w:lineRule="auto"/>
        <w:jc w:val="both"/>
        <w:rPr>
          <w:rFonts w:ascii="Arial" w:eastAsia="Times New Roman" w:hAnsi="Arial" w:cs="Arial"/>
          <w:sz w:val="20"/>
          <w:szCs w:val="20"/>
          <w:lang w:eastAsia="de-DE"/>
        </w:rPr>
      </w:pPr>
      <w:r w:rsidRPr="00D82BCE">
        <w:rPr>
          <w:rFonts w:ascii="Arial" w:eastAsia="Times New Roman" w:hAnsi="Arial" w:cs="Arial"/>
          <w:bCs/>
          <w:sz w:val="20"/>
          <w:szCs w:val="20"/>
          <w:lang w:eastAsia="de-DE"/>
        </w:rPr>
        <w:t>Ökotoxizität</w:t>
      </w:r>
      <w:r w:rsidRPr="00D82BCE">
        <w:rPr>
          <w:rFonts w:ascii="Arial" w:eastAsia="Times New Roman" w:hAnsi="Arial" w:cs="Arial"/>
          <w:sz w:val="20"/>
          <w:szCs w:val="20"/>
          <w:lang w:eastAsia="de-DE"/>
        </w:rPr>
        <w:t xml:space="preserve">: Beschränkung der Toxizität gegenüber Wasserorganismen </w:t>
      </w:r>
    </w:p>
    <w:p w14:paraId="4BC65D98" w14:textId="7EFBB8F4" w:rsidR="00E44280" w:rsidRPr="00D82BCE" w:rsidRDefault="00E44280" w:rsidP="00F31CAA">
      <w:pPr>
        <w:numPr>
          <w:ilvl w:val="0"/>
          <w:numId w:val="15"/>
        </w:numPr>
        <w:spacing w:before="100" w:beforeAutospacing="1" w:after="100" w:afterAutospacing="1" w:line="240" w:lineRule="auto"/>
        <w:jc w:val="both"/>
        <w:rPr>
          <w:rFonts w:ascii="Arial" w:eastAsia="Times New Roman" w:hAnsi="Arial" w:cs="Arial"/>
          <w:sz w:val="20"/>
          <w:szCs w:val="20"/>
          <w:lang w:eastAsia="de-DE"/>
        </w:rPr>
      </w:pPr>
      <w:r w:rsidRPr="00D82BCE">
        <w:rPr>
          <w:rFonts w:ascii="Arial" w:eastAsia="Times New Roman" w:hAnsi="Arial" w:cs="Arial"/>
          <w:bCs/>
          <w:sz w:val="20"/>
          <w:szCs w:val="20"/>
          <w:lang w:eastAsia="de-DE"/>
        </w:rPr>
        <w:t>Biologisch abbaubar:</w:t>
      </w:r>
      <w:r w:rsidRPr="00D82BCE">
        <w:rPr>
          <w:rFonts w:ascii="Arial" w:eastAsia="Times New Roman" w:hAnsi="Arial" w:cs="Arial"/>
          <w:sz w:val="20"/>
          <w:szCs w:val="20"/>
          <w:lang w:eastAsia="de-DE"/>
        </w:rPr>
        <w:t xml:space="preserve"> Alle enthaltene</w:t>
      </w:r>
      <w:r w:rsidR="000A358B">
        <w:rPr>
          <w:rFonts w:ascii="Arial" w:eastAsia="Times New Roman" w:hAnsi="Arial" w:cs="Arial"/>
          <w:sz w:val="20"/>
          <w:szCs w:val="20"/>
          <w:lang w:eastAsia="de-DE"/>
        </w:rPr>
        <w:t>n</w:t>
      </w:r>
      <w:r w:rsidRPr="00D82BCE">
        <w:rPr>
          <w:rFonts w:ascii="Arial" w:eastAsia="Times New Roman" w:hAnsi="Arial" w:cs="Arial"/>
          <w:sz w:val="20"/>
          <w:szCs w:val="20"/>
          <w:lang w:eastAsia="de-DE"/>
        </w:rPr>
        <w:t xml:space="preserve"> Tenside müssen aerob biologisch leicht abbaubar und unter anaeroben Bedingungen abbaubar sein </w:t>
      </w:r>
    </w:p>
    <w:p w14:paraId="14015DFF" w14:textId="77777777" w:rsidR="00E44280" w:rsidRPr="00D82BCE" w:rsidRDefault="00E44280" w:rsidP="00F31CAA">
      <w:pPr>
        <w:numPr>
          <w:ilvl w:val="0"/>
          <w:numId w:val="16"/>
        </w:numPr>
        <w:spacing w:before="100" w:beforeAutospacing="1" w:after="100" w:afterAutospacing="1" w:line="240" w:lineRule="auto"/>
        <w:jc w:val="both"/>
        <w:rPr>
          <w:rFonts w:ascii="Arial" w:eastAsia="Times New Roman" w:hAnsi="Arial" w:cs="Arial"/>
          <w:sz w:val="20"/>
          <w:szCs w:val="20"/>
          <w:lang w:eastAsia="de-DE"/>
        </w:rPr>
      </w:pPr>
      <w:r w:rsidRPr="00D82BCE">
        <w:rPr>
          <w:rFonts w:ascii="Arial" w:eastAsia="Times New Roman" w:hAnsi="Arial" w:cs="Arial"/>
          <w:bCs/>
          <w:sz w:val="20"/>
          <w:szCs w:val="20"/>
          <w:lang w:eastAsia="de-DE"/>
        </w:rPr>
        <w:t>Eingeschränkter Einsatz umweltschädlicher und gesundheitsschädlicher Inhaltsstoffe:</w:t>
      </w:r>
      <w:r w:rsidRPr="00D82BCE">
        <w:rPr>
          <w:rFonts w:ascii="Arial" w:eastAsia="Times New Roman" w:hAnsi="Arial" w:cs="Arial"/>
          <w:sz w:val="20"/>
          <w:szCs w:val="20"/>
          <w:lang w:eastAsia="de-DE"/>
        </w:rPr>
        <w:t xml:space="preserve"> besonders besorgniserregende, toxische, krebserzeugende, erbgutverändernde, fortpflanzungsgefährdende und sensibilisierende Stoffe sowie gewässergefährdende Stoffe, Ausnahmen gibt es für Tenside, Duftstoffe und Enzyme, nicht verwendet werden dürfen unter anderem </w:t>
      </w:r>
      <w:proofErr w:type="spellStart"/>
      <w:r w:rsidRPr="00D82BCE">
        <w:rPr>
          <w:rFonts w:ascii="Arial" w:eastAsia="Times New Roman" w:hAnsi="Arial" w:cs="Arial"/>
          <w:sz w:val="20"/>
          <w:szCs w:val="20"/>
          <w:lang w:eastAsia="de-DE"/>
        </w:rPr>
        <w:t>Alkylphenolethoxylate</w:t>
      </w:r>
      <w:proofErr w:type="spellEnd"/>
      <w:r w:rsidRPr="00D82BCE">
        <w:rPr>
          <w:rFonts w:ascii="Arial" w:eastAsia="Times New Roman" w:hAnsi="Arial" w:cs="Arial"/>
          <w:sz w:val="20"/>
          <w:szCs w:val="20"/>
          <w:lang w:eastAsia="de-DE"/>
        </w:rPr>
        <w:t xml:space="preserve">, </w:t>
      </w:r>
      <w:proofErr w:type="spellStart"/>
      <w:r w:rsidRPr="00D82BCE">
        <w:rPr>
          <w:rFonts w:ascii="Arial" w:eastAsia="Times New Roman" w:hAnsi="Arial" w:cs="Arial"/>
          <w:sz w:val="20"/>
          <w:szCs w:val="20"/>
          <w:lang w:eastAsia="de-DE"/>
        </w:rPr>
        <w:t>Ethylendiamintetraessigsärue</w:t>
      </w:r>
      <w:proofErr w:type="spellEnd"/>
      <w:r w:rsidRPr="00D82BCE">
        <w:rPr>
          <w:rFonts w:ascii="Arial" w:eastAsia="Times New Roman" w:hAnsi="Arial" w:cs="Arial"/>
          <w:sz w:val="20"/>
          <w:szCs w:val="20"/>
          <w:lang w:eastAsia="de-DE"/>
        </w:rPr>
        <w:t xml:space="preserve">, Phosphorsäure, </w:t>
      </w:r>
      <w:proofErr w:type="spellStart"/>
      <w:r w:rsidRPr="00D82BCE">
        <w:rPr>
          <w:rFonts w:ascii="Arial" w:eastAsia="Times New Roman" w:hAnsi="Arial" w:cs="Arial"/>
          <w:sz w:val="20"/>
          <w:szCs w:val="20"/>
          <w:lang w:eastAsia="de-DE"/>
        </w:rPr>
        <w:t>Alkylphosponsäure</w:t>
      </w:r>
      <w:proofErr w:type="spellEnd"/>
      <w:r w:rsidRPr="00D82BCE">
        <w:rPr>
          <w:rFonts w:ascii="Arial" w:eastAsia="Times New Roman" w:hAnsi="Arial" w:cs="Arial"/>
          <w:sz w:val="20"/>
          <w:szCs w:val="20"/>
          <w:lang w:eastAsia="de-DE"/>
        </w:rPr>
        <w:t xml:space="preserve">-Derivate, Formaldehyd, Nitromoschus- und polycyclische Moschusverbindungen, Nanomaterial und Mikroplastik; Biozide dürfen nur zur Haltbarmachung verwendet werden; es gibt Grenzwerte für flüchtige organische Verbindungen </w:t>
      </w:r>
    </w:p>
    <w:p w14:paraId="137FC7F2" w14:textId="4D877C79" w:rsidR="00E44280" w:rsidRPr="00D82BCE" w:rsidRDefault="00E44280" w:rsidP="00F31CAA">
      <w:pPr>
        <w:numPr>
          <w:ilvl w:val="0"/>
          <w:numId w:val="17"/>
        </w:numPr>
        <w:spacing w:before="100" w:beforeAutospacing="1" w:after="100" w:afterAutospacing="1" w:line="240" w:lineRule="auto"/>
        <w:jc w:val="both"/>
        <w:rPr>
          <w:rFonts w:ascii="Arial" w:eastAsia="Times New Roman" w:hAnsi="Arial" w:cs="Arial"/>
          <w:sz w:val="20"/>
          <w:szCs w:val="20"/>
          <w:lang w:eastAsia="de-DE"/>
        </w:rPr>
      </w:pPr>
      <w:r w:rsidRPr="00D82BCE">
        <w:rPr>
          <w:rFonts w:ascii="Arial" w:eastAsia="Times New Roman" w:hAnsi="Arial" w:cs="Arial"/>
          <w:bCs/>
          <w:sz w:val="20"/>
          <w:szCs w:val="20"/>
          <w:lang w:eastAsia="de-DE"/>
        </w:rPr>
        <w:t>Verbraucherinformation:</w:t>
      </w:r>
      <w:r w:rsidRPr="00D82BCE">
        <w:rPr>
          <w:rFonts w:ascii="Arial" w:eastAsia="Times New Roman" w:hAnsi="Arial" w:cs="Arial"/>
          <w:sz w:val="20"/>
          <w:szCs w:val="20"/>
          <w:lang w:eastAsia="de-DE"/>
        </w:rPr>
        <w:t xml:space="preserve"> Gebrauchsanleitung sowie Dosierhinweise und Sicherheitshinweise </w:t>
      </w:r>
    </w:p>
    <w:p w14:paraId="28264D42" w14:textId="77777777" w:rsidR="00E44280" w:rsidRPr="00D82BCE" w:rsidRDefault="00E44280" w:rsidP="00F31CAA">
      <w:pPr>
        <w:numPr>
          <w:ilvl w:val="0"/>
          <w:numId w:val="18"/>
        </w:numPr>
        <w:spacing w:before="100" w:beforeAutospacing="1" w:after="100" w:afterAutospacing="1" w:line="240" w:lineRule="auto"/>
        <w:jc w:val="both"/>
        <w:rPr>
          <w:rFonts w:ascii="Arial" w:eastAsia="Times New Roman" w:hAnsi="Arial" w:cs="Arial"/>
          <w:sz w:val="20"/>
          <w:szCs w:val="20"/>
          <w:lang w:eastAsia="de-DE"/>
        </w:rPr>
      </w:pPr>
      <w:r w:rsidRPr="00D82BCE">
        <w:rPr>
          <w:rFonts w:ascii="Arial" w:eastAsia="Times New Roman" w:hAnsi="Arial" w:cs="Arial"/>
          <w:bCs/>
          <w:sz w:val="20"/>
          <w:szCs w:val="20"/>
          <w:lang w:eastAsia="de-DE"/>
        </w:rPr>
        <w:t>Umweltschonende Produktion:</w:t>
      </w:r>
      <w:r w:rsidRPr="00D82BCE">
        <w:rPr>
          <w:rFonts w:ascii="Arial" w:eastAsia="Times New Roman" w:hAnsi="Arial" w:cs="Arial"/>
          <w:sz w:val="20"/>
          <w:szCs w:val="20"/>
          <w:lang w:eastAsia="de-DE"/>
        </w:rPr>
        <w:t xml:space="preserve"> Die Toxizität gegenüber Wasserorganismen und gegenüber der sonstigen Umwelt ist reglementiert; gewisse Inhaltsstoffe sind verboten oder beschränkt </w:t>
      </w:r>
    </w:p>
    <w:p w14:paraId="606E953F" w14:textId="77777777" w:rsidR="00E44280" w:rsidRPr="00D82BCE" w:rsidRDefault="00E44280" w:rsidP="00F31CAA">
      <w:pPr>
        <w:numPr>
          <w:ilvl w:val="0"/>
          <w:numId w:val="19"/>
        </w:numPr>
        <w:spacing w:before="100" w:beforeAutospacing="1" w:after="100" w:afterAutospacing="1" w:line="240" w:lineRule="auto"/>
        <w:jc w:val="both"/>
        <w:rPr>
          <w:rFonts w:ascii="Arial" w:eastAsia="Times New Roman" w:hAnsi="Arial" w:cs="Arial"/>
          <w:sz w:val="20"/>
          <w:szCs w:val="20"/>
          <w:lang w:eastAsia="de-DE"/>
        </w:rPr>
      </w:pPr>
      <w:r w:rsidRPr="00D82BCE">
        <w:rPr>
          <w:rFonts w:ascii="Arial" w:eastAsia="Times New Roman" w:hAnsi="Arial" w:cs="Arial"/>
          <w:bCs/>
          <w:sz w:val="20"/>
          <w:szCs w:val="20"/>
          <w:lang w:eastAsia="de-DE"/>
        </w:rPr>
        <w:t>Umweltschonende Verpackung:</w:t>
      </w:r>
      <w:r w:rsidRPr="00D82BCE">
        <w:rPr>
          <w:rFonts w:ascii="Arial" w:eastAsia="Times New Roman" w:hAnsi="Arial" w:cs="Arial"/>
          <w:sz w:val="20"/>
          <w:szCs w:val="20"/>
          <w:lang w:eastAsia="de-DE"/>
        </w:rPr>
        <w:t xml:space="preserve"> Kennzeichnung der Kunststoffe der Primärverpackung, umweltrelevante Angaben zur Verpackung laut ISO-Norm 14021, in Kunststoffverpackungen nur Phthalate die kein Risiko bergen, keine Verpackungen aus halogenierten Polymeren, Gewicht/Nutzen Verhältnis der Primärverpackung ist festgelegt </w:t>
      </w:r>
    </w:p>
    <w:p w14:paraId="0D607B8A" w14:textId="77777777" w:rsidR="00E44280" w:rsidRPr="00D82BCE" w:rsidRDefault="00E44280" w:rsidP="00F31CAA">
      <w:pPr>
        <w:numPr>
          <w:ilvl w:val="0"/>
          <w:numId w:val="20"/>
        </w:numPr>
        <w:spacing w:before="100" w:beforeAutospacing="1" w:after="100" w:afterAutospacing="1" w:line="240" w:lineRule="auto"/>
        <w:jc w:val="both"/>
        <w:rPr>
          <w:rFonts w:ascii="Arial" w:eastAsia="Times New Roman" w:hAnsi="Arial" w:cs="Arial"/>
          <w:sz w:val="20"/>
          <w:szCs w:val="20"/>
          <w:lang w:eastAsia="de-DE"/>
        </w:rPr>
      </w:pPr>
      <w:r w:rsidRPr="00D82BCE">
        <w:rPr>
          <w:rFonts w:ascii="Arial" w:eastAsia="Times New Roman" w:hAnsi="Arial" w:cs="Arial"/>
          <w:bCs/>
          <w:sz w:val="20"/>
          <w:szCs w:val="20"/>
          <w:lang w:eastAsia="de-DE"/>
        </w:rPr>
        <w:t>Pflanzliche Rohstoffe aus biologischem Anbau:</w:t>
      </w:r>
      <w:r w:rsidRPr="00D82BCE">
        <w:rPr>
          <w:rFonts w:ascii="Arial" w:eastAsia="Times New Roman" w:hAnsi="Arial" w:cs="Arial"/>
          <w:sz w:val="20"/>
          <w:szCs w:val="20"/>
          <w:lang w:eastAsia="de-DE"/>
        </w:rPr>
        <w:t xml:space="preserve"> bei Verwendung von palmöl- und palmkernölbasierten Tensiden ist der nachhaltige Anbau der Ölpflanzen auf zertifizierten Plantagen zu fördern, der regenerative Kohlenstoffanteil in Tensiden muss mindestens 50% am Gesamtkohlenstoff des Tensid-Systems betragen </w:t>
      </w:r>
    </w:p>
    <w:p w14:paraId="497014F4" w14:textId="77777777" w:rsidR="00E44280" w:rsidRPr="00D82BCE" w:rsidRDefault="00E44280" w:rsidP="00F31CAA">
      <w:pPr>
        <w:numPr>
          <w:ilvl w:val="0"/>
          <w:numId w:val="21"/>
        </w:numPr>
        <w:spacing w:before="100" w:beforeAutospacing="1" w:after="100" w:afterAutospacing="1" w:line="240" w:lineRule="auto"/>
        <w:jc w:val="both"/>
        <w:rPr>
          <w:rFonts w:ascii="Arial" w:eastAsia="Times New Roman" w:hAnsi="Arial" w:cs="Arial"/>
          <w:sz w:val="20"/>
          <w:szCs w:val="20"/>
          <w:lang w:eastAsia="de-DE"/>
        </w:rPr>
      </w:pPr>
      <w:r w:rsidRPr="00D82BCE">
        <w:rPr>
          <w:rFonts w:ascii="Arial" w:eastAsia="Times New Roman" w:hAnsi="Arial" w:cs="Arial"/>
          <w:bCs/>
          <w:sz w:val="20"/>
          <w:szCs w:val="20"/>
          <w:lang w:eastAsia="de-DE"/>
        </w:rPr>
        <w:t>Geprüft auf Gebrauchstauglichkeit:</w:t>
      </w:r>
      <w:r w:rsidRPr="00D82BCE">
        <w:rPr>
          <w:rFonts w:ascii="Arial" w:eastAsia="Times New Roman" w:hAnsi="Arial" w:cs="Arial"/>
          <w:sz w:val="20"/>
          <w:szCs w:val="20"/>
          <w:lang w:eastAsia="de-DE"/>
        </w:rPr>
        <w:t xml:space="preserve"> Durch Testergebnisse muss die Gebrauchstauglichkeit bestätigt werden </w:t>
      </w:r>
    </w:p>
    <w:p w14:paraId="6BE0BAD7" w14:textId="77777777" w:rsidR="00E44280" w:rsidRPr="00D82BCE" w:rsidRDefault="00E44280" w:rsidP="00F31CAA">
      <w:pPr>
        <w:numPr>
          <w:ilvl w:val="0"/>
          <w:numId w:val="22"/>
        </w:numPr>
        <w:spacing w:before="100" w:beforeAutospacing="1" w:after="100" w:afterAutospacing="1" w:line="240" w:lineRule="auto"/>
        <w:jc w:val="both"/>
        <w:rPr>
          <w:rFonts w:ascii="Arial" w:eastAsia="Times New Roman" w:hAnsi="Arial" w:cs="Arial"/>
          <w:sz w:val="20"/>
          <w:szCs w:val="20"/>
          <w:lang w:eastAsia="de-DE"/>
        </w:rPr>
      </w:pPr>
      <w:r w:rsidRPr="00D82BCE">
        <w:rPr>
          <w:rFonts w:ascii="Arial" w:eastAsia="Times New Roman" w:hAnsi="Arial" w:cs="Arial"/>
          <w:bCs/>
          <w:sz w:val="20"/>
          <w:szCs w:val="20"/>
          <w:lang w:eastAsia="de-DE"/>
        </w:rPr>
        <w:t>Garantierte Spül-/Waschleistung</w:t>
      </w:r>
    </w:p>
    <w:p w14:paraId="276CC105" w14:textId="6176C6F5" w:rsidR="00E44280" w:rsidRPr="00D82BCE" w:rsidRDefault="00E44280" w:rsidP="00E44280">
      <w:pPr>
        <w:jc w:val="both"/>
        <w:rPr>
          <w:rFonts w:ascii="Arial" w:hAnsi="Arial" w:cs="Arial"/>
          <w:sz w:val="20"/>
          <w:szCs w:val="20"/>
        </w:rPr>
      </w:pPr>
      <w:r w:rsidRPr="00D82BCE">
        <w:rPr>
          <w:rFonts w:ascii="Arial" w:hAnsi="Arial" w:cs="Arial"/>
          <w:sz w:val="20"/>
          <w:szCs w:val="20"/>
        </w:rPr>
        <w:t xml:space="preserve">Der Nachweis der Kriterien für Reinigungsmittel wird durch das Zertifikat „Blauer Engel“ </w:t>
      </w:r>
      <w:r>
        <w:rPr>
          <w:rFonts w:ascii="Arial" w:hAnsi="Arial" w:cs="Arial"/>
          <w:sz w:val="20"/>
          <w:szCs w:val="20"/>
        </w:rPr>
        <w:t xml:space="preserve">und das „EU </w:t>
      </w:r>
      <w:proofErr w:type="spellStart"/>
      <w:r>
        <w:rPr>
          <w:rFonts w:ascii="Arial" w:hAnsi="Arial" w:cs="Arial"/>
          <w:sz w:val="20"/>
          <w:szCs w:val="20"/>
        </w:rPr>
        <w:t>Ecolabel</w:t>
      </w:r>
      <w:proofErr w:type="spellEnd"/>
      <w:r>
        <w:rPr>
          <w:rFonts w:ascii="Arial" w:hAnsi="Arial" w:cs="Arial"/>
          <w:sz w:val="20"/>
          <w:szCs w:val="20"/>
        </w:rPr>
        <w:t xml:space="preserve">“ </w:t>
      </w:r>
      <w:r w:rsidRPr="00D82BCE">
        <w:rPr>
          <w:rFonts w:ascii="Arial" w:hAnsi="Arial" w:cs="Arial"/>
          <w:sz w:val="20"/>
          <w:szCs w:val="20"/>
        </w:rPr>
        <w:t>in den Bewer</w:t>
      </w:r>
      <w:r w:rsidR="00887414">
        <w:rPr>
          <w:rFonts w:ascii="Arial" w:hAnsi="Arial" w:cs="Arial"/>
          <w:sz w:val="20"/>
          <w:szCs w:val="20"/>
        </w:rPr>
        <w:t>tungskriterien berücksichtigt.</w:t>
      </w:r>
    </w:p>
    <w:p w14:paraId="12359A7C" w14:textId="77777777" w:rsidR="00E44280" w:rsidRDefault="00E44280" w:rsidP="00E44280">
      <w:pPr>
        <w:jc w:val="both"/>
        <w:rPr>
          <w:rFonts w:ascii="Arial" w:hAnsi="Arial" w:cs="Arial"/>
          <w:sz w:val="20"/>
          <w:szCs w:val="20"/>
        </w:rPr>
      </w:pPr>
      <w:r w:rsidRPr="00145AC4">
        <w:rPr>
          <w:rFonts w:ascii="Arial" w:hAnsi="Arial" w:cs="Arial"/>
          <w:sz w:val="20"/>
          <w:szCs w:val="20"/>
        </w:rPr>
        <w:t>Es dürfen durch Reinigungsarbeiten keine gesundheitlichen Gefahren, z. B. Allergien durch Raumluftbelastung entstehen oder eine Gefährdung der Begehsicherheit für die Gebäudenutzer und -besucher gegeben sein.</w:t>
      </w:r>
    </w:p>
    <w:p w14:paraId="68AD5119" w14:textId="688C3607" w:rsidR="008E4CC0" w:rsidRPr="00145AC4" w:rsidRDefault="008E4CC0" w:rsidP="00E44280">
      <w:pPr>
        <w:jc w:val="both"/>
        <w:rPr>
          <w:rFonts w:ascii="Arial" w:hAnsi="Arial" w:cs="Arial"/>
          <w:sz w:val="20"/>
          <w:szCs w:val="20"/>
        </w:rPr>
      </w:pPr>
      <w:r>
        <w:rPr>
          <w:rFonts w:ascii="Arial" w:hAnsi="Arial" w:cs="Arial"/>
          <w:sz w:val="20"/>
          <w:szCs w:val="20"/>
        </w:rPr>
        <w:lastRenderedPageBreak/>
        <w:t>Die Höchstmengen für die Lagerung von Gefahrstoffen müssen auf die in einem Quartal benötigten Mengen begrenzt werden.</w:t>
      </w:r>
    </w:p>
    <w:p w14:paraId="2D744D55" w14:textId="77777777" w:rsidR="00E44280" w:rsidRPr="00145AC4" w:rsidRDefault="00E44280" w:rsidP="00E44280">
      <w:pPr>
        <w:jc w:val="both"/>
        <w:rPr>
          <w:rFonts w:ascii="Arial" w:hAnsi="Arial" w:cs="Arial"/>
          <w:sz w:val="20"/>
          <w:szCs w:val="20"/>
        </w:rPr>
      </w:pPr>
      <w:r w:rsidRPr="00145AC4">
        <w:rPr>
          <w:rFonts w:ascii="Arial" w:hAnsi="Arial" w:cs="Arial"/>
          <w:sz w:val="20"/>
          <w:szCs w:val="20"/>
        </w:rPr>
        <w:t>Der Auftraggeber behält sich vor, bestimmte Reinigungsverfahren oder die Verwendung bestimmter Produkte schriftlich zu untersagen, sobald eine gesundheitliche Beeinträchtigung der Mitarbeiter möglich erscheint.</w:t>
      </w:r>
    </w:p>
    <w:p w14:paraId="61C777E4" w14:textId="77777777" w:rsidR="00E44280" w:rsidRDefault="00E44280" w:rsidP="00E44280">
      <w:pPr>
        <w:jc w:val="both"/>
        <w:rPr>
          <w:rFonts w:ascii="Arial" w:hAnsi="Arial" w:cs="Arial"/>
          <w:sz w:val="20"/>
          <w:szCs w:val="20"/>
        </w:rPr>
      </w:pPr>
      <w:r w:rsidRPr="00145AC4">
        <w:rPr>
          <w:rFonts w:ascii="Arial" w:hAnsi="Arial" w:cs="Arial"/>
          <w:sz w:val="20"/>
          <w:szCs w:val="20"/>
        </w:rPr>
        <w:t>Der Auftragnehmer ist verpflichtet, verschiedenfarbige Eimer und dazu passende Reinigungstücher und -mittel für die folgenden Bereiche einzusetzen:</w:t>
      </w:r>
    </w:p>
    <w:p w14:paraId="233729B7" w14:textId="77777777" w:rsidR="00E44280" w:rsidRPr="00145AC4" w:rsidRDefault="00E44280" w:rsidP="00E44280">
      <w:pPr>
        <w:ind w:firstLine="708"/>
        <w:jc w:val="both"/>
        <w:rPr>
          <w:rFonts w:ascii="Arial" w:hAnsi="Arial" w:cs="Arial"/>
          <w:sz w:val="20"/>
          <w:szCs w:val="20"/>
        </w:rPr>
      </w:pPr>
      <w:r w:rsidRPr="00145AC4">
        <w:rPr>
          <w:rFonts w:ascii="Arial" w:hAnsi="Arial" w:cs="Arial"/>
          <w:sz w:val="20"/>
          <w:szCs w:val="20"/>
        </w:rPr>
        <w:t xml:space="preserve">Kategorie A: </w:t>
      </w:r>
      <w:r w:rsidRPr="00145AC4">
        <w:rPr>
          <w:rFonts w:ascii="Arial" w:hAnsi="Arial" w:cs="Arial"/>
          <w:sz w:val="20"/>
          <w:szCs w:val="20"/>
        </w:rPr>
        <w:tab/>
        <w:t xml:space="preserve">WC-Becken, Urinale und Fäkalienbecken </w:t>
      </w:r>
    </w:p>
    <w:p w14:paraId="16482494" w14:textId="77777777" w:rsidR="00E44280" w:rsidRPr="00145AC4" w:rsidRDefault="00E44280" w:rsidP="00E44280">
      <w:pPr>
        <w:ind w:firstLine="708"/>
        <w:jc w:val="both"/>
        <w:rPr>
          <w:rFonts w:ascii="Arial" w:hAnsi="Arial" w:cs="Arial"/>
          <w:sz w:val="20"/>
          <w:szCs w:val="20"/>
        </w:rPr>
      </w:pPr>
      <w:r w:rsidRPr="00145AC4">
        <w:rPr>
          <w:rFonts w:ascii="Arial" w:hAnsi="Arial" w:cs="Arial"/>
          <w:sz w:val="20"/>
          <w:szCs w:val="20"/>
        </w:rPr>
        <w:t xml:space="preserve">Kategorie B: </w:t>
      </w:r>
      <w:r w:rsidRPr="00145AC4">
        <w:rPr>
          <w:rFonts w:ascii="Arial" w:hAnsi="Arial" w:cs="Arial"/>
          <w:sz w:val="20"/>
          <w:szCs w:val="20"/>
        </w:rPr>
        <w:tab/>
        <w:t xml:space="preserve">Waschbecken, Duschwannen sowie Wandfliesen </w:t>
      </w:r>
    </w:p>
    <w:p w14:paraId="68B00619" w14:textId="77777777" w:rsidR="00E44280" w:rsidRPr="00145AC4" w:rsidRDefault="00E44280" w:rsidP="00E44280">
      <w:pPr>
        <w:ind w:firstLine="708"/>
        <w:jc w:val="both"/>
        <w:rPr>
          <w:rFonts w:ascii="Arial" w:hAnsi="Arial" w:cs="Arial"/>
          <w:sz w:val="20"/>
          <w:szCs w:val="20"/>
        </w:rPr>
      </w:pPr>
      <w:r w:rsidRPr="00145AC4">
        <w:rPr>
          <w:rFonts w:ascii="Arial" w:hAnsi="Arial" w:cs="Arial"/>
          <w:sz w:val="20"/>
          <w:szCs w:val="20"/>
        </w:rPr>
        <w:t xml:space="preserve">Kategorie C: </w:t>
      </w:r>
      <w:r w:rsidRPr="00145AC4">
        <w:rPr>
          <w:rFonts w:ascii="Arial" w:hAnsi="Arial" w:cs="Arial"/>
          <w:sz w:val="20"/>
          <w:szCs w:val="20"/>
        </w:rPr>
        <w:tab/>
        <w:t xml:space="preserve">sonstige Einrichtungsgegenstände </w:t>
      </w:r>
    </w:p>
    <w:p w14:paraId="43E6E019" w14:textId="77777777" w:rsidR="00E44280" w:rsidRPr="00145AC4" w:rsidRDefault="00E44280" w:rsidP="00E44280">
      <w:pPr>
        <w:ind w:firstLine="708"/>
        <w:jc w:val="both"/>
        <w:rPr>
          <w:rFonts w:ascii="Arial" w:hAnsi="Arial" w:cs="Arial"/>
          <w:sz w:val="20"/>
          <w:szCs w:val="20"/>
        </w:rPr>
      </w:pPr>
      <w:r w:rsidRPr="00145AC4">
        <w:rPr>
          <w:rFonts w:ascii="Arial" w:hAnsi="Arial" w:cs="Arial"/>
          <w:sz w:val="20"/>
          <w:szCs w:val="20"/>
        </w:rPr>
        <w:t xml:space="preserve">Kategorie D: </w:t>
      </w:r>
      <w:r w:rsidRPr="00145AC4">
        <w:rPr>
          <w:rFonts w:ascii="Arial" w:hAnsi="Arial" w:cs="Arial"/>
          <w:sz w:val="20"/>
          <w:szCs w:val="20"/>
        </w:rPr>
        <w:tab/>
        <w:t xml:space="preserve">Abfalleimer </w:t>
      </w:r>
    </w:p>
    <w:p w14:paraId="0B2FF1F5" w14:textId="77777777" w:rsidR="00E44280" w:rsidRPr="000A751F" w:rsidRDefault="00E44280" w:rsidP="00E44280">
      <w:pPr>
        <w:ind w:firstLine="708"/>
        <w:jc w:val="both"/>
        <w:rPr>
          <w:rFonts w:ascii="Arial" w:hAnsi="Arial" w:cs="Arial"/>
          <w:sz w:val="20"/>
          <w:szCs w:val="20"/>
        </w:rPr>
      </w:pPr>
      <w:r w:rsidRPr="000A751F">
        <w:rPr>
          <w:rFonts w:ascii="Arial" w:hAnsi="Arial" w:cs="Arial"/>
          <w:sz w:val="20"/>
          <w:szCs w:val="20"/>
        </w:rPr>
        <w:t xml:space="preserve">Kategorie E: </w:t>
      </w:r>
      <w:r w:rsidRPr="000A751F">
        <w:rPr>
          <w:rFonts w:ascii="Arial" w:hAnsi="Arial" w:cs="Arial"/>
          <w:sz w:val="20"/>
          <w:szCs w:val="20"/>
        </w:rPr>
        <w:tab/>
        <w:t>Böden</w:t>
      </w:r>
    </w:p>
    <w:p w14:paraId="4961F36F" w14:textId="77777777" w:rsidR="00E44280" w:rsidRPr="00145AC4" w:rsidRDefault="00E44280" w:rsidP="00E44280">
      <w:pPr>
        <w:jc w:val="both"/>
        <w:rPr>
          <w:rFonts w:ascii="Arial" w:hAnsi="Arial" w:cs="Arial"/>
          <w:sz w:val="20"/>
          <w:szCs w:val="20"/>
        </w:rPr>
      </w:pPr>
      <w:r w:rsidRPr="000A751F">
        <w:rPr>
          <w:rFonts w:ascii="Arial" w:hAnsi="Arial" w:cs="Arial"/>
          <w:sz w:val="20"/>
          <w:szCs w:val="20"/>
        </w:rPr>
        <w:t>Aufgrund von nicht gegebenen Waschmöglichkeiten am Reinigungsstandort ist ein angemessen regelmäßiger Austausch von Reinigungstüchern und Wischbezügen zu gewährleisten. Die Austauschintervalle werden mit der zuständigen Stelle des Auftraggebers abgestimmt.</w:t>
      </w:r>
    </w:p>
    <w:p w14:paraId="58344F7E" w14:textId="77777777" w:rsidR="00572156" w:rsidRPr="004C382E" w:rsidRDefault="00572156" w:rsidP="00572156">
      <w:pPr>
        <w:pStyle w:val="berschrift2"/>
      </w:pPr>
      <w:bookmarkStart w:id="34" w:name="_Toc1476528"/>
      <w:bookmarkStart w:id="35" w:name="_Toc216168187"/>
      <w:r w:rsidRPr="004C382E">
        <w:t>Reinigungs- und Desinfektionsplan</w:t>
      </w:r>
      <w:bookmarkEnd w:id="34"/>
      <w:bookmarkEnd w:id="35"/>
    </w:p>
    <w:p w14:paraId="69DA7402" w14:textId="77777777" w:rsidR="00572156" w:rsidRPr="00193E29" w:rsidRDefault="00572156" w:rsidP="00572156">
      <w:pPr>
        <w:pStyle w:val="berschrift3"/>
      </w:pPr>
      <w:bookmarkStart w:id="36" w:name="_Toc1476529"/>
      <w:bookmarkStart w:id="37" w:name="_Toc216168188"/>
      <w:r w:rsidRPr="00193E29">
        <w:t>Reinigungsplan</w:t>
      </w:r>
      <w:bookmarkEnd w:id="36"/>
      <w:bookmarkEnd w:id="37"/>
    </w:p>
    <w:p w14:paraId="7CA150DB" w14:textId="4209018A" w:rsidR="00572156" w:rsidRPr="004C382E" w:rsidRDefault="00572156" w:rsidP="00572156">
      <w:pPr>
        <w:jc w:val="both"/>
        <w:rPr>
          <w:rFonts w:ascii="Arial" w:hAnsi="Arial" w:cs="Arial"/>
          <w:sz w:val="20"/>
          <w:szCs w:val="20"/>
        </w:rPr>
      </w:pPr>
      <w:r w:rsidRPr="004C382E">
        <w:rPr>
          <w:rFonts w:ascii="Arial" w:hAnsi="Arial" w:cs="Arial"/>
          <w:sz w:val="20"/>
          <w:szCs w:val="20"/>
        </w:rPr>
        <w:t xml:space="preserve">Der Auftragnehmer hat vor Auftragsbeginn an Hand des </w:t>
      </w:r>
      <w:r w:rsidRPr="00060DE9">
        <w:rPr>
          <w:rFonts w:ascii="Arial" w:hAnsi="Arial" w:cs="Arial"/>
          <w:sz w:val="20"/>
          <w:szCs w:val="20"/>
        </w:rPr>
        <w:t>Raum</w:t>
      </w:r>
      <w:r w:rsidR="00CF55E2" w:rsidRPr="00060DE9">
        <w:rPr>
          <w:rFonts w:ascii="Arial" w:hAnsi="Arial" w:cs="Arial"/>
          <w:sz w:val="20"/>
          <w:szCs w:val="20"/>
        </w:rPr>
        <w:t>verzeichnisses</w:t>
      </w:r>
      <w:r w:rsidRPr="00060DE9">
        <w:rPr>
          <w:rFonts w:ascii="Arial" w:hAnsi="Arial" w:cs="Arial"/>
          <w:sz w:val="20"/>
          <w:szCs w:val="20"/>
        </w:rPr>
        <w:t xml:space="preserve"> </w:t>
      </w:r>
      <w:r w:rsidR="00F8762D" w:rsidRPr="00060DE9">
        <w:rPr>
          <w:rFonts w:ascii="Arial" w:hAnsi="Arial" w:cs="Arial"/>
          <w:sz w:val="20"/>
          <w:szCs w:val="20"/>
        </w:rPr>
        <w:t xml:space="preserve">(Anlage </w:t>
      </w:r>
      <w:r w:rsidR="00060DE9" w:rsidRPr="00060DE9">
        <w:rPr>
          <w:rFonts w:ascii="Arial" w:hAnsi="Arial" w:cs="Arial"/>
          <w:sz w:val="20"/>
          <w:szCs w:val="20"/>
        </w:rPr>
        <w:t>03d</w:t>
      </w:r>
      <w:r w:rsidR="00F8762D" w:rsidRPr="00060DE9">
        <w:rPr>
          <w:rFonts w:ascii="Arial" w:hAnsi="Arial" w:cs="Arial"/>
          <w:sz w:val="20"/>
          <w:szCs w:val="20"/>
        </w:rPr>
        <w:t xml:space="preserve">) </w:t>
      </w:r>
      <w:r w:rsidRPr="004C382E">
        <w:rPr>
          <w:rFonts w:ascii="Arial" w:hAnsi="Arial" w:cs="Arial"/>
          <w:sz w:val="20"/>
          <w:szCs w:val="20"/>
        </w:rPr>
        <w:t>und der Leistungsverzeichnisse einen Reinigungsplan zu erstellen. Aus dem Reinigungsplan müssen folgende Punkte ersichtlich sein:</w:t>
      </w:r>
    </w:p>
    <w:p w14:paraId="53A7E37C" w14:textId="77777777" w:rsidR="00572156" w:rsidRPr="004C382E" w:rsidRDefault="00572156" w:rsidP="00572156">
      <w:pPr>
        <w:pStyle w:val="Listenabsatz"/>
        <w:numPr>
          <w:ilvl w:val="0"/>
          <w:numId w:val="13"/>
        </w:numPr>
        <w:jc w:val="both"/>
        <w:rPr>
          <w:rFonts w:ascii="Arial" w:hAnsi="Arial" w:cs="Arial"/>
          <w:sz w:val="20"/>
          <w:szCs w:val="20"/>
        </w:rPr>
      </w:pPr>
      <w:r w:rsidRPr="004C382E">
        <w:rPr>
          <w:rFonts w:ascii="Arial" w:hAnsi="Arial" w:cs="Arial"/>
          <w:sz w:val="20"/>
          <w:szCs w:val="20"/>
        </w:rPr>
        <w:t>Raumnummer</w:t>
      </w:r>
    </w:p>
    <w:p w14:paraId="6ACEE489" w14:textId="77777777" w:rsidR="00572156" w:rsidRPr="004C382E" w:rsidRDefault="00572156" w:rsidP="00572156">
      <w:pPr>
        <w:pStyle w:val="Listenabsatz"/>
        <w:numPr>
          <w:ilvl w:val="0"/>
          <w:numId w:val="13"/>
        </w:numPr>
        <w:jc w:val="both"/>
        <w:rPr>
          <w:rFonts w:ascii="Arial" w:hAnsi="Arial" w:cs="Arial"/>
          <w:sz w:val="20"/>
          <w:szCs w:val="20"/>
        </w:rPr>
      </w:pPr>
      <w:r w:rsidRPr="004C382E">
        <w:rPr>
          <w:rFonts w:ascii="Arial" w:hAnsi="Arial" w:cs="Arial"/>
          <w:sz w:val="20"/>
          <w:szCs w:val="20"/>
        </w:rPr>
        <w:t>Wochentag, an dem die Reinigung stattfindet</w:t>
      </w:r>
    </w:p>
    <w:p w14:paraId="1E224978" w14:textId="77777777" w:rsidR="00572156" w:rsidRPr="004C382E" w:rsidRDefault="00572156" w:rsidP="00572156">
      <w:pPr>
        <w:pStyle w:val="Listenabsatz"/>
        <w:numPr>
          <w:ilvl w:val="0"/>
          <w:numId w:val="13"/>
        </w:numPr>
        <w:jc w:val="both"/>
        <w:rPr>
          <w:rFonts w:ascii="Arial" w:hAnsi="Arial" w:cs="Arial"/>
          <w:sz w:val="20"/>
          <w:szCs w:val="20"/>
        </w:rPr>
      </w:pPr>
      <w:r w:rsidRPr="004C382E">
        <w:rPr>
          <w:rFonts w:ascii="Arial" w:hAnsi="Arial" w:cs="Arial"/>
          <w:sz w:val="20"/>
          <w:szCs w:val="20"/>
        </w:rPr>
        <w:t>Reinigungsleistung</w:t>
      </w:r>
    </w:p>
    <w:p w14:paraId="24693113" w14:textId="77777777" w:rsidR="00572156" w:rsidRPr="004C382E" w:rsidRDefault="00572156" w:rsidP="00572156">
      <w:pPr>
        <w:pStyle w:val="Listenabsatz"/>
        <w:numPr>
          <w:ilvl w:val="0"/>
          <w:numId w:val="13"/>
        </w:numPr>
        <w:jc w:val="both"/>
        <w:rPr>
          <w:rFonts w:ascii="Arial" w:hAnsi="Arial" w:cs="Arial"/>
          <w:sz w:val="20"/>
          <w:szCs w:val="20"/>
        </w:rPr>
      </w:pPr>
      <w:r w:rsidRPr="004C382E">
        <w:rPr>
          <w:rFonts w:ascii="Arial" w:hAnsi="Arial" w:cs="Arial"/>
          <w:sz w:val="20"/>
          <w:szCs w:val="20"/>
        </w:rPr>
        <w:t>Name der Reinigungskraft</w:t>
      </w:r>
    </w:p>
    <w:p w14:paraId="728C6D62" w14:textId="6E843510" w:rsidR="00572156" w:rsidRDefault="00572156" w:rsidP="00572156">
      <w:pPr>
        <w:pStyle w:val="Listenabsatz"/>
        <w:numPr>
          <w:ilvl w:val="0"/>
          <w:numId w:val="13"/>
        </w:numPr>
        <w:jc w:val="both"/>
        <w:rPr>
          <w:rFonts w:ascii="Arial" w:hAnsi="Arial" w:cs="Arial"/>
          <w:sz w:val="20"/>
          <w:szCs w:val="20"/>
        </w:rPr>
      </w:pPr>
      <w:r w:rsidRPr="004C382E">
        <w:rPr>
          <w:rFonts w:ascii="Arial" w:hAnsi="Arial" w:cs="Arial"/>
          <w:sz w:val="20"/>
          <w:szCs w:val="20"/>
        </w:rPr>
        <w:t>Regelmäßige Arbeitszeit der Reinigungskraft</w:t>
      </w:r>
    </w:p>
    <w:p w14:paraId="2C55F0D2" w14:textId="5515472C" w:rsidR="00DA05ED" w:rsidRPr="00DA05ED" w:rsidRDefault="00DA05ED" w:rsidP="00DA05ED">
      <w:pPr>
        <w:jc w:val="both"/>
        <w:rPr>
          <w:rFonts w:ascii="Arial" w:hAnsi="Arial" w:cs="Arial"/>
          <w:sz w:val="20"/>
          <w:szCs w:val="20"/>
        </w:rPr>
      </w:pPr>
      <w:r w:rsidRPr="00DA05ED">
        <w:rPr>
          <w:rFonts w:ascii="Arial" w:hAnsi="Arial" w:cs="Arial"/>
          <w:sz w:val="20"/>
          <w:szCs w:val="20"/>
        </w:rPr>
        <w:t>Die Büroräume (Raumgruppe A) sind Bereichsweise über die Woche verteilt zu reinigen. Über den Reinigungsplan soll erkennbar sein, welche Bereiche an welchen Tagen gereinigt werden. Es sind genaue Wochentage zu benennen.</w:t>
      </w:r>
    </w:p>
    <w:p w14:paraId="104D2D62" w14:textId="4021FDE5" w:rsidR="00572156" w:rsidRPr="004C382E" w:rsidRDefault="00572156" w:rsidP="00572156">
      <w:pPr>
        <w:jc w:val="both"/>
        <w:rPr>
          <w:rFonts w:ascii="Arial" w:hAnsi="Arial" w:cs="Arial"/>
          <w:sz w:val="20"/>
          <w:szCs w:val="20"/>
        </w:rPr>
      </w:pPr>
      <w:r w:rsidRPr="004C382E">
        <w:rPr>
          <w:rFonts w:ascii="Arial" w:hAnsi="Arial" w:cs="Arial"/>
          <w:sz w:val="20"/>
          <w:szCs w:val="20"/>
        </w:rPr>
        <w:t xml:space="preserve">Ein vorläufiger Reinigungsplan ist innerhalb von 14 Tagen nach Auftragsbeginn vorzulegen. Nach Rücksprache mit dem Auftraggeber ist dieser Plan entsprechend </w:t>
      </w:r>
      <w:r w:rsidR="00887414">
        <w:rPr>
          <w:rFonts w:ascii="Arial" w:hAnsi="Arial" w:cs="Arial"/>
          <w:sz w:val="20"/>
          <w:szCs w:val="20"/>
        </w:rPr>
        <w:t>anzupassen und innerhalb von einem</w:t>
      </w:r>
      <w:r w:rsidRPr="004C382E">
        <w:rPr>
          <w:rFonts w:ascii="Arial" w:hAnsi="Arial" w:cs="Arial"/>
          <w:sz w:val="20"/>
          <w:szCs w:val="20"/>
        </w:rPr>
        <w:t xml:space="preserve"> Monat nach Auftragsbeginn beim Auftraggeber zu hinterlegen. Änderungen des Reinigungsplans (Wechsel der Reinigungskraft; Änderung der Reinigungstage) sind dem Auftraggeber zeitnah mitzuteilen. Für kurzfristige Änderungen, wie Vertretungen im Krankheitsfall, ist keine Anpassung notwendig. Das beigefügte Leistungsverzeichnis je Raumgruppe dient bei der Erstellung eines Reinigungsplans als Grundlage.</w:t>
      </w:r>
    </w:p>
    <w:p w14:paraId="7BD2C7EA" w14:textId="77777777" w:rsidR="00572156" w:rsidRPr="004C382E" w:rsidRDefault="00572156" w:rsidP="00572156">
      <w:pPr>
        <w:pStyle w:val="berschrift3"/>
      </w:pPr>
      <w:bookmarkStart w:id="38" w:name="_Toc529353255"/>
      <w:bookmarkStart w:id="39" w:name="_Toc1476530"/>
      <w:bookmarkStart w:id="40" w:name="_Toc216168189"/>
      <w:r w:rsidRPr="004C382E">
        <w:lastRenderedPageBreak/>
        <w:t>Desinfektionsplan</w:t>
      </w:r>
      <w:bookmarkEnd w:id="38"/>
      <w:bookmarkEnd w:id="39"/>
      <w:bookmarkEnd w:id="40"/>
    </w:p>
    <w:p w14:paraId="604C4881" w14:textId="439CD3DE" w:rsidR="00572156" w:rsidRPr="004C382E" w:rsidRDefault="00572156" w:rsidP="00572156">
      <w:pPr>
        <w:jc w:val="both"/>
        <w:rPr>
          <w:rFonts w:ascii="Arial" w:hAnsi="Arial" w:cs="Arial"/>
          <w:sz w:val="20"/>
          <w:szCs w:val="20"/>
        </w:rPr>
      </w:pPr>
      <w:r w:rsidRPr="00F8762D">
        <w:rPr>
          <w:rFonts w:ascii="Arial" w:hAnsi="Arial" w:cs="Arial"/>
          <w:sz w:val="20"/>
          <w:szCs w:val="20"/>
        </w:rPr>
        <w:t xml:space="preserve">Für die </w:t>
      </w:r>
      <w:r w:rsidR="0059033C">
        <w:rPr>
          <w:rFonts w:ascii="Arial" w:hAnsi="Arial" w:cs="Arial"/>
          <w:sz w:val="20"/>
          <w:szCs w:val="20"/>
        </w:rPr>
        <w:t>Raumgruppen A, B, D, E</w:t>
      </w:r>
      <w:r w:rsidR="0059033C" w:rsidRPr="00F8762D">
        <w:rPr>
          <w:rFonts w:ascii="Arial" w:hAnsi="Arial" w:cs="Arial"/>
          <w:sz w:val="20"/>
          <w:szCs w:val="20"/>
        </w:rPr>
        <w:t xml:space="preserve"> </w:t>
      </w:r>
      <w:r w:rsidR="00B74E27" w:rsidRPr="00F8762D">
        <w:rPr>
          <w:rFonts w:ascii="Arial" w:hAnsi="Arial" w:cs="Arial"/>
          <w:sz w:val="20"/>
          <w:szCs w:val="20"/>
        </w:rPr>
        <w:t xml:space="preserve">ist bei einer besonderen Infektionslage (z.B. Corona, Seuchen) </w:t>
      </w:r>
      <w:r w:rsidRPr="00F8762D">
        <w:rPr>
          <w:rFonts w:ascii="Arial" w:hAnsi="Arial" w:cs="Arial"/>
          <w:sz w:val="20"/>
          <w:szCs w:val="20"/>
        </w:rPr>
        <w:t>ein Desinfekti</w:t>
      </w:r>
      <w:r w:rsidRPr="004C382E">
        <w:rPr>
          <w:rFonts w:ascii="Arial" w:hAnsi="Arial" w:cs="Arial"/>
          <w:sz w:val="20"/>
          <w:szCs w:val="20"/>
        </w:rPr>
        <w:t>onsplan zu erstellen. Auswahl (Fabrikat) und Anwendung (Konzentration) der Desinfektionsmittel bleibt dem Auftragnehmer überlassen. Die verwendeten Präparate sind dem Auftraggeber jedoch mitzuteilen.</w:t>
      </w:r>
    </w:p>
    <w:p w14:paraId="6986574D" w14:textId="77777777" w:rsidR="00572156" w:rsidRPr="004C382E" w:rsidRDefault="00572156" w:rsidP="00572156">
      <w:pPr>
        <w:pStyle w:val="berschrift3"/>
      </w:pPr>
      <w:bookmarkStart w:id="41" w:name="_Toc529353256"/>
      <w:bookmarkStart w:id="42" w:name="_Toc1476531"/>
      <w:bookmarkStart w:id="43" w:name="_Toc216168190"/>
      <w:r w:rsidRPr="004C382E">
        <w:t>Nachweis über die Reinigungsleistung</w:t>
      </w:r>
      <w:bookmarkEnd w:id="41"/>
      <w:bookmarkEnd w:id="42"/>
      <w:bookmarkEnd w:id="43"/>
    </w:p>
    <w:p w14:paraId="2065EA2A" w14:textId="71A9397A" w:rsidR="00B74E27" w:rsidRPr="00B51116" w:rsidRDefault="00C26A4B" w:rsidP="00B74E27">
      <w:pPr>
        <w:jc w:val="both"/>
        <w:rPr>
          <w:rFonts w:ascii="Arial" w:hAnsi="Arial" w:cs="Arial"/>
          <w:sz w:val="20"/>
          <w:szCs w:val="20"/>
        </w:rPr>
      </w:pPr>
      <w:bookmarkStart w:id="44" w:name="_Toc5362335"/>
      <w:bookmarkStart w:id="45" w:name="_Toc513444809"/>
      <w:r>
        <w:rPr>
          <w:rFonts w:ascii="Arial" w:hAnsi="Arial" w:cs="Arial"/>
          <w:sz w:val="20"/>
          <w:szCs w:val="20"/>
        </w:rPr>
        <w:t>Auf Verlangen des Auftraggebers</w:t>
      </w:r>
      <w:r w:rsidR="00B74E27">
        <w:rPr>
          <w:rFonts w:ascii="Arial" w:hAnsi="Arial" w:cs="Arial"/>
          <w:sz w:val="20"/>
          <w:szCs w:val="20"/>
        </w:rPr>
        <w:t xml:space="preserve"> </w:t>
      </w:r>
      <w:r w:rsidR="00B74E27" w:rsidRPr="00B51116">
        <w:rPr>
          <w:rFonts w:ascii="Arial" w:hAnsi="Arial" w:cs="Arial"/>
          <w:sz w:val="20"/>
          <w:szCs w:val="20"/>
        </w:rPr>
        <w:t xml:space="preserve">ist durch die ausführende Reinigungskraft die </w:t>
      </w:r>
      <w:r w:rsidR="00B74E27">
        <w:rPr>
          <w:rFonts w:ascii="Arial" w:hAnsi="Arial" w:cs="Arial"/>
          <w:sz w:val="20"/>
          <w:szCs w:val="20"/>
        </w:rPr>
        <w:t xml:space="preserve">gemäß Reinigungsplan </w:t>
      </w:r>
      <w:r w:rsidR="00B74E27" w:rsidRPr="00B51116">
        <w:rPr>
          <w:rFonts w:ascii="Arial" w:hAnsi="Arial" w:cs="Arial"/>
          <w:sz w:val="20"/>
          <w:szCs w:val="20"/>
        </w:rPr>
        <w:t xml:space="preserve">erbrachte Reinigungsleistung mit Unterschrift und </w:t>
      </w:r>
      <w:r w:rsidR="00B74E27" w:rsidRPr="00B8596F">
        <w:rPr>
          <w:rFonts w:ascii="Arial" w:hAnsi="Arial" w:cs="Arial"/>
          <w:sz w:val="20"/>
          <w:szCs w:val="20"/>
        </w:rPr>
        <w:t>Datum</w:t>
      </w:r>
      <w:r w:rsidR="00B74E27" w:rsidRPr="00B51116">
        <w:rPr>
          <w:rFonts w:ascii="Arial" w:hAnsi="Arial" w:cs="Arial"/>
          <w:sz w:val="20"/>
          <w:szCs w:val="20"/>
        </w:rPr>
        <w:t xml:space="preserve"> zu bestätigen. Dies soll u. a. der Erfassung von Minderleistungen dienen.</w:t>
      </w:r>
    </w:p>
    <w:p w14:paraId="0665273A" w14:textId="5293FE4E" w:rsidR="00200FD7" w:rsidRPr="008509E4" w:rsidRDefault="00200FD7" w:rsidP="00200FD7">
      <w:pPr>
        <w:pStyle w:val="berschrift2"/>
        <w:jc w:val="both"/>
        <w:rPr>
          <w:szCs w:val="24"/>
        </w:rPr>
      </w:pPr>
      <w:bookmarkStart w:id="46" w:name="_Toc216168191"/>
      <w:bookmarkEnd w:id="44"/>
      <w:r w:rsidRPr="008509E4">
        <w:rPr>
          <w:szCs w:val="24"/>
        </w:rPr>
        <w:t>Sonderreinigungen</w:t>
      </w:r>
      <w:bookmarkEnd w:id="45"/>
      <w:bookmarkEnd w:id="46"/>
    </w:p>
    <w:p w14:paraId="6C796A97" w14:textId="76238ACF" w:rsidR="0058341D" w:rsidRDefault="0058341D" w:rsidP="0058341D">
      <w:pPr>
        <w:rPr>
          <w:rFonts w:ascii="Arial" w:hAnsi="Arial" w:cs="Arial"/>
          <w:sz w:val="20"/>
          <w:szCs w:val="20"/>
        </w:rPr>
      </w:pPr>
      <w:r>
        <w:rPr>
          <w:rFonts w:ascii="Arial" w:hAnsi="Arial" w:cs="Arial"/>
          <w:sz w:val="20"/>
          <w:szCs w:val="20"/>
        </w:rPr>
        <w:t>Für die in den Küchen integrierten Kühlschränken erfolgt monatlich, für die Mikrowellen und Backöfen wöchentlich eine Sonderreinigung.</w:t>
      </w:r>
    </w:p>
    <w:p w14:paraId="08FB0D1C" w14:textId="333C6F8F" w:rsidR="0058341D" w:rsidRPr="00223C47" w:rsidRDefault="0058341D" w:rsidP="0058341D">
      <w:pPr>
        <w:rPr>
          <w:rFonts w:ascii="Arial" w:hAnsi="Arial" w:cs="Arial"/>
          <w:sz w:val="20"/>
          <w:szCs w:val="20"/>
        </w:rPr>
      </w:pPr>
      <w:r w:rsidRPr="00223C47">
        <w:rPr>
          <w:rFonts w:ascii="Arial" w:hAnsi="Arial" w:cs="Arial"/>
          <w:sz w:val="20"/>
          <w:szCs w:val="20"/>
        </w:rPr>
        <w:t xml:space="preserve">Zweimal </w:t>
      </w:r>
      <w:r w:rsidRPr="006638B9">
        <w:rPr>
          <w:rFonts w:ascii="Arial" w:hAnsi="Arial" w:cs="Arial"/>
          <w:sz w:val="20"/>
          <w:szCs w:val="20"/>
        </w:rPr>
        <w:t xml:space="preserve">monatlich </w:t>
      </w:r>
      <w:proofErr w:type="gramStart"/>
      <w:r>
        <w:rPr>
          <w:rFonts w:ascii="Arial" w:hAnsi="Arial" w:cs="Arial"/>
          <w:sz w:val="20"/>
          <w:szCs w:val="20"/>
        </w:rPr>
        <w:t>sind</w:t>
      </w:r>
      <w:proofErr w:type="gramEnd"/>
      <w:r w:rsidRPr="006638B9">
        <w:rPr>
          <w:rFonts w:ascii="Arial" w:hAnsi="Arial" w:cs="Arial"/>
          <w:sz w:val="20"/>
          <w:szCs w:val="20"/>
        </w:rPr>
        <w:t xml:space="preserve"> der Haupteingang von allen sichtbaren Verunreinigungen (einschl. Spinnweben) zu befreien und die Aschenbecher im Außenbereich zu </w:t>
      </w:r>
      <w:r w:rsidRPr="00223C47">
        <w:rPr>
          <w:rFonts w:ascii="Arial" w:hAnsi="Arial" w:cs="Arial"/>
          <w:sz w:val="20"/>
          <w:szCs w:val="20"/>
        </w:rPr>
        <w:t>leeren.</w:t>
      </w:r>
    </w:p>
    <w:p w14:paraId="1EAB2387" w14:textId="2CC17036" w:rsidR="00200FD7" w:rsidRDefault="00200FD7" w:rsidP="008509E4">
      <w:pPr>
        <w:rPr>
          <w:rFonts w:ascii="Arial" w:hAnsi="Arial" w:cs="Arial"/>
          <w:sz w:val="20"/>
          <w:szCs w:val="20"/>
        </w:rPr>
      </w:pPr>
      <w:r w:rsidRPr="00E454D0">
        <w:rPr>
          <w:rFonts w:ascii="Arial" w:hAnsi="Arial" w:cs="Arial"/>
          <w:sz w:val="20"/>
          <w:szCs w:val="20"/>
        </w:rPr>
        <w:t>Im Rahmen der Sonderreinigung werden außergewöhnliche Verschmutzungen, die nicht im Umfang der Unterhaltsreinigung enthalten sind, auf besonderen Auftrag entfernt (beispielsweise Graffiti, Filzstift- und Kaugummiverschmutzungen, außergewöhnliche hohe Verschmutzungen in einzelnen Räumen, Spinnweben in einer Höhe über 3 m; Entfernen von Bemalungen, Folien, Klebstoffreste o. ä., von Glasflächen).</w:t>
      </w:r>
    </w:p>
    <w:p w14:paraId="13FA8EE1" w14:textId="7CA75672" w:rsidR="00905B54" w:rsidRPr="00F8762D" w:rsidRDefault="00905B54" w:rsidP="00AB7E29">
      <w:pPr>
        <w:spacing w:after="0" w:line="240" w:lineRule="auto"/>
        <w:jc w:val="both"/>
        <w:rPr>
          <w:rFonts w:ascii="Arial" w:hAnsi="Arial"/>
          <w:sz w:val="20"/>
          <w:szCs w:val="20"/>
        </w:rPr>
      </w:pPr>
      <w:r w:rsidRPr="00F8762D">
        <w:rPr>
          <w:rFonts w:ascii="Arial" w:hAnsi="Arial"/>
          <w:sz w:val="20"/>
          <w:szCs w:val="20"/>
        </w:rPr>
        <w:t>Reinigungsarbeiten, die infolge kleiner baulicher Umbau- und Instandsetzungsarbeiten erforderlich werden, gehören zur laufenden Reinigung und werden nicht gesondert vergütet. Ebenso werden besondere Zuschläge bei stärkerer Verschmutzung aus anderen Anlässen (z. B. witterungsbedingte Verschmutzungen) nicht gewährt.</w:t>
      </w:r>
    </w:p>
    <w:p w14:paraId="79E51DD9" w14:textId="77777777" w:rsidR="00905B54" w:rsidRPr="00F8762D" w:rsidRDefault="00905B54" w:rsidP="008509E4">
      <w:pPr>
        <w:rPr>
          <w:rFonts w:ascii="Arial" w:hAnsi="Arial" w:cs="Arial"/>
          <w:sz w:val="20"/>
          <w:szCs w:val="20"/>
        </w:rPr>
      </w:pPr>
    </w:p>
    <w:p w14:paraId="04D0D355" w14:textId="77777777" w:rsidR="00572156" w:rsidRPr="004C382E" w:rsidRDefault="00572156" w:rsidP="00572156">
      <w:pPr>
        <w:pStyle w:val="berschrift2"/>
      </w:pPr>
      <w:bookmarkStart w:id="47" w:name="_Toc1476532"/>
      <w:bookmarkStart w:id="48" w:name="_Toc216168192"/>
      <w:r w:rsidRPr="004C382E">
        <w:t>Reinigungskraft</w:t>
      </w:r>
      <w:bookmarkEnd w:id="47"/>
      <w:bookmarkEnd w:id="48"/>
    </w:p>
    <w:p w14:paraId="5A480EBD" w14:textId="0EADF8EF" w:rsidR="00572156" w:rsidRPr="00060DE9" w:rsidRDefault="00572156" w:rsidP="00572156">
      <w:pPr>
        <w:jc w:val="both"/>
        <w:rPr>
          <w:rFonts w:ascii="Arial" w:hAnsi="Arial" w:cs="Arial"/>
          <w:sz w:val="20"/>
          <w:szCs w:val="20"/>
        </w:rPr>
      </w:pPr>
      <w:r w:rsidRPr="00060DE9">
        <w:rPr>
          <w:rFonts w:ascii="Arial" w:hAnsi="Arial" w:cs="Arial"/>
          <w:sz w:val="20"/>
          <w:szCs w:val="20"/>
        </w:rPr>
        <w:t xml:space="preserve">Die Reinigungskräfte haben die Reinigungstätigkeit gemäß Anlage </w:t>
      </w:r>
      <w:r w:rsidR="000F2D23" w:rsidRPr="00060DE9">
        <w:rPr>
          <w:rFonts w:ascii="Arial" w:hAnsi="Arial" w:cs="Arial"/>
          <w:sz w:val="20"/>
          <w:szCs w:val="20"/>
        </w:rPr>
        <w:t>03</w:t>
      </w:r>
      <w:r w:rsidRPr="00060DE9">
        <w:rPr>
          <w:rFonts w:ascii="Arial" w:hAnsi="Arial" w:cs="Arial"/>
          <w:sz w:val="20"/>
          <w:szCs w:val="20"/>
        </w:rPr>
        <w:t>e (Leistungsverzeichnis) und unter Beachtung der Anlage 0</w:t>
      </w:r>
      <w:r w:rsidR="000F2D23" w:rsidRPr="00060DE9">
        <w:rPr>
          <w:rFonts w:ascii="Arial" w:hAnsi="Arial" w:cs="Arial"/>
          <w:sz w:val="20"/>
          <w:szCs w:val="20"/>
        </w:rPr>
        <w:t>3</w:t>
      </w:r>
      <w:r w:rsidRPr="00060DE9">
        <w:rPr>
          <w:rFonts w:ascii="Arial" w:hAnsi="Arial" w:cs="Arial"/>
          <w:sz w:val="20"/>
          <w:szCs w:val="20"/>
        </w:rPr>
        <w:t xml:space="preserve"> (Leistungsbeschreibung) und Anlage 03a (Ergänzende Vertragsbedingungen) durchzuführen. Mit Ihrer Unterzeichnung des Angebots wird das Tätigkeitsverzeichnis laut Anlage </w:t>
      </w:r>
      <w:r w:rsidR="000F2D23" w:rsidRPr="00060DE9">
        <w:rPr>
          <w:rFonts w:ascii="Arial" w:hAnsi="Arial" w:cs="Arial"/>
          <w:sz w:val="20"/>
          <w:szCs w:val="20"/>
        </w:rPr>
        <w:t>03</w:t>
      </w:r>
      <w:r w:rsidRPr="00060DE9">
        <w:rPr>
          <w:rFonts w:ascii="Arial" w:hAnsi="Arial" w:cs="Arial"/>
          <w:sz w:val="20"/>
          <w:szCs w:val="20"/>
        </w:rPr>
        <w:t>e (Leistungsverzeichnis) anerkannt.</w:t>
      </w:r>
    </w:p>
    <w:p w14:paraId="192AFC20" w14:textId="77777777" w:rsidR="0029469D" w:rsidRPr="00572156" w:rsidRDefault="0029469D" w:rsidP="00572156">
      <w:pPr>
        <w:pStyle w:val="berschrift2"/>
      </w:pPr>
      <w:bookmarkStart w:id="49" w:name="_Toc216168193"/>
      <w:r w:rsidRPr="00572156">
        <w:t>Qualitätskriterien</w:t>
      </w:r>
      <w:bookmarkEnd w:id="49"/>
    </w:p>
    <w:p w14:paraId="3022A4B2" w14:textId="2EED36D2" w:rsidR="002B1DA6" w:rsidRPr="00060DE9" w:rsidRDefault="002B1DA6" w:rsidP="002B1DA6">
      <w:pPr>
        <w:jc w:val="both"/>
        <w:rPr>
          <w:rFonts w:ascii="Arial" w:hAnsi="Arial" w:cs="Arial"/>
          <w:sz w:val="20"/>
          <w:szCs w:val="20"/>
        </w:rPr>
      </w:pPr>
      <w:r w:rsidRPr="00145AC4">
        <w:rPr>
          <w:rFonts w:ascii="Arial" w:hAnsi="Arial" w:cs="Arial"/>
          <w:sz w:val="20"/>
          <w:szCs w:val="20"/>
        </w:rPr>
        <w:t xml:space="preserve">Die Entscheidung über den Zuschlag erfolgt unter Berücksichtigung von </w:t>
      </w:r>
      <w:r w:rsidR="002B7B81">
        <w:rPr>
          <w:rFonts w:ascii="Arial" w:hAnsi="Arial" w:cs="Arial"/>
          <w:sz w:val="20"/>
          <w:szCs w:val="20"/>
        </w:rPr>
        <w:t>Eignung (</w:t>
      </w:r>
      <w:r w:rsidRPr="00145AC4">
        <w:rPr>
          <w:rFonts w:ascii="Arial" w:hAnsi="Arial" w:cs="Arial"/>
          <w:sz w:val="20"/>
          <w:szCs w:val="20"/>
        </w:rPr>
        <w:t>Fachkunde, Lei</w:t>
      </w:r>
      <w:r w:rsidR="00C26A4B">
        <w:rPr>
          <w:rFonts w:ascii="Arial" w:hAnsi="Arial" w:cs="Arial"/>
          <w:sz w:val="20"/>
          <w:szCs w:val="20"/>
        </w:rPr>
        <w:t>s</w:t>
      </w:r>
      <w:r w:rsidRPr="00145AC4">
        <w:rPr>
          <w:rFonts w:ascii="Arial" w:hAnsi="Arial" w:cs="Arial"/>
          <w:sz w:val="20"/>
          <w:szCs w:val="20"/>
        </w:rPr>
        <w:t>tungsfähigkeit und Zuverlässigkeit</w:t>
      </w:r>
      <w:r w:rsidR="002B7B81">
        <w:rPr>
          <w:rFonts w:ascii="Arial" w:hAnsi="Arial" w:cs="Arial"/>
          <w:sz w:val="20"/>
          <w:szCs w:val="20"/>
        </w:rPr>
        <w:t>)</w:t>
      </w:r>
      <w:r w:rsidRPr="00145AC4">
        <w:rPr>
          <w:rFonts w:ascii="Arial" w:hAnsi="Arial" w:cs="Arial"/>
          <w:sz w:val="20"/>
          <w:szCs w:val="20"/>
        </w:rPr>
        <w:t xml:space="preserve"> des Bieters, der Realisierbarkeit der Leistung pro Stunde als auch den Ausführungen der Qualitätskriterien (Organisationskonzept, Qualitätssicherung und Vorgehensweise</w:t>
      </w:r>
      <w:r w:rsidR="000F2D23">
        <w:rPr>
          <w:rFonts w:ascii="Arial" w:hAnsi="Arial" w:cs="Arial"/>
          <w:sz w:val="20"/>
          <w:szCs w:val="20"/>
        </w:rPr>
        <w:t>/</w:t>
      </w:r>
      <w:r w:rsidR="000F2D23" w:rsidRPr="00060DE9">
        <w:rPr>
          <w:rFonts w:ascii="Arial" w:hAnsi="Arial" w:cs="Arial"/>
          <w:sz w:val="20"/>
          <w:szCs w:val="20"/>
        </w:rPr>
        <w:t xml:space="preserve">Implementierung </w:t>
      </w:r>
      <w:r w:rsidR="00C26A4B" w:rsidRPr="00060DE9">
        <w:rPr>
          <w:rFonts w:ascii="Arial" w:hAnsi="Arial" w:cs="Arial"/>
          <w:sz w:val="20"/>
          <w:szCs w:val="20"/>
        </w:rPr>
        <w:t xml:space="preserve">- </w:t>
      </w:r>
      <w:r w:rsidR="000F2D23" w:rsidRPr="00060DE9">
        <w:rPr>
          <w:rFonts w:ascii="Arial" w:hAnsi="Arial" w:cs="Arial"/>
          <w:sz w:val="20"/>
          <w:szCs w:val="20"/>
        </w:rPr>
        <w:t>siehe Anlage 06a</w:t>
      </w:r>
      <w:r w:rsidRPr="00060DE9">
        <w:rPr>
          <w:rFonts w:ascii="Arial" w:hAnsi="Arial" w:cs="Arial"/>
          <w:sz w:val="20"/>
          <w:szCs w:val="20"/>
        </w:rPr>
        <w:t>) auf das wirtschaftlichste Angebot. Weitere Ausführungen sind in den besonderen Bewer</w:t>
      </w:r>
      <w:r w:rsidR="000F2D23" w:rsidRPr="00060DE9">
        <w:rPr>
          <w:rFonts w:ascii="Arial" w:hAnsi="Arial" w:cs="Arial"/>
          <w:sz w:val="20"/>
          <w:szCs w:val="20"/>
        </w:rPr>
        <w:t>bungsbedingungen sowie Anlage 01</w:t>
      </w:r>
      <w:r w:rsidRPr="00060DE9">
        <w:rPr>
          <w:rFonts w:ascii="Arial" w:hAnsi="Arial" w:cs="Arial"/>
          <w:sz w:val="20"/>
          <w:szCs w:val="20"/>
        </w:rPr>
        <w:t xml:space="preserve"> zu finden.</w:t>
      </w:r>
    </w:p>
    <w:p w14:paraId="192AFC22" w14:textId="33D1FE9A" w:rsidR="0029469D" w:rsidRPr="00060DE9" w:rsidRDefault="0029469D" w:rsidP="00BE3B1C">
      <w:pPr>
        <w:jc w:val="both"/>
        <w:rPr>
          <w:rFonts w:ascii="Arial" w:hAnsi="Arial" w:cs="Arial"/>
          <w:sz w:val="20"/>
          <w:szCs w:val="20"/>
        </w:rPr>
      </w:pPr>
      <w:r w:rsidRPr="00060DE9">
        <w:rPr>
          <w:rFonts w:ascii="Arial" w:hAnsi="Arial" w:cs="Arial"/>
          <w:sz w:val="20"/>
          <w:szCs w:val="20"/>
        </w:rPr>
        <w:t>Die Reinigung ist gemäß de</w:t>
      </w:r>
      <w:r w:rsidR="00195E77" w:rsidRPr="00060DE9">
        <w:rPr>
          <w:rFonts w:ascii="Arial" w:hAnsi="Arial" w:cs="Arial"/>
          <w:sz w:val="20"/>
          <w:szCs w:val="20"/>
        </w:rPr>
        <w:t>m</w:t>
      </w:r>
      <w:r w:rsidRPr="00060DE9">
        <w:rPr>
          <w:rFonts w:ascii="Arial" w:hAnsi="Arial" w:cs="Arial"/>
          <w:sz w:val="20"/>
          <w:szCs w:val="20"/>
        </w:rPr>
        <w:t xml:space="preserve"> Leistungs</w:t>
      </w:r>
      <w:r w:rsidR="00895002" w:rsidRPr="00060DE9">
        <w:rPr>
          <w:rFonts w:ascii="Arial" w:hAnsi="Arial" w:cs="Arial"/>
          <w:sz w:val="20"/>
          <w:szCs w:val="20"/>
        </w:rPr>
        <w:t xml:space="preserve">verzeichnis </w:t>
      </w:r>
      <w:r w:rsidR="00FF5447" w:rsidRPr="00060DE9">
        <w:rPr>
          <w:rFonts w:ascii="Arial" w:hAnsi="Arial" w:cs="Arial"/>
          <w:sz w:val="20"/>
          <w:szCs w:val="20"/>
        </w:rPr>
        <w:t xml:space="preserve">(Anlage </w:t>
      </w:r>
      <w:r w:rsidR="000F2D23" w:rsidRPr="00060DE9">
        <w:rPr>
          <w:rFonts w:ascii="Arial" w:hAnsi="Arial" w:cs="Arial"/>
          <w:sz w:val="20"/>
          <w:szCs w:val="20"/>
        </w:rPr>
        <w:t>03</w:t>
      </w:r>
      <w:r w:rsidR="004A224A" w:rsidRPr="00060DE9">
        <w:rPr>
          <w:rFonts w:ascii="Arial" w:hAnsi="Arial" w:cs="Arial"/>
          <w:sz w:val="20"/>
          <w:szCs w:val="20"/>
        </w:rPr>
        <w:t>e</w:t>
      </w:r>
      <w:r w:rsidR="00FF5447" w:rsidRPr="00060DE9">
        <w:rPr>
          <w:rFonts w:ascii="Arial" w:hAnsi="Arial" w:cs="Arial"/>
          <w:sz w:val="20"/>
          <w:szCs w:val="20"/>
        </w:rPr>
        <w:t>)</w:t>
      </w:r>
      <w:r w:rsidRPr="00060DE9">
        <w:rPr>
          <w:rFonts w:ascii="Arial" w:hAnsi="Arial" w:cs="Arial"/>
          <w:sz w:val="20"/>
          <w:szCs w:val="20"/>
        </w:rPr>
        <w:t xml:space="preserve"> dauerhaft in einer zufriedenstellenden Qualität zu erbringen. Der Auftraggeber geht davon aus, dass die gewünschte Qualität und ordnungsgemäße Leistungserfüllung nur erreicht werden </w:t>
      </w:r>
      <w:proofErr w:type="gramStart"/>
      <w:r w:rsidRPr="00060DE9">
        <w:rPr>
          <w:rFonts w:ascii="Arial" w:hAnsi="Arial" w:cs="Arial"/>
          <w:sz w:val="20"/>
          <w:szCs w:val="20"/>
        </w:rPr>
        <w:t>kann</w:t>
      </w:r>
      <w:proofErr w:type="gramEnd"/>
      <w:r w:rsidRPr="00060DE9">
        <w:rPr>
          <w:rFonts w:ascii="Arial" w:hAnsi="Arial" w:cs="Arial"/>
          <w:sz w:val="20"/>
          <w:szCs w:val="20"/>
        </w:rPr>
        <w:t>, wenn eine bestimmte Mindeststundenzahl nicht unterschritten wird. Deswegen ist bei der Kalkulation der Stunden für die Unterhaltsreinigung von einem Richtwert in der Unterhaltsreinigung wie folgt auszugehen:</w:t>
      </w:r>
    </w:p>
    <w:p w14:paraId="192AFC23" w14:textId="77777777" w:rsidR="0029469D" w:rsidRPr="00145AC4" w:rsidRDefault="00433B1F" w:rsidP="00BE3B1C">
      <w:pPr>
        <w:jc w:val="both"/>
        <w:rPr>
          <w:rFonts w:ascii="Arial" w:hAnsi="Arial" w:cs="Arial"/>
          <w:sz w:val="20"/>
          <w:szCs w:val="20"/>
        </w:rPr>
      </w:pPr>
      <w:r w:rsidRPr="00145AC4">
        <w:rPr>
          <w:rFonts w:ascii="Arial" w:hAnsi="Arial" w:cs="Arial"/>
          <w:sz w:val="20"/>
          <w:szCs w:val="20"/>
        </w:rPr>
        <w:t xml:space="preserve">Für einzelne Raumgruppen ist die folgende </w:t>
      </w:r>
      <w:r w:rsidR="0029469D" w:rsidRPr="00145AC4">
        <w:rPr>
          <w:rFonts w:ascii="Arial" w:hAnsi="Arial" w:cs="Arial"/>
          <w:sz w:val="20"/>
          <w:szCs w:val="20"/>
        </w:rPr>
        <w:t xml:space="preserve">Richtleistung je Stunde </w:t>
      </w:r>
      <w:r w:rsidRPr="00145AC4">
        <w:rPr>
          <w:rFonts w:ascii="Arial" w:hAnsi="Arial" w:cs="Arial"/>
          <w:sz w:val="20"/>
          <w:szCs w:val="20"/>
        </w:rPr>
        <w:t>zu beachten</w:t>
      </w:r>
      <w:r w:rsidR="0029469D" w:rsidRPr="00145AC4">
        <w:rPr>
          <w:rFonts w:ascii="Arial" w:hAnsi="Arial" w:cs="Arial"/>
          <w:sz w:val="20"/>
          <w:szCs w:val="20"/>
        </w:rPr>
        <w:t>:</w:t>
      </w:r>
    </w:p>
    <w:p w14:paraId="7B8492F3" w14:textId="773F9962" w:rsidR="00593269" w:rsidRPr="00060DE9" w:rsidRDefault="00593269" w:rsidP="00593269">
      <w:pPr>
        <w:spacing w:line="240" w:lineRule="auto"/>
        <w:ind w:left="567"/>
        <w:jc w:val="both"/>
        <w:rPr>
          <w:rFonts w:ascii="Arial" w:hAnsi="Arial" w:cs="Arial"/>
          <w:sz w:val="20"/>
        </w:rPr>
      </w:pPr>
      <w:r w:rsidRPr="00060DE9">
        <w:rPr>
          <w:rFonts w:ascii="Arial" w:hAnsi="Arial" w:cs="Arial"/>
          <w:b/>
          <w:sz w:val="20"/>
        </w:rPr>
        <w:lastRenderedPageBreak/>
        <w:t xml:space="preserve">A: </w:t>
      </w:r>
      <w:r w:rsidRPr="00060DE9">
        <w:rPr>
          <w:rFonts w:ascii="Arial" w:hAnsi="Arial" w:cs="Arial"/>
          <w:sz w:val="20"/>
        </w:rPr>
        <w:t>Büro- und Verwaltungsräume</w:t>
      </w:r>
      <w:r w:rsidR="00B10084" w:rsidRPr="00060DE9">
        <w:rPr>
          <w:rFonts w:ascii="Arial" w:hAnsi="Arial" w:cs="Arial"/>
          <w:sz w:val="20"/>
        </w:rPr>
        <w:t>, Kopier- und Druckerräume</w:t>
      </w:r>
      <w:r w:rsidRPr="00060DE9">
        <w:rPr>
          <w:rFonts w:ascii="Arial" w:hAnsi="Arial" w:cs="Arial"/>
          <w:sz w:val="20"/>
        </w:rPr>
        <w:tab/>
      </w:r>
      <w:r w:rsidRPr="00060DE9">
        <w:rPr>
          <w:rFonts w:ascii="Arial" w:hAnsi="Arial" w:cs="Arial"/>
          <w:sz w:val="20"/>
        </w:rPr>
        <w:tab/>
        <w:t xml:space="preserve">160 – </w:t>
      </w:r>
      <w:r w:rsidR="0084056E" w:rsidRPr="00060DE9">
        <w:rPr>
          <w:rFonts w:ascii="Arial" w:hAnsi="Arial" w:cs="Arial"/>
          <w:sz w:val="20"/>
        </w:rPr>
        <w:t>23</w:t>
      </w:r>
      <w:r w:rsidRPr="00060DE9">
        <w:rPr>
          <w:rFonts w:ascii="Arial" w:hAnsi="Arial" w:cs="Arial"/>
          <w:sz w:val="20"/>
        </w:rPr>
        <w:t>0 m²/h</w:t>
      </w:r>
    </w:p>
    <w:p w14:paraId="28067575" w14:textId="43E65B25" w:rsidR="00593269" w:rsidRPr="00060DE9" w:rsidRDefault="00593269" w:rsidP="00593269">
      <w:pPr>
        <w:spacing w:line="240" w:lineRule="auto"/>
        <w:ind w:left="567"/>
        <w:jc w:val="both"/>
        <w:rPr>
          <w:rFonts w:ascii="Arial" w:hAnsi="Arial" w:cs="Arial"/>
          <w:sz w:val="20"/>
        </w:rPr>
      </w:pPr>
      <w:r w:rsidRPr="00060DE9">
        <w:rPr>
          <w:rFonts w:ascii="Arial" w:hAnsi="Arial" w:cs="Arial"/>
          <w:b/>
          <w:sz w:val="20"/>
        </w:rPr>
        <w:t xml:space="preserve">B: </w:t>
      </w:r>
      <w:r w:rsidRPr="00060DE9">
        <w:rPr>
          <w:rFonts w:ascii="Arial" w:hAnsi="Arial" w:cs="Arial"/>
          <w:sz w:val="20"/>
        </w:rPr>
        <w:t>Sitzungs-/Besprechungsräume, Bibliotheken</w:t>
      </w:r>
      <w:r w:rsidRPr="00060DE9">
        <w:rPr>
          <w:rFonts w:ascii="Arial" w:hAnsi="Arial" w:cs="Arial"/>
          <w:sz w:val="20"/>
        </w:rPr>
        <w:tab/>
      </w:r>
      <w:r w:rsidRPr="00060DE9">
        <w:rPr>
          <w:rFonts w:ascii="Arial" w:hAnsi="Arial" w:cs="Arial"/>
          <w:sz w:val="20"/>
        </w:rPr>
        <w:tab/>
      </w:r>
      <w:r w:rsidR="0084056E" w:rsidRPr="00060DE9">
        <w:rPr>
          <w:rFonts w:ascii="Arial" w:hAnsi="Arial" w:cs="Arial"/>
          <w:sz w:val="20"/>
        </w:rPr>
        <w:tab/>
      </w:r>
      <w:r w:rsidR="0084056E" w:rsidRPr="00060DE9">
        <w:rPr>
          <w:rFonts w:ascii="Arial" w:hAnsi="Arial" w:cs="Arial"/>
          <w:sz w:val="20"/>
        </w:rPr>
        <w:tab/>
        <w:t>15</w:t>
      </w:r>
      <w:r w:rsidRPr="00060DE9">
        <w:rPr>
          <w:rFonts w:ascii="Arial" w:hAnsi="Arial" w:cs="Arial"/>
          <w:sz w:val="20"/>
        </w:rPr>
        <w:t xml:space="preserve">0 – </w:t>
      </w:r>
      <w:r w:rsidR="0084056E" w:rsidRPr="00060DE9">
        <w:rPr>
          <w:rFonts w:ascii="Arial" w:hAnsi="Arial" w:cs="Arial"/>
          <w:sz w:val="20"/>
        </w:rPr>
        <w:t>28</w:t>
      </w:r>
      <w:r w:rsidRPr="00060DE9">
        <w:rPr>
          <w:rFonts w:ascii="Arial" w:hAnsi="Arial" w:cs="Arial"/>
          <w:sz w:val="20"/>
        </w:rPr>
        <w:t>0 m²/h</w:t>
      </w:r>
    </w:p>
    <w:p w14:paraId="1AD4C2AD" w14:textId="424DB7E6" w:rsidR="00593269" w:rsidRPr="00060DE9" w:rsidRDefault="00593269" w:rsidP="00593269">
      <w:pPr>
        <w:spacing w:line="240" w:lineRule="auto"/>
        <w:ind w:left="567"/>
        <w:jc w:val="both"/>
        <w:rPr>
          <w:rFonts w:ascii="Arial" w:hAnsi="Arial" w:cs="Arial"/>
          <w:sz w:val="20"/>
        </w:rPr>
      </w:pPr>
      <w:r w:rsidRPr="00060DE9">
        <w:rPr>
          <w:rFonts w:ascii="Arial" w:hAnsi="Arial" w:cs="Arial"/>
          <w:b/>
          <w:sz w:val="20"/>
        </w:rPr>
        <w:t xml:space="preserve">D: </w:t>
      </w:r>
      <w:r w:rsidRPr="00060DE9">
        <w:rPr>
          <w:rFonts w:ascii="Arial" w:hAnsi="Arial" w:cs="Arial"/>
          <w:sz w:val="20"/>
        </w:rPr>
        <w:t>Küchen</w:t>
      </w:r>
      <w:r w:rsidR="0084056E" w:rsidRPr="00060DE9">
        <w:rPr>
          <w:rFonts w:ascii="Arial" w:hAnsi="Arial" w:cs="Arial"/>
          <w:sz w:val="20"/>
        </w:rPr>
        <w:t>, Teeküchen, Automatenr</w:t>
      </w:r>
      <w:r w:rsidR="00B10084" w:rsidRPr="00060DE9">
        <w:rPr>
          <w:rFonts w:ascii="Arial" w:hAnsi="Arial" w:cs="Arial"/>
          <w:sz w:val="20"/>
        </w:rPr>
        <w:t>ä</w:t>
      </w:r>
      <w:r w:rsidR="0084056E" w:rsidRPr="00060DE9">
        <w:rPr>
          <w:rFonts w:ascii="Arial" w:hAnsi="Arial" w:cs="Arial"/>
          <w:sz w:val="20"/>
        </w:rPr>
        <w:t>um</w:t>
      </w:r>
      <w:r w:rsidR="00B10084" w:rsidRPr="00060DE9">
        <w:rPr>
          <w:rFonts w:ascii="Arial" w:hAnsi="Arial" w:cs="Arial"/>
          <w:sz w:val="20"/>
        </w:rPr>
        <w:t>e</w:t>
      </w:r>
      <w:r w:rsidR="0084056E" w:rsidRPr="00060DE9">
        <w:rPr>
          <w:rFonts w:ascii="Arial" w:hAnsi="Arial" w:cs="Arial"/>
          <w:sz w:val="20"/>
        </w:rPr>
        <w:tab/>
      </w:r>
      <w:r w:rsidR="0084056E" w:rsidRPr="00060DE9">
        <w:rPr>
          <w:rFonts w:ascii="Arial" w:hAnsi="Arial" w:cs="Arial"/>
          <w:sz w:val="20"/>
        </w:rPr>
        <w:tab/>
      </w:r>
      <w:r w:rsidR="0084056E" w:rsidRPr="00060DE9">
        <w:rPr>
          <w:rFonts w:ascii="Arial" w:hAnsi="Arial" w:cs="Arial"/>
          <w:sz w:val="20"/>
        </w:rPr>
        <w:tab/>
      </w:r>
      <w:r w:rsidR="0084056E" w:rsidRPr="00060DE9">
        <w:rPr>
          <w:rFonts w:ascii="Arial" w:hAnsi="Arial" w:cs="Arial"/>
          <w:sz w:val="20"/>
        </w:rPr>
        <w:tab/>
        <w:t xml:space="preserve">   80 –15</w:t>
      </w:r>
      <w:r w:rsidRPr="00060DE9">
        <w:rPr>
          <w:rFonts w:ascii="Arial" w:hAnsi="Arial" w:cs="Arial"/>
          <w:sz w:val="20"/>
        </w:rPr>
        <w:t>0 m²/h</w:t>
      </w:r>
    </w:p>
    <w:p w14:paraId="6F3D3106" w14:textId="3C1C7B20" w:rsidR="00593269" w:rsidRPr="00060DE9" w:rsidRDefault="00593269" w:rsidP="00593269">
      <w:pPr>
        <w:spacing w:line="240" w:lineRule="auto"/>
        <w:ind w:left="567"/>
        <w:jc w:val="both"/>
        <w:rPr>
          <w:rFonts w:ascii="Arial" w:hAnsi="Arial" w:cs="Arial"/>
          <w:sz w:val="20"/>
        </w:rPr>
      </w:pPr>
      <w:r w:rsidRPr="00060DE9">
        <w:rPr>
          <w:rFonts w:ascii="Arial" w:hAnsi="Arial" w:cs="Arial"/>
          <w:b/>
          <w:sz w:val="20"/>
        </w:rPr>
        <w:t xml:space="preserve">E: </w:t>
      </w:r>
      <w:r w:rsidRPr="00060DE9">
        <w:rPr>
          <w:rFonts w:ascii="Arial" w:hAnsi="Arial" w:cs="Arial"/>
          <w:sz w:val="20"/>
        </w:rPr>
        <w:t>Sanitärräume</w:t>
      </w:r>
      <w:r w:rsidR="0084056E" w:rsidRPr="00060DE9">
        <w:rPr>
          <w:rFonts w:ascii="Arial" w:hAnsi="Arial" w:cs="Arial"/>
          <w:sz w:val="20"/>
        </w:rPr>
        <w:t>, wie z.B. WC, Waschräume</w:t>
      </w:r>
      <w:r w:rsidR="0084056E" w:rsidRPr="00060DE9">
        <w:rPr>
          <w:rFonts w:ascii="Arial" w:hAnsi="Arial" w:cs="Arial"/>
          <w:sz w:val="20"/>
        </w:rPr>
        <w:tab/>
      </w:r>
      <w:r w:rsidR="0084056E" w:rsidRPr="00060DE9">
        <w:rPr>
          <w:rFonts w:ascii="Arial" w:hAnsi="Arial" w:cs="Arial"/>
          <w:sz w:val="20"/>
        </w:rPr>
        <w:tab/>
      </w:r>
      <w:r w:rsidR="0084056E" w:rsidRPr="00060DE9">
        <w:rPr>
          <w:rFonts w:ascii="Arial" w:hAnsi="Arial" w:cs="Arial"/>
          <w:sz w:val="20"/>
        </w:rPr>
        <w:tab/>
      </w:r>
      <w:r w:rsidR="0084056E" w:rsidRPr="00060DE9">
        <w:rPr>
          <w:rFonts w:ascii="Arial" w:hAnsi="Arial" w:cs="Arial"/>
          <w:sz w:val="20"/>
        </w:rPr>
        <w:tab/>
        <w:t xml:space="preserve">    60</w:t>
      </w:r>
      <w:r w:rsidRPr="00060DE9">
        <w:rPr>
          <w:rFonts w:ascii="Arial" w:hAnsi="Arial" w:cs="Arial"/>
          <w:sz w:val="20"/>
        </w:rPr>
        <w:t xml:space="preserve"> – </w:t>
      </w:r>
      <w:r w:rsidR="0084056E" w:rsidRPr="00060DE9">
        <w:rPr>
          <w:rFonts w:ascii="Arial" w:hAnsi="Arial" w:cs="Arial"/>
          <w:sz w:val="20"/>
        </w:rPr>
        <w:t>90</w:t>
      </w:r>
      <w:r w:rsidRPr="00060DE9">
        <w:rPr>
          <w:rFonts w:ascii="Arial" w:hAnsi="Arial" w:cs="Arial"/>
          <w:sz w:val="20"/>
        </w:rPr>
        <w:t xml:space="preserve"> m²/h</w:t>
      </w:r>
    </w:p>
    <w:p w14:paraId="2D05A073" w14:textId="7D834149" w:rsidR="00456CCC" w:rsidRPr="00060DE9" w:rsidRDefault="00456CCC" w:rsidP="00593269">
      <w:pPr>
        <w:spacing w:line="240" w:lineRule="auto"/>
        <w:ind w:left="567"/>
        <w:jc w:val="both"/>
        <w:rPr>
          <w:rFonts w:ascii="Arial" w:hAnsi="Arial" w:cs="Arial"/>
          <w:sz w:val="20"/>
        </w:rPr>
      </w:pPr>
      <w:r w:rsidRPr="00060DE9">
        <w:rPr>
          <w:rFonts w:ascii="Arial" w:hAnsi="Arial" w:cs="Arial"/>
          <w:b/>
          <w:sz w:val="20"/>
        </w:rPr>
        <w:t>H:</w:t>
      </w:r>
      <w:r w:rsidRPr="00060DE9">
        <w:rPr>
          <w:rFonts w:ascii="Arial" w:hAnsi="Arial" w:cs="Arial"/>
          <w:sz w:val="20"/>
        </w:rPr>
        <w:t xml:space="preserve"> Eingangszonen und Hallen</w:t>
      </w:r>
      <w:r w:rsidRPr="00060DE9">
        <w:rPr>
          <w:rFonts w:ascii="Arial" w:hAnsi="Arial" w:cs="Arial"/>
          <w:sz w:val="20"/>
        </w:rPr>
        <w:tab/>
      </w:r>
      <w:r w:rsidRPr="00060DE9">
        <w:rPr>
          <w:rFonts w:ascii="Arial" w:hAnsi="Arial" w:cs="Arial"/>
          <w:sz w:val="20"/>
        </w:rPr>
        <w:tab/>
      </w:r>
      <w:r w:rsidRPr="00060DE9">
        <w:rPr>
          <w:rFonts w:ascii="Arial" w:hAnsi="Arial" w:cs="Arial"/>
          <w:sz w:val="20"/>
        </w:rPr>
        <w:tab/>
      </w:r>
      <w:r w:rsidRPr="00060DE9">
        <w:rPr>
          <w:rFonts w:ascii="Arial" w:hAnsi="Arial" w:cs="Arial"/>
          <w:sz w:val="20"/>
        </w:rPr>
        <w:tab/>
      </w:r>
      <w:r w:rsidRPr="00060DE9">
        <w:rPr>
          <w:rFonts w:ascii="Arial" w:hAnsi="Arial" w:cs="Arial"/>
          <w:sz w:val="20"/>
        </w:rPr>
        <w:tab/>
      </w:r>
      <w:r w:rsidRPr="00060DE9">
        <w:rPr>
          <w:rFonts w:ascii="Arial" w:hAnsi="Arial" w:cs="Arial"/>
          <w:sz w:val="20"/>
        </w:rPr>
        <w:tab/>
        <w:t>250 – 350 m²/h</w:t>
      </w:r>
    </w:p>
    <w:p w14:paraId="3CAE6488" w14:textId="2FC80C4A" w:rsidR="00593269" w:rsidRPr="00060DE9" w:rsidRDefault="00593269" w:rsidP="00593269">
      <w:pPr>
        <w:spacing w:line="240" w:lineRule="auto"/>
        <w:ind w:left="567"/>
        <w:jc w:val="both"/>
        <w:rPr>
          <w:rFonts w:ascii="Arial" w:hAnsi="Arial" w:cs="Arial"/>
          <w:sz w:val="20"/>
        </w:rPr>
      </w:pPr>
      <w:r w:rsidRPr="00060DE9">
        <w:rPr>
          <w:rFonts w:ascii="Arial" w:hAnsi="Arial" w:cs="Arial"/>
          <w:b/>
          <w:sz w:val="20"/>
        </w:rPr>
        <w:t xml:space="preserve">I: </w:t>
      </w:r>
      <w:r w:rsidRPr="00060DE9">
        <w:rPr>
          <w:rFonts w:ascii="Arial" w:hAnsi="Arial" w:cs="Arial"/>
          <w:sz w:val="20"/>
        </w:rPr>
        <w:t>F</w:t>
      </w:r>
      <w:r w:rsidR="0084056E" w:rsidRPr="00060DE9">
        <w:rPr>
          <w:rFonts w:ascii="Arial" w:hAnsi="Arial" w:cs="Arial"/>
          <w:sz w:val="20"/>
        </w:rPr>
        <w:t>lure, Verkehrswege</w:t>
      </w:r>
      <w:r w:rsidR="0084056E" w:rsidRPr="00060DE9">
        <w:rPr>
          <w:rFonts w:ascii="Arial" w:hAnsi="Arial" w:cs="Arial"/>
          <w:sz w:val="20"/>
        </w:rPr>
        <w:tab/>
      </w:r>
      <w:r w:rsidR="0084056E" w:rsidRPr="00060DE9">
        <w:rPr>
          <w:rFonts w:ascii="Arial" w:hAnsi="Arial" w:cs="Arial"/>
          <w:sz w:val="20"/>
        </w:rPr>
        <w:tab/>
      </w:r>
      <w:r w:rsidR="0084056E" w:rsidRPr="00060DE9">
        <w:rPr>
          <w:rFonts w:ascii="Arial" w:hAnsi="Arial" w:cs="Arial"/>
          <w:sz w:val="20"/>
        </w:rPr>
        <w:tab/>
      </w:r>
      <w:r w:rsidR="0084056E" w:rsidRPr="00060DE9">
        <w:rPr>
          <w:rFonts w:ascii="Arial" w:hAnsi="Arial" w:cs="Arial"/>
          <w:sz w:val="20"/>
        </w:rPr>
        <w:tab/>
      </w:r>
      <w:r w:rsidR="0084056E" w:rsidRPr="00060DE9">
        <w:rPr>
          <w:rFonts w:ascii="Arial" w:hAnsi="Arial" w:cs="Arial"/>
          <w:sz w:val="20"/>
        </w:rPr>
        <w:tab/>
      </w:r>
      <w:r w:rsidR="0084056E" w:rsidRPr="00060DE9">
        <w:rPr>
          <w:rFonts w:ascii="Arial" w:hAnsi="Arial" w:cs="Arial"/>
          <w:sz w:val="20"/>
        </w:rPr>
        <w:tab/>
      </w:r>
      <w:r w:rsidR="0084056E" w:rsidRPr="00060DE9">
        <w:rPr>
          <w:rFonts w:ascii="Arial" w:hAnsi="Arial" w:cs="Arial"/>
          <w:sz w:val="20"/>
        </w:rPr>
        <w:tab/>
        <w:t>250 – 35</w:t>
      </w:r>
      <w:r w:rsidRPr="00060DE9">
        <w:rPr>
          <w:rFonts w:ascii="Arial" w:hAnsi="Arial" w:cs="Arial"/>
          <w:sz w:val="20"/>
        </w:rPr>
        <w:t>0 m²/h</w:t>
      </w:r>
    </w:p>
    <w:p w14:paraId="288C4C20" w14:textId="1E1F902B" w:rsidR="00B10084" w:rsidRPr="00060DE9" w:rsidRDefault="00B10084" w:rsidP="00593269">
      <w:pPr>
        <w:spacing w:line="240" w:lineRule="auto"/>
        <w:ind w:left="567"/>
        <w:jc w:val="both"/>
        <w:rPr>
          <w:rFonts w:ascii="Arial" w:hAnsi="Arial" w:cs="Arial"/>
          <w:sz w:val="20"/>
        </w:rPr>
      </w:pPr>
      <w:r w:rsidRPr="00060DE9">
        <w:rPr>
          <w:rFonts w:ascii="Arial" w:hAnsi="Arial" w:cs="Arial"/>
          <w:b/>
          <w:sz w:val="20"/>
        </w:rPr>
        <w:t>J:</w:t>
      </w:r>
      <w:r w:rsidRPr="00060DE9">
        <w:rPr>
          <w:rFonts w:ascii="Arial" w:hAnsi="Arial" w:cs="Arial"/>
          <w:sz w:val="20"/>
        </w:rPr>
        <w:t xml:space="preserve"> Treppen, Podeste und Aufzüge</w:t>
      </w:r>
      <w:r w:rsidRPr="00060DE9">
        <w:rPr>
          <w:rFonts w:ascii="Arial" w:hAnsi="Arial" w:cs="Arial"/>
          <w:sz w:val="20"/>
        </w:rPr>
        <w:tab/>
      </w:r>
      <w:r w:rsidRPr="00060DE9">
        <w:rPr>
          <w:rFonts w:ascii="Arial" w:hAnsi="Arial" w:cs="Arial"/>
          <w:sz w:val="20"/>
        </w:rPr>
        <w:tab/>
      </w:r>
      <w:r w:rsidRPr="00060DE9">
        <w:rPr>
          <w:rFonts w:ascii="Arial" w:hAnsi="Arial" w:cs="Arial"/>
          <w:sz w:val="20"/>
        </w:rPr>
        <w:tab/>
      </w:r>
      <w:r w:rsidRPr="00060DE9">
        <w:rPr>
          <w:rFonts w:ascii="Arial" w:hAnsi="Arial" w:cs="Arial"/>
          <w:sz w:val="20"/>
        </w:rPr>
        <w:tab/>
      </w:r>
      <w:r w:rsidRPr="00060DE9">
        <w:rPr>
          <w:rFonts w:ascii="Arial" w:hAnsi="Arial" w:cs="Arial"/>
          <w:sz w:val="20"/>
        </w:rPr>
        <w:tab/>
        <w:t>160 – 280 m²/h</w:t>
      </w:r>
    </w:p>
    <w:p w14:paraId="6401C8B2" w14:textId="54D39D1A" w:rsidR="00593269" w:rsidRPr="00060DE9" w:rsidRDefault="00593269" w:rsidP="00593269">
      <w:pPr>
        <w:spacing w:line="240" w:lineRule="auto"/>
        <w:ind w:left="567"/>
        <w:jc w:val="both"/>
        <w:rPr>
          <w:rFonts w:ascii="Arial" w:hAnsi="Arial" w:cs="Arial"/>
          <w:sz w:val="20"/>
        </w:rPr>
      </w:pPr>
      <w:r w:rsidRPr="00060DE9">
        <w:rPr>
          <w:rFonts w:ascii="Arial" w:hAnsi="Arial" w:cs="Arial"/>
          <w:b/>
          <w:sz w:val="20"/>
        </w:rPr>
        <w:t>K</w:t>
      </w:r>
      <w:r w:rsidRPr="00060DE9">
        <w:rPr>
          <w:rFonts w:ascii="Arial" w:hAnsi="Arial" w:cs="Arial"/>
          <w:sz w:val="20"/>
        </w:rPr>
        <w:t>: Büronebenräume, Garder</w:t>
      </w:r>
      <w:r w:rsidR="0084056E" w:rsidRPr="00060DE9">
        <w:rPr>
          <w:rFonts w:ascii="Arial" w:hAnsi="Arial" w:cs="Arial"/>
          <w:sz w:val="20"/>
        </w:rPr>
        <w:t>oben, Abstellräume</w:t>
      </w:r>
      <w:r w:rsidR="00B10084" w:rsidRPr="00060DE9">
        <w:rPr>
          <w:rFonts w:ascii="Arial" w:hAnsi="Arial" w:cs="Arial"/>
          <w:sz w:val="20"/>
        </w:rPr>
        <w:t>,</w:t>
      </w:r>
      <w:r w:rsidR="0084056E" w:rsidRPr="00060DE9">
        <w:rPr>
          <w:rFonts w:ascii="Arial" w:hAnsi="Arial" w:cs="Arial"/>
          <w:sz w:val="20"/>
        </w:rPr>
        <w:t xml:space="preserve"> Messräume</w:t>
      </w:r>
      <w:r w:rsidR="0084056E" w:rsidRPr="00060DE9">
        <w:rPr>
          <w:rFonts w:ascii="Arial" w:hAnsi="Arial" w:cs="Arial"/>
          <w:sz w:val="20"/>
        </w:rPr>
        <w:tab/>
      </w:r>
      <w:r w:rsidR="0084056E" w:rsidRPr="00060DE9">
        <w:rPr>
          <w:rFonts w:ascii="Arial" w:hAnsi="Arial" w:cs="Arial"/>
          <w:sz w:val="20"/>
        </w:rPr>
        <w:tab/>
        <w:t>16</w:t>
      </w:r>
      <w:r w:rsidRPr="00060DE9">
        <w:rPr>
          <w:rFonts w:ascii="Arial" w:hAnsi="Arial" w:cs="Arial"/>
          <w:sz w:val="20"/>
        </w:rPr>
        <w:t xml:space="preserve">0 – </w:t>
      </w:r>
      <w:r w:rsidR="0084056E" w:rsidRPr="00060DE9">
        <w:rPr>
          <w:rFonts w:ascii="Arial" w:hAnsi="Arial" w:cs="Arial"/>
          <w:sz w:val="20"/>
        </w:rPr>
        <w:t>28</w:t>
      </w:r>
      <w:r w:rsidRPr="00060DE9">
        <w:rPr>
          <w:rFonts w:ascii="Arial" w:hAnsi="Arial" w:cs="Arial"/>
          <w:sz w:val="20"/>
        </w:rPr>
        <w:t>0 m²/h</w:t>
      </w:r>
    </w:p>
    <w:p w14:paraId="337D5086" w14:textId="4BF4AE1D" w:rsidR="00593269" w:rsidRPr="00060DE9" w:rsidRDefault="00593269" w:rsidP="00593269">
      <w:pPr>
        <w:spacing w:after="0" w:line="240" w:lineRule="auto"/>
        <w:ind w:left="567"/>
        <w:jc w:val="both"/>
        <w:rPr>
          <w:rFonts w:ascii="Arial" w:hAnsi="Arial" w:cs="Arial"/>
          <w:sz w:val="20"/>
        </w:rPr>
      </w:pPr>
      <w:r w:rsidRPr="00060DE9">
        <w:rPr>
          <w:rFonts w:ascii="Arial" w:hAnsi="Arial" w:cs="Arial"/>
          <w:b/>
          <w:sz w:val="20"/>
        </w:rPr>
        <w:t>L:</w:t>
      </w:r>
      <w:r w:rsidRPr="00060DE9">
        <w:rPr>
          <w:rFonts w:ascii="Arial" w:hAnsi="Arial" w:cs="Arial"/>
          <w:sz w:val="20"/>
        </w:rPr>
        <w:t xml:space="preserve"> Archive, Keller- und Bodenräume, Garage</w:t>
      </w:r>
      <w:r w:rsidR="00B10084" w:rsidRPr="00060DE9">
        <w:rPr>
          <w:rFonts w:ascii="Arial" w:hAnsi="Arial" w:cs="Arial"/>
          <w:sz w:val="20"/>
        </w:rPr>
        <w:t>n</w:t>
      </w:r>
      <w:r w:rsidRPr="00060DE9">
        <w:rPr>
          <w:rFonts w:ascii="Arial" w:hAnsi="Arial" w:cs="Arial"/>
          <w:sz w:val="20"/>
        </w:rPr>
        <w:t xml:space="preserve">, Wareneingang, </w:t>
      </w:r>
      <w:r w:rsidRPr="00060DE9">
        <w:rPr>
          <w:rFonts w:ascii="Arial" w:hAnsi="Arial" w:cs="Arial"/>
          <w:sz w:val="20"/>
        </w:rPr>
        <w:tab/>
      </w:r>
      <w:r w:rsidRPr="00060DE9">
        <w:rPr>
          <w:rFonts w:ascii="Arial" w:hAnsi="Arial" w:cs="Arial"/>
          <w:sz w:val="20"/>
        </w:rPr>
        <w:tab/>
        <w:t>180 – 300 m²/h</w:t>
      </w:r>
    </w:p>
    <w:p w14:paraId="6986E1D2" w14:textId="77C9478F" w:rsidR="00593269" w:rsidRPr="00500097" w:rsidRDefault="00C00091" w:rsidP="00593269">
      <w:pPr>
        <w:spacing w:after="0" w:line="240" w:lineRule="auto"/>
        <w:ind w:left="567"/>
        <w:jc w:val="both"/>
        <w:rPr>
          <w:rFonts w:ascii="Arial" w:hAnsi="Arial" w:cs="Arial"/>
          <w:color w:val="FF0000"/>
          <w:sz w:val="20"/>
        </w:rPr>
      </w:pPr>
      <w:r w:rsidRPr="00060DE9">
        <w:rPr>
          <w:rFonts w:ascii="Arial" w:hAnsi="Arial" w:cs="Arial"/>
          <w:sz w:val="20"/>
        </w:rPr>
        <w:t>Technikräume</w:t>
      </w:r>
      <w:r w:rsidR="00456CCC" w:rsidRPr="00060DE9">
        <w:rPr>
          <w:rFonts w:ascii="Arial" w:hAnsi="Arial" w:cs="Arial"/>
          <w:sz w:val="20"/>
        </w:rPr>
        <w:t>, Lagerräume</w:t>
      </w:r>
    </w:p>
    <w:p w14:paraId="30E34F5D" w14:textId="77777777" w:rsidR="00953B76" w:rsidRDefault="00953B76" w:rsidP="00BE3B1C">
      <w:pPr>
        <w:jc w:val="both"/>
        <w:rPr>
          <w:rFonts w:ascii="Arial" w:hAnsi="Arial" w:cs="Arial"/>
          <w:sz w:val="20"/>
          <w:szCs w:val="20"/>
        </w:rPr>
      </w:pPr>
    </w:p>
    <w:p w14:paraId="192AFC29" w14:textId="6FE87275" w:rsidR="0029469D" w:rsidRPr="00145AC4" w:rsidRDefault="0029469D" w:rsidP="00BE3B1C">
      <w:pPr>
        <w:jc w:val="both"/>
        <w:rPr>
          <w:rFonts w:ascii="Arial" w:hAnsi="Arial" w:cs="Arial"/>
          <w:sz w:val="20"/>
          <w:szCs w:val="20"/>
        </w:rPr>
      </w:pPr>
      <w:r w:rsidRPr="00145AC4">
        <w:rPr>
          <w:rFonts w:ascii="Arial" w:hAnsi="Arial" w:cs="Arial"/>
          <w:sz w:val="20"/>
          <w:szCs w:val="20"/>
        </w:rPr>
        <w:t>Die durchschnittliche Richtleistung basiert auf einer manuellen Reinigung.</w:t>
      </w:r>
    </w:p>
    <w:p w14:paraId="192AFC2A" w14:textId="77777777" w:rsidR="0029469D" w:rsidRPr="00145AC4" w:rsidRDefault="0029469D" w:rsidP="00BE3B1C">
      <w:pPr>
        <w:jc w:val="both"/>
        <w:rPr>
          <w:rFonts w:ascii="Arial" w:hAnsi="Arial" w:cs="Arial"/>
          <w:sz w:val="20"/>
          <w:szCs w:val="20"/>
        </w:rPr>
      </w:pPr>
      <w:r w:rsidRPr="00145AC4">
        <w:rPr>
          <w:rFonts w:ascii="Arial" w:hAnsi="Arial" w:cs="Arial"/>
          <w:sz w:val="20"/>
          <w:szCs w:val="20"/>
        </w:rPr>
        <w:t>Unter Berücksichtigung der vom Auftraggeber gewünschten Reinigungsqualität wurde die Richtleistung für das jeweilige Reinigungsobjekt als machbar angesehener Wert ermittelt.</w:t>
      </w:r>
    </w:p>
    <w:p w14:paraId="192AFC2B" w14:textId="77777777" w:rsidR="0029469D" w:rsidRPr="00145AC4" w:rsidRDefault="0029469D" w:rsidP="00BE3B1C">
      <w:pPr>
        <w:jc w:val="both"/>
        <w:rPr>
          <w:rFonts w:ascii="Arial" w:hAnsi="Arial" w:cs="Arial"/>
          <w:sz w:val="20"/>
          <w:szCs w:val="20"/>
        </w:rPr>
      </w:pPr>
      <w:r w:rsidRPr="00145AC4">
        <w:rPr>
          <w:rFonts w:ascii="Arial" w:hAnsi="Arial" w:cs="Arial"/>
          <w:sz w:val="20"/>
          <w:szCs w:val="20"/>
        </w:rPr>
        <w:t xml:space="preserve">Die angegebene Richtleistung darf bei der Kalkulation der Reinigungsstunden nicht überschritten werden, anderenfalls kann gemäß § </w:t>
      </w:r>
      <w:r w:rsidR="004C0DFD" w:rsidRPr="00145AC4">
        <w:rPr>
          <w:rFonts w:ascii="Arial" w:hAnsi="Arial" w:cs="Arial"/>
          <w:sz w:val="20"/>
          <w:szCs w:val="20"/>
        </w:rPr>
        <w:t>44 Abs. 1 UVgO um Aufklärung gebeten und dass Angebot ggf. abgelehnt werden.</w:t>
      </w:r>
      <w:r w:rsidRPr="00145AC4">
        <w:rPr>
          <w:rFonts w:ascii="Arial" w:hAnsi="Arial" w:cs="Arial"/>
          <w:sz w:val="20"/>
          <w:szCs w:val="20"/>
        </w:rPr>
        <w:t xml:space="preserve"> </w:t>
      </w:r>
    </w:p>
    <w:p w14:paraId="192AFC2C" w14:textId="77777777" w:rsidR="0029469D" w:rsidRPr="00572156" w:rsidRDefault="00153FE8" w:rsidP="00572156">
      <w:pPr>
        <w:pStyle w:val="berschrift2"/>
      </w:pPr>
      <w:bookmarkStart w:id="50" w:name="_Toc216168194"/>
      <w:r w:rsidRPr="00572156">
        <w:t xml:space="preserve">Qualitätssicherung </w:t>
      </w:r>
      <w:r w:rsidR="00FC3117" w:rsidRPr="00572156">
        <w:t>und Qualitätskontrolle</w:t>
      </w:r>
      <w:bookmarkEnd w:id="50"/>
    </w:p>
    <w:p w14:paraId="192AFC2D" w14:textId="2FD74C33" w:rsidR="0029469D" w:rsidRPr="00145AC4" w:rsidRDefault="00FC3117" w:rsidP="00BE3B1C">
      <w:pPr>
        <w:jc w:val="both"/>
        <w:rPr>
          <w:rFonts w:ascii="Arial" w:hAnsi="Arial" w:cs="Arial"/>
          <w:sz w:val="20"/>
          <w:szCs w:val="20"/>
        </w:rPr>
      </w:pPr>
      <w:r w:rsidRPr="00145AC4">
        <w:rPr>
          <w:rFonts w:ascii="Arial" w:hAnsi="Arial" w:cs="Arial"/>
          <w:sz w:val="20"/>
          <w:szCs w:val="20"/>
        </w:rPr>
        <w:t xml:space="preserve">Zur Qualitätssicherung ist mindestens ein Gespräch (persönlich oder telefonisch) zwischen dem Auftraggeber </w:t>
      </w:r>
      <w:r w:rsidR="00EB10FE" w:rsidRPr="00145AC4">
        <w:rPr>
          <w:rFonts w:ascii="Arial" w:hAnsi="Arial" w:cs="Arial"/>
          <w:sz w:val="20"/>
          <w:szCs w:val="20"/>
        </w:rPr>
        <w:t xml:space="preserve">(Kontaktdaten siehe unter Punkt 1.7) </w:t>
      </w:r>
      <w:r w:rsidRPr="00145AC4">
        <w:rPr>
          <w:rFonts w:ascii="Arial" w:hAnsi="Arial" w:cs="Arial"/>
          <w:sz w:val="20"/>
          <w:szCs w:val="20"/>
        </w:rPr>
        <w:t xml:space="preserve">und dem Objektverantwortlichen pro Monat vorgesehen, </w:t>
      </w:r>
      <w:r w:rsidR="0029469D" w:rsidRPr="00145AC4">
        <w:rPr>
          <w:rFonts w:ascii="Arial" w:hAnsi="Arial" w:cs="Arial"/>
          <w:sz w:val="20"/>
          <w:szCs w:val="20"/>
        </w:rPr>
        <w:t xml:space="preserve">um aktuelle Gegebenheiten zu besprechen und eventuell auftretende Probleme zu lösen. </w:t>
      </w:r>
      <w:r w:rsidRPr="00145AC4">
        <w:rPr>
          <w:rFonts w:ascii="Arial" w:hAnsi="Arial" w:cs="Arial"/>
          <w:sz w:val="20"/>
          <w:szCs w:val="20"/>
        </w:rPr>
        <w:t>Sollte ein erhöhter Gesprächsbedarf bestehen, sind weitere Besprechungen ggf. vor Ort durch den Auftragnehmer wahrzunehmen. Der</w:t>
      </w:r>
      <w:r w:rsidR="004C0DFD" w:rsidRPr="00145AC4">
        <w:rPr>
          <w:rFonts w:ascii="Arial" w:hAnsi="Arial" w:cs="Arial"/>
          <w:sz w:val="20"/>
          <w:szCs w:val="20"/>
        </w:rPr>
        <w:t xml:space="preserve"> Objektverantwortliche</w:t>
      </w:r>
      <w:r w:rsidR="0029469D" w:rsidRPr="00145AC4">
        <w:rPr>
          <w:rFonts w:ascii="Arial" w:hAnsi="Arial" w:cs="Arial"/>
          <w:sz w:val="20"/>
          <w:szCs w:val="20"/>
        </w:rPr>
        <w:t xml:space="preserve"> ist </w:t>
      </w:r>
      <w:r w:rsidR="004C2192" w:rsidRPr="00145AC4">
        <w:rPr>
          <w:rFonts w:ascii="Arial" w:hAnsi="Arial" w:cs="Arial"/>
          <w:sz w:val="20"/>
          <w:szCs w:val="20"/>
        </w:rPr>
        <w:t xml:space="preserve">in </w:t>
      </w:r>
      <w:r w:rsidR="004C2192" w:rsidRPr="00060DE9">
        <w:rPr>
          <w:rFonts w:ascii="Arial" w:hAnsi="Arial" w:cs="Arial"/>
          <w:sz w:val="20"/>
          <w:szCs w:val="20"/>
        </w:rPr>
        <w:t xml:space="preserve">Anlage </w:t>
      </w:r>
      <w:r w:rsidR="000F2D23" w:rsidRPr="00060DE9">
        <w:rPr>
          <w:rFonts w:ascii="Arial" w:hAnsi="Arial" w:cs="Arial"/>
          <w:sz w:val="20"/>
          <w:szCs w:val="20"/>
        </w:rPr>
        <w:t>08</w:t>
      </w:r>
      <w:r w:rsidR="004C2192" w:rsidRPr="00060DE9">
        <w:rPr>
          <w:rFonts w:ascii="Arial" w:hAnsi="Arial" w:cs="Arial"/>
          <w:sz w:val="20"/>
          <w:szCs w:val="20"/>
        </w:rPr>
        <w:t xml:space="preserve"> (</w:t>
      </w:r>
      <w:r w:rsidR="00895002" w:rsidRPr="00060DE9">
        <w:rPr>
          <w:rFonts w:ascii="Arial" w:hAnsi="Arial" w:cs="Arial"/>
          <w:sz w:val="20"/>
          <w:szCs w:val="20"/>
        </w:rPr>
        <w:t>Profil Objektver</w:t>
      </w:r>
      <w:r w:rsidR="00E136C7" w:rsidRPr="00060DE9">
        <w:rPr>
          <w:rFonts w:ascii="Arial" w:hAnsi="Arial" w:cs="Arial"/>
          <w:sz w:val="20"/>
          <w:szCs w:val="20"/>
        </w:rPr>
        <w:t>antwortlicher</w:t>
      </w:r>
      <w:r w:rsidR="004C2192" w:rsidRPr="00060DE9">
        <w:rPr>
          <w:rFonts w:ascii="Arial" w:hAnsi="Arial" w:cs="Arial"/>
          <w:sz w:val="20"/>
          <w:szCs w:val="20"/>
        </w:rPr>
        <w:t xml:space="preserve">) </w:t>
      </w:r>
      <w:r w:rsidR="0029469D" w:rsidRPr="00060DE9">
        <w:rPr>
          <w:rFonts w:ascii="Arial" w:hAnsi="Arial" w:cs="Arial"/>
          <w:sz w:val="20"/>
          <w:szCs w:val="20"/>
        </w:rPr>
        <w:t>schriftlich zu benennen.</w:t>
      </w:r>
    </w:p>
    <w:p w14:paraId="19CE5662" w14:textId="034D6B57" w:rsidR="00953B76" w:rsidRDefault="00953B76" w:rsidP="00953B76">
      <w:pPr>
        <w:jc w:val="both"/>
        <w:rPr>
          <w:rFonts w:ascii="Arial" w:hAnsi="Arial" w:cs="Arial"/>
          <w:sz w:val="20"/>
          <w:szCs w:val="20"/>
        </w:rPr>
      </w:pPr>
      <w:r w:rsidRPr="00E454D0">
        <w:rPr>
          <w:rFonts w:ascii="Arial" w:hAnsi="Arial" w:cs="Arial"/>
          <w:sz w:val="20"/>
          <w:szCs w:val="20"/>
        </w:rPr>
        <w:t>Des Weiteren behält sich der Auftraggeber vor, unangekündigte, verdachtslose, stichprobenartige Kontrollen der Reinigung vorzunehmen. Im Rahmen eines Qualitätsmanagementsystems verpflichtet sich der Auftragnehmer regelmäßige Kontrollen der Reinigungsleistung und des Reinigungsverfahrens durchzuführen.</w:t>
      </w:r>
      <w:r>
        <w:rPr>
          <w:rFonts w:ascii="Arial" w:hAnsi="Arial" w:cs="Arial"/>
          <w:sz w:val="20"/>
          <w:szCs w:val="20"/>
        </w:rPr>
        <w:t xml:space="preserve"> Eine Darstellung der Qualitätssicherung (inklusive Beschwerdemanagement und Umgang mit Minder-/Schlechtleistung) ist bereits im Rahmen der Wertung d</w:t>
      </w:r>
      <w:r w:rsidR="000F2D23">
        <w:rPr>
          <w:rFonts w:ascii="Arial" w:hAnsi="Arial" w:cs="Arial"/>
          <w:sz w:val="20"/>
          <w:szCs w:val="20"/>
        </w:rPr>
        <w:t xml:space="preserve">er </w:t>
      </w:r>
      <w:r w:rsidR="000F2D23" w:rsidRPr="00060DE9">
        <w:rPr>
          <w:rFonts w:ascii="Arial" w:hAnsi="Arial" w:cs="Arial"/>
          <w:sz w:val="20"/>
          <w:szCs w:val="20"/>
        </w:rPr>
        <w:t>Qualitätskriterien (Anlage 06a</w:t>
      </w:r>
      <w:r w:rsidRPr="00060DE9">
        <w:rPr>
          <w:rFonts w:ascii="Arial" w:hAnsi="Arial" w:cs="Arial"/>
          <w:sz w:val="20"/>
          <w:szCs w:val="20"/>
        </w:rPr>
        <w:t>) in den Angebotsunterlagen darzulegen. Die Maßnahmen der Qualitätssicherung sind im weiteren Verlauf in Rücksprache mit dem Auftragnehmer auf den konkreten Auftrag anzupassen. Im Falle einer Minder- oder Schlechtleistung wird diese vom Auftragnehmer dokumentiert und im Rahmen der bestehenden regelmäßigen Kontakte mit dem Objektverantwortlichen besprochen. Weitere Schritte gemäß den ergänzenden Vertragsbedingungen (Anlage 02; Punkt „8. Pflichtverletzung des Auftragnehmers“) behält sich der Auftrag</w:t>
      </w:r>
      <w:r w:rsidR="00920DFD" w:rsidRPr="00060DE9">
        <w:rPr>
          <w:rFonts w:ascii="Arial" w:hAnsi="Arial" w:cs="Arial"/>
          <w:sz w:val="20"/>
          <w:szCs w:val="20"/>
        </w:rPr>
        <w:t>geber</w:t>
      </w:r>
      <w:r w:rsidRPr="00060DE9">
        <w:rPr>
          <w:rFonts w:ascii="Arial" w:hAnsi="Arial" w:cs="Arial"/>
          <w:sz w:val="20"/>
          <w:szCs w:val="20"/>
        </w:rPr>
        <w:t xml:space="preserve"> vor. </w:t>
      </w:r>
    </w:p>
    <w:p w14:paraId="52135D27" w14:textId="5BEA59D6" w:rsidR="00587777" w:rsidRDefault="00587777" w:rsidP="00587777">
      <w:pPr>
        <w:pStyle w:val="berschrift2"/>
      </w:pPr>
      <w:bookmarkStart w:id="51" w:name="_Toc216168195"/>
      <w:r>
        <w:t>Grundreinigung</w:t>
      </w:r>
      <w:bookmarkEnd w:id="51"/>
    </w:p>
    <w:p w14:paraId="48854B72" w14:textId="693CA1FA" w:rsidR="00587777" w:rsidRPr="00D94DFD" w:rsidRDefault="00BF4183" w:rsidP="0059033C">
      <w:pPr>
        <w:jc w:val="both"/>
        <w:rPr>
          <w:rFonts w:ascii="Arial" w:hAnsi="Arial" w:cs="Arial"/>
          <w:sz w:val="20"/>
          <w:szCs w:val="20"/>
          <w:lang w:eastAsia="de-DE"/>
        </w:rPr>
      </w:pPr>
      <w:r>
        <w:rPr>
          <w:rFonts w:ascii="Arial" w:hAnsi="Arial" w:cs="Arial"/>
          <w:sz w:val="20"/>
          <w:szCs w:val="20"/>
          <w:lang w:eastAsia="de-DE"/>
        </w:rPr>
        <w:t xml:space="preserve">Vor Leistungsbeginn hat eine Grundreinigung aller Böden zu erfolgen. </w:t>
      </w:r>
      <w:r w:rsidR="00587777" w:rsidRPr="00D94DFD">
        <w:rPr>
          <w:rFonts w:ascii="Arial" w:hAnsi="Arial" w:cs="Arial"/>
          <w:sz w:val="20"/>
          <w:szCs w:val="20"/>
          <w:lang w:eastAsia="de-DE"/>
        </w:rPr>
        <w:t>Jährlich ist eine Grundreinigung der Sanitärräume durchzuführen.</w:t>
      </w:r>
      <w:r w:rsidR="0059033C">
        <w:rPr>
          <w:rFonts w:ascii="Arial" w:hAnsi="Arial" w:cs="Arial"/>
          <w:sz w:val="20"/>
          <w:szCs w:val="20"/>
          <w:lang w:eastAsia="de-DE"/>
        </w:rPr>
        <w:t xml:space="preserve"> Zwei Mal im Jahr wird die Reinigung aller horizontalen Flächen durchgeführt. </w:t>
      </w:r>
    </w:p>
    <w:p w14:paraId="192AFC2F" w14:textId="1BD4B277" w:rsidR="0029469D" w:rsidRPr="00145AC4" w:rsidRDefault="00953B76" w:rsidP="00953B76">
      <w:pPr>
        <w:pStyle w:val="berschrift1"/>
      </w:pPr>
      <w:r w:rsidRPr="00145AC4">
        <w:lastRenderedPageBreak/>
        <w:t xml:space="preserve"> </w:t>
      </w:r>
      <w:bookmarkStart w:id="52" w:name="_Toc216168196"/>
      <w:r w:rsidR="0029469D" w:rsidRPr="00145AC4">
        <w:t>Objektbesichtigung</w:t>
      </w:r>
      <w:bookmarkEnd w:id="52"/>
    </w:p>
    <w:p w14:paraId="192AFC30" w14:textId="17F02508" w:rsidR="0029469D" w:rsidRPr="00145AC4" w:rsidRDefault="0029469D" w:rsidP="00BE3B1C">
      <w:pPr>
        <w:jc w:val="both"/>
        <w:rPr>
          <w:rFonts w:ascii="Arial" w:hAnsi="Arial" w:cs="Arial"/>
          <w:sz w:val="20"/>
          <w:szCs w:val="20"/>
        </w:rPr>
      </w:pPr>
      <w:r w:rsidRPr="00145AC4">
        <w:rPr>
          <w:rFonts w:ascii="Arial" w:hAnsi="Arial" w:cs="Arial"/>
          <w:sz w:val="20"/>
          <w:szCs w:val="20"/>
        </w:rPr>
        <w:t xml:space="preserve">Es ist </w:t>
      </w:r>
      <w:r w:rsidRPr="00F8762D">
        <w:rPr>
          <w:rFonts w:ascii="Arial" w:hAnsi="Arial" w:cs="Arial"/>
          <w:b/>
          <w:bCs/>
          <w:sz w:val="20"/>
          <w:szCs w:val="20"/>
        </w:rPr>
        <w:t>zwingend</w:t>
      </w:r>
      <w:r w:rsidRPr="00145AC4">
        <w:rPr>
          <w:rFonts w:ascii="Arial" w:hAnsi="Arial" w:cs="Arial"/>
          <w:sz w:val="20"/>
          <w:szCs w:val="20"/>
        </w:rPr>
        <w:t xml:space="preserve"> erforderlich, dass vor Abgabe eines Angebots eine Objektbesichtigung durchgeführt wird. Die Objektbesichtigung fi</w:t>
      </w:r>
      <w:r w:rsidR="001978FB">
        <w:rPr>
          <w:rFonts w:ascii="Arial" w:hAnsi="Arial" w:cs="Arial"/>
          <w:sz w:val="20"/>
          <w:szCs w:val="20"/>
        </w:rPr>
        <w:t>ndet nach Terminabsprache statt unter:</w:t>
      </w:r>
    </w:p>
    <w:p w14:paraId="6E894A36" w14:textId="2E7FB535" w:rsidR="00DD3E9D" w:rsidRPr="00E861A0" w:rsidRDefault="00A840A6">
      <w:pPr>
        <w:spacing w:after="0" w:line="240" w:lineRule="auto"/>
        <w:jc w:val="both"/>
        <w:rPr>
          <w:rFonts w:ascii="Arial" w:hAnsi="Arial" w:cs="Arial"/>
          <w:sz w:val="20"/>
          <w:szCs w:val="20"/>
        </w:rPr>
      </w:pPr>
      <w:r w:rsidRPr="001B646A">
        <w:rPr>
          <w:rFonts w:ascii="Arial" w:hAnsi="Arial" w:cs="Arial"/>
          <w:sz w:val="20"/>
          <w:szCs w:val="20"/>
        </w:rPr>
        <w:t xml:space="preserve">Frau </w:t>
      </w:r>
      <w:r>
        <w:rPr>
          <w:rFonts w:ascii="Arial" w:hAnsi="Arial" w:cs="Arial"/>
          <w:sz w:val="20"/>
          <w:szCs w:val="20"/>
        </w:rPr>
        <w:t>Herrmann</w:t>
      </w:r>
      <w:r w:rsidRPr="001B646A">
        <w:rPr>
          <w:rFonts w:ascii="Arial" w:hAnsi="Arial" w:cs="Arial"/>
          <w:sz w:val="20"/>
          <w:szCs w:val="20"/>
        </w:rPr>
        <w:t xml:space="preserve">, </w:t>
      </w:r>
      <w:hyperlink r:id="rId13" w:history="1">
        <w:r w:rsidRPr="00A840A6">
          <w:rPr>
            <w:rFonts w:ascii="Arial" w:hAnsi="Arial" w:cs="Arial"/>
            <w:sz w:val="20"/>
            <w:szCs w:val="20"/>
          </w:rPr>
          <w:t>Sabrina.Herrmann@BNetzA.de</w:t>
        </w:r>
      </w:hyperlink>
      <w:r w:rsidRPr="001B646A">
        <w:rPr>
          <w:rFonts w:ascii="Arial" w:hAnsi="Arial" w:cs="Arial"/>
          <w:sz w:val="20"/>
          <w:szCs w:val="20"/>
        </w:rPr>
        <w:t>, Tel.: (03</w:t>
      </w:r>
      <w:r>
        <w:rPr>
          <w:rFonts w:ascii="Arial" w:hAnsi="Arial" w:cs="Arial"/>
          <w:sz w:val="20"/>
          <w:szCs w:val="20"/>
        </w:rPr>
        <w:t>91</w:t>
      </w:r>
      <w:r w:rsidRPr="001B646A">
        <w:rPr>
          <w:rFonts w:ascii="Arial" w:hAnsi="Arial" w:cs="Arial"/>
          <w:sz w:val="20"/>
          <w:szCs w:val="20"/>
        </w:rPr>
        <w:t xml:space="preserve">) </w:t>
      </w:r>
      <w:r>
        <w:rPr>
          <w:rFonts w:ascii="Arial" w:hAnsi="Arial" w:cs="Arial"/>
          <w:sz w:val="20"/>
          <w:szCs w:val="20"/>
        </w:rPr>
        <w:t>73 80 - 282</w:t>
      </w:r>
      <w:r w:rsidR="00280285" w:rsidRPr="00E861A0">
        <w:rPr>
          <w:rFonts w:ascii="Arial" w:hAnsi="Arial" w:cs="Arial"/>
          <w:sz w:val="20"/>
          <w:szCs w:val="20"/>
        </w:rPr>
        <w:t>.</w:t>
      </w:r>
    </w:p>
    <w:p w14:paraId="6C653936" w14:textId="77777777" w:rsidR="00DD3E9D" w:rsidRPr="00DD67A6" w:rsidRDefault="00DD3E9D" w:rsidP="00DD3E9D">
      <w:pPr>
        <w:spacing w:after="0" w:line="240" w:lineRule="auto"/>
        <w:jc w:val="both"/>
        <w:rPr>
          <w:rFonts w:ascii="Arial" w:hAnsi="Arial" w:cs="Arial"/>
          <w:sz w:val="20"/>
          <w:szCs w:val="20"/>
        </w:rPr>
      </w:pPr>
    </w:p>
    <w:p w14:paraId="192AFC33" w14:textId="6DC88697" w:rsidR="0029469D" w:rsidRPr="00145AC4" w:rsidRDefault="0029469D" w:rsidP="00BE3B1C">
      <w:pPr>
        <w:jc w:val="both"/>
        <w:rPr>
          <w:rFonts w:ascii="Arial" w:hAnsi="Arial" w:cs="Arial"/>
          <w:sz w:val="20"/>
          <w:szCs w:val="20"/>
        </w:rPr>
      </w:pPr>
      <w:r w:rsidRPr="00145AC4">
        <w:rPr>
          <w:rFonts w:ascii="Arial" w:hAnsi="Arial" w:cs="Arial"/>
          <w:sz w:val="20"/>
          <w:szCs w:val="20"/>
        </w:rPr>
        <w:t xml:space="preserve">Bitte bringen Sie hierfür den </w:t>
      </w:r>
      <w:r w:rsidRPr="00060DE9">
        <w:rPr>
          <w:rFonts w:ascii="Arial" w:hAnsi="Arial" w:cs="Arial"/>
          <w:sz w:val="20"/>
          <w:szCs w:val="20"/>
        </w:rPr>
        <w:t xml:space="preserve">Nachweis (Anlage </w:t>
      </w:r>
      <w:r w:rsidR="00E136C7" w:rsidRPr="00060DE9">
        <w:rPr>
          <w:rFonts w:ascii="Arial" w:hAnsi="Arial" w:cs="Arial"/>
          <w:sz w:val="20"/>
          <w:szCs w:val="20"/>
        </w:rPr>
        <w:t>0</w:t>
      </w:r>
      <w:r w:rsidR="00060DE9" w:rsidRPr="00060DE9">
        <w:rPr>
          <w:rFonts w:ascii="Arial" w:hAnsi="Arial" w:cs="Arial"/>
          <w:sz w:val="20"/>
          <w:szCs w:val="20"/>
        </w:rPr>
        <w:t>8a</w:t>
      </w:r>
      <w:r w:rsidRPr="00060DE9">
        <w:rPr>
          <w:rFonts w:ascii="Arial" w:hAnsi="Arial" w:cs="Arial"/>
          <w:sz w:val="20"/>
          <w:szCs w:val="20"/>
        </w:rPr>
        <w:t xml:space="preserve"> – </w:t>
      </w:r>
      <w:r w:rsidR="004C0DFD" w:rsidRPr="00060DE9">
        <w:rPr>
          <w:rFonts w:ascii="Arial" w:hAnsi="Arial" w:cs="Arial"/>
          <w:sz w:val="20"/>
          <w:szCs w:val="20"/>
        </w:rPr>
        <w:t>Teilnahmebestätigung</w:t>
      </w:r>
      <w:r w:rsidRPr="00060DE9">
        <w:rPr>
          <w:rFonts w:ascii="Arial" w:hAnsi="Arial" w:cs="Arial"/>
          <w:sz w:val="20"/>
          <w:szCs w:val="20"/>
        </w:rPr>
        <w:t xml:space="preserve"> </w:t>
      </w:r>
      <w:r w:rsidRPr="00145AC4">
        <w:rPr>
          <w:rFonts w:ascii="Arial" w:hAnsi="Arial" w:cs="Arial"/>
          <w:sz w:val="20"/>
          <w:szCs w:val="20"/>
        </w:rPr>
        <w:t>der Objektbesichtigung</w:t>
      </w:r>
      <w:r w:rsidR="004C2192" w:rsidRPr="00145AC4">
        <w:rPr>
          <w:rFonts w:ascii="Arial" w:hAnsi="Arial" w:cs="Arial"/>
          <w:sz w:val="20"/>
          <w:szCs w:val="20"/>
        </w:rPr>
        <w:t>)</w:t>
      </w:r>
      <w:r w:rsidRPr="00145AC4">
        <w:rPr>
          <w:rFonts w:ascii="Arial" w:hAnsi="Arial" w:cs="Arial"/>
          <w:sz w:val="20"/>
          <w:szCs w:val="20"/>
        </w:rPr>
        <w:t xml:space="preserve"> aus den Ausschreibungsunterlagen mit. Der entsprechende Nachweis ist nach der Objektbesichtigung vom A</w:t>
      </w:r>
      <w:r w:rsidR="00BE3B1C" w:rsidRPr="00145AC4">
        <w:rPr>
          <w:rFonts w:ascii="Arial" w:hAnsi="Arial" w:cs="Arial"/>
          <w:sz w:val="20"/>
          <w:szCs w:val="20"/>
        </w:rPr>
        <w:t>uftraggeber</w:t>
      </w:r>
      <w:r w:rsidR="00EB10FE" w:rsidRPr="00145AC4">
        <w:rPr>
          <w:rFonts w:ascii="Arial" w:hAnsi="Arial" w:cs="Arial"/>
          <w:sz w:val="20"/>
          <w:szCs w:val="20"/>
        </w:rPr>
        <w:t xml:space="preserve"> gegenzeichnen zu lassen und zwingender Bestan</w:t>
      </w:r>
      <w:r w:rsidR="00187855" w:rsidRPr="00145AC4">
        <w:rPr>
          <w:rFonts w:ascii="Arial" w:hAnsi="Arial" w:cs="Arial"/>
          <w:sz w:val="20"/>
          <w:szCs w:val="20"/>
        </w:rPr>
        <w:t>dteil.</w:t>
      </w:r>
    </w:p>
    <w:p w14:paraId="03C82FCE" w14:textId="594EAC01" w:rsidR="002B1DA6" w:rsidRPr="00145AC4" w:rsidRDefault="002B1DA6" w:rsidP="00BE3B1C">
      <w:pPr>
        <w:jc w:val="both"/>
        <w:rPr>
          <w:rFonts w:ascii="Arial" w:hAnsi="Arial" w:cs="Arial"/>
          <w:sz w:val="20"/>
          <w:szCs w:val="20"/>
        </w:rPr>
      </w:pPr>
      <w:r w:rsidRPr="00145AC4">
        <w:rPr>
          <w:rFonts w:ascii="Arial" w:hAnsi="Arial" w:cs="Arial"/>
          <w:sz w:val="20"/>
          <w:szCs w:val="20"/>
        </w:rPr>
        <w:t>Sofern die Räumlichkeiten bekannt sind, kann von einer Objektbesichtigung abgesehen werden. Der Verzicht auf eine Objektbesichtigung wegen ausreichender Kenntnisse der örtlichen Gegebenheiten ist durch eine Eigenerklärung zu bestätigen.</w:t>
      </w:r>
    </w:p>
    <w:sectPr w:rsidR="002B1DA6" w:rsidRPr="00145AC4" w:rsidSect="005734E7">
      <w:headerReference w:type="default" r:id="rId14"/>
      <w:footerReference w:type="default" r:id="rId15"/>
      <w:pgSz w:w="11906" w:h="16838"/>
      <w:pgMar w:top="158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D35DD" w14:textId="77777777" w:rsidR="00173A47" w:rsidRDefault="00173A47" w:rsidP="00E85918">
      <w:pPr>
        <w:spacing w:after="0" w:line="240" w:lineRule="auto"/>
      </w:pPr>
      <w:r>
        <w:separator/>
      </w:r>
    </w:p>
  </w:endnote>
  <w:endnote w:type="continuationSeparator" w:id="0">
    <w:p w14:paraId="45571B8A" w14:textId="77777777" w:rsidR="00173A47" w:rsidRDefault="00173A47" w:rsidP="00E85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2223933"/>
      <w:docPartObj>
        <w:docPartGallery w:val="Page Numbers (Bottom of Page)"/>
        <w:docPartUnique/>
      </w:docPartObj>
    </w:sdtPr>
    <w:sdtEndPr/>
    <w:sdtContent>
      <w:p w14:paraId="192AFC3C" w14:textId="5F58B1C8" w:rsidR="008461DE" w:rsidRDefault="008461DE">
        <w:pPr>
          <w:pStyle w:val="Fuzeile"/>
          <w:jc w:val="right"/>
        </w:pPr>
        <w:r>
          <w:fldChar w:fldCharType="begin"/>
        </w:r>
        <w:r>
          <w:instrText>PAGE   \* MERGEFORMAT</w:instrText>
        </w:r>
        <w:r>
          <w:fldChar w:fldCharType="separate"/>
        </w:r>
        <w:r w:rsidR="006E67A7">
          <w:rPr>
            <w:noProof/>
          </w:rPr>
          <w:t>4</w:t>
        </w:r>
        <w:r>
          <w:fldChar w:fldCharType="end"/>
        </w:r>
      </w:p>
    </w:sdtContent>
  </w:sdt>
  <w:p w14:paraId="192AFC3D" w14:textId="77777777" w:rsidR="008461DE" w:rsidRDefault="008461D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08884" w14:textId="77777777" w:rsidR="00173A47" w:rsidRDefault="00173A47" w:rsidP="00E85918">
      <w:pPr>
        <w:spacing w:after="0" w:line="240" w:lineRule="auto"/>
      </w:pPr>
      <w:r>
        <w:separator/>
      </w:r>
    </w:p>
  </w:footnote>
  <w:footnote w:type="continuationSeparator" w:id="0">
    <w:p w14:paraId="3B88808A" w14:textId="77777777" w:rsidR="00173A47" w:rsidRDefault="00173A47" w:rsidP="00E859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AFC39" w14:textId="682252D6" w:rsidR="008461DE" w:rsidRPr="00FB0688" w:rsidRDefault="008461DE" w:rsidP="0029469D">
    <w:pPr>
      <w:pStyle w:val="Kopfzeile"/>
      <w:jc w:val="center"/>
      <w:rPr>
        <w:rFonts w:ascii="Arial" w:hAnsi="Arial" w:cs="Arial"/>
        <w:b/>
        <w:sz w:val="20"/>
        <w:szCs w:val="20"/>
      </w:rPr>
    </w:pPr>
    <w:r w:rsidRPr="00FB0688">
      <w:rPr>
        <w:rFonts w:ascii="Arial" w:hAnsi="Arial" w:cs="Arial"/>
        <w:b/>
        <w:noProof/>
        <w:sz w:val="20"/>
        <w:szCs w:val="20"/>
        <w:lang w:eastAsia="de-DE"/>
      </w:rPr>
      <w:drawing>
        <wp:anchor distT="0" distB="0" distL="114300" distR="114300" simplePos="0" relativeHeight="251657216" behindDoc="0" locked="0" layoutInCell="1" allowOverlap="1" wp14:anchorId="192AFC3E" wp14:editId="192AFC3F">
          <wp:simplePos x="0" y="0"/>
          <wp:positionH relativeFrom="column">
            <wp:posOffset>-558487</wp:posOffset>
          </wp:positionH>
          <wp:positionV relativeFrom="paragraph">
            <wp:posOffset>-243527</wp:posOffset>
          </wp:positionV>
          <wp:extent cx="972820" cy="47625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476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B0688">
      <w:rPr>
        <w:b/>
        <w:sz w:val="20"/>
        <w:szCs w:val="20"/>
      </w:rPr>
      <w:t xml:space="preserve"> </w:t>
    </w:r>
    <w:r>
      <w:rPr>
        <w:rFonts w:ascii="Arial" w:hAnsi="Arial" w:cs="Arial"/>
        <w:b/>
        <w:sz w:val="20"/>
        <w:szCs w:val="20"/>
      </w:rPr>
      <w:t>Anlage 03</w:t>
    </w:r>
    <w:r w:rsidRPr="00FB0688">
      <w:rPr>
        <w:rFonts w:ascii="Arial" w:hAnsi="Arial" w:cs="Arial"/>
        <w:b/>
        <w:sz w:val="20"/>
        <w:szCs w:val="20"/>
      </w:rPr>
      <w:t xml:space="preserve"> - Leistungsbeschreibung Gebäudeinnenreinigung</w:t>
    </w:r>
  </w:p>
  <w:p w14:paraId="15BF637B" w14:textId="00AF53DD" w:rsidR="008461DE" w:rsidRPr="00FB0688" w:rsidRDefault="00060DE9" w:rsidP="002B2C96">
    <w:pPr>
      <w:pStyle w:val="Kopfzeile"/>
      <w:jc w:val="center"/>
      <w:rPr>
        <w:rFonts w:ascii="Arial" w:hAnsi="Arial" w:cs="Arial"/>
        <w:sz w:val="20"/>
        <w:szCs w:val="20"/>
      </w:rPr>
    </w:pPr>
    <w:r>
      <w:rPr>
        <w:rFonts w:ascii="Arial" w:hAnsi="Arial" w:cs="Arial"/>
        <w:sz w:val="20"/>
        <w:szCs w:val="20"/>
      </w:rPr>
      <w:t xml:space="preserve">Los 2 - </w:t>
    </w:r>
    <w:r w:rsidR="008461DE" w:rsidRPr="00FB0688">
      <w:rPr>
        <w:rFonts w:ascii="Arial" w:hAnsi="Arial" w:cs="Arial"/>
        <w:sz w:val="20"/>
        <w:szCs w:val="20"/>
      </w:rPr>
      <w:t>Ausschreibung Unte</w:t>
    </w:r>
    <w:r w:rsidR="008461DE">
      <w:rPr>
        <w:rFonts w:ascii="Arial" w:hAnsi="Arial" w:cs="Arial"/>
        <w:sz w:val="20"/>
        <w:szCs w:val="20"/>
      </w:rPr>
      <w:t xml:space="preserve">rhaltsreinigung Standort </w:t>
    </w:r>
    <w:r w:rsidR="008F7BD3">
      <w:rPr>
        <w:rFonts w:ascii="Arial" w:hAnsi="Arial" w:cs="Arial"/>
        <w:sz w:val="20"/>
        <w:szCs w:val="20"/>
      </w:rPr>
      <w:t>Magdeburg</w:t>
    </w:r>
    <w:r w:rsidR="008461DE">
      <w:rPr>
        <w:rFonts w:ascii="Arial" w:hAnsi="Arial" w:cs="Arial"/>
        <w:sz w:val="20"/>
        <w:szCs w:val="20"/>
      </w:rPr>
      <w:t>,</w:t>
    </w:r>
  </w:p>
  <w:p w14:paraId="192AFC3B" w14:textId="679AEEC1" w:rsidR="008461DE" w:rsidRDefault="008F7BD3" w:rsidP="002B2C96">
    <w:pPr>
      <w:pStyle w:val="Kopfzeile"/>
      <w:jc w:val="center"/>
      <w:rPr>
        <w:rFonts w:ascii="Arial" w:hAnsi="Arial" w:cs="Arial"/>
        <w:sz w:val="20"/>
        <w:szCs w:val="20"/>
      </w:rPr>
    </w:pPr>
    <w:r>
      <w:rPr>
        <w:rFonts w:ascii="Arial" w:hAnsi="Arial" w:cs="Arial"/>
        <w:sz w:val="20"/>
        <w:szCs w:val="20"/>
      </w:rPr>
      <w:t>Kaiser-Otto-Ring 16, 39106 Magdeburg</w:t>
    </w:r>
  </w:p>
  <w:p w14:paraId="7E01773E" w14:textId="77777777" w:rsidR="008F7BD3" w:rsidRPr="00FB0688" w:rsidRDefault="008F7BD3" w:rsidP="008F7BD3">
    <w:pPr>
      <w:pStyle w:val="Kopfzeile"/>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852C60"/>
    <w:multiLevelType w:val="multilevel"/>
    <w:tmpl w:val="04070025"/>
    <w:lvl w:ilvl="0">
      <w:start w:val="1"/>
      <w:numFmt w:val="decimal"/>
      <w:pStyle w:val="berschrift1"/>
      <w:lvlText w:val="%1"/>
      <w:lvlJc w:val="left"/>
      <w:pPr>
        <w:tabs>
          <w:tab w:val="num" w:pos="432"/>
        </w:tabs>
        <w:ind w:left="432" w:hanging="432"/>
      </w:pPr>
    </w:lvl>
    <w:lvl w:ilvl="1">
      <w:start w:val="1"/>
      <w:numFmt w:val="decimal"/>
      <w:pStyle w:val="berschrift2"/>
      <w:lvlText w:val="%1.%2"/>
      <w:lvlJc w:val="left"/>
      <w:pPr>
        <w:tabs>
          <w:tab w:val="num" w:pos="576"/>
        </w:tabs>
        <w:ind w:left="576" w:hanging="576"/>
      </w:pPr>
    </w:lvl>
    <w:lvl w:ilvl="2">
      <w:start w:val="1"/>
      <w:numFmt w:val="decimal"/>
      <w:pStyle w:val="berschrift3"/>
      <w:lvlText w:val="%1.%2.%3"/>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pStyle w:val="berschrift5"/>
      <w:lvlText w:val="%1.%2.%3.%4.%5"/>
      <w:lvlJc w:val="left"/>
      <w:pPr>
        <w:tabs>
          <w:tab w:val="num" w:pos="1008"/>
        </w:tabs>
        <w:ind w:left="1008" w:hanging="100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pStyle w:val="berschrift8"/>
      <w:lvlText w:val="%1.%2.%3.%4.%5.%6.%7.%8"/>
      <w:lvlJc w:val="left"/>
      <w:pPr>
        <w:tabs>
          <w:tab w:val="num" w:pos="1440"/>
        </w:tabs>
        <w:ind w:left="1440" w:hanging="1440"/>
      </w:pPr>
    </w:lvl>
    <w:lvl w:ilvl="8">
      <w:start w:val="1"/>
      <w:numFmt w:val="decimal"/>
      <w:pStyle w:val="berschrift9"/>
      <w:lvlText w:val="%1.%2.%3.%4.%5.%6.%7.%8.%9"/>
      <w:lvlJc w:val="left"/>
      <w:pPr>
        <w:tabs>
          <w:tab w:val="num" w:pos="1584"/>
        </w:tabs>
        <w:ind w:left="1584" w:hanging="1584"/>
      </w:pPr>
    </w:lvl>
  </w:abstractNum>
  <w:abstractNum w:abstractNumId="2" w15:restartNumberingAfterBreak="0">
    <w:nsid w:val="1D7B2015"/>
    <w:multiLevelType w:val="multilevel"/>
    <w:tmpl w:val="054C7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863ABA"/>
    <w:multiLevelType w:val="multilevel"/>
    <w:tmpl w:val="51ACA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DF2FBA"/>
    <w:multiLevelType w:val="hybridMultilevel"/>
    <w:tmpl w:val="BDC00D62"/>
    <w:lvl w:ilvl="0" w:tplc="A9DCC662">
      <w:start w:val="1"/>
      <w:numFmt w:val="decimal"/>
      <w:lvlText w:val="%1."/>
      <w:lvlJc w:val="left"/>
      <w:pPr>
        <w:tabs>
          <w:tab w:val="num" w:pos="720"/>
        </w:tabs>
        <w:ind w:left="720" w:hanging="360"/>
      </w:pPr>
      <w:rPr>
        <w:rFonts w:hint="default"/>
        <w:b/>
      </w:rPr>
    </w:lvl>
    <w:lvl w:ilvl="1" w:tplc="0407000F">
      <w:start w:val="1"/>
      <w:numFmt w:val="decimal"/>
      <w:lvlText w:val="%2."/>
      <w:lvlJc w:val="left"/>
      <w:pPr>
        <w:tabs>
          <w:tab w:val="num" w:pos="720"/>
        </w:tabs>
        <w:ind w:left="720" w:hanging="360"/>
      </w:pPr>
      <w:rPr>
        <w:rFonts w:hint="default"/>
      </w:rPr>
    </w:lvl>
    <w:lvl w:ilvl="2" w:tplc="5A6C3E62">
      <w:start w:val="1"/>
      <w:numFmt w:val="bullet"/>
      <w:pStyle w:val="StandardArial"/>
      <w:lvlText w:val=""/>
      <w:lvlJc w:val="left"/>
      <w:pPr>
        <w:tabs>
          <w:tab w:val="num" w:pos="2340"/>
        </w:tabs>
        <w:ind w:left="2340" w:hanging="360"/>
      </w:pPr>
      <w:rPr>
        <w:rFonts w:ascii="Symbol" w:hAnsi="Symbol" w:hint="default"/>
      </w:rPr>
    </w:lvl>
    <w:lvl w:ilvl="3" w:tplc="0407000F">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32CA39BB"/>
    <w:multiLevelType w:val="singleLevel"/>
    <w:tmpl w:val="FFFFFFFF"/>
    <w:lvl w:ilvl="0">
      <w:numFmt w:val="decimal"/>
      <w:lvlText w:val="*"/>
      <w:lvlJc w:val="left"/>
    </w:lvl>
  </w:abstractNum>
  <w:abstractNum w:abstractNumId="6" w15:restartNumberingAfterBreak="0">
    <w:nsid w:val="33A511C5"/>
    <w:multiLevelType w:val="multilevel"/>
    <w:tmpl w:val="A6D4A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922C2C"/>
    <w:multiLevelType w:val="hybridMultilevel"/>
    <w:tmpl w:val="BD785DD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4F633E28"/>
    <w:multiLevelType w:val="multilevel"/>
    <w:tmpl w:val="95B0F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471637"/>
    <w:multiLevelType w:val="multilevel"/>
    <w:tmpl w:val="CCA2D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D72358"/>
    <w:multiLevelType w:val="singleLevel"/>
    <w:tmpl w:val="C1CC5CF8"/>
    <w:lvl w:ilvl="0">
      <w:start w:val="1"/>
      <w:numFmt w:val="bullet"/>
      <w:pStyle w:val="1Einrckung-"/>
      <w:lvlText w:val=""/>
      <w:lvlJc w:val="left"/>
      <w:pPr>
        <w:tabs>
          <w:tab w:val="num" w:pos="360"/>
        </w:tabs>
        <w:ind w:left="284" w:hanging="284"/>
      </w:pPr>
      <w:rPr>
        <w:rFonts w:ascii="Symbol" w:hAnsi="Symbol" w:hint="default"/>
        <w:sz w:val="16"/>
      </w:rPr>
    </w:lvl>
  </w:abstractNum>
  <w:abstractNum w:abstractNumId="11" w15:restartNumberingAfterBreak="0">
    <w:nsid w:val="5E923FA1"/>
    <w:multiLevelType w:val="hybridMultilevel"/>
    <w:tmpl w:val="6C10FD0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1B81926"/>
    <w:multiLevelType w:val="multilevel"/>
    <w:tmpl w:val="ED9AE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1325AB"/>
    <w:multiLevelType w:val="multilevel"/>
    <w:tmpl w:val="A28C6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0E4B3E"/>
    <w:multiLevelType w:val="multilevel"/>
    <w:tmpl w:val="A7480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604BF8"/>
    <w:multiLevelType w:val="hybridMultilevel"/>
    <w:tmpl w:val="3782D40C"/>
    <w:lvl w:ilvl="0" w:tplc="78A03686">
      <w:start w:val="1"/>
      <w:numFmt w:val="bullet"/>
      <w:lvlText w:val=""/>
      <w:lvlJc w:val="left"/>
      <w:pPr>
        <w:tabs>
          <w:tab w:val="num" w:pos="1290"/>
        </w:tabs>
        <w:ind w:left="1290" w:hanging="360"/>
      </w:pPr>
      <w:rPr>
        <w:rFonts w:ascii="Symbol" w:hAnsi="Symbol" w:hint="default"/>
        <w:color w:val="auto"/>
      </w:rPr>
    </w:lvl>
    <w:lvl w:ilvl="1" w:tplc="04070003" w:tentative="1">
      <w:start w:val="1"/>
      <w:numFmt w:val="bullet"/>
      <w:lvlText w:val="o"/>
      <w:lvlJc w:val="left"/>
      <w:pPr>
        <w:tabs>
          <w:tab w:val="num" w:pos="2143"/>
        </w:tabs>
        <w:ind w:left="2143" w:hanging="360"/>
      </w:pPr>
      <w:rPr>
        <w:rFonts w:ascii="Courier New" w:hAnsi="Courier New" w:cs="Courier New" w:hint="default"/>
      </w:rPr>
    </w:lvl>
    <w:lvl w:ilvl="2" w:tplc="04070005" w:tentative="1">
      <w:start w:val="1"/>
      <w:numFmt w:val="bullet"/>
      <w:lvlText w:val=""/>
      <w:lvlJc w:val="left"/>
      <w:pPr>
        <w:tabs>
          <w:tab w:val="num" w:pos="2863"/>
        </w:tabs>
        <w:ind w:left="2863" w:hanging="360"/>
      </w:pPr>
      <w:rPr>
        <w:rFonts w:ascii="Wingdings" w:hAnsi="Wingdings" w:hint="default"/>
      </w:rPr>
    </w:lvl>
    <w:lvl w:ilvl="3" w:tplc="04070001" w:tentative="1">
      <w:start w:val="1"/>
      <w:numFmt w:val="bullet"/>
      <w:lvlText w:val=""/>
      <w:lvlJc w:val="left"/>
      <w:pPr>
        <w:tabs>
          <w:tab w:val="num" w:pos="3583"/>
        </w:tabs>
        <w:ind w:left="3583" w:hanging="360"/>
      </w:pPr>
      <w:rPr>
        <w:rFonts w:ascii="Symbol" w:hAnsi="Symbol" w:hint="default"/>
      </w:rPr>
    </w:lvl>
    <w:lvl w:ilvl="4" w:tplc="04070003" w:tentative="1">
      <w:start w:val="1"/>
      <w:numFmt w:val="bullet"/>
      <w:lvlText w:val="o"/>
      <w:lvlJc w:val="left"/>
      <w:pPr>
        <w:tabs>
          <w:tab w:val="num" w:pos="4303"/>
        </w:tabs>
        <w:ind w:left="4303" w:hanging="360"/>
      </w:pPr>
      <w:rPr>
        <w:rFonts w:ascii="Courier New" w:hAnsi="Courier New" w:cs="Courier New" w:hint="default"/>
      </w:rPr>
    </w:lvl>
    <w:lvl w:ilvl="5" w:tplc="04070005" w:tentative="1">
      <w:start w:val="1"/>
      <w:numFmt w:val="bullet"/>
      <w:lvlText w:val=""/>
      <w:lvlJc w:val="left"/>
      <w:pPr>
        <w:tabs>
          <w:tab w:val="num" w:pos="5023"/>
        </w:tabs>
        <w:ind w:left="5023" w:hanging="360"/>
      </w:pPr>
      <w:rPr>
        <w:rFonts w:ascii="Wingdings" w:hAnsi="Wingdings" w:hint="default"/>
      </w:rPr>
    </w:lvl>
    <w:lvl w:ilvl="6" w:tplc="04070001" w:tentative="1">
      <w:start w:val="1"/>
      <w:numFmt w:val="bullet"/>
      <w:lvlText w:val=""/>
      <w:lvlJc w:val="left"/>
      <w:pPr>
        <w:tabs>
          <w:tab w:val="num" w:pos="5743"/>
        </w:tabs>
        <w:ind w:left="5743" w:hanging="360"/>
      </w:pPr>
      <w:rPr>
        <w:rFonts w:ascii="Symbol" w:hAnsi="Symbol" w:hint="default"/>
      </w:rPr>
    </w:lvl>
    <w:lvl w:ilvl="7" w:tplc="04070003" w:tentative="1">
      <w:start w:val="1"/>
      <w:numFmt w:val="bullet"/>
      <w:lvlText w:val="o"/>
      <w:lvlJc w:val="left"/>
      <w:pPr>
        <w:tabs>
          <w:tab w:val="num" w:pos="6463"/>
        </w:tabs>
        <w:ind w:left="6463" w:hanging="360"/>
      </w:pPr>
      <w:rPr>
        <w:rFonts w:ascii="Courier New" w:hAnsi="Courier New" w:cs="Courier New" w:hint="default"/>
      </w:rPr>
    </w:lvl>
    <w:lvl w:ilvl="8" w:tplc="04070005" w:tentative="1">
      <w:start w:val="1"/>
      <w:numFmt w:val="bullet"/>
      <w:lvlText w:val=""/>
      <w:lvlJc w:val="left"/>
      <w:pPr>
        <w:tabs>
          <w:tab w:val="num" w:pos="7183"/>
        </w:tabs>
        <w:ind w:left="7183" w:hanging="360"/>
      </w:pPr>
      <w:rPr>
        <w:rFonts w:ascii="Wingdings" w:hAnsi="Wingdings" w:hint="default"/>
      </w:rPr>
    </w:lvl>
  </w:abstractNum>
  <w:abstractNum w:abstractNumId="16" w15:restartNumberingAfterBreak="0">
    <w:nsid w:val="6D3B4C4F"/>
    <w:multiLevelType w:val="hybridMultilevel"/>
    <w:tmpl w:val="6B145B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92D1236"/>
    <w:multiLevelType w:val="hybridMultilevel"/>
    <w:tmpl w:val="D512B2A4"/>
    <w:lvl w:ilvl="0" w:tplc="1CCACF50">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9FF0FA3"/>
    <w:multiLevelType w:val="hybridMultilevel"/>
    <w:tmpl w:val="0F3011D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B7C1413"/>
    <w:multiLevelType w:val="multilevel"/>
    <w:tmpl w:val="C82CB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9385079">
    <w:abstractNumId w:val="1"/>
  </w:num>
  <w:num w:numId="2" w16cid:durableId="1146513554">
    <w:abstractNumId w:val="10"/>
  </w:num>
  <w:num w:numId="3" w16cid:durableId="1282765510">
    <w:abstractNumId w:val="4"/>
  </w:num>
  <w:num w:numId="4" w16cid:durableId="1767382430">
    <w:abstractNumId w:val="15"/>
  </w:num>
  <w:num w:numId="5" w16cid:durableId="1863662484">
    <w:abstractNumId w:val="16"/>
  </w:num>
  <w:num w:numId="6" w16cid:durableId="611665909">
    <w:abstractNumId w:val="7"/>
  </w:num>
  <w:num w:numId="7" w16cid:durableId="270482167">
    <w:abstractNumId w:val="0"/>
    <w:lvlOverride w:ilvl="0">
      <w:lvl w:ilvl="0">
        <w:start w:val="1"/>
        <w:numFmt w:val="bullet"/>
        <w:lvlText w:val=""/>
        <w:legacy w:legacy="1" w:legacySpace="0" w:legacyIndent="283"/>
        <w:lvlJc w:val="left"/>
        <w:pPr>
          <w:ind w:left="2551" w:hanging="283"/>
        </w:pPr>
        <w:rPr>
          <w:rFonts w:ascii="Wingdings" w:hAnsi="Wingdings" w:hint="default"/>
        </w:rPr>
      </w:lvl>
    </w:lvlOverride>
  </w:num>
  <w:num w:numId="8" w16cid:durableId="1423407668">
    <w:abstractNumId w:val="5"/>
  </w:num>
  <w:num w:numId="9" w16cid:durableId="1533689932">
    <w:abstractNumId w:val="1"/>
  </w:num>
  <w:num w:numId="10" w16cid:durableId="1620720305">
    <w:abstractNumId w:val="1"/>
  </w:num>
  <w:num w:numId="11" w16cid:durableId="1430197928">
    <w:abstractNumId w:val="1"/>
  </w:num>
  <w:num w:numId="12" w16cid:durableId="1791822918">
    <w:abstractNumId w:val="1"/>
  </w:num>
  <w:num w:numId="13" w16cid:durableId="545525818">
    <w:abstractNumId w:val="17"/>
  </w:num>
  <w:num w:numId="14" w16cid:durableId="133914076">
    <w:abstractNumId w:val="8"/>
  </w:num>
  <w:num w:numId="15" w16cid:durableId="1259876016">
    <w:abstractNumId w:val="14"/>
  </w:num>
  <w:num w:numId="16" w16cid:durableId="751849990">
    <w:abstractNumId w:val="12"/>
  </w:num>
  <w:num w:numId="17" w16cid:durableId="1061290324">
    <w:abstractNumId w:val="3"/>
  </w:num>
  <w:num w:numId="18" w16cid:durableId="1960987070">
    <w:abstractNumId w:val="2"/>
  </w:num>
  <w:num w:numId="19" w16cid:durableId="526144549">
    <w:abstractNumId w:val="9"/>
  </w:num>
  <w:num w:numId="20" w16cid:durableId="499542569">
    <w:abstractNumId w:val="19"/>
  </w:num>
  <w:num w:numId="21" w16cid:durableId="431168610">
    <w:abstractNumId w:val="13"/>
  </w:num>
  <w:num w:numId="22" w16cid:durableId="672269101">
    <w:abstractNumId w:val="6"/>
  </w:num>
  <w:num w:numId="23" w16cid:durableId="1470317015">
    <w:abstractNumId w:val="11"/>
  </w:num>
  <w:num w:numId="24" w16cid:durableId="590743220">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0BA"/>
    <w:rsid w:val="00014CE0"/>
    <w:rsid w:val="00037D4A"/>
    <w:rsid w:val="00041639"/>
    <w:rsid w:val="00041C06"/>
    <w:rsid w:val="000511D3"/>
    <w:rsid w:val="00052110"/>
    <w:rsid w:val="00060DE9"/>
    <w:rsid w:val="0006240E"/>
    <w:rsid w:val="00072A75"/>
    <w:rsid w:val="00073F0C"/>
    <w:rsid w:val="00080E5B"/>
    <w:rsid w:val="000815C5"/>
    <w:rsid w:val="000816F3"/>
    <w:rsid w:val="00083CB3"/>
    <w:rsid w:val="00084C52"/>
    <w:rsid w:val="00085834"/>
    <w:rsid w:val="000926F6"/>
    <w:rsid w:val="000A13C8"/>
    <w:rsid w:val="000A3515"/>
    <w:rsid w:val="000A358B"/>
    <w:rsid w:val="000A4603"/>
    <w:rsid w:val="000A5C4C"/>
    <w:rsid w:val="000A7A00"/>
    <w:rsid w:val="000B24B1"/>
    <w:rsid w:val="000C2A6D"/>
    <w:rsid w:val="000C6568"/>
    <w:rsid w:val="000D16FE"/>
    <w:rsid w:val="000D4F63"/>
    <w:rsid w:val="000E4B26"/>
    <w:rsid w:val="000F0584"/>
    <w:rsid w:val="000F2D23"/>
    <w:rsid w:val="0010163A"/>
    <w:rsid w:val="00101AF9"/>
    <w:rsid w:val="00103DBF"/>
    <w:rsid w:val="001042FA"/>
    <w:rsid w:val="001065E9"/>
    <w:rsid w:val="00110C83"/>
    <w:rsid w:val="00110CCB"/>
    <w:rsid w:val="00113B64"/>
    <w:rsid w:val="00116711"/>
    <w:rsid w:val="001424C8"/>
    <w:rsid w:val="00145AC4"/>
    <w:rsid w:val="00146840"/>
    <w:rsid w:val="00153FE8"/>
    <w:rsid w:val="001552C8"/>
    <w:rsid w:val="00156271"/>
    <w:rsid w:val="00161E1D"/>
    <w:rsid w:val="00166BA4"/>
    <w:rsid w:val="00170748"/>
    <w:rsid w:val="001722C3"/>
    <w:rsid w:val="0017244B"/>
    <w:rsid w:val="00173A47"/>
    <w:rsid w:val="00175408"/>
    <w:rsid w:val="001754E6"/>
    <w:rsid w:val="00175E0A"/>
    <w:rsid w:val="00176155"/>
    <w:rsid w:val="001822D4"/>
    <w:rsid w:val="00182BB3"/>
    <w:rsid w:val="00186BA8"/>
    <w:rsid w:val="00186E6F"/>
    <w:rsid w:val="00187855"/>
    <w:rsid w:val="0019321D"/>
    <w:rsid w:val="00193CA3"/>
    <w:rsid w:val="00194F4C"/>
    <w:rsid w:val="00195E77"/>
    <w:rsid w:val="001978FB"/>
    <w:rsid w:val="001A0441"/>
    <w:rsid w:val="001A0DA7"/>
    <w:rsid w:val="001B49F7"/>
    <w:rsid w:val="001B646A"/>
    <w:rsid w:val="001C2DEC"/>
    <w:rsid w:val="001C6847"/>
    <w:rsid w:val="001C6B7C"/>
    <w:rsid w:val="001E0E81"/>
    <w:rsid w:val="001E63E7"/>
    <w:rsid w:val="001F41EA"/>
    <w:rsid w:val="001F4FC9"/>
    <w:rsid w:val="001F7FA2"/>
    <w:rsid w:val="00200FD7"/>
    <w:rsid w:val="0020567C"/>
    <w:rsid w:val="00211819"/>
    <w:rsid w:val="00214673"/>
    <w:rsid w:val="002229A1"/>
    <w:rsid w:val="00223402"/>
    <w:rsid w:val="00224828"/>
    <w:rsid w:val="00230422"/>
    <w:rsid w:val="00232145"/>
    <w:rsid w:val="00233C78"/>
    <w:rsid w:val="00233E57"/>
    <w:rsid w:val="00235C1F"/>
    <w:rsid w:val="00237C90"/>
    <w:rsid w:val="002428AE"/>
    <w:rsid w:val="00254116"/>
    <w:rsid w:val="00257E50"/>
    <w:rsid w:val="002649EE"/>
    <w:rsid w:val="00274E7A"/>
    <w:rsid w:val="00280285"/>
    <w:rsid w:val="0029469D"/>
    <w:rsid w:val="002A4712"/>
    <w:rsid w:val="002B03B8"/>
    <w:rsid w:val="002B0FEF"/>
    <w:rsid w:val="002B1DA6"/>
    <w:rsid w:val="002B2C96"/>
    <w:rsid w:val="002B7B81"/>
    <w:rsid w:val="002D1E73"/>
    <w:rsid w:val="002D20BA"/>
    <w:rsid w:val="002D565F"/>
    <w:rsid w:val="002E0213"/>
    <w:rsid w:val="002E3771"/>
    <w:rsid w:val="002E5A0D"/>
    <w:rsid w:val="002E6C3E"/>
    <w:rsid w:val="002F1CF2"/>
    <w:rsid w:val="002F3518"/>
    <w:rsid w:val="002F52D8"/>
    <w:rsid w:val="002F7685"/>
    <w:rsid w:val="003021B8"/>
    <w:rsid w:val="0031315A"/>
    <w:rsid w:val="00314AAA"/>
    <w:rsid w:val="00320FE7"/>
    <w:rsid w:val="00322A33"/>
    <w:rsid w:val="00322DCC"/>
    <w:rsid w:val="00323A8E"/>
    <w:rsid w:val="00327FE7"/>
    <w:rsid w:val="00334877"/>
    <w:rsid w:val="00337006"/>
    <w:rsid w:val="0034316F"/>
    <w:rsid w:val="00343AE7"/>
    <w:rsid w:val="003506F2"/>
    <w:rsid w:val="003539FF"/>
    <w:rsid w:val="00354ECE"/>
    <w:rsid w:val="00361855"/>
    <w:rsid w:val="00361D41"/>
    <w:rsid w:val="003627A2"/>
    <w:rsid w:val="003645D4"/>
    <w:rsid w:val="00366900"/>
    <w:rsid w:val="0037590A"/>
    <w:rsid w:val="003779BB"/>
    <w:rsid w:val="00385B42"/>
    <w:rsid w:val="003864FF"/>
    <w:rsid w:val="00387E87"/>
    <w:rsid w:val="0039149C"/>
    <w:rsid w:val="00393683"/>
    <w:rsid w:val="003A5854"/>
    <w:rsid w:val="003B5925"/>
    <w:rsid w:val="003C2852"/>
    <w:rsid w:val="003C49B0"/>
    <w:rsid w:val="003D373A"/>
    <w:rsid w:val="003D5C11"/>
    <w:rsid w:val="003D78D3"/>
    <w:rsid w:val="003E6C5E"/>
    <w:rsid w:val="003E7696"/>
    <w:rsid w:val="003F0097"/>
    <w:rsid w:val="003F1CF3"/>
    <w:rsid w:val="003F1D7E"/>
    <w:rsid w:val="003F3663"/>
    <w:rsid w:val="00401BBA"/>
    <w:rsid w:val="00401BCA"/>
    <w:rsid w:val="004047C3"/>
    <w:rsid w:val="00410B28"/>
    <w:rsid w:val="00412E34"/>
    <w:rsid w:val="004173DA"/>
    <w:rsid w:val="00417C4F"/>
    <w:rsid w:val="00421FAC"/>
    <w:rsid w:val="00422F79"/>
    <w:rsid w:val="004250BF"/>
    <w:rsid w:val="00425421"/>
    <w:rsid w:val="004307C9"/>
    <w:rsid w:val="0043243C"/>
    <w:rsid w:val="00432FD3"/>
    <w:rsid w:val="00433B1F"/>
    <w:rsid w:val="004356FB"/>
    <w:rsid w:val="0044224A"/>
    <w:rsid w:val="004511AB"/>
    <w:rsid w:val="00454021"/>
    <w:rsid w:val="00454514"/>
    <w:rsid w:val="00456CCC"/>
    <w:rsid w:val="00457E23"/>
    <w:rsid w:val="00462ECA"/>
    <w:rsid w:val="0047154F"/>
    <w:rsid w:val="0047213A"/>
    <w:rsid w:val="00474791"/>
    <w:rsid w:val="0047545B"/>
    <w:rsid w:val="00484177"/>
    <w:rsid w:val="004852C4"/>
    <w:rsid w:val="004875F3"/>
    <w:rsid w:val="00490417"/>
    <w:rsid w:val="00492A15"/>
    <w:rsid w:val="00494012"/>
    <w:rsid w:val="004A224A"/>
    <w:rsid w:val="004A3674"/>
    <w:rsid w:val="004B5FC8"/>
    <w:rsid w:val="004C0DFD"/>
    <w:rsid w:val="004C2192"/>
    <w:rsid w:val="004C2EE6"/>
    <w:rsid w:val="004D2F98"/>
    <w:rsid w:val="004D3E56"/>
    <w:rsid w:val="004D41BA"/>
    <w:rsid w:val="004E2D4B"/>
    <w:rsid w:val="004E7556"/>
    <w:rsid w:val="004F0211"/>
    <w:rsid w:val="00500097"/>
    <w:rsid w:val="00500F44"/>
    <w:rsid w:val="00504FE7"/>
    <w:rsid w:val="005156D7"/>
    <w:rsid w:val="00524B87"/>
    <w:rsid w:val="005254EE"/>
    <w:rsid w:val="00527261"/>
    <w:rsid w:val="00531628"/>
    <w:rsid w:val="005327DD"/>
    <w:rsid w:val="00533BF7"/>
    <w:rsid w:val="00536C80"/>
    <w:rsid w:val="00536D18"/>
    <w:rsid w:val="00541843"/>
    <w:rsid w:val="00541FBC"/>
    <w:rsid w:val="00545C85"/>
    <w:rsid w:val="00552D85"/>
    <w:rsid w:val="0057130E"/>
    <w:rsid w:val="00572156"/>
    <w:rsid w:val="005734E7"/>
    <w:rsid w:val="00577E22"/>
    <w:rsid w:val="0058341D"/>
    <w:rsid w:val="00584C06"/>
    <w:rsid w:val="00587777"/>
    <w:rsid w:val="0059033C"/>
    <w:rsid w:val="00590C0B"/>
    <w:rsid w:val="00593269"/>
    <w:rsid w:val="00594B6B"/>
    <w:rsid w:val="005972C6"/>
    <w:rsid w:val="005A4D20"/>
    <w:rsid w:val="005A623A"/>
    <w:rsid w:val="005B1146"/>
    <w:rsid w:val="005C18E0"/>
    <w:rsid w:val="005C7A3B"/>
    <w:rsid w:val="005D755F"/>
    <w:rsid w:val="005E25B2"/>
    <w:rsid w:val="005E283E"/>
    <w:rsid w:val="005F1297"/>
    <w:rsid w:val="005F3A46"/>
    <w:rsid w:val="00621563"/>
    <w:rsid w:val="00621F5C"/>
    <w:rsid w:val="00626548"/>
    <w:rsid w:val="00632170"/>
    <w:rsid w:val="00635C65"/>
    <w:rsid w:val="0063694B"/>
    <w:rsid w:val="0064027F"/>
    <w:rsid w:val="00642DD3"/>
    <w:rsid w:val="00643753"/>
    <w:rsid w:val="006475A4"/>
    <w:rsid w:val="006523CE"/>
    <w:rsid w:val="00653DA4"/>
    <w:rsid w:val="00655DDA"/>
    <w:rsid w:val="006671E6"/>
    <w:rsid w:val="00675C06"/>
    <w:rsid w:val="006822B4"/>
    <w:rsid w:val="00690CC9"/>
    <w:rsid w:val="00690F36"/>
    <w:rsid w:val="006923CD"/>
    <w:rsid w:val="006A01AC"/>
    <w:rsid w:val="006A5686"/>
    <w:rsid w:val="006C3E2A"/>
    <w:rsid w:val="006C6DFC"/>
    <w:rsid w:val="006C7EE1"/>
    <w:rsid w:val="006D4F89"/>
    <w:rsid w:val="006E0739"/>
    <w:rsid w:val="006E60AE"/>
    <w:rsid w:val="006E67A7"/>
    <w:rsid w:val="006F1DCA"/>
    <w:rsid w:val="006F3EF6"/>
    <w:rsid w:val="006F4C8D"/>
    <w:rsid w:val="00701F08"/>
    <w:rsid w:val="0070606E"/>
    <w:rsid w:val="00712827"/>
    <w:rsid w:val="00714F86"/>
    <w:rsid w:val="007174CE"/>
    <w:rsid w:val="0073094A"/>
    <w:rsid w:val="007315C1"/>
    <w:rsid w:val="00731AB1"/>
    <w:rsid w:val="007367FB"/>
    <w:rsid w:val="00750F08"/>
    <w:rsid w:val="007523B2"/>
    <w:rsid w:val="007539F8"/>
    <w:rsid w:val="00756418"/>
    <w:rsid w:val="0075721F"/>
    <w:rsid w:val="007620ED"/>
    <w:rsid w:val="007650A6"/>
    <w:rsid w:val="007675AC"/>
    <w:rsid w:val="00767E95"/>
    <w:rsid w:val="007715FB"/>
    <w:rsid w:val="00776D35"/>
    <w:rsid w:val="00784AF2"/>
    <w:rsid w:val="00786BC5"/>
    <w:rsid w:val="00791E4E"/>
    <w:rsid w:val="007935DC"/>
    <w:rsid w:val="00796084"/>
    <w:rsid w:val="007976CE"/>
    <w:rsid w:val="00797EDD"/>
    <w:rsid w:val="007B3B81"/>
    <w:rsid w:val="007B4D5C"/>
    <w:rsid w:val="007B5BE6"/>
    <w:rsid w:val="007B6533"/>
    <w:rsid w:val="007C2440"/>
    <w:rsid w:val="007C47AA"/>
    <w:rsid w:val="007C5FCD"/>
    <w:rsid w:val="007C664E"/>
    <w:rsid w:val="007C696C"/>
    <w:rsid w:val="007D1480"/>
    <w:rsid w:val="007D2553"/>
    <w:rsid w:val="007D294E"/>
    <w:rsid w:val="007D3614"/>
    <w:rsid w:val="007E43A2"/>
    <w:rsid w:val="007E43C8"/>
    <w:rsid w:val="007E781E"/>
    <w:rsid w:val="007F0D1E"/>
    <w:rsid w:val="007F5BFD"/>
    <w:rsid w:val="0082107D"/>
    <w:rsid w:val="008258D4"/>
    <w:rsid w:val="00830A72"/>
    <w:rsid w:val="008361EA"/>
    <w:rsid w:val="0084056E"/>
    <w:rsid w:val="00845899"/>
    <w:rsid w:val="008461DE"/>
    <w:rsid w:val="0085039A"/>
    <w:rsid w:val="008506D4"/>
    <w:rsid w:val="008509E4"/>
    <w:rsid w:val="00854764"/>
    <w:rsid w:val="00861540"/>
    <w:rsid w:val="0086207C"/>
    <w:rsid w:val="00864DDF"/>
    <w:rsid w:val="00865086"/>
    <w:rsid w:val="00866212"/>
    <w:rsid w:val="0087068B"/>
    <w:rsid w:val="00874262"/>
    <w:rsid w:val="00887414"/>
    <w:rsid w:val="00891E8D"/>
    <w:rsid w:val="00895002"/>
    <w:rsid w:val="00897498"/>
    <w:rsid w:val="008A006C"/>
    <w:rsid w:val="008A1A7E"/>
    <w:rsid w:val="008A3C91"/>
    <w:rsid w:val="008A50A1"/>
    <w:rsid w:val="008A514F"/>
    <w:rsid w:val="008B455D"/>
    <w:rsid w:val="008B5CB8"/>
    <w:rsid w:val="008B6FB9"/>
    <w:rsid w:val="008B747F"/>
    <w:rsid w:val="008B75AA"/>
    <w:rsid w:val="008C206B"/>
    <w:rsid w:val="008C37C2"/>
    <w:rsid w:val="008C675F"/>
    <w:rsid w:val="008D1812"/>
    <w:rsid w:val="008D1872"/>
    <w:rsid w:val="008E4CC0"/>
    <w:rsid w:val="008F309B"/>
    <w:rsid w:val="008F30FA"/>
    <w:rsid w:val="008F6C51"/>
    <w:rsid w:val="008F7BD3"/>
    <w:rsid w:val="00900F0B"/>
    <w:rsid w:val="00905B54"/>
    <w:rsid w:val="009106C5"/>
    <w:rsid w:val="00920DFD"/>
    <w:rsid w:val="0093381F"/>
    <w:rsid w:val="00940C8C"/>
    <w:rsid w:val="00942531"/>
    <w:rsid w:val="00944931"/>
    <w:rsid w:val="00953B76"/>
    <w:rsid w:val="009559B2"/>
    <w:rsid w:val="0095612B"/>
    <w:rsid w:val="00970DFF"/>
    <w:rsid w:val="009713EE"/>
    <w:rsid w:val="00972628"/>
    <w:rsid w:val="00974541"/>
    <w:rsid w:val="00977CA9"/>
    <w:rsid w:val="0098289E"/>
    <w:rsid w:val="00985511"/>
    <w:rsid w:val="0098592B"/>
    <w:rsid w:val="009B40A6"/>
    <w:rsid w:val="009B65E3"/>
    <w:rsid w:val="009C4205"/>
    <w:rsid w:val="009C49A4"/>
    <w:rsid w:val="009C567C"/>
    <w:rsid w:val="009C7C05"/>
    <w:rsid w:val="009D49C2"/>
    <w:rsid w:val="009D6762"/>
    <w:rsid w:val="009E2554"/>
    <w:rsid w:val="009E2AC3"/>
    <w:rsid w:val="009E3743"/>
    <w:rsid w:val="009E5E88"/>
    <w:rsid w:val="009F0845"/>
    <w:rsid w:val="00A0104C"/>
    <w:rsid w:val="00A0267B"/>
    <w:rsid w:val="00A05277"/>
    <w:rsid w:val="00A24513"/>
    <w:rsid w:val="00A318D8"/>
    <w:rsid w:val="00A32088"/>
    <w:rsid w:val="00A366F9"/>
    <w:rsid w:val="00A41FA8"/>
    <w:rsid w:val="00A42D24"/>
    <w:rsid w:val="00A432F7"/>
    <w:rsid w:val="00A54C36"/>
    <w:rsid w:val="00A657B0"/>
    <w:rsid w:val="00A65EB0"/>
    <w:rsid w:val="00A72856"/>
    <w:rsid w:val="00A81AD4"/>
    <w:rsid w:val="00A83D68"/>
    <w:rsid w:val="00A840A6"/>
    <w:rsid w:val="00A840E3"/>
    <w:rsid w:val="00A9110A"/>
    <w:rsid w:val="00A95331"/>
    <w:rsid w:val="00A96892"/>
    <w:rsid w:val="00AA114F"/>
    <w:rsid w:val="00AA45D9"/>
    <w:rsid w:val="00AA64C0"/>
    <w:rsid w:val="00AB03EA"/>
    <w:rsid w:val="00AB240E"/>
    <w:rsid w:val="00AB5BD0"/>
    <w:rsid w:val="00AB7E29"/>
    <w:rsid w:val="00AC41DE"/>
    <w:rsid w:val="00AC699F"/>
    <w:rsid w:val="00AE314C"/>
    <w:rsid w:val="00AF04C3"/>
    <w:rsid w:val="00B01CF2"/>
    <w:rsid w:val="00B02C39"/>
    <w:rsid w:val="00B07530"/>
    <w:rsid w:val="00B10084"/>
    <w:rsid w:val="00B11899"/>
    <w:rsid w:val="00B11D52"/>
    <w:rsid w:val="00B13E10"/>
    <w:rsid w:val="00B14A9A"/>
    <w:rsid w:val="00B25B0C"/>
    <w:rsid w:val="00B27213"/>
    <w:rsid w:val="00B40C1A"/>
    <w:rsid w:val="00B44FE5"/>
    <w:rsid w:val="00B46199"/>
    <w:rsid w:val="00B533A5"/>
    <w:rsid w:val="00B571C7"/>
    <w:rsid w:val="00B631CA"/>
    <w:rsid w:val="00B63AD4"/>
    <w:rsid w:val="00B710C6"/>
    <w:rsid w:val="00B743CA"/>
    <w:rsid w:val="00B74E27"/>
    <w:rsid w:val="00B7517A"/>
    <w:rsid w:val="00B828B9"/>
    <w:rsid w:val="00B95BF3"/>
    <w:rsid w:val="00BA755B"/>
    <w:rsid w:val="00BB583D"/>
    <w:rsid w:val="00BC0BBA"/>
    <w:rsid w:val="00BD0959"/>
    <w:rsid w:val="00BD370C"/>
    <w:rsid w:val="00BD5213"/>
    <w:rsid w:val="00BE3B1C"/>
    <w:rsid w:val="00BE4DE3"/>
    <w:rsid w:val="00BF4183"/>
    <w:rsid w:val="00C00091"/>
    <w:rsid w:val="00C01325"/>
    <w:rsid w:val="00C01630"/>
    <w:rsid w:val="00C0750E"/>
    <w:rsid w:val="00C101B9"/>
    <w:rsid w:val="00C1661A"/>
    <w:rsid w:val="00C23CE4"/>
    <w:rsid w:val="00C253E9"/>
    <w:rsid w:val="00C25435"/>
    <w:rsid w:val="00C26A4B"/>
    <w:rsid w:val="00C40434"/>
    <w:rsid w:val="00C55518"/>
    <w:rsid w:val="00C65EDB"/>
    <w:rsid w:val="00C66E95"/>
    <w:rsid w:val="00C75D48"/>
    <w:rsid w:val="00C8055F"/>
    <w:rsid w:val="00C805B9"/>
    <w:rsid w:val="00C80FF2"/>
    <w:rsid w:val="00C824ED"/>
    <w:rsid w:val="00C825AB"/>
    <w:rsid w:val="00C835E4"/>
    <w:rsid w:val="00C90BF2"/>
    <w:rsid w:val="00C937BF"/>
    <w:rsid w:val="00C97011"/>
    <w:rsid w:val="00CA0B87"/>
    <w:rsid w:val="00CA28BE"/>
    <w:rsid w:val="00CA5E30"/>
    <w:rsid w:val="00CB0D49"/>
    <w:rsid w:val="00CB5C5B"/>
    <w:rsid w:val="00CC65CE"/>
    <w:rsid w:val="00CD65AE"/>
    <w:rsid w:val="00CD7226"/>
    <w:rsid w:val="00CD7DAE"/>
    <w:rsid w:val="00CE5CC0"/>
    <w:rsid w:val="00CF3AC9"/>
    <w:rsid w:val="00CF55E2"/>
    <w:rsid w:val="00D07A00"/>
    <w:rsid w:val="00D10EAE"/>
    <w:rsid w:val="00D11FE9"/>
    <w:rsid w:val="00D16832"/>
    <w:rsid w:val="00D1790D"/>
    <w:rsid w:val="00D24D97"/>
    <w:rsid w:val="00D250BC"/>
    <w:rsid w:val="00D30BBC"/>
    <w:rsid w:val="00D32A2B"/>
    <w:rsid w:val="00D42FF8"/>
    <w:rsid w:val="00D43608"/>
    <w:rsid w:val="00D54A31"/>
    <w:rsid w:val="00D5594A"/>
    <w:rsid w:val="00D663B3"/>
    <w:rsid w:val="00D7278C"/>
    <w:rsid w:val="00D73AAE"/>
    <w:rsid w:val="00D74496"/>
    <w:rsid w:val="00D771A8"/>
    <w:rsid w:val="00D81D98"/>
    <w:rsid w:val="00D86222"/>
    <w:rsid w:val="00D94DFD"/>
    <w:rsid w:val="00D97897"/>
    <w:rsid w:val="00DA05ED"/>
    <w:rsid w:val="00DB2376"/>
    <w:rsid w:val="00DC0A75"/>
    <w:rsid w:val="00DC6511"/>
    <w:rsid w:val="00DC6EF2"/>
    <w:rsid w:val="00DC6F13"/>
    <w:rsid w:val="00DD076D"/>
    <w:rsid w:val="00DD3E9D"/>
    <w:rsid w:val="00DD519B"/>
    <w:rsid w:val="00DD54D1"/>
    <w:rsid w:val="00DD67A6"/>
    <w:rsid w:val="00DD6878"/>
    <w:rsid w:val="00DE1C55"/>
    <w:rsid w:val="00DF018D"/>
    <w:rsid w:val="00DF020E"/>
    <w:rsid w:val="00DF60E2"/>
    <w:rsid w:val="00E01B03"/>
    <w:rsid w:val="00E03BA1"/>
    <w:rsid w:val="00E04412"/>
    <w:rsid w:val="00E136C7"/>
    <w:rsid w:val="00E27B4F"/>
    <w:rsid w:val="00E321BE"/>
    <w:rsid w:val="00E33A1F"/>
    <w:rsid w:val="00E35FE5"/>
    <w:rsid w:val="00E43857"/>
    <w:rsid w:val="00E44280"/>
    <w:rsid w:val="00E442BF"/>
    <w:rsid w:val="00E44B2F"/>
    <w:rsid w:val="00E44CC3"/>
    <w:rsid w:val="00E454D0"/>
    <w:rsid w:val="00E4737B"/>
    <w:rsid w:val="00E477F3"/>
    <w:rsid w:val="00E663A1"/>
    <w:rsid w:val="00E80646"/>
    <w:rsid w:val="00E837E2"/>
    <w:rsid w:val="00E85918"/>
    <w:rsid w:val="00E861A0"/>
    <w:rsid w:val="00E9220B"/>
    <w:rsid w:val="00E947F8"/>
    <w:rsid w:val="00EA17AB"/>
    <w:rsid w:val="00EB0B27"/>
    <w:rsid w:val="00EB0B59"/>
    <w:rsid w:val="00EB10FE"/>
    <w:rsid w:val="00EB204C"/>
    <w:rsid w:val="00EC3B99"/>
    <w:rsid w:val="00ED01C9"/>
    <w:rsid w:val="00ED0ABE"/>
    <w:rsid w:val="00ED102C"/>
    <w:rsid w:val="00ED64D7"/>
    <w:rsid w:val="00EE298D"/>
    <w:rsid w:val="00EE65C7"/>
    <w:rsid w:val="00EF2C37"/>
    <w:rsid w:val="00EF644C"/>
    <w:rsid w:val="00F01F25"/>
    <w:rsid w:val="00F130EB"/>
    <w:rsid w:val="00F2317B"/>
    <w:rsid w:val="00F241E8"/>
    <w:rsid w:val="00F2610B"/>
    <w:rsid w:val="00F2710E"/>
    <w:rsid w:val="00F27200"/>
    <w:rsid w:val="00F30531"/>
    <w:rsid w:val="00F31CAA"/>
    <w:rsid w:val="00F43214"/>
    <w:rsid w:val="00F516A2"/>
    <w:rsid w:val="00F56A05"/>
    <w:rsid w:val="00F56D39"/>
    <w:rsid w:val="00F57B81"/>
    <w:rsid w:val="00F60675"/>
    <w:rsid w:val="00F63428"/>
    <w:rsid w:val="00F6543F"/>
    <w:rsid w:val="00F742AC"/>
    <w:rsid w:val="00F75845"/>
    <w:rsid w:val="00F80655"/>
    <w:rsid w:val="00F842F2"/>
    <w:rsid w:val="00F84B69"/>
    <w:rsid w:val="00F8762D"/>
    <w:rsid w:val="00F900E2"/>
    <w:rsid w:val="00F90FFC"/>
    <w:rsid w:val="00F92416"/>
    <w:rsid w:val="00F9380B"/>
    <w:rsid w:val="00F962EC"/>
    <w:rsid w:val="00FA41DA"/>
    <w:rsid w:val="00FB0688"/>
    <w:rsid w:val="00FB1F32"/>
    <w:rsid w:val="00FB6B86"/>
    <w:rsid w:val="00FC0DFD"/>
    <w:rsid w:val="00FC3117"/>
    <w:rsid w:val="00FC51AA"/>
    <w:rsid w:val="00FD0C64"/>
    <w:rsid w:val="00FD387C"/>
    <w:rsid w:val="00FD53E8"/>
    <w:rsid w:val="00FD65E7"/>
    <w:rsid w:val="00FE0D26"/>
    <w:rsid w:val="00FE689F"/>
    <w:rsid w:val="00FF1C0C"/>
    <w:rsid w:val="00FF1D88"/>
    <w:rsid w:val="00FF4D2D"/>
    <w:rsid w:val="00FF54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AFBBF"/>
  <w15:docId w15:val="{FAA63901-7463-4EE5-ACDC-3845105CF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05B54"/>
  </w:style>
  <w:style w:type="paragraph" w:styleId="berschrift1">
    <w:name w:val="heading 1"/>
    <w:basedOn w:val="Standard"/>
    <w:next w:val="Standard"/>
    <w:link w:val="berschrift1Zchn"/>
    <w:qFormat/>
    <w:rsid w:val="005A4D20"/>
    <w:pPr>
      <w:keepNext/>
      <w:numPr>
        <w:numId w:val="1"/>
      </w:numPr>
      <w:spacing w:before="240" w:after="60" w:line="360" w:lineRule="auto"/>
      <w:outlineLvl w:val="0"/>
    </w:pPr>
    <w:rPr>
      <w:rFonts w:ascii="Arial" w:eastAsia="Times New Roman" w:hAnsi="Arial" w:cs="Arial"/>
      <w:b/>
      <w:bCs/>
      <w:kern w:val="32"/>
      <w:sz w:val="28"/>
      <w:szCs w:val="32"/>
      <w:lang w:eastAsia="de-DE"/>
    </w:rPr>
  </w:style>
  <w:style w:type="paragraph" w:styleId="berschrift2">
    <w:name w:val="heading 2"/>
    <w:basedOn w:val="Standard"/>
    <w:next w:val="Standard"/>
    <w:link w:val="berschrift2Zchn"/>
    <w:qFormat/>
    <w:rsid w:val="005A4D20"/>
    <w:pPr>
      <w:keepNext/>
      <w:numPr>
        <w:ilvl w:val="1"/>
        <w:numId w:val="1"/>
      </w:numPr>
      <w:spacing w:before="240" w:after="60" w:line="360" w:lineRule="auto"/>
      <w:outlineLvl w:val="1"/>
    </w:pPr>
    <w:rPr>
      <w:rFonts w:ascii="Arial" w:eastAsia="Times New Roman" w:hAnsi="Arial" w:cs="Arial"/>
      <w:b/>
      <w:bCs/>
      <w:iCs/>
      <w:sz w:val="24"/>
      <w:szCs w:val="28"/>
      <w:lang w:eastAsia="de-DE"/>
    </w:rPr>
  </w:style>
  <w:style w:type="paragraph" w:styleId="berschrift3">
    <w:name w:val="heading 3"/>
    <w:basedOn w:val="Standard"/>
    <w:next w:val="Standard"/>
    <w:link w:val="berschrift3Zchn"/>
    <w:qFormat/>
    <w:rsid w:val="005A4D20"/>
    <w:pPr>
      <w:keepNext/>
      <w:numPr>
        <w:ilvl w:val="2"/>
        <w:numId w:val="1"/>
      </w:numPr>
      <w:spacing w:before="240" w:after="60" w:line="360" w:lineRule="auto"/>
      <w:outlineLvl w:val="2"/>
    </w:pPr>
    <w:rPr>
      <w:rFonts w:ascii="Arial" w:eastAsia="Times New Roman" w:hAnsi="Arial" w:cs="Arial"/>
      <w:b/>
      <w:bCs/>
      <w:sz w:val="26"/>
      <w:szCs w:val="26"/>
      <w:lang w:eastAsia="de-DE"/>
    </w:rPr>
  </w:style>
  <w:style w:type="paragraph" w:styleId="berschrift4">
    <w:name w:val="heading 4"/>
    <w:basedOn w:val="Standard"/>
    <w:next w:val="Standard"/>
    <w:link w:val="berschrift4Zchn"/>
    <w:qFormat/>
    <w:rsid w:val="005A4D20"/>
    <w:pPr>
      <w:keepNext/>
      <w:numPr>
        <w:ilvl w:val="3"/>
        <w:numId w:val="1"/>
      </w:numPr>
      <w:spacing w:before="240" w:after="60" w:line="360" w:lineRule="auto"/>
      <w:outlineLvl w:val="3"/>
    </w:pPr>
    <w:rPr>
      <w:rFonts w:ascii="Arial" w:eastAsia="Times New Roman" w:hAnsi="Arial" w:cs="Times New Roman"/>
      <w:b/>
      <w:bCs/>
      <w:szCs w:val="28"/>
      <w:lang w:eastAsia="de-DE"/>
    </w:rPr>
  </w:style>
  <w:style w:type="paragraph" w:styleId="berschrift5">
    <w:name w:val="heading 5"/>
    <w:basedOn w:val="Standard"/>
    <w:next w:val="Standard"/>
    <w:link w:val="berschrift5Zchn"/>
    <w:qFormat/>
    <w:rsid w:val="005A4D20"/>
    <w:pPr>
      <w:numPr>
        <w:ilvl w:val="4"/>
        <w:numId w:val="1"/>
      </w:numPr>
      <w:spacing w:before="240" w:after="60" w:line="360" w:lineRule="auto"/>
      <w:outlineLvl w:val="4"/>
    </w:pPr>
    <w:rPr>
      <w:rFonts w:ascii="Arial" w:eastAsia="Times New Roman" w:hAnsi="Arial" w:cs="Times New Roman"/>
      <w:bCs/>
      <w:i/>
      <w:iCs/>
      <w:szCs w:val="26"/>
      <w:lang w:eastAsia="de-DE"/>
    </w:rPr>
  </w:style>
  <w:style w:type="paragraph" w:styleId="berschrift6">
    <w:name w:val="heading 6"/>
    <w:basedOn w:val="Standard"/>
    <w:next w:val="Standard"/>
    <w:link w:val="berschrift6Zchn"/>
    <w:qFormat/>
    <w:rsid w:val="005A4D20"/>
    <w:pPr>
      <w:numPr>
        <w:ilvl w:val="5"/>
        <w:numId w:val="1"/>
      </w:numPr>
      <w:spacing w:before="240" w:after="60" w:line="360" w:lineRule="auto"/>
      <w:outlineLvl w:val="5"/>
    </w:pPr>
    <w:rPr>
      <w:rFonts w:ascii="Arial" w:eastAsia="Times New Roman" w:hAnsi="Arial" w:cs="Times New Roman"/>
      <w:b/>
      <w:bCs/>
      <w:lang w:eastAsia="de-DE"/>
    </w:rPr>
  </w:style>
  <w:style w:type="paragraph" w:styleId="berschrift7">
    <w:name w:val="heading 7"/>
    <w:basedOn w:val="Standard"/>
    <w:next w:val="Standard"/>
    <w:link w:val="berschrift7Zchn"/>
    <w:qFormat/>
    <w:rsid w:val="005A4D20"/>
    <w:pPr>
      <w:numPr>
        <w:ilvl w:val="6"/>
        <w:numId w:val="1"/>
      </w:numPr>
      <w:spacing w:before="240" w:after="60" w:line="360" w:lineRule="auto"/>
      <w:outlineLvl w:val="6"/>
    </w:pPr>
    <w:rPr>
      <w:rFonts w:ascii="Arial" w:eastAsia="Times New Roman" w:hAnsi="Arial" w:cs="Times New Roman"/>
      <w:szCs w:val="24"/>
      <w:lang w:eastAsia="de-DE"/>
    </w:rPr>
  </w:style>
  <w:style w:type="paragraph" w:styleId="berschrift8">
    <w:name w:val="heading 8"/>
    <w:basedOn w:val="Standard"/>
    <w:next w:val="Standard"/>
    <w:link w:val="berschrift8Zchn"/>
    <w:qFormat/>
    <w:rsid w:val="005A4D20"/>
    <w:pPr>
      <w:numPr>
        <w:ilvl w:val="7"/>
        <w:numId w:val="1"/>
      </w:numPr>
      <w:spacing w:before="240" w:after="60" w:line="360" w:lineRule="auto"/>
      <w:outlineLvl w:val="7"/>
    </w:pPr>
    <w:rPr>
      <w:rFonts w:ascii="Arial" w:eastAsia="Times New Roman" w:hAnsi="Arial" w:cs="Times New Roman"/>
      <w:i/>
      <w:iCs/>
      <w:szCs w:val="24"/>
      <w:lang w:eastAsia="de-DE"/>
    </w:rPr>
  </w:style>
  <w:style w:type="paragraph" w:styleId="berschrift9">
    <w:name w:val="heading 9"/>
    <w:basedOn w:val="Standard"/>
    <w:next w:val="Standard"/>
    <w:link w:val="berschrift9Zchn"/>
    <w:qFormat/>
    <w:rsid w:val="005A4D20"/>
    <w:pPr>
      <w:numPr>
        <w:ilvl w:val="8"/>
        <w:numId w:val="1"/>
      </w:numPr>
      <w:spacing w:before="240" w:after="60" w:line="360" w:lineRule="auto"/>
      <w:outlineLvl w:val="8"/>
    </w:pPr>
    <w:rPr>
      <w:rFonts w:ascii="Arial" w:eastAsia="Times New Roman" w:hAnsi="Arial" w:cs="Arial"/>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2710E"/>
    <w:pPr>
      <w:ind w:left="720"/>
      <w:contextualSpacing/>
    </w:pPr>
  </w:style>
  <w:style w:type="table" w:styleId="Tabellenraster">
    <w:name w:val="Table Grid"/>
    <w:basedOn w:val="NormaleTabelle"/>
    <w:uiPriority w:val="59"/>
    <w:rsid w:val="00F27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1042F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042FA"/>
    <w:rPr>
      <w:rFonts w:ascii="Tahoma" w:hAnsi="Tahoma" w:cs="Tahoma"/>
      <w:sz w:val="16"/>
      <w:szCs w:val="16"/>
    </w:rPr>
  </w:style>
  <w:style w:type="character" w:styleId="Kommentarzeichen">
    <w:name w:val="annotation reference"/>
    <w:basedOn w:val="Absatz-Standardschriftart"/>
    <w:unhideWhenUsed/>
    <w:rsid w:val="001042FA"/>
    <w:rPr>
      <w:sz w:val="16"/>
      <w:szCs w:val="16"/>
    </w:rPr>
  </w:style>
  <w:style w:type="paragraph" w:styleId="Kommentartext">
    <w:name w:val="annotation text"/>
    <w:basedOn w:val="Standard"/>
    <w:link w:val="KommentartextZchn"/>
    <w:unhideWhenUsed/>
    <w:rsid w:val="001042FA"/>
    <w:pPr>
      <w:spacing w:line="240" w:lineRule="auto"/>
    </w:pPr>
    <w:rPr>
      <w:sz w:val="20"/>
      <w:szCs w:val="20"/>
    </w:rPr>
  </w:style>
  <w:style w:type="character" w:customStyle="1" w:styleId="KommentartextZchn">
    <w:name w:val="Kommentartext Zchn"/>
    <w:basedOn w:val="Absatz-Standardschriftart"/>
    <w:link w:val="Kommentartext"/>
    <w:rsid w:val="001042FA"/>
    <w:rPr>
      <w:sz w:val="20"/>
      <w:szCs w:val="20"/>
    </w:rPr>
  </w:style>
  <w:style w:type="paragraph" w:styleId="Kommentarthema">
    <w:name w:val="annotation subject"/>
    <w:basedOn w:val="Kommentartext"/>
    <w:next w:val="Kommentartext"/>
    <w:link w:val="KommentarthemaZchn"/>
    <w:uiPriority w:val="99"/>
    <w:semiHidden/>
    <w:unhideWhenUsed/>
    <w:rsid w:val="001042FA"/>
    <w:rPr>
      <w:b/>
      <w:bCs/>
    </w:rPr>
  </w:style>
  <w:style w:type="character" w:customStyle="1" w:styleId="KommentarthemaZchn">
    <w:name w:val="Kommentarthema Zchn"/>
    <w:basedOn w:val="KommentartextZchn"/>
    <w:link w:val="Kommentarthema"/>
    <w:uiPriority w:val="99"/>
    <w:semiHidden/>
    <w:rsid w:val="001042FA"/>
    <w:rPr>
      <w:b/>
      <w:bCs/>
      <w:sz w:val="20"/>
      <w:szCs w:val="20"/>
    </w:rPr>
  </w:style>
  <w:style w:type="paragraph" w:styleId="berarbeitung">
    <w:name w:val="Revision"/>
    <w:hidden/>
    <w:uiPriority w:val="99"/>
    <w:semiHidden/>
    <w:rsid w:val="001042FA"/>
    <w:pPr>
      <w:spacing w:after="0" w:line="240" w:lineRule="auto"/>
    </w:pPr>
  </w:style>
  <w:style w:type="paragraph" w:styleId="Kopfzeile">
    <w:name w:val="header"/>
    <w:basedOn w:val="Standard"/>
    <w:link w:val="KopfzeileZchn"/>
    <w:uiPriority w:val="99"/>
    <w:unhideWhenUsed/>
    <w:rsid w:val="00E8591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85918"/>
  </w:style>
  <w:style w:type="paragraph" w:styleId="Fuzeile">
    <w:name w:val="footer"/>
    <w:basedOn w:val="Standard"/>
    <w:link w:val="FuzeileZchn"/>
    <w:uiPriority w:val="99"/>
    <w:unhideWhenUsed/>
    <w:rsid w:val="00E8591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85918"/>
  </w:style>
  <w:style w:type="paragraph" w:customStyle="1" w:styleId="Text">
    <w:name w:val="Text"/>
    <w:basedOn w:val="Standard"/>
    <w:rsid w:val="00653DA4"/>
    <w:pPr>
      <w:overflowPunct w:val="0"/>
      <w:autoSpaceDE w:val="0"/>
      <w:autoSpaceDN w:val="0"/>
      <w:adjustRightInd w:val="0"/>
      <w:spacing w:after="240" w:line="240" w:lineRule="atLeast"/>
      <w:jc w:val="both"/>
      <w:textAlignment w:val="baseline"/>
    </w:pPr>
    <w:rPr>
      <w:rFonts w:ascii="Arial" w:eastAsia="Times New Roman" w:hAnsi="Arial" w:cs="Times New Roman"/>
      <w:szCs w:val="20"/>
      <w:lang w:eastAsia="de-DE"/>
    </w:rPr>
  </w:style>
  <w:style w:type="paragraph" w:customStyle="1" w:styleId="TextBNetzA">
    <w:name w:val="Text_BNetzA"/>
    <w:basedOn w:val="Standard"/>
    <w:rsid w:val="000A3515"/>
    <w:pPr>
      <w:overflowPunct w:val="0"/>
      <w:autoSpaceDE w:val="0"/>
      <w:autoSpaceDN w:val="0"/>
      <w:adjustRightInd w:val="0"/>
      <w:spacing w:after="0" w:line="240" w:lineRule="auto"/>
      <w:textAlignment w:val="baseline"/>
    </w:pPr>
    <w:rPr>
      <w:rFonts w:ascii="Arial" w:eastAsia="Times New Roman" w:hAnsi="Arial" w:cs="Arial"/>
      <w:szCs w:val="20"/>
      <w:lang w:eastAsia="de-DE"/>
    </w:rPr>
  </w:style>
  <w:style w:type="paragraph" w:customStyle="1" w:styleId="StandardBlock">
    <w:name w:val="Standard + Block"/>
    <w:basedOn w:val="Standard"/>
    <w:rsid w:val="000A3515"/>
    <w:pPr>
      <w:overflowPunct w:val="0"/>
      <w:autoSpaceDE w:val="0"/>
      <w:autoSpaceDN w:val="0"/>
      <w:adjustRightInd w:val="0"/>
      <w:spacing w:after="0" w:line="312" w:lineRule="auto"/>
      <w:jc w:val="both"/>
      <w:textAlignment w:val="baseline"/>
    </w:pPr>
    <w:rPr>
      <w:rFonts w:ascii="Arial" w:eastAsia="Times New Roman" w:hAnsi="Arial" w:cs="Arial"/>
      <w:szCs w:val="20"/>
      <w:lang w:eastAsia="de-DE"/>
    </w:rPr>
  </w:style>
  <w:style w:type="character" w:customStyle="1" w:styleId="berschrift1Zchn">
    <w:name w:val="Überschrift 1 Zchn"/>
    <w:basedOn w:val="Absatz-Standardschriftart"/>
    <w:link w:val="berschrift1"/>
    <w:rsid w:val="005A4D20"/>
    <w:rPr>
      <w:rFonts w:ascii="Arial" w:eastAsia="Times New Roman" w:hAnsi="Arial" w:cs="Arial"/>
      <w:b/>
      <w:bCs/>
      <w:kern w:val="32"/>
      <w:sz w:val="28"/>
      <w:szCs w:val="32"/>
      <w:lang w:eastAsia="de-DE"/>
    </w:rPr>
  </w:style>
  <w:style w:type="character" w:customStyle="1" w:styleId="berschrift2Zchn">
    <w:name w:val="Überschrift 2 Zchn"/>
    <w:basedOn w:val="Absatz-Standardschriftart"/>
    <w:link w:val="berschrift2"/>
    <w:rsid w:val="005A4D20"/>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rsid w:val="005A4D20"/>
    <w:rPr>
      <w:rFonts w:ascii="Arial" w:eastAsia="Times New Roman" w:hAnsi="Arial" w:cs="Arial"/>
      <w:b/>
      <w:bCs/>
      <w:sz w:val="26"/>
      <w:szCs w:val="26"/>
      <w:lang w:eastAsia="de-DE"/>
    </w:rPr>
  </w:style>
  <w:style w:type="character" w:customStyle="1" w:styleId="berschrift4Zchn">
    <w:name w:val="Überschrift 4 Zchn"/>
    <w:basedOn w:val="Absatz-Standardschriftart"/>
    <w:link w:val="berschrift4"/>
    <w:rsid w:val="005A4D20"/>
    <w:rPr>
      <w:rFonts w:ascii="Arial" w:eastAsia="Times New Roman" w:hAnsi="Arial" w:cs="Times New Roman"/>
      <w:b/>
      <w:bCs/>
      <w:szCs w:val="28"/>
      <w:lang w:eastAsia="de-DE"/>
    </w:rPr>
  </w:style>
  <w:style w:type="character" w:customStyle="1" w:styleId="berschrift5Zchn">
    <w:name w:val="Überschrift 5 Zchn"/>
    <w:basedOn w:val="Absatz-Standardschriftart"/>
    <w:link w:val="berschrift5"/>
    <w:rsid w:val="005A4D20"/>
    <w:rPr>
      <w:rFonts w:ascii="Arial" w:eastAsia="Times New Roman" w:hAnsi="Arial" w:cs="Times New Roman"/>
      <w:bCs/>
      <w:i/>
      <w:iCs/>
      <w:szCs w:val="26"/>
      <w:lang w:eastAsia="de-DE"/>
    </w:rPr>
  </w:style>
  <w:style w:type="character" w:customStyle="1" w:styleId="berschrift6Zchn">
    <w:name w:val="Überschrift 6 Zchn"/>
    <w:basedOn w:val="Absatz-Standardschriftart"/>
    <w:link w:val="berschrift6"/>
    <w:rsid w:val="005A4D20"/>
    <w:rPr>
      <w:rFonts w:ascii="Arial" w:eastAsia="Times New Roman" w:hAnsi="Arial" w:cs="Times New Roman"/>
      <w:b/>
      <w:bCs/>
      <w:lang w:eastAsia="de-DE"/>
    </w:rPr>
  </w:style>
  <w:style w:type="character" w:customStyle="1" w:styleId="berschrift7Zchn">
    <w:name w:val="Überschrift 7 Zchn"/>
    <w:basedOn w:val="Absatz-Standardschriftart"/>
    <w:link w:val="berschrift7"/>
    <w:rsid w:val="005A4D20"/>
    <w:rPr>
      <w:rFonts w:ascii="Arial" w:eastAsia="Times New Roman" w:hAnsi="Arial" w:cs="Times New Roman"/>
      <w:szCs w:val="24"/>
      <w:lang w:eastAsia="de-DE"/>
    </w:rPr>
  </w:style>
  <w:style w:type="character" w:customStyle="1" w:styleId="berschrift8Zchn">
    <w:name w:val="Überschrift 8 Zchn"/>
    <w:basedOn w:val="Absatz-Standardschriftart"/>
    <w:link w:val="berschrift8"/>
    <w:rsid w:val="005A4D20"/>
    <w:rPr>
      <w:rFonts w:ascii="Arial" w:eastAsia="Times New Roman" w:hAnsi="Arial" w:cs="Times New Roman"/>
      <w:i/>
      <w:iCs/>
      <w:szCs w:val="24"/>
      <w:lang w:eastAsia="de-DE"/>
    </w:rPr>
  </w:style>
  <w:style w:type="character" w:customStyle="1" w:styleId="berschrift9Zchn">
    <w:name w:val="Überschrift 9 Zchn"/>
    <w:basedOn w:val="Absatz-Standardschriftart"/>
    <w:link w:val="berschrift9"/>
    <w:rsid w:val="005A4D20"/>
    <w:rPr>
      <w:rFonts w:ascii="Arial" w:eastAsia="Times New Roman" w:hAnsi="Arial" w:cs="Arial"/>
      <w:lang w:eastAsia="de-DE"/>
    </w:rPr>
  </w:style>
  <w:style w:type="character" w:styleId="Hyperlink">
    <w:name w:val="Hyperlink"/>
    <w:basedOn w:val="Absatz-Standardschriftart"/>
    <w:uiPriority w:val="99"/>
    <w:unhideWhenUsed/>
    <w:rsid w:val="00BC0BBA"/>
    <w:rPr>
      <w:color w:val="0000FF" w:themeColor="hyperlink"/>
      <w:u w:val="single"/>
    </w:rPr>
  </w:style>
  <w:style w:type="paragraph" w:styleId="Funotentext">
    <w:name w:val="footnote text"/>
    <w:basedOn w:val="Standard"/>
    <w:link w:val="FunotentextZchn"/>
    <w:uiPriority w:val="99"/>
    <w:semiHidden/>
    <w:unhideWhenUsed/>
    <w:rsid w:val="00A0104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A0104C"/>
    <w:rPr>
      <w:sz w:val="20"/>
      <w:szCs w:val="20"/>
    </w:rPr>
  </w:style>
  <w:style w:type="character" w:styleId="Funotenzeichen">
    <w:name w:val="footnote reference"/>
    <w:basedOn w:val="Absatz-Standardschriftart"/>
    <w:uiPriority w:val="99"/>
    <w:semiHidden/>
    <w:unhideWhenUsed/>
    <w:rsid w:val="00A0104C"/>
    <w:rPr>
      <w:vertAlign w:val="superscript"/>
    </w:rPr>
  </w:style>
  <w:style w:type="paragraph" w:styleId="Standardeinzug">
    <w:name w:val="Normal Indent"/>
    <w:basedOn w:val="Standard"/>
    <w:next w:val="Standard"/>
    <w:rsid w:val="00041C06"/>
    <w:pPr>
      <w:overflowPunct w:val="0"/>
      <w:autoSpaceDE w:val="0"/>
      <w:autoSpaceDN w:val="0"/>
      <w:adjustRightInd w:val="0"/>
      <w:spacing w:before="60" w:after="60" w:line="240" w:lineRule="atLeast"/>
      <w:ind w:left="708"/>
      <w:jc w:val="both"/>
      <w:textAlignment w:val="baseline"/>
    </w:pPr>
    <w:rPr>
      <w:rFonts w:ascii="Arial" w:eastAsia="Times New Roman" w:hAnsi="Arial" w:cs="Times New Roman"/>
      <w:szCs w:val="20"/>
      <w:lang w:eastAsia="de-DE"/>
    </w:rPr>
  </w:style>
  <w:style w:type="paragraph" w:styleId="NurText">
    <w:name w:val="Plain Text"/>
    <w:basedOn w:val="Standard"/>
    <w:link w:val="NurTextZchn"/>
    <w:uiPriority w:val="99"/>
    <w:unhideWhenUsed/>
    <w:rsid w:val="005734E7"/>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5734E7"/>
    <w:rPr>
      <w:rFonts w:ascii="Calibri" w:hAnsi="Calibri"/>
      <w:szCs w:val="21"/>
    </w:rPr>
  </w:style>
  <w:style w:type="paragraph" w:customStyle="1" w:styleId="1Einrckung-">
    <w:name w:val="1. Einrückung (-)"/>
    <w:basedOn w:val="Standard"/>
    <w:link w:val="1Einrckung-Char"/>
    <w:rsid w:val="002F3518"/>
    <w:pPr>
      <w:numPr>
        <w:numId w:val="2"/>
      </w:numPr>
      <w:tabs>
        <w:tab w:val="left" w:pos="284"/>
      </w:tabs>
      <w:spacing w:after="120" w:line="240" w:lineRule="auto"/>
    </w:pPr>
    <w:rPr>
      <w:rFonts w:ascii="Century Gothic" w:eastAsia="Times New Roman" w:hAnsi="Century Gothic" w:cs="Times New Roman"/>
      <w:szCs w:val="20"/>
    </w:rPr>
  </w:style>
  <w:style w:type="character" w:customStyle="1" w:styleId="1Einrckung-Char">
    <w:name w:val="1. Einrückung (-) Char"/>
    <w:link w:val="1Einrckung-"/>
    <w:rsid w:val="002F3518"/>
    <w:rPr>
      <w:rFonts w:ascii="Century Gothic" w:eastAsia="Times New Roman" w:hAnsi="Century Gothic" w:cs="Times New Roman"/>
      <w:szCs w:val="20"/>
    </w:rPr>
  </w:style>
  <w:style w:type="paragraph" w:customStyle="1" w:styleId="StandardArial">
    <w:name w:val="Standard + Arial"/>
    <w:basedOn w:val="Standard"/>
    <w:rsid w:val="0029469D"/>
    <w:pPr>
      <w:numPr>
        <w:ilvl w:val="2"/>
        <w:numId w:val="3"/>
      </w:numPr>
      <w:spacing w:after="0" w:line="480" w:lineRule="auto"/>
    </w:pPr>
    <w:rPr>
      <w:rFonts w:ascii="Arial" w:eastAsia="Times New Roman" w:hAnsi="Arial" w:cs="Arial"/>
      <w:sz w:val="24"/>
      <w:szCs w:val="24"/>
      <w:lang w:eastAsia="de-DE"/>
    </w:rPr>
  </w:style>
  <w:style w:type="paragraph" w:customStyle="1" w:styleId="texttag">
    <w:name w:val="texttag"/>
    <w:basedOn w:val="Standard"/>
    <w:rsid w:val="0029469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Inhaltsverzeichnisberschrift">
    <w:name w:val="TOC Heading"/>
    <w:basedOn w:val="berschrift1"/>
    <w:next w:val="Standard"/>
    <w:uiPriority w:val="39"/>
    <w:semiHidden/>
    <w:unhideWhenUsed/>
    <w:qFormat/>
    <w:rsid w:val="004E2D4B"/>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Cs w:val="28"/>
    </w:rPr>
  </w:style>
  <w:style w:type="paragraph" w:styleId="Verzeichnis1">
    <w:name w:val="toc 1"/>
    <w:basedOn w:val="Standard"/>
    <w:next w:val="Standard"/>
    <w:autoRedefine/>
    <w:uiPriority w:val="39"/>
    <w:unhideWhenUsed/>
    <w:rsid w:val="004E2D4B"/>
    <w:pPr>
      <w:spacing w:after="100"/>
    </w:pPr>
  </w:style>
  <w:style w:type="paragraph" w:styleId="Verzeichnis2">
    <w:name w:val="toc 2"/>
    <w:basedOn w:val="Standard"/>
    <w:next w:val="Standard"/>
    <w:autoRedefine/>
    <w:uiPriority w:val="39"/>
    <w:unhideWhenUsed/>
    <w:rsid w:val="004E2D4B"/>
    <w:pPr>
      <w:spacing w:after="100"/>
      <w:ind w:left="220"/>
    </w:pPr>
  </w:style>
  <w:style w:type="character" w:styleId="Platzhaltertext">
    <w:name w:val="Placeholder Text"/>
    <w:basedOn w:val="Absatz-Standardschriftart"/>
    <w:uiPriority w:val="99"/>
    <w:semiHidden/>
    <w:rsid w:val="00E454D0"/>
    <w:rPr>
      <w:color w:val="808080"/>
    </w:rPr>
  </w:style>
  <w:style w:type="paragraph" w:styleId="Verzeichnis3">
    <w:name w:val="toc 3"/>
    <w:basedOn w:val="Standard"/>
    <w:next w:val="Standard"/>
    <w:autoRedefine/>
    <w:uiPriority w:val="39"/>
    <w:unhideWhenUsed/>
    <w:rsid w:val="005B1146"/>
    <w:pPr>
      <w:spacing w:after="100"/>
      <w:ind w:left="440"/>
    </w:pPr>
  </w:style>
  <w:style w:type="character" w:customStyle="1" w:styleId="NichtaufgelsteErwhnung1">
    <w:name w:val="Nicht aufgelöste Erwähnung1"/>
    <w:basedOn w:val="Absatz-Standardschriftart"/>
    <w:uiPriority w:val="99"/>
    <w:semiHidden/>
    <w:unhideWhenUsed/>
    <w:rsid w:val="008F309B"/>
    <w:rPr>
      <w:color w:val="605E5C"/>
      <w:shd w:val="clear" w:color="auto" w:fill="E1DFDD"/>
    </w:rPr>
  </w:style>
  <w:style w:type="character" w:styleId="NichtaufgelsteErwhnung">
    <w:name w:val="Unresolved Mention"/>
    <w:basedOn w:val="Absatz-Standardschriftart"/>
    <w:uiPriority w:val="99"/>
    <w:semiHidden/>
    <w:unhideWhenUsed/>
    <w:rsid w:val="00A840A6"/>
    <w:rPr>
      <w:color w:val="605E5C"/>
      <w:shd w:val="clear" w:color="auto" w:fill="E1DFDD"/>
    </w:rPr>
  </w:style>
  <w:style w:type="character" w:styleId="BesuchterLink">
    <w:name w:val="FollowedHyperlink"/>
    <w:basedOn w:val="Absatz-Standardschriftart"/>
    <w:uiPriority w:val="99"/>
    <w:semiHidden/>
    <w:unhideWhenUsed/>
    <w:rsid w:val="00A840A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987404">
      <w:bodyDiv w:val="1"/>
      <w:marLeft w:val="0"/>
      <w:marRight w:val="0"/>
      <w:marTop w:val="0"/>
      <w:marBottom w:val="0"/>
      <w:divBdr>
        <w:top w:val="none" w:sz="0" w:space="0" w:color="auto"/>
        <w:left w:val="none" w:sz="0" w:space="0" w:color="auto"/>
        <w:bottom w:val="none" w:sz="0" w:space="0" w:color="auto"/>
        <w:right w:val="none" w:sz="0" w:space="0" w:color="auto"/>
      </w:divBdr>
    </w:div>
    <w:div w:id="987788430">
      <w:bodyDiv w:val="1"/>
      <w:marLeft w:val="0"/>
      <w:marRight w:val="0"/>
      <w:marTop w:val="0"/>
      <w:marBottom w:val="0"/>
      <w:divBdr>
        <w:top w:val="none" w:sz="0" w:space="0" w:color="auto"/>
        <w:left w:val="none" w:sz="0" w:space="0" w:color="auto"/>
        <w:bottom w:val="none" w:sz="0" w:space="0" w:color="auto"/>
        <w:right w:val="none" w:sz="0" w:space="0" w:color="auto"/>
      </w:divBdr>
    </w:div>
    <w:div w:id="1004359034">
      <w:bodyDiv w:val="1"/>
      <w:marLeft w:val="0"/>
      <w:marRight w:val="0"/>
      <w:marTop w:val="0"/>
      <w:marBottom w:val="0"/>
      <w:divBdr>
        <w:top w:val="none" w:sz="0" w:space="0" w:color="auto"/>
        <w:left w:val="none" w:sz="0" w:space="0" w:color="auto"/>
        <w:bottom w:val="none" w:sz="0" w:space="0" w:color="auto"/>
        <w:right w:val="none" w:sz="0" w:space="0" w:color="auto"/>
      </w:divBdr>
    </w:div>
    <w:div w:id="206282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brina.Herrmann@BNetzA.d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teffen.Harmgarth@BNetzA.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brina.Herrmann@BNetzA.d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2EDE7AAAD878344AA675517B6D7FBDF" ma:contentTypeVersion="3" ma:contentTypeDescription="Ein neues Dokument erstellen." ma:contentTypeScope="" ma:versionID="cae1656dbe9680245cb87b4d18418792">
  <xsd:schema xmlns:xsd="http://www.w3.org/2001/XMLSchema" xmlns:xs="http://www.w3.org/2001/XMLSchema" xmlns:p="http://schemas.microsoft.com/office/2006/metadata/properties" xmlns:ns2="6afd55a6-a719-49d7-9c4c-47a8345e7b27" targetNamespace="http://schemas.microsoft.com/office/2006/metadata/properties" ma:root="true" ma:fieldsID="425c00439ef7680574ccd6180c5ed5ec" ns2:_="">
    <xsd:import namespace="6afd55a6-a719-49d7-9c4c-47a8345e7b27"/>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fd55a6-a719-49d7-9c4c-47a8345e7b27"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DDCC41-EDAA-4C3A-BED0-2C04CC63BA6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EBD78FD-09BD-4384-93D9-1651393B93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fd55a6-a719-49d7-9c4c-47a8345e7b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0D6204-2AAF-45D9-A8C0-E7083B79892C}">
  <ds:schemaRefs>
    <ds:schemaRef ds:uri="http://schemas.openxmlformats.org/officeDocument/2006/bibliography"/>
  </ds:schemaRefs>
</ds:datastoreItem>
</file>

<file path=customXml/itemProps4.xml><?xml version="1.0" encoding="utf-8"?>
<ds:datastoreItem xmlns:ds="http://schemas.openxmlformats.org/officeDocument/2006/customXml" ds:itemID="{8CE276FC-D2C2-4331-A454-66B1851672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3377</Words>
  <Characters>21277</Characters>
  <Application>Microsoft Office Word</Application>
  <DocSecurity>0</DocSecurity>
  <Lines>177</Lines>
  <Paragraphs>49</Paragraphs>
  <ScaleCrop>false</ScaleCrop>
  <HeadingPairs>
    <vt:vector size="2" baseType="variant">
      <vt:variant>
        <vt:lpstr>Titel</vt:lpstr>
      </vt:variant>
      <vt:variant>
        <vt:i4>1</vt:i4>
      </vt:variant>
    </vt:vector>
  </HeadingPairs>
  <TitlesOfParts>
    <vt:vector size="1" baseType="lpstr">
      <vt:lpstr/>
    </vt:vector>
  </TitlesOfParts>
  <Company>Bundesnetzagentur</Company>
  <LinksUpToDate>false</LinksUpToDate>
  <CharactersWithSpaces>24605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Ausschreibung Unterhaltsreinigung Standort Eschborn, Elly-Beinhorn-Straße 2, 65760 Eschborn</dc:subject>
  <dc:creator>Z25-4</dc:creator>
  <cp:lastModifiedBy>Z25-8</cp:lastModifiedBy>
  <cp:revision>3</cp:revision>
  <cp:lastPrinted>2025-12-09T09:22:00Z</cp:lastPrinted>
  <dcterms:created xsi:type="dcterms:W3CDTF">2026-05-05T08:45:00Z</dcterms:created>
  <dcterms:modified xsi:type="dcterms:W3CDTF">2026-07-02T09:30:00Z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0x010100A2EDE7AAAD878344AA675517B6D7FBDF</vt:lpwstr>
  </property>
</Properties>
</file>