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58" w:rsidRDefault="001838EA" w:rsidP="006F7C58">
      <w:pPr>
        <w:pStyle w:val="berschrift1"/>
      </w:pPr>
      <w:r>
        <w:t>Fragen und Antworten zum Vergabeverfahren</w:t>
      </w:r>
    </w:p>
    <w:p w:rsidR="006F7C58" w:rsidRDefault="006F7C58" w:rsidP="006F7C58">
      <w:pPr>
        <w:pStyle w:val="berschrift1"/>
      </w:pPr>
      <w:r>
        <w:rPr>
          <w:rStyle w:val="IntensiveHervorhebung"/>
          <w:color w:val="000000" w:themeColor="text1"/>
        </w:rPr>
        <w:t>„</w:t>
      </w:r>
      <w:r w:rsidR="00C94FA4">
        <w:rPr>
          <w:rStyle w:val="IntensiveHervorhebung"/>
          <w:color w:val="000000" w:themeColor="text1"/>
        </w:rPr>
        <w:t>Microsoft Schulungsleistungen</w:t>
      </w:r>
      <w:r>
        <w:t>“</w:t>
      </w:r>
    </w:p>
    <w:p w:rsidR="00DB5ACF" w:rsidRPr="00DB5ACF" w:rsidRDefault="00DB5ACF" w:rsidP="00DB5ACF">
      <w:pPr>
        <w:rPr>
          <w:b/>
          <w:color w:val="C45911" w:themeColor="accent2" w:themeShade="BF"/>
        </w:rPr>
      </w:pPr>
      <w:r w:rsidRPr="00DB5ACF">
        <w:rPr>
          <w:b/>
          <w:color w:val="C45911" w:themeColor="accent2" w:themeShade="BF"/>
        </w:rPr>
        <w:t>Hinweis</w:t>
      </w:r>
      <w:r>
        <w:rPr>
          <w:b/>
          <w:color w:val="C45911" w:themeColor="accent2" w:themeShade="BF"/>
        </w:rPr>
        <w:t>:</w:t>
      </w:r>
    </w:p>
    <w:p w:rsidR="00DB5ACF" w:rsidRPr="00DB5ACF" w:rsidRDefault="00C94FA4" w:rsidP="00DB5ACF">
      <w:pPr>
        <w:rPr>
          <w:color w:val="C45911" w:themeColor="accent2" w:themeShade="BF"/>
        </w:rPr>
      </w:pPr>
      <w:r>
        <w:rPr>
          <w:color w:val="C45911" w:themeColor="accent2" w:themeShade="BF"/>
        </w:rPr>
        <w:t>Die</w:t>
      </w:r>
      <w:r w:rsidR="00DB5ACF" w:rsidRPr="00DB5ACF">
        <w:rPr>
          <w:color w:val="C45911" w:themeColor="accent2" w:themeShade="BF"/>
        </w:rPr>
        <w:t xml:space="preserve"> Beantwortung der Bieterfragen</w:t>
      </w:r>
      <w:r>
        <w:rPr>
          <w:color w:val="C45911" w:themeColor="accent2" w:themeShade="BF"/>
        </w:rPr>
        <w:t xml:space="preserve"> erfolgt</w:t>
      </w:r>
      <w:r w:rsidR="00DB5ACF" w:rsidRPr="00DB5ACF">
        <w:rPr>
          <w:color w:val="C45911" w:themeColor="accent2" w:themeShade="BF"/>
        </w:rPr>
        <w:t xml:space="preserve"> für </w:t>
      </w:r>
      <w:r>
        <w:rPr>
          <w:color w:val="C45911" w:themeColor="accent2" w:themeShade="BF"/>
        </w:rPr>
        <w:t>alle</w:t>
      </w:r>
      <w:r w:rsidR="00DB5ACF" w:rsidRPr="00DB5ACF">
        <w:rPr>
          <w:color w:val="C45911" w:themeColor="accent2" w:themeShade="BF"/>
        </w:rPr>
        <w:t xml:space="preserve"> Lose in diesem zusammengeführten Dokument. Sofern es sich um eine </w:t>
      </w:r>
      <w:r w:rsidR="00DB5ACF">
        <w:rPr>
          <w:color w:val="C45911" w:themeColor="accent2" w:themeShade="BF"/>
        </w:rPr>
        <w:t>losspezifische</w:t>
      </w:r>
      <w:r w:rsidR="00DB5ACF" w:rsidRPr="00DB5ACF">
        <w:rPr>
          <w:color w:val="C45911" w:themeColor="accent2" w:themeShade="BF"/>
        </w:rPr>
        <w:t xml:space="preserve"> Frage handelt, ist dies in der Spalte „Quelle“ mit dem Hinweis „Betrifft nur Los X“ kenntlich gemacht. In allen anderen Fällen gelten die Antworten gleichermaßen für </w:t>
      </w:r>
      <w:r w:rsidR="0061151C">
        <w:rPr>
          <w:color w:val="C45911" w:themeColor="accent2" w:themeShade="BF"/>
        </w:rPr>
        <w:t>alle vier</w:t>
      </w:r>
      <w:r w:rsidR="00DB5ACF" w:rsidRPr="00DB5ACF">
        <w:rPr>
          <w:color w:val="C45911" w:themeColor="accent2" w:themeShade="BF"/>
        </w:rPr>
        <w:t xml:space="preserve"> Lose.</w:t>
      </w:r>
    </w:p>
    <w:p w:rsidR="00273A6E" w:rsidRDefault="001838EA">
      <w:pPr>
        <w:pStyle w:val="berschrift3"/>
      </w:pPr>
      <w:r>
        <w:t xml:space="preserve">Fragen ab </w:t>
      </w:r>
      <w:sdt>
        <w:sdtPr>
          <w:alias w:val="Datum erste Version"/>
          <w:tag w:val="Datum erste Version"/>
          <w:id w:val="-1654974553"/>
          <w:placeholder>
            <w:docPart w:val="B8A2A32FF0124DD4A925F8A75822DFAD"/>
          </w:placeholder>
          <w15:color w:val="FF6600"/>
          <w:date w:fullDate="2026-06-15T00:00:00Z">
            <w:dateFormat w:val="dd.MM.yyyy"/>
            <w:lid w:val="de-DE"/>
            <w:storeMappedDataAs w:val="dateTime"/>
            <w:calendar w:val="gregorian"/>
          </w:date>
        </w:sdtPr>
        <w:sdtEndPr/>
        <w:sdtContent>
          <w:r w:rsidR="00CB239F">
            <w:t>15.06.2026</w:t>
          </w:r>
        </w:sdtContent>
      </w:sdt>
    </w:p>
    <w:tbl>
      <w:tblPr>
        <w:tblStyle w:val="Tabellenraster"/>
        <w:tblW w:w="0" w:type="auto"/>
        <w:tblLook w:val="05A0" w:firstRow="1" w:lastRow="0" w:firstColumn="1" w:lastColumn="1" w:noHBand="0" w:noVBand="1"/>
      </w:tblPr>
      <w:tblGrid>
        <w:gridCol w:w="704"/>
        <w:gridCol w:w="3686"/>
        <w:gridCol w:w="5670"/>
        <w:gridCol w:w="4500"/>
      </w:tblGrid>
      <w:tr w:rsidR="00273A6E" w:rsidTr="00B206A7">
        <w:trPr>
          <w:cnfStyle w:val="100000000000" w:firstRow="1" w:lastRow="0" w:firstColumn="0" w:lastColumn="0" w:oddVBand="0" w:evenVBand="0" w:oddHBand="0" w:evenHBand="0" w:firstRowFirstColumn="0" w:firstRowLastColumn="0" w:lastRowFirstColumn="0" w:lastRowLastColumn="0"/>
        </w:trPr>
        <w:tc>
          <w:tcPr>
            <w:tcW w:w="704" w:type="dxa"/>
          </w:tcPr>
          <w:p w:rsidR="00273A6E" w:rsidRDefault="001838EA">
            <w:pPr>
              <w:pStyle w:val="Tabellenberschrift"/>
            </w:pPr>
            <w:r>
              <w:t>Nr.</w:t>
            </w:r>
          </w:p>
        </w:tc>
        <w:tc>
          <w:tcPr>
            <w:tcW w:w="3686" w:type="dxa"/>
          </w:tcPr>
          <w:p w:rsidR="00273A6E" w:rsidRDefault="001838EA">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273A6E" w:rsidRDefault="001838EA">
            <w:pPr>
              <w:pStyle w:val="Tabellenberschrift"/>
            </w:pPr>
            <w:r>
              <w:t>Antwort von BeschA</w:t>
            </w:r>
          </w:p>
        </w:tc>
      </w:tr>
      <w:tr w:rsidR="00273A6E" w:rsidTr="00B206A7">
        <w:tc>
          <w:tcPr>
            <w:tcW w:w="704" w:type="dxa"/>
          </w:tcPr>
          <w:p w:rsidR="00273A6E" w:rsidRPr="00AD6740" w:rsidRDefault="008B764B">
            <w:r>
              <w:t>1</w:t>
            </w:r>
          </w:p>
        </w:tc>
        <w:tc>
          <w:tcPr>
            <w:tcW w:w="3686" w:type="dxa"/>
          </w:tcPr>
          <w:tbl>
            <w:tblPr>
              <w:tblW w:w="0" w:type="auto"/>
              <w:tblBorders>
                <w:top w:val="nil"/>
                <w:left w:val="nil"/>
                <w:bottom w:val="nil"/>
                <w:right w:val="nil"/>
              </w:tblBorders>
              <w:tblLook w:val="0000" w:firstRow="0" w:lastRow="0" w:firstColumn="0" w:lastColumn="0" w:noHBand="0" w:noVBand="0"/>
            </w:tblPr>
            <w:tblGrid>
              <w:gridCol w:w="3470"/>
            </w:tblGrid>
            <w:tr w:rsidR="008B764B" w:rsidTr="008B764B">
              <w:trPr>
                <w:trHeight w:val="440"/>
              </w:trPr>
              <w:tc>
                <w:tcPr>
                  <w:tcW w:w="0" w:type="auto"/>
                </w:tcPr>
                <w:p w:rsidR="008B764B" w:rsidRDefault="008B764B" w:rsidP="008B764B">
                  <w:pPr>
                    <w:pStyle w:val="Default"/>
                    <w:rPr>
                      <w:sz w:val="22"/>
                      <w:szCs w:val="22"/>
                    </w:rPr>
                  </w:pPr>
                  <w:r>
                    <w:rPr>
                      <w:sz w:val="22"/>
                      <w:szCs w:val="22"/>
                    </w:rPr>
                    <w:t xml:space="preserve">Bekanntmachung, Kapitel 2.1.3, Seite 1 </w:t>
                  </w:r>
                </w:p>
                <w:p w:rsidR="008B764B" w:rsidRDefault="008B764B" w:rsidP="008B764B">
                  <w:pPr>
                    <w:pStyle w:val="Default"/>
                    <w:rPr>
                      <w:sz w:val="22"/>
                      <w:szCs w:val="22"/>
                    </w:rPr>
                  </w:pPr>
                  <w:r w:rsidRPr="00317E4A">
                    <w:rPr>
                      <w:sz w:val="22"/>
                      <w:szCs w:val="22"/>
                      <w:highlight w:val="yellow"/>
                    </w:rPr>
                    <w:t>Hinweis: Betrifft nur Los 1</w:t>
                  </w:r>
                </w:p>
              </w:tc>
            </w:tr>
          </w:tbl>
          <w:p w:rsidR="00273A6E" w:rsidRPr="00AD6740" w:rsidRDefault="00273A6E"/>
        </w:tc>
        <w:tc>
          <w:tcPr>
            <w:tcW w:w="5670" w:type="dxa"/>
          </w:tcPr>
          <w:tbl>
            <w:tblPr>
              <w:tblW w:w="0" w:type="auto"/>
              <w:tblBorders>
                <w:top w:val="nil"/>
                <w:left w:val="nil"/>
                <w:bottom w:val="nil"/>
                <w:right w:val="nil"/>
              </w:tblBorders>
              <w:tblLook w:val="0000" w:firstRow="0" w:lastRow="0" w:firstColumn="0" w:lastColumn="0" w:noHBand="0" w:noVBand="0"/>
            </w:tblPr>
            <w:tblGrid>
              <w:gridCol w:w="5454"/>
            </w:tblGrid>
            <w:tr w:rsidR="008B764B">
              <w:trPr>
                <w:trHeight w:val="1149"/>
              </w:trPr>
              <w:tc>
                <w:tcPr>
                  <w:tcW w:w="0" w:type="auto"/>
                </w:tcPr>
                <w:p w:rsidR="008B764B" w:rsidRPr="008B764B" w:rsidRDefault="008B764B" w:rsidP="008B764B">
                  <w:pPr>
                    <w:pStyle w:val="Default"/>
                    <w:rPr>
                      <w:sz w:val="22"/>
                      <w:szCs w:val="22"/>
                    </w:rPr>
                  </w:pPr>
                  <w:r w:rsidRPr="008B764B">
                    <w:rPr>
                      <w:sz w:val="22"/>
                      <w:szCs w:val="22"/>
                    </w:rPr>
                    <w:t>In den Vergabeunterlagen zu Los 1 ist ein Höchstwert in Höhe von 4.400.000 € angegeben.</w:t>
                  </w:r>
                </w:p>
                <w:p w:rsidR="008B764B" w:rsidRDefault="008B764B" w:rsidP="008B764B">
                  <w:pPr>
                    <w:pStyle w:val="Default"/>
                    <w:rPr>
                      <w:sz w:val="22"/>
                      <w:szCs w:val="22"/>
                    </w:rPr>
                  </w:pPr>
                  <w:r w:rsidRPr="008B764B">
                    <w:rPr>
                      <w:sz w:val="22"/>
                      <w:szCs w:val="22"/>
                    </w:rPr>
                    <w:t>Vor diesem Hintergrund bitten wir um Klarstellung, ob ein Angebot, dessen kalkulierter Gesamtpreis diesen Höchstwert überschreitet, zwingend vom Vergabeverfahren ausgeschlossen wird (Ausschlusskriterium) oder ob es sich hierbei um einen unverbindlichen Orientierungswert handelt.</w:t>
                  </w:r>
                  <w:r>
                    <w:rPr>
                      <w:sz w:val="22"/>
                      <w:szCs w:val="22"/>
                    </w:rPr>
                    <w:t xml:space="preserve"> </w:t>
                  </w:r>
                </w:p>
              </w:tc>
            </w:tr>
          </w:tbl>
          <w:p w:rsidR="00273A6E" w:rsidRPr="00AD6740" w:rsidRDefault="00273A6E" w:rsidP="000D013B"/>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67200A" w:rsidRPr="00AD6740" w:rsidRDefault="008B764B" w:rsidP="001838EA">
            <w:r>
              <w:t>Der Wert von 4.400.000,00 € ist der Schätzwert zu Los 1. Ein zwingender Ausschluss bei einem Angebotspreis, der über dem Schätzwert liegt, erfolgt nicht.</w:t>
            </w:r>
            <w:r>
              <w:br/>
              <w:t>Der Zuschlag wird auf das wirtschaftlichste Angebot erteilt.</w:t>
            </w:r>
          </w:p>
        </w:tc>
      </w:tr>
      <w:tr w:rsidR="008B764B" w:rsidTr="00B206A7">
        <w:tc>
          <w:tcPr>
            <w:tcW w:w="704" w:type="dxa"/>
          </w:tcPr>
          <w:p w:rsidR="008B764B" w:rsidRDefault="008B764B">
            <w:r>
              <w:t>2</w:t>
            </w:r>
          </w:p>
        </w:tc>
        <w:tc>
          <w:tcPr>
            <w:tcW w:w="3686" w:type="dxa"/>
          </w:tcPr>
          <w:p w:rsidR="008B764B" w:rsidRDefault="008B764B" w:rsidP="008B764B">
            <w:pPr>
              <w:pStyle w:val="Default"/>
              <w:rPr>
                <w:sz w:val="22"/>
                <w:szCs w:val="22"/>
              </w:rPr>
            </w:pPr>
            <w:r w:rsidRPr="008B764B">
              <w:rPr>
                <w:sz w:val="22"/>
                <w:szCs w:val="22"/>
              </w:rPr>
              <w:t>Leistungsbeschreibung, Kapitel 2.1.2, Seite 5</w:t>
            </w:r>
          </w:p>
          <w:p w:rsidR="008B764B" w:rsidRDefault="008B764B" w:rsidP="008B764B">
            <w:pPr>
              <w:pStyle w:val="Default"/>
              <w:rPr>
                <w:sz w:val="22"/>
                <w:szCs w:val="22"/>
              </w:rPr>
            </w:pPr>
            <w:r w:rsidRPr="00317E4A">
              <w:rPr>
                <w:sz w:val="22"/>
                <w:szCs w:val="22"/>
                <w:highlight w:val="yellow"/>
              </w:rPr>
              <w:t>Hinweis: Betrifft nur Los 1</w:t>
            </w:r>
          </w:p>
        </w:tc>
        <w:tc>
          <w:tcPr>
            <w:tcW w:w="5670" w:type="dxa"/>
          </w:tcPr>
          <w:p w:rsidR="008B764B" w:rsidRDefault="008B764B" w:rsidP="008B764B">
            <w:r>
              <w:t>Des Weiteren bitten wir um Klarstellung zur Kalkulation der Schulungsunterlagen:</w:t>
            </w:r>
          </w:p>
          <w:p w:rsidR="008B764B" w:rsidRPr="00AD6740" w:rsidRDefault="008B764B" w:rsidP="008B764B">
            <w:r>
              <w:t>Ist bei der Preisermittlung grundsätzlich von der maximalen Teilnehmerzahl von 20 Personen je Seminar auszugehen, oder besteht die Möglichkeit, die Kosten für die Seminarunterlagen flexibel als Stückpreis pro Teilnehmer anzugeben, um unterschiedliche tatsächliche Teilnehmerzahlen berücksichtigen zu können.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8B764B" w:rsidRPr="00AD6740" w:rsidRDefault="00000868" w:rsidP="001838EA">
            <w:r>
              <w:t xml:space="preserve">Online-Schulungen werden gemäß Preisblatt in Form von Dozententagen bepreist. Entsprechend findet für Los 1 keine Unterscheidung nach der Teilnehmeranzahl statt. </w:t>
            </w:r>
          </w:p>
        </w:tc>
      </w:tr>
    </w:tbl>
    <w:p w:rsidR="00B206A7" w:rsidRDefault="00B206A7" w:rsidP="00B206A7">
      <w:pPr>
        <w:pStyle w:val="berschrift3"/>
      </w:pPr>
      <w:r w:rsidRPr="00C9374D">
        <w:t xml:space="preserve">Fragen ab </w:t>
      </w:r>
      <w:sdt>
        <w:sdtPr>
          <w:alias w:val="Datum erste Version"/>
          <w:tag w:val="Datum erste Version"/>
          <w:id w:val="585271897"/>
          <w:placeholder>
            <w:docPart w:val="2A46F8F0976D41A3A5A986E2B8D8BCB5"/>
          </w:placeholder>
          <w15:color w:val="FF6600"/>
          <w:date w:fullDate="2026-06-18T00:00:00Z">
            <w:dateFormat w:val="dd.MM.yyyy"/>
            <w:lid w:val="de-DE"/>
            <w:storeMappedDataAs w:val="dateTime"/>
            <w:calendar w:val="gregorian"/>
          </w:date>
        </w:sdtPr>
        <w:sdtEndPr/>
        <w:sdtContent>
          <w:r w:rsidR="00CB239F">
            <w:t>18.06.2026</w:t>
          </w:r>
        </w:sdtContent>
      </w:sdt>
    </w:p>
    <w:tbl>
      <w:tblPr>
        <w:tblStyle w:val="Tabellenraster"/>
        <w:tblW w:w="0" w:type="auto"/>
        <w:tblLook w:val="05A0" w:firstRow="1" w:lastRow="0" w:firstColumn="1" w:lastColumn="1" w:noHBand="0" w:noVBand="1"/>
      </w:tblPr>
      <w:tblGrid>
        <w:gridCol w:w="665"/>
        <w:gridCol w:w="3725"/>
        <w:gridCol w:w="5670"/>
        <w:gridCol w:w="4500"/>
      </w:tblGrid>
      <w:tr w:rsidR="00B206A7" w:rsidTr="00B206A7">
        <w:trPr>
          <w:cnfStyle w:val="100000000000" w:firstRow="1" w:lastRow="0" w:firstColumn="0" w:lastColumn="0" w:oddVBand="0" w:evenVBand="0" w:oddHBand="0" w:evenHBand="0" w:firstRowFirstColumn="0" w:firstRowLastColumn="0" w:lastRowFirstColumn="0" w:lastRowLastColumn="0"/>
        </w:trPr>
        <w:tc>
          <w:tcPr>
            <w:tcW w:w="665" w:type="dxa"/>
          </w:tcPr>
          <w:p w:rsidR="00B206A7" w:rsidRDefault="00B206A7" w:rsidP="00D56E97">
            <w:pPr>
              <w:pStyle w:val="Tabellenberschrift"/>
            </w:pPr>
            <w:r>
              <w:t>Nr.</w:t>
            </w:r>
          </w:p>
        </w:tc>
        <w:tc>
          <w:tcPr>
            <w:tcW w:w="3725" w:type="dxa"/>
          </w:tcPr>
          <w:p w:rsidR="00B206A7" w:rsidRDefault="00B206A7"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B206A7" w:rsidRDefault="00B206A7"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B206A7" w:rsidRDefault="00B206A7" w:rsidP="00D56E97">
            <w:pPr>
              <w:pStyle w:val="Tabellenberschrift"/>
            </w:pPr>
            <w:r>
              <w:t>Antwort von BeschA</w:t>
            </w:r>
          </w:p>
        </w:tc>
      </w:tr>
      <w:tr w:rsidR="00B206A7" w:rsidTr="00B206A7">
        <w:tc>
          <w:tcPr>
            <w:tcW w:w="665" w:type="dxa"/>
          </w:tcPr>
          <w:p w:rsidR="00B206A7" w:rsidRPr="00AD6740" w:rsidRDefault="00B206A7" w:rsidP="00B206A7">
            <w:r>
              <w:t>3</w:t>
            </w:r>
          </w:p>
        </w:tc>
        <w:tc>
          <w:tcPr>
            <w:tcW w:w="3725" w:type="dxa"/>
          </w:tcPr>
          <w:p w:rsidR="00B206A7" w:rsidRPr="00AD6740" w:rsidRDefault="00B206A7" w:rsidP="00B206A7">
            <w:r>
              <w:t>Rahmenvereinbarung, § 12 (2)</w:t>
            </w:r>
          </w:p>
        </w:tc>
        <w:tc>
          <w:tcPr>
            <w:tcW w:w="5670" w:type="dxa"/>
          </w:tcPr>
          <w:p w:rsidR="00B206A7" w:rsidRPr="00AD6740" w:rsidRDefault="00B206A7" w:rsidP="00B206A7">
            <w:r w:rsidRPr="00065947">
              <w:t>Wir bitten um Mitteilung,</w:t>
            </w:r>
            <w:r>
              <w:t xml:space="preserve"> ob für die gegenständliche Leistung aus Sicht des Auftraggebers eine </w:t>
            </w:r>
            <w:r>
              <w:lastRenderedPageBreak/>
              <w:t>Auftragsverarbeitung von personenbezogenen Daten erfolgen wird?</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B206A7" w:rsidP="00B206A7">
            <w:r>
              <w:lastRenderedPageBreak/>
              <w:t xml:space="preserve">Ja, es ist sehr wahrscheinlich, dass bei Einzelaufträgen zur gegenständlichen Leistung </w:t>
            </w:r>
            <w:r>
              <w:lastRenderedPageBreak/>
              <w:t>eine Auftragsverarbeitung von personenbezogenen Daten erfolgen wird.</w:t>
            </w:r>
          </w:p>
        </w:tc>
      </w:tr>
      <w:tr w:rsidR="00B206A7" w:rsidTr="00B206A7">
        <w:tc>
          <w:tcPr>
            <w:tcW w:w="665" w:type="dxa"/>
          </w:tcPr>
          <w:p w:rsidR="00B206A7" w:rsidRDefault="00B206A7" w:rsidP="00B206A7">
            <w:r>
              <w:lastRenderedPageBreak/>
              <w:t>4</w:t>
            </w:r>
          </w:p>
        </w:tc>
        <w:tc>
          <w:tcPr>
            <w:tcW w:w="3725" w:type="dxa"/>
          </w:tcPr>
          <w:p w:rsidR="00B206A7" w:rsidRPr="00AD6740" w:rsidRDefault="00B206A7" w:rsidP="00B206A7">
            <w:r>
              <w:t>Rahmenvereinbarung, § 14</w:t>
            </w:r>
          </w:p>
        </w:tc>
        <w:tc>
          <w:tcPr>
            <w:tcW w:w="5670" w:type="dxa"/>
          </w:tcPr>
          <w:p w:rsidR="00B206A7" w:rsidRPr="00AD6740" w:rsidRDefault="00B206A7" w:rsidP="00B206A7">
            <w:r w:rsidRPr="00065947">
              <w:t>Gehen wir recht in der Annahme, dass „Dritte“ im Sinne dieser Regelung nicht die mit dem Auftragnehmer verbundenen Unternehmen gemäß §§ 15 ff. AktG sind</w:t>
            </w:r>
            <w:r>
              <w: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B206A7" w:rsidP="00B206A7">
            <w:r>
              <w:t>Ja, Ihre Annahme ist korrekt.</w:t>
            </w:r>
          </w:p>
        </w:tc>
      </w:tr>
      <w:tr w:rsidR="00B206A7" w:rsidTr="00B206A7">
        <w:tc>
          <w:tcPr>
            <w:tcW w:w="665" w:type="dxa"/>
          </w:tcPr>
          <w:p w:rsidR="00B206A7" w:rsidRDefault="00B206A7" w:rsidP="00B206A7">
            <w:r>
              <w:t>5</w:t>
            </w:r>
          </w:p>
        </w:tc>
        <w:tc>
          <w:tcPr>
            <w:tcW w:w="3725" w:type="dxa"/>
          </w:tcPr>
          <w:p w:rsidR="00B206A7" w:rsidRPr="00AD6740" w:rsidRDefault="00B206A7" w:rsidP="00B206A7">
            <w:r>
              <w:t>Rahmenvereinbarung, allgemein</w:t>
            </w:r>
          </w:p>
        </w:tc>
        <w:tc>
          <w:tcPr>
            <w:tcW w:w="5670" w:type="dxa"/>
          </w:tcPr>
          <w:p w:rsidR="00B206A7" w:rsidRPr="00AD6740" w:rsidRDefault="00B206A7" w:rsidP="00B206A7">
            <w:r>
              <w:t>Die Rahmenvereinbarung enthält keine Regelung zur Haftungsbeschränkung. Gehen wir daher recht in der Annahme, dass sich die Haftung des Auftragnehmers nach den EVB IT Dienstvertrag samt AGB richtet, der für die Einzelaufträge zu schließen ist?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 xml:space="preserve">Ja, Ihre Annahme ist korrekt. </w:t>
            </w:r>
            <w:r w:rsidR="00B206A7" w:rsidRPr="00B206A7">
              <w:t xml:space="preserve">Auf Rahmenvereinbarungsebene wird keine Haftungsbeschränkung vereinbart. Auf Einzelvertragsebene findet die dafür einschlägige Regelung der EVB-IT </w:t>
            </w:r>
            <w:r>
              <w:t xml:space="preserve">Dienstvertrag </w:t>
            </w:r>
            <w:r w:rsidR="00B206A7" w:rsidRPr="00B206A7">
              <w:t>AGB diesbezüglich Anwendung.</w:t>
            </w:r>
          </w:p>
        </w:tc>
      </w:tr>
      <w:tr w:rsidR="00B206A7" w:rsidTr="00B206A7">
        <w:tc>
          <w:tcPr>
            <w:tcW w:w="665" w:type="dxa"/>
          </w:tcPr>
          <w:p w:rsidR="00B206A7" w:rsidRDefault="00B206A7" w:rsidP="00B206A7">
            <w:r>
              <w:t>6</w:t>
            </w:r>
          </w:p>
        </w:tc>
        <w:tc>
          <w:tcPr>
            <w:tcW w:w="3725" w:type="dxa"/>
          </w:tcPr>
          <w:p w:rsidR="00B206A7" w:rsidRPr="00AD6740" w:rsidRDefault="00B206A7" w:rsidP="00B206A7">
            <w:r>
              <w:t>Referenzen, allgemein</w:t>
            </w:r>
          </w:p>
        </w:tc>
        <w:tc>
          <w:tcPr>
            <w:tcW w:w="5670" w:type="dxa"/>
          </w:tcPr>
          <w:p w:rsidR="00B206A7" w:rsidRPr="00AD6740" w:rsidRDefault="00B206A7" w:rsidP="00B206A7">
            <w:r w:rsidRPr="00CB3436">
              <w:t>Bei einer Beteiligung an mehreren Losen, gehen wir hier recht der Annahme, dass die geforderten 3 Referenzen losübergreifend verwendet werden können. Oder sollen pro Los unterschiedliche Referenzen zugereicht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Sie müssen für jedes Angebot / Los drei geeignete Referenzen einreichen. Die Referenzen müssen hierbei nicht je Angebot / Los unterschiedlich sein.</w:t>
            </w:r>
          </w:p>
        </w:tc>
      </w:tr>
      <w:tr w:rsidR="00B206A7" w:rsidTr="00B206A7">
        <w:tc>
          <w:tcPr>
            <w:tcW w:w="665" w:type="dxa"/>
          </w:tcPr>
          <w:p w:rsidR="00B206A7" w:rsidRDefault="00B206A7" w:rsidP="00B206A7">
            <w:r>
              <w:t>7</w:t>
            </w:r>
          </w:p>
        </w:tc>
        <w:tc>
          <w:tcPr>
            <w:tcW w:w="3725" w:type="dxa"/>
          </w:tcPr>
          <w:p w:rsidR="00B206A7" w:rsidRPr="00AD6740" w:rsidRDefault="00B206A7" w:rsidP="00B206A7">
            <w:r w:rsidRPr="001B1C77">
              <w:t>Anlage_Unternehmensdaten_VV1</w:t>
            </w:r>
            <w:r>
              <w:t>, im Sinne der Eignungsleihe/Nachunternehmerschaft</w:t>
            </w:r>
          </w:p>
        </w:tc>
        <w:tc>
          <w:tcPr>
            <w:tcW w:w="5670" w:type="dxa"/>
          </w:tcPr>
          <w:p w:rsidR="00B206A7" w:rsidRPr="001B1C77" w:rsidRDefault="00B206A7" w:rsidP="00B206A7">
            <w:r w:rsidRPr="001B1C77">
              <w:t>In den Vergabeunterlagen wird gefordert, dass für benannte Unterauftragnehmer Unternehmenskennzahlen (insbesondere Umsätze) vorzulegen sind. Gehen wir recht in der Annahme, dass diese Anforderung auch dann gilt, wenn Unterauftragnehmer im Wege einer Eignungsleihe nur zur Erbringung von Referenzen herangezogen werden?</w:t>
            </w:r>
          </w:p>
          <w:p w:rsidR="00B206A7" w:rsidRPr="00AD6740" w:rsidRDefault="00B206A7" w:rsidP="00B206A7"/>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Ja, Ihre Annahme ist korrekt.</w:t>
            </w:r>
          </w:p>
        </w:tc>
      </w:tr>
    </w:tbl>
    <w:p w:rsidR="00C9374D" w:rsidRDefault="00C9374D" w:rsidP="00C9374D">
      <w:pPr>
        <w:pStyle w:val="berschrift3"/>
      </w:pPr>
      <w:r w:rsidRPr="006F0F64">
        <w:lastRenderedPageBreak/>
        <w:t xml:space="preserve">Fragen ab </w:t>
      </w:r>
      <w:sdt>
        <w:sdtPr>
          <w:alias w:val="Datum erste Version"/>
          <w:tag w:val="Datum erste Version"/>
          <w:id w:val="609012623"/>
          <w:placeholder>
            <w:docPart w:val="460511EC452F49B492001118DBEFB9E0"/>
          </w:placeholder>
          <w15:color w:val="FF6600"/>
          <w:date w:fullDate="2026-06-22T00:00:00Z">
            <w:dateFormat w:val="dd.MM.yyyy"/>
            <w:lid w:val="de-DE"/>
            <w:storeMappedDataAs w:val="dateTime"/>
            <w:calendar w:val="gregorian"/>
          </w:date>
        </w:sdtPr>
        <w:sdtEndPr/>
        <w:sdtContent>
          <w:r w:rsidR="00CB239F">
            <w:t>22.06.2026</w:t>
          </w:r>
        </w:sdtContent>
      </w:sdt>
    </w:p>
    <w:tbl>
      <w:tblPr>
        <w:tblStyle w:val="Tabellenraster"/>
        <w:tblW w:w="0" w:type="auto"/>
        <w:tblLook w:val="05A0" w:firstRow="1" w:lastRow="0" w:firstColumn="1" w:lastColumn="1" w:noHBand="0" w:noVBand="1"/>
      </w:tblPr>
      <w:tblGrid>
        <w:gridCol w:w="665"/>
        <w:gridCol w:w="3725"/>
        <w:gridCol w:w="5670"/>
        <w:gridCol w:w="4500"/>
      </w:tblGrid>
      <w:tr w:rsidR="00C9374D"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C9374D" w:rsidRDefault="00C9374D" w:rsidP="00D56E97">
            <w:pPr>
              <w:pStyle w:val="Tabellenberschrift"/>
            </w:pPr>
            <w:r>
              <w:t>Nr.</w:t>
            </w:r>
          </w:p>
        </w:tc>
        <w:tc>
          <w:tcPr>
            <w:tcW w:w="3725" w:type="dxa"/>
          </w:tcPr>
          <w:p w:rsidR="00C9374D" w:rsidRDefault="00C9374D"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C9374D" w:rsidRDefault="00C9374D"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C9374D" w:rsidRDefault="00C9374D" w:rsidP="00D56E97">
            <w:pPr>
              <w:pStyle w:val="Tabellenberschrift"/>
            </w:pPr>
            <w:r>
              <w:t>Antwort von BeschA</w:t>
            </w:r>
          </w:p>
        </w:tc>
      </w:tr>
      <w:tr w:rsidR="00C9374D" w:rsidTr="00D56E97">
        <w:tc>
          <w:tcPr>
            <w:tcW w:w="665" w:type="dxa"/>
          </w:tcPr>
          <w:p w:rsidR="00C9374D" w:rsidRPr="00AD6740" w:rsidRDefault="00C9374D" w:rsidP="00C9374D">
            <w:r>
              <w:t>8</w:t>
            </w:r>
          </w:p>
        </w:tc>
        <w:tc>
          <w:tcPr>
            <w:tcW w:w="3725" w:type="dxa"/>
          </w:tcPr>
          <w:p w:rsidR="00C9374D" w:rsidRPr="00AD6740" w:rsidRDefault="00C9374D" w:rsidP="00C9374D">
            <w:r>
              <w:t>Folgefrage zu Ihrer Bieterantwort Nr. 5</w:t>
            </w:r>
          </w:p>
        </w:tc>
        <w:tc>
          <w:tcPr>
            <w:tcW w:w="5670" w:type="dxa"/>
          </w:tcPr>
          <w:p w:rsidR="00C9374D" w:rsidRPr="00AD6740" w:rsidRDefault="00C9374D" w:rsidP="00C9374D">
            <w:r w:rsidRPr="008644E3">
              <w:t>Wir bitten um Klarstellung, welche Haftungsregelungen greifen, sofern ein Verstoß gegen den Rahmenvertrag vorliegt?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F02BD4" w:rsidP="00C9374D">
            <w:r>
              <w:t>Auf Ebene der Rahmenvereinbarung gilt eine unbeschränkte Haftung. Es finden die gesetzlichen Haftungsregelungen Anwendung.</w:t>
            </w:r>
          </w:p>
        </w:tc>
      </w:tr>
      <w:tr w:rsidR="00C9374D" w:rsidTr="00D56E97">
        <w:tc>
          <w:tcPr>
            <w:tcW w:w="665" w:type="dxa"/>
          </w:tcPr>
          <w:p w:rsidR="00C9374D" w:rsidRDefault="00C9374D" w:rsidP="00C9374D">
            <w:r>
              <w:t>9</w:t>
            </w:r>
          </w:p>
        </w:tc>
        <w:tc>
          <w:tcPr>
            <w:tcW w:w="3725" w:type="dxa"/>
          </w:tcPr>
          <w:p w:rsidR="00C9374D" w:rsidRPr="00AD6740" w:rsidRDefault="00C9374D" w:rsidP="00C9374D">
            <w:r w:rsidRPr="008644E3">
              <w:t>Mustervereinbarung Auftragsverarbeitung_VV1</w:t>
            </w:r>
            <w:r>
              <w:t>, §3 (10)</w:t>
            </w:r>
          </w:p>
        </w:tc>
        <w:tc>
          <w:tcPr>
            <w:tcW w:w="5670" w:type="dxa"/>
          </w:tcPr>
          <w:p w:rsidR="00C9374D" w:rsidRPr="00AD6740" w:rsidRDefault="00C9374D" w:rsidP="00C9374D">
            <w:r w:rsidRPr="008644E3">
              <w:t>Gemäß dieser Bestimmung muss der Auftraggeber seine Zustimmung zu einer Übermittlug von personenbezogenen Daten in Drittländer erteilen. Der Auftragnehmer ist international organisiert, d.h. es kann bereits aufgrund standardisierter Prozesse zu einer Übermittlung von personenbezogenen Daten in Drittländer kommen. Stimmen Sie zu, dass der Auftragnehmer dazu berechtigt ist, sofern die Anforderungen der Art. 44 ff. DSGVO eingehalten werden, ohne dass es einer Zustimmung des Auftraggebers bedarf?</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C9374D" w:rsidP="00C9374D">
            <w:r>
              <w:t>Nein, es ist grundsätzlich den Regelungen des § 3 (10) der Mustervereinbarung Auftragsverarbeitung_VV1 Folge zu leisten.</w:t>
            </w:r>
          </w:p>
        </w:tc>
      </w:tr>
      <w:tr w:rsidR="00C9374D" w:rsidTr="00D56E97">
        <w:tc>
          <w:tcPr>
            <w:tcW w:w="665" w:type="dxa"/>
          </w:tcPr>
          <w:p w:rsidR="00C9374D" w:rsidRDefault="00C9374D" w:rsidP="00C9374D">
            <w:r>
              <w:t>10</w:t>
            </w:r>
          </w:p>
        </w:tc>
        <w:tc>
          <w:tcPr>
            <w:tcW w:w="3725" w:type="dxa"/>
          </w:tcPr>
          <w:p w:rsidR="00C9374D" w:rsidRPr="00AD6740" w:rsidRDefault="00C9374D" w:rsidP="00C9374D">
            <w:r w:rsidRPr="008644E3">
              <w:t>Mustervereinbarung Auftragsverarbeitung_VV1</w:t>
            </w:r>
            <w:r>
              <w:t>, §3 (11)</w:t>
            </w:r>
          </w:p>
        </w:tc>
        <w:tc>
          <w:tcPr>
            <w:tcW w:w="5670" w:type="dxa"/>
          </w:tcPr>
          <w:p w:rsidR="00C9374D" w:rsidRPr="00AD6740" w:rsidRDefault="00C9374D" w:rsidP="00C9374D">
            <w:r w:rsidRPr="008644E3">
              <w:t>Die in dem AVV vorgegebene Regelung zum Arbeiten in Privatwohnungen ist nicht mehr zeitgemäß. Kann diese Regelung daher gestrichen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 es ist grundsätzlich den Regelungen des § 3 (11) der Mustervereinbarung Auftragsverarbeitung_VV1 Folge zu leisten.</w:t>
            </w:r>
          </w:p>
        </w:tc>
      </w:tr>
      <w:tr w:rsidR="00C9374D" w:rsidTr="00D56E97">
        <w:tc>
          <w:tcPr>
            <w:tcW w:w="665" w:type="dxa"/>
          </w:tcPr>
          <w:p w:rsidR="00C9374D" w:rsidRDefault="00C9374D" w:rsidP="00C9374D">
            <w:r>
              <w:t>11</w:t>
            </w:r>
          </w:p>
        </w:tc>
        <w:tc>
          <w:tcPr>
            <w:tcW w:w="3725" w:type="dxa"/>
          </w:tcPr>
          <w:p w:rsidR="00C9374D" w:rsidRPr="00AD6740" w:rsidRDefault="00C9374D" w:rsidP="00C9374D">
            <w:r w:rsidRPr="008644E3">
              <w:t>Mustervereinbarung Auftragsverarbeitung_VV1</w:t>
            </w:r>
          </w:p>
        </w:tc>
        <w:tc>
          <w:tcPr>
            <w:tcW w:w="5670" w:type="dxa"/>
          </w:tcPr>
          <w:p w:rsidR="00C9374D" w:rsidRPr="00AD6740" w:rsidRDefault="00C9374D" w:rsidP="00C9374D">
            <w:r w:rsidRPr="008644E3">
              <w:t xml:space="preserve">Stimmen Sie zu, dass die </w:t>
            </w:r>
            <w:proofErr w:type="spellStart"/>
            <w:r w:rsidRPr="008644E3">
              <w:t>TOM´s</w:t>
            </w:r>
            <w:proofErr w:type="spellEnd"/>
            <w:r w:rsidRPr="008644E3">
              <w:t xml:space="preserve"> des Auftragnehmers verwendet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Gemäß § 5 (1) der Mustervereinbarung Auftragsverarbeitung_VV1 vereinbaren die Vertragsparteien, welche Technisch-organisatorischen Maßnahmen verwendet werden. Eine entsprechende Regelung ist demnach in jedem Einzelabruf zwischen Bedarfsträgerin und Auftragnehmerin bilateral zu treffen.</w:t>
            </w:r>
          </w:p>
        </w:tc>
      </w:tr>
      <w:tr w:rsidR="00C9374D" w:rsidTr="00D56E97">
        <w:tc>
          <w:tcPr>
            <w:tcW w:w="665" w:type="dxa"/>
          </w:tcPr>
          <w:p w:rsidR="00C9374D" w:rsidRDefault="00C9374D" w:rsidP="00C9374D">
            <w:r>
              <w:t>12</w:t>
            </w:r>
          </w:p>
        </w:tc>
        <w:tc>
          <w:tcPr>
            <w:tcW w:w="3725" w:type="dxa"/>
          </w:tcPr>
          <w:p w:rsidR="00C9374D" w:rsidRPr="00AD6740" w:rsidRDefault="00C9374D" w:rsidP="00C9374D">
            <w:r w:rsidRPr="008644E3">
              <w:t>Mustervereinbarung Auftragsverarbeitung_VV1</w:t>
            </w:r>
            <w:r>
              <w:t>, §5 (6)</w:t>
            </w:r>
          </w:p>
        </w:tc>
        <w:tc>
          <w:tcPr>
            <w:tcW w:w="5670" w:type="dxa"/>
          </w:tcPr>
          <w:p w:rsidR="00C9374D" w:rsidRPr="00AD6740" w:rsidRDefault="00C9374D" w:rsidP="00C9374D">
            <w:r w:rsidRPr="008644E3">
              <w:t>Stimmen Sie zu, dass etwaige Vor-Ort-Kontrollen nicht häufiger als einmal jährlich stattfinden und diese mindestens 30 Tage im Voraus angekündigt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C9374D" w:rsidTr="00D56E97">
        <w:tc>
          <w:tcPr>
            <w:tcW w:w="665" w:type="dxa"/>
          </w:tcPr>
          <w:p w:rsidR="00C9374D" w:rsidRDefault="00C9374D" w:rsidP="00C9374D">
            <w:r>
              <w:lastRenderedPageBreak/>
              <w:t>13</w:t>
            </w:r>
          </w:p>
        </w:tc>
        <w:tc>
          <w:tcPr>
            <w:tcW w:w="3725" w:type="dxa"/>
          </w:tcPr>
          <w:p w:rsidR="00C9374D" w:rsidRPr="00AD6740" w:rsidRDefault="00C9374D" w:rsidP="00C9374D">
            <w:r w:rsidRPr="008644E3">
              <w:t>Mustervereinbarung Auftragsverarbeitung_VV1</w:t>
            </w:r>
            <w:r>
              <w:t>, §8</w:t>
            </w:r>
          </w:p>
        </w:tc>
        <w:tc>
          <w:tcPr>
            <w:tcW w:w="5670" w:type="dxa"/>
          </w:tcPr>
          <w:p w:rsidR="00C9374D" w:rsidRPr="00AD6740" w:rsidRDefault="00C9374D" w:rsidP="00C9374D">
            <w:r w:rsidRPr="008644E3">
              <w:t>Wir bitten um Mitteilung, welche der Varianten aus § 8 (1) Anwendung finden soll.</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Die Entscheidung ist in jedem Einzelabruf bilateral zwischen den Vertragsparteien, Auftragnehmerin und Bedarfsträgerin</w:t>
            </w:r>
            <w:r w:rsidR="000417D3">
              <w:t xml:space="preserve"> zu treffen.</w:t>
            </w:r>
          </w:p>
        </w:tc>
      </w:tr>
      <w:tr w:rsidR="00C9374D" w:rsidTr="00D56E97">
        <w:tc>
          <w:tcPr>
            <w:tcW w:w="665" w:type="dxa"/>
          </w:tcPr>
          <w:p w:rsidR="00C9374D" w:rsidRDefault="00C9374D" w:rsidP="00C9374D">
            <w:r>
              <w:t>14</w:t>
            </w:r>
          </w:p>
        </w:tc>
        <w:tc>
          <w:tcPr>
            <w:tcW w:w="3725" w:type="dxa"/>
          </w:tcPr>
          <w:p w:rsidR="00C9374D" w:rsidRPr="00AD6740" w:rsidRDefault="00C9374D" w:rsidP="00C9374D">
            <w:r w:rsidRPr="008644E3">
              <w:t>Mustervereinbarung Auftragsverarbeitung_VV1</w:t>
            </w:r>
            <w:r>
              <w:t>, §8 (3)</w:t>
            </w:r>
          </w:p>
        </w:tc>
        <w:tc>
          <w:tcPr>
            <w:tcW w:w="5670" w:type="dxa"/>
          </w:tcPr>
          <w:p w:rsidR="00C9374D" w:rsidRPr="00AD6740" w:rsidRDefault="00C9374D" w:rsidP="00C9374D">
            <w:r w:rsidRPr="008644E3">
              <w:t xml:space="preserve">Der Auftragnehmer unterhält angemessene Vereinbarungen mit seinen Unterauftragnehmern, welche die Sicherstellung von Datenschutzstandards gewährleisten. Die Einhaltung der darin enthaltenen Anforderungen wird außerdem regelmäßig kontrolliert. Allerdings kann der Auftragnehmer </w:t>
            </w:r>
            <w:proofErr w:type="spellStart"/>
            <w:r w:rsidRPr="008644E3">
              <w:t>ggü</w:t>
            </w:r>
            <w:proofErr w:type="spellEnd"/>
            <w:r w:rsidRPr="008644E3">
              <w:t xml:space="preserve">. seinen Unterauftragnehmern dem Auftraggeber keine Rechte </w:t>
            </w:r>
            <w:proofErr w:type="spellStart"/>
            <w:r w:rsidRPr="008644E3">
              <w:t>ggü</w:t>
            </w:r>
            <w:proofErr w:type="spellEnd"/>
            <w:r w:rsidRPr="008644E3">
              <w:t xml:space="preserve">. diesen einräumen. Stimmen Sie vor diesem Hintergrund zu, auf die Einräumung von Prüf- und Kontrollrechten des Auftraggebers </w:t>
            </w:r>
            <w:proofErr w:type="spellStart"/>
            <w:r w:rsidRPr="008644E3">
              <w:t>ggü</w:t>
            </w:r>
            <w:proofErr w:type="spellEnd"/>
            <w:r w:rsidRPr="008644E3">
              <w:t>. den Unterauftragnehmern zu verzichten?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C9374D" w:rsidTr="00D56E97">
        <w:tc>
          <w:tcPr>
            <w:tcW w:w="665" w:type="dxa"/>
          </w:tcPr>
          <w:p w:rsidR="00C9374D" w:rsidRDefault="00C9374D" w:rsidP="00C9374D">
            <w:r>
              <w:t>15</w:t>
            </w:r>
          </w:p>
        </w:tc>
        <w:tc>
          <w:tcPr>
            <w:tcW w:w="3725" w:type="dxa"/>
          </w:tcPr>
          <w:p w:rsidR="00C9374D" w:rsidRPr="00AD6740" w:rsidRDefault="00C9374D" w:rsidP="00C9374D">
            <w:r w:rsidRPr="008644E3">
              <w:t>Mustervereinbarung Auftragsverarbeitung_VV1</w:t>
            </w:r>
            <w:r>
              <w:t xml:space="preserve">, §10 </w:t>
            </w:r>
          </w:p>
        </w:tc>
        <w:tc>
          <w:tcPr>
            <w:tcW w:w="5670" w:type="dxa"/>
          </w:tcPr>
          <w:p w:rsidR="00C9374D" w:rsidRPr="00AD6740" w:rsidRDefault="00C9374D" w:rsidP="00C9374D">
            <w:r w:rsidRPr="008644E3">
              <w:t>Die Haftungsregelung des vorliegenden Auftragsverarbeitungsvertrags (AVV) bedeutet eine unbeschränkte Haftung für Datenschutzverstöße. Stimmen Sie zu, auch für den AVV eine angemessene Haftungsbeschränkung zu vereinbaren?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F0159F" w:rsidTr="00D56E97">
        <w:tc>
          <w:tcPr>
            <w:tcW w:w="665" w:type="dxa"/>
          </w:tcPr>
          <w:p w:rsidR="00F0159F" w:rsidRDefault="00F0159F" w:rsidP="00F0159F">
            <w:r>
              <w:t>16</w:t>
            </w:r>
          </w:p>
        </w:tc>
        <w:tc>
          <w:tcPr>
            <w:tcW w:w="3725" w:type="dxa"/>
          </w:tcPr>
          <w:p w:rsidR="00F0159F" w:rsidRDefault="00F0159F" w:rsidP="00F0159F">
            <w:r>
              <w:t>Preisblatt</w:t>
            </w:r>
          </w:p>
          <w:p w:rsidR="00F0159F" w:rsidRPr="008644E3" w:rsidRDefault="00F0159F" w:rsidP="00F0159F">
            <w:r w:rsidRPr="00F0159F">
              <w:rPr>
                <w:highlight w:val="yellow"/>
              </w:rPr>
              <w:t>Hinweis: Betrifft Los 2 - 4</w:t>
            </w:r>
          </w:p>
        </w:tc>
        <w:tc>
          <w:tcPr>
            <w:tcW w:w="5670" w:type="dxa"/>
          </w:tcPr>
          <w:p w:rsidR="00F0159F" w:rsidRPr="002C5D36" w:rsidRDefault="00F0159F" w:rsidP="00F0159F">
            <w:r w:rsidRPr="002C5D36">
              <w:t xml:space="preserve">Zur Berechnung des Netto-Gesamtpreises ist eine Formel hinterlegt, die die Inhouse-Schulungen mit Faktor 2 und die Außer-Haus-Schulungen mit Faktor 1 berechnet. Wir dürfen hier um Klarstellung bitten, was der Hintergrund hierfür ist. </w:t>
            </w:r>
          </w:p>
          <w:p w:rsidR="00F0159F" w:rsidRPr="002C5D36" w:rsidRDefault="00F0159F" w:rsidP="00F0159F"/>
          <w:p w:rsidR="00F0159F" w:rsidRPr="002C5D36" w:rsidRDefault="00F0159F" w:rsidP="00F0159F">
            <w:r w:rsidRPr="002C5D36">
              <w:t xml:space="preserve">Sollte es sich um einen Fehler handeln, dürfen wir um Korrektur der 3 Preisblätter bitten. </w:t>
            </w:r>
          </w:p>
          <w:p w:rsidR="00F0159F" w:rsidRPr="008644E3" w:rsidRDefault="00F0159F" w:rsidP="00F0159F"/>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F0159F" w:rsidRDefault="00F0159F" w:rsidP="00F0159F">
            <w:r w:rsidRPr="00991D4D">
              <w:rPr>
                <w:color w:val="000000" w:themeColor="text1"/>
              </w:rPr>
              <w:t>Der Fehler in dem Dokument „</w:t>
            </w:r>
            <w:r>
              <w:rPr>
                <w:color w:val="000000" w:themeColor="text1"/>
              </w:rPr>
              <w:t>Preisblatt</w:t>
            </w:r>
            <w:r w:rsidRPr="00991D4D">
              <w:rPr>
                <w:color w:val="000000" w:themeColor="text1"/>
              </w:rPr>
              <w:t xml:space="preserve">“ wurde </w:t>
            </w:r>
            <w:r>
              <w:rPr>
                <w:color w:val="000000" w:themeColor="text1"/>
              </w:rPr>
              <w:t xml:space="preserve">bei Los 2 -4 </w:t>
            </w:r>
            <w:r w:rsidRPr="00991D4D">
              <w:rPr>
                <w:color w:val="000000" w:themeColor="text1"/>
              </w:rPr>
              <w:t>korrigiert.</w:t>
            </w:r>
          </w:p>
        </w:tc>
      </w:tr>
    </w:tbl>
    <w:p w:rsidR="00F0159F" w:rsidRDefault="00F0159F">
      <w:r>
        <w:br w:type="page"/>
      </w:r>
    </w:p>
    <w:tbl>
      <w:tblPr>
        <w:tblStyle w:val="Tabellenraster"/>
        <w:tblW w:w="0" w:type="auto"/>
        <w:tblLook w:val="05A0" w:firstRow="1" w:lastRow="0" w:firstColumn="1" w:lastColumn="1" w:noHBand="0" w:noVBand="1"/>
      </w:tblPr>
      <w:tblGrid>
        <w:gridCol w:w="665"/>
        <w:gridCol w:w="3725"/>
        <w:gridCol w:w="10170"/>
      </w:tblGrid>
      <w:tr w:rsidR="00F0159F" w:rsidTr="00F0159F">
        <w:trPr>
          <w:cnfStyle w:val="100000000000" w:firstRow="1" w:lastRow="0" w:firstColumn="0" w:lastColumn="0" w:oddVBand="0" w:evenVBand="0" w:oddHBand="0" w:evenHBand="0" w:firstRowFirstColumn="0" w:firstRowLastColumn="0" w:lastRowFirstColumn="0" w:lastRowLastColumn="0"/>
        </w:trPr>
        <w:tc>
          <w:tcPr>
            <w:tcW w:w="665" w:type="dxa"/>
            <w:shd w:val="clear" w:color="auto" w:fill="auto"/>
          </w:tcPr>
          <w:p w:rsidR="00F0159F" w:rsidRDefault="00F0159F" w:rsidP="00F0159F">
            <w:r>
              <w:lastRenderedPageBreak/>
              <w:t>H1</w:t>
            </w:r>
          </w:p>
        </w:tc>
        <w:tc>
          <w:tcPr>
            <w:tcW w:w="3725" w:type="dxa"/>
            <w:shd w:val="clear" w:color="auto" w:fill="auto"/>
          </w:tcPr>
          <w:p w:rsidR="00F0159F" w:rsidRDefault="00F0159F" w:rsidP="00F0159F">
            <w:r>
              <w:t>Hinweis</w:t>
            </w:r>
          </w:p>
        </w:tc>
        <w:tc>
          <w:tcPr>
            <w:cnfStyle w:val="000100000000" w:firstRow="0" w:lastRow="0" w:firstColumn="0" w:lastColumn="1" w:oddVBand="0" w:evenVBand="0" w:oddHBand="0" w:evenHBand="0" w:firstRowFirstColumn="0" w:firstRowLastColumn="0" w:lastRowFirstColumn="0" w:lastRowLastColumn="0"/>
            <w:tcW w:w="10170" w:type="dxa"/>
            <w:shd w:val="clear" w:color="auto" w:fill="F2F2F2" w:themeFill="background1" w:themeFillShade="F2"/>
          </w:tcPr>
          <w:p w:rsidR="00F0159F" w:rsidRDefault="00F0159F" w:rsidP="00F0159F">
            <w:pPr>
              <w:tabs>
                <w:tab w:val="left" w:pos="2985"/>
              </w:tabs>
            </w:pPr>
            <w:r>
              <w:t>Hinweis der Vergabestelle:</w:t>
            </w:r>
          </w:p>
          <w:p w:rsidR="00F0159F" w:rsidRPr="00AE60D1" w:rsidRDefault="00F0159F" w:rsidP="00F0159F">
            <w:pPr>
              <w:rPr>
                <w:color w:val="000000" w:themeColor="text1"/>
              </w:rPr>
            </w:pPr>
            <w:r w:rsidRPr="00AE60D1">
              <w:rPr>
                <w:color w:val="000000" w:themeColor="text1"/>
              </w:rPr>
              <w:t>An den folgenden Dokumenten wurden Anpassungen vorgenommen. Bitte beachten Sie die Änderungen gegenüber den Vorversionen und nutzen Sie die neu erstellten Dokumente zur weiteren Bearbeitung Ihrer Angebote.</w:t>
            </w:r>
          </w:p>
          <w:p w:rsidR="00F0159F" w:rsidRDefault="00F0159F" w:rsidP="00F0159F">
            <w:r>
              <w:t>Los 2:</w:t>
            </w:r>
          </w:p>
          <w:p w:rsidR="00F0159F" w:rsidRDefault="00F0159F" w:rsidP="00F0159F">
            <w:pPr>
              <w:pStyle w:val="Listenabsatz"/>
              <w:numPr>
                <w:ilvl w:val="0"/>
                <w:numId w:val="8"/>
              </w:numPr>
            </w:pPr>
            <w:r>
              <w:t>Preisblatt_VV2_v2</w:t>
            </w:r>
          </w:p>
          <w:p w:rsidR="00F0159F" w:rsidRDefault="00F0159F" w:rsidP="00F0159F">
            <w:r w:rsidRPr="005E4246">
              <w:t xml:space="preserve">Los </w:t>
            </w:r>
            <w:r>
              <w:t>3</w:t>
            </w:r>
            <w:r w:rsidRPr="005E4246">
              <w:t>:</w:t>
            </w:r>
          </w:p>
          <w:p w:rsidR="00F0159F" w:rsidRDefault="00F0159F" w:rsidP="00F0159F">
            <w:pPr>
              <w:pStyle w:val="Listenabsatz"/>
              <w:numPr>
                <w:ilvl w:val="0"/>
                <w:numId w:val="8"/>
              </w:numPr>
            </w:pPr>
            <w:r>
              <w:t>Preisblatt_VV3_v2</w:t>
            </w:r>
          </w:p>
          <w:p w:rsidR="00F0159F" w:rsidRDefault="00F0159F" w:rsidP="00F0159F">
            <w:r>
              <w:t>Los 4:</w:t>
            </w:r>
          </w:p>
          <w:p w:rsidR="00F0159F" w:rsidRPr="00991D4D" w:rsidRDefault="00F0159F" w:rsidP="00F0159F">
            <w:pPr>
              <w:pStyle w:val="Listenabsatz"/>
              <w:numPr>
                <w:ilvl w:val="0"/>
                <w:numId w:val="8"/>
              </w:numPr>
              <w:rPr>
                <w:color w:val="000000" w:themeColor="text1"/>
              </w:rPr>
            </w:pPr>
            <w:r>
              <w:t>Preisblatt_VV4_v2</w:t>
            </w:r>
          </w:p>
        </w:tc>
      </w:tr>
    </w:tbl>
    <w:p w:rsidR="006F0F64" w:rsidRDefault="006F0F64" w:rsidP="006F0F64">
      <w:pPr>
        <w:pStyle w:val="berschrift3"/>
      </w:pPr>
      <w:r w:rsidRPr="00950BB2">
        <w:t xml:space="preserve">Fragen ab </w:t>
      </w:r>
      <w:sdt>
        <w:sdtPr>
          <w:alias w:val="Datum erste Version"/>
          <w:tag w:val="Datum erste Version"/>
          <w:id w:val="-2109572281"/>
          <w:placeholder>
            <w:docPart w:val="657087EAC3E04202A8276DE8F4019C94"/>
          </w:placeholder>
          <w15:color w:val="FF6600"/>
          <w:date w:fullDate="2026-06-25T00:00:00Z">
            <w:dateFormat w:val="dd.MM.yyyy"/>
            <w:lid w:val="de-DE"/>
            <w:storeMappedDataAs w:val="dateTime"/>
            <w:calendar w:val="gregorian"/>
          </w:date>
        </w:sdtPr>
        <w:sdtEndPr/>
        <w:sdtContent>
          <w:r w:rsidR="00CB239F">
            <w:t>25.06.2026</w:t>
          </w:r>
        </w:sdtContent>
      </w:sdt>
    </w:p>
    <w:tbl>
      <w:tblPr>
        <w:tblStyle w:val="Tabellenraster"/>
        <w:tblW w:w="0" w:type="auto"/>
        <w:tblLook w:val="05A0" w:firstRow="1" w:lastRow="0" w:firstColumn="1" w:lastColumn="1" w:noHBand="0" w:noVBand="1"/>
      </w:tblPr>
      <w:tblGrid>
        <w:gridCol w:w="665"/>
        <w:gridCol w:w="3725"/>
        <w:gridCol w:w="5670"/>
        <w:gridCol w:w="4500"/>
      </w:tblGrid>
      <w:tr w:rsidR="006F0F64"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6F0F64" w:rsidRDefault="006F0F64" w:rsidP="00D56E97">
            <w:pPr>
              <w:pStyle w:val="Tabellenberschrift"/>
            </w:pPr>
            <w:r>
              <w:t>Nr.</w:t>
            </w:r>
          </w:p>
        </w:tc>
        <w:tc>
          <w:tcPr>
            <w:tcW w:w="3725" w:type="dxa"/>
          </w:tcPr>
          <w:p w:rsidR="006F0F64" w:rsidRDefault="006F0F64"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6F0F64" w:rsidRDefault="006F0F64"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6F0F64" w:rsidRDefault="006F0F64" w:rsidP="00D56E97">
            <w:pPr>
              <w:pStyle w:val="Tabellenberschrift"/>
            </w:pPr>
            <w:r>
              <w:t>Antwort von BeschA</w:t>
            </w:r>
          </w:p>
        </w:tc>
      </w:tr>
      <w:tr w:rsidR="006F0F64" w:rsidTr="00D56E97">
        <w:tc>
          <w:tcPr>
            <w:tcW w:w="665" w:type="dxa"/>
          </w:tcPr>
          <w:p w:rsidR="006F0F64" w:rsidRPr="00AD6740" w:rsidRDefault="006F0F64" w:rsidP="00D56E97">
            <w:r>
              <w:t>17</w:t>
            </w:r>
          </w:p>
        </w:tc>
        <w:tc>
          <w:tcPr>
            <w:tcW w:w="3725" w:type="dxa"/>
          </w:tcPr>
          <w:p w:rsidR="006F0F64" w:rsidRPr="00AD6740" w:rsidRDefault="006F0F64" w:rsidP="00D56E97">
            <w:r>
              <w:t>Preisblatt</w:t>
            </w:r>
          </w:p>
        </w:tc>
        <w:tc>
          <w:tcPr>
            <w:tcW w:w="5670" w:type="dxa"/>
          </w:tcPr>
          <w:p w:rsidR="006F0F64" w:rsidRPr="00AD6740" w:rsidRDefault="006F0F64" w:rsidP="006F0F64">
            <w:r>
              <w:t>Mit Ihrer Bieterantwort zu Frage 16 wurden jedoch keine neuen Preisblätter zur Verfügung gestellt. Wir dürfen dringend bitten dies nachzuholen.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6F0F64" w:rsidRPr="00AD6740" w:rsidRDefault="006F0F64" w:rsidP="00D56E97">
            <w:r>
              <w:t xml:space="preserve">Die Preisblätter der Lose 2-4 wurden aktualisiert. Das Preisblatt für Los 1 bedurfte keiner Änderung. </w:t>
            </w:r>
          </w:p>
        </w:tc>
      </w:tr>
      <w:tr w:rsidR="00944965" w:rsidTr="00D56E97">
        <w:tc>
          <w:tcPr>
            <w:tcW w:w="665" w:type="dxa"/>
          </w:tcPr>
          <w:p w:rsidR="00944965" w:rsidRDefault="00944965" w:rsidP="00D56E97">
            <w:r>
              <w:t>18</w:t>
            </w:r>
          </w:p>
        </w:tc>
        <w:tc>
          <w:tcPr>
            <w:tcW w:w="3725" w:type="dxa"/>
          </w:tcPr>
          <w:p w:rsidR="00944965" w:rsidRDefault="00944965" w:rsidP="00D56E97">
            <w:r>
              <w:t>Leistungsbeschreibung</w:t>
            </w:r>
          </w:p>
        </w:tc>
        <w:tc>
          <w:tcPr>
            <w:tcW w:w="5670" w:type="dxa"/>
          </w:tcPr>
          <w:p w:rsidR="00944965" w:rsidRDefault="00944965" w:rsidP="00944965">
            <w:r>
              <w:t xml:space="preserve">Wir gehen davon aus, dass die Teilnehmenden der Grund- und Aufbaukurse die jeweilige Software auf ihren Rechnern vorhalten. </w:t>
            </w:r>
            <w:r>
              <w:br/>
              <w:t>Ist diese Voraussetzung auch bei den Kursen für Administratoren gegeben oder handelt es sich hier um reine Vortragsschulungen?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944965" w:rsidRDefault="00944965" w:rsidP="00D56E97">
            <w:r>
              <w:t xml:space="preserve">Dies ist zwischen </w:t>
            </w:r>
            <w:r w:rsidR="0046075F">
              <w:t xml:space="preserve">der </w:t>
            </w:r>
            <w:r>
              <w:t>Auftragnehmerin und dem jeweiligen Bedarfsträger im Vorfeld einer Veranstaltung bilateral abzustimmen.</w:t>
            </w:r>
          </w:p>
        </w:tc>
      </w:tr>
    </w:tbl>
    <w:p w:rsidR="00950BB2" w:rsidRDefault="00950BB2" w:rsidP="00950BB2">
      <w:pPr>
        <w:pStyle w:val="berschrift3"/>
      </w:pPr>
      <w:r w:rsidRPr="00D47FCB">
        <w:lastRenderedPageBreak/>
        <w:t xml:space="preserve">Fragen ab </w:t>
      </w:r>
      <w:sdt>
        <w:sdtPr>
          <w:alias w:val="Datum erste Version"/>
          <w:tag w:val="Datum erste Version"/>
          <w:id w:val="-1490245208"/>
          <w:placeholder>
            <w:docPart w:val="1BE94351769A4E5FAB5A5CFAFF4666E9"/>
          </w:placeholder>
          <w15:color w:val="FF6600"/>
          <w:date w:fullDate="2026-06-26T00:00:00Z">
            <w:dateFormat w:val="dd.MM.yyyy"/>
            <w:lid w:val="de-DE"/>
            <w:storeMappedDataAs w:val="dateTime"/>
            <w:calendar w:val="gregorian"/>
          </w:date>
        </w:sdtPr>
        <w:sdtEndPr/>
        <w:sdtContent>
          <w:r w:rsidR="00CB239F">
            <w:t>26.06.2026</w:t>
          </w:r>
        </w:sdtContent>
      </w:sdt>
    </w:p>
    <w:tbl>
      <w:tblPr>
        <w:tblStyle w:val="Tabellenraster"/>
        <w:tblW w:w="0" w:type="auto"/>
        <w:tblLook w:val="05A0" w:firstRow="1" w:lastRow="0" w:firstColumn="1" w:lastColumn="1" w:noHBand="0" w:noVBand="1"/>
      </w:tblPr>
      <w:tblGrid>
        <w:gridCol w:w="665"/>
        <w:gridCol w:w="3725"/>
        <w:gridCol w:w="5670"/>
        <w:gridCol w:w="4500"/>
      </w:tblGrid>
      <w:tr w:rsidR="00950BB2"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950BB2" w:rsidRDefault="00950BB2" w:rsidP="00D56E97">
            <w:pPr>
              <w:pStyle w:val="Tabellenberschrift"/>
            </w:pPr>
            <w:r>
              <w:t>Nr.</w:t>
            </w:r>
          </w:p>
        </w:tc>
        <w:tc>
          <w:tcPr>
            <w:tcW w:w="3725" w:type="dxa"/>
          </w:tcPr>
          <w:p w:rsidR="00950BB2" w:rsidRDefault="00950BB2"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950BB2" w:rsidRDefault="00950BB2"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950BB2" w:rsidRDefault="00950BB2" w:rsidP="00D56E97">
            <w:pPr>
              <w:pStyle w:val="Tabellenberschrift"/>
            </w:pPr>
            <w:r>
              <w:t>Antwort von BeschA</w:t>
            </w:r>
          </w:p>
        </w:tc>
      </w:tr>
      <w:tr w:rsidR="00950BB2" w:rsidTr="00D56E97">
        <w:tc>
          <w:tcPr>
            <w:tcW w:w="665" w:type="dxa"/>
          </w:tcPr>
          <w:p w:rsidR="00950BB2" w:rsidRPr="00AD6740" w:rsidRDefault="00950BB2" w:rsidP="00D56E97">
            <w:r>
              <w:t>19</w:t>
            </w:r>
          </w:p>
        </w:tc>
        <w:tc>
          <w:tcPr>
            <w:tcW w:w="3725" w:type="dxa"/>
          </w:tcPr>
          <w:p w:rsidR="00950BB2" w:rsidRPr="00AD6740" w:rsidRDefault="00950BB2" w:rsidP="00D56E97">
            <w:r>
              <w:t>Allgemein</w:t>
            </w:r>
          </w:p>
        </w:tc>
        <w:tc>
          <w:tcPr>
            <w:tcW w:w="5670" w:type="dxa"/>
          </w:tcPr>
          <w:p w:rsidR="00950BB2" w:rsidRPr="00AD6740" w:rsidRDefault="00950BB2" w:rsidP="00950BB2">
            <w:r>
              <w:t>Wir möchten uns gerne an der Ausschreibung beteiligen, warten derzeit noch auf Rückmeldung der Referenzgeber. Hätten wir die Möglichkeit auf eine Verlängerung des Abgabetermins um ca. 1 Woche?</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950BB2" w:rsidRPr="00AD6740" w:rsidRDefault="00950BB2" w:rsidP="00D56E97">
            <w:r>
              <w:t xml:space="preserve">Nein, eine Verlängerung der Angebotsfrist wird nicht vorgenommen. </w:t>
            </w:r>
          </w:p>
        </w:tc>
      </w:tr>
    </w:tbl>
    <w:p w:rsidR="00D47FCB" w:rsidRDefault="00D47FCB" w:rsidP="00D47FCB">
      <w:pPr>
        <w:pStyle w:val="berschrift3"/>
      </w:pPr>
    </w:p>
    <w:tbl>
      <w:tblPr>
        <w:tblStyle w:val="Tabellenraster"/>
        <w:tblW w:w="0" w:type="auto"/>
        <w:tblLook w:val="05A0" w:firstRow="1" w:lastRow="0" w:firstColumn="1" w:lastColumn="1" w:noHBand="0" w:noVBand="1"/>
      </w:tblPr>
      <w:tblGrid>
        <w:gridCol w:w="665"/>
        <w:gridCol w:w="3725"/>
        <w:gridCol w:w="5670"/>
        <w:gridCol w:w="4500"/>
      </w:tblGrid>
      <w:tr w:rsidR="00D47FCB"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D47FCB" w:rsidRDefault="00D47FCB" w:rsidP="00D56E97">
            <w:pPr>
              <w:pStyle w:val="Tabellenberschrift"/>
            </w:pPr>
            <w:r>
              <w:t>Nr.</w:t>
            </w:r>
          </w:p>
        </w:tc>
        <w:tc>
          <w:tcPr>
            <w:tcW w:w="3725" w:type="dxa"/>
          </w:tcPr>
          <w:p w:rsidR="00D47FCB" w:rsidRDefault="00D47FCB"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D47FCB" w:rsidRDefault="00D47FCB"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D47FCB" w:rsidRDefault="00D47FCB" w:rsidP="00D56E97">
            <w:pPr>
              <w:pStyle w:val="Tabellenberschrift"/>
            </w:pPr>
            <w:r>
              <w:t>Antwort von BeschA</w:t>
            </w:r>
          </w:p>
        </w:tc>
      </w:tr>
      <w:tr w:rsidR="00D47FCB" w:rsidTr="00CC0627">
        <w:trPr>
          <w:trHeight w:val="1971"/>
        </w:trPr>
        <w:tc>
          <w:tcPr>
            <w:tcW w:w="665" w:type="dxa"/>
          </w:tcPr>
          <w:p w:rsidR="00D47FCB" w:rsidRPr="00D47FCB" w:rsidRDefault="00D47FCB" w:rsidP="00D56E97">
            <w:r w:rsidRPr="00D47FCB">
              <w:t>20</w:t>
            </w:r>
          </w:p>
        </w:tc>
        <w:tc>
          <w:tcPr>
            <w:tcW w:w="3725" w:type="dxa"/>
          </w:tcPr>
          <w:p w:rsidR="00D47FCB" w:rsidRDefault="00D47FCB" w:rsidP="00D56E97">
            <w:r>
              <w:t>Leistungsbeschreibung Pkt. 2.5.2</w:t>
            </w:r>
          </w:p>
          <w:p w:rsidR="00D47FCB" w:rsidRDefault="00D47FCB" w:rsidP="00D56E97">
            <w:r w:rsidRPr="00F0159F">
              <w:rPr>
                <w:highlight w:val="yellow"/>
              </w:rPr>
              <w:t>Hinweis: Betrifft Los 2 - 4</w:t>
            </w:r>
          </w:p>
          <w:p w:rsidR="00D47FCB" w:rsidRDefault="00D47FCB" w:rsidP="00D56E97"/>
        </w:tc>
        <w:tc>
          <w:tcPr>
            <w:tcW w:w="5670" w:type="dxa"/>
          </w:tcPr>
          <w:p w:rsidR="00D47FCB" w:rsidRPr="00330FB0" w:rsidRDefault="00D47FCB" w:rsidP="00D56E97">
            <w:r w:rsidRPr="00330FB0">
              <w:t>Gehen wir Recht in der Annahme, dass es sich bei den Außer-Haus-Schulungen um ein offenes Seminarformat handelt</w:t>
            </w:r>
            <w:r>
              <w:t xml:space="preserve"> (siehe Einheit Teilnehmertag im Preisblatt)</w:t>
            </w:r>
            <w:r w:rsidRPr="00330FB0">
              <w:t>, bei dem auch Teilnehmende aus anderen Unternehmen bzw. Organisationen (außerhalb der abrufberechtigten Bedarfsträger) zugelassen sind?</w:t>
            </w:r>
          </w:p>
          <w:p w:rsidR="00D47FCB" w:rsidRDefault="00D47FCB" w:rsidP="00D56E97">
            <w:r w:rsidRPr="00162B8B">
              <w:t>Falls dies nicht zutrifft, bitten wir um Klarstellung, ob die Teilnahme ausschließlich auf Mitarbeitende der jeweiligen Bedarfsträger beschränkt ist.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47FCB" w:rsidRDefault="009B7924" w:rsidP="00D56E97">
            <w:r>
              <w:t xml:space="preserve">Ihre Annahme ist nicht korrekt. Die Teilnahme beschränkt sich auf Mitarbeitende der jeweiligen Bedarfsträger. </w:t>
            </w:r>
          </w:p>
        </w:tc>
      </w:tr>
      <w:tr w:rsidR="00D47FCB" w:rsidTr="00D56E97">
        <w:tc>
          <w:tcPr>
            <w:tcW w:w="665" w:type="dxa"/>
          </w:tcPr>
          <w:p w:rsidR="00D47FCB" w:rsidRPr="00D47FCB" w:rsidRDefault="00D47FCB" w:rsidP="00D56E97">
            <w:r w:rsidRPr="00D47FCB">
              <w:t>21</w:t>
            </w:r>
          </w:p>
        </w:tc>
        <w:tc>
          <w:tcPr>
            <w:tcW w:w="3725" w:type="dxa"/>
          </w:tcPr>
          <w:p w:rsidR="00D47FCB" w:rsidRDefault="00D47FCB" w:rsidP="00D56E97">
            <w:r>
              <w:t>Preisblatt</w:t>
            </w:r>
          </w:p>
          <w:p w:rsidR="00D47FCB" w:rsidRDefault="00D47FCB" w:rsidP="00D56E97">
            <w:r w:rsidRPr="00F0159F">
              <w:rPr>
                <w:highlight w:val="yellow"/>
              </w:rPr>
              <w:t>Hinweis: Betrifft Los 2 - 4</w:t>
            </w:r>
          </w:p>
          <w:p w:rsidR="00D47FCB" w:rsidRDefault="00D47FCB" w:rsidP="00D56E97"/>
        </w:tc>
        <w:tc>
          <w:tcPr>
            <w:tcW w:w="5670" w:type="dxa"/>
          </w:tcPr>
          <w:p w:rsidR="00D47FCB" w:rsidRDefault="00D47FCB" w:rsidP="00D56E97">
            <w:r>
              <w:t>Wir haben in</w:t>
            </w:r>
            <w:r w:rsidR="00CC0627">
              <w:t>s</w:t>
            </w:r>
            <w:r>
              <w:t>gesamt 5.677 Tage laut Preisblatt. Das wären 211,38 € pro Tag (Ohne Mittagessen) bei einem Budget von 1.200.000 Euro, was kaum wirtschaftlich abbildbar ist. Das Einzige los was normal ber</w:t>
            </w:r>
            <w:r w:rsidR="00CC0627">
              <w:t>e</w:t>
            </w:r>
            <w:r>
              <w:t xml:space="preserve">chnet werden kann ist Los 1. </w:t>
            </w:r>
          </w:p>
          <w:p w:rsidR="00D47FCB" w:rsidRPr="00330FB0" w:rsidRDefault="00D47FCB" w:rsidP="00D56E97">
            <w:r>
              <w:t>Gibt es hier einen Fehler? Oder haben wir bei der Hitze etwas falsch verstanden?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47FCB" w:rsidRDefault="008A63B1" w:rsidP="00D56E97">
            <w:r>
              <w:t>Es handelt sich</w:t>
            </w:r>
            <w:r w:rsidR="00B31FFF">
              <w:t xml:space="preserve"> </w:t>
            </w:r>
            <w:r>
              <w:t xml:space="preserve">um einen Fehler im Preisblatt. Dieser wird korrigiert und </w:t>
            </w:r>
            <w:r w:rsidR="002A02DF">
              <w:t xml:space="preserve">es wird </w:t>
            </w:r>
            <w:r w:rsidR="00B31FFF">
              <w:t xml:space="preserve">zeitnah </w:t>
            </w:r>
            <w:r w:rsidR="002A02DF">
              <w:t>eine aktualisierte Version des Preisblatts zur Verfügung gestellt.</w:t>
            </w:r>
          </w:p>
        </w:tc>
      </w:tr>
      <w:tr w:rsidR="002A02DF" w:rsidTr="00754F94">
        <w:tc>
          <w:tcPr>
            <w:tcW w:w="665" w:type="dxa"/>
          </w:tcPr>
          <w:p w:rsidR="002A02DF" w:rsidRPr="00D47FCB" w:rsidRDefault="002A02DF" w:rsidP="00D56E97">
            <w:r>
              <w:t>H2</w:t>
            </w:r>
          </w:p>
        </w:tc>
        <w:tc>
          <w:tcPr>
            <w:tcW w:w="3725" w:type="dxa"/>
          </w:tcPr>
          <w:p w:rsidR="002A02DF" w:rsidRDefault="002A02DF" w:rsidP="00D56E97">
            <w:r>
              <w:t>Hinweis</w:t>
            </w:r>
          </w:p>
        </w:tc>
        <w:tc>
          <w:tcPr>
            <w:cnfStyle w:val="000100000000" w:firstRow="0" w:lastRow="0" w:firstColumn="0" w:lastColumn="1" w:oddVBand="0" w:evenVBand="0" w:oddHBand="0" w:evenHBand="0" w:firstRowFirstColumn="0" w:firstRowLastColumn="0" w:lastRowFirstColumn="0" w:lastRowLastColumn="0"/>
            <w:tcW w:w="10170" w:type="dxa"/>
            <w:gridSpan w:val="2"/>
          </w:tcPr>
          <w:p w:rsidR="002A02DF" w:rsidRDefault="002A02DF" w:rsidP="002A02DF">
            <w:pPr>
              <w:pStyle w:val="Tabellenberschrift"/>
              <w:rPr>
                <w:b w:val="0"/>
              </w:rPr>
            </w:pPr>
            <w:r w:rsidRPr="00970B23">
              <w:rPr>
                <w:b w:val="0"/>
              </w:rPr>
              <w:t>Hinweis der Vergabestelle:</w:t>
            </w:r>
          </w:p>
          <w:p w:rsidR="002A02DF" w:rsidRPr="00970B23" w:rsidRDefault="002A02DF" w:rsidP="002A02DF">
            <w:pPr>
              <w:pStyle w:val="Tabellenberschrift"/>
              <w:rPr>
                <w:b w:val="0"/>
              </w:rPr>
            </w:pPr>
          </w:p>
          <w:p w:rsidR="002A02DF" w:rsidRPr="00E92B93" w:rsidRDefault="002A02DF" w:rsidP="002A02DF">
            <w:pPr>
              <w:rPr>
                <w:color w:val="000000" w:themeColor="text1"/>
              </w:rPr>
            </w:pPr>
            <w:r w:rsidRPr="00E92B93">
              <w:rPr>
                <w:color w:val="000000" w:themeColor="text1"/>
              </w:rPr>
              <w:lastRenderedPageBreak/>
              <w:t xml:space="preserve">Die Vergabestelle hat sich entschieden, die Vergabeunterlagen anzupassen und wird in diesem Zuge die Angebotsfrist </w:t>
            </w:r>
            <w:r>
              <w:rPr>
                <w:color w:val="000000" w:themeColor="text1"/>
              </w:rPr>
              <w:t xml:space="preserve">für die Lose 2 bis 4 </w:t>
            </w:r>
            <w:r w:rsidRPr="00E92B93">
              <w:rPr>
                <w:color w:val="000000" w:themeColor="text1"/>
              </w:rPr>
              <w:t>angemessen verlängern.</w:t>
            </w:r>
          </w:p>
          <w:p w:rsidR="002A02DF" w:rsidRPr="00E92B93" w:rsidRDefault="002A02DF" w:rsidP="002A02DF">
            <w:pPr>
              <w:rPr>
                <w:color w:val="000000" w:themeColor="text1"/>
              </w:rPr>
            </w:pPr>
            <w:r w:rsidRPr="00E92B93">
              <w:rPr>
                <w:color w:val="000000" w:themeColor="text1"/>
              </w:rPr>
              <w:t>Eine entsprechende Änderungsbekanntmachung-EU wurde bereits angestoßen.</w:t>
            </w:r>
          </w:p>
          <w:p w:rsidR="002A02DF" w:rsidRPr="00E92B93" w:rsidRDefault="002A02DF" w:rsidP="002A02DF">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(Angebotsformular_VV</w:t>
            </w:r>
            <w:r>
              <w:rPr>
                <w:color w:val="000000" w:themeColor="text1"/>
              </w:rPr>
              <w:t>2</w:t>
            </w:r>
            <w:r w:rsidRPr="00E92B93">
              <w:rPr>
                <w:color w:val="000000" w:themeColor="text1"/>
              </w:rPr>
              <w:t>_v2</w:t>
            </w:r>
            <w:r>
              <w:rPr>
                <w:color w:val="000000" w:themeColor="text1"/>
              </w:rPr>
              <w:t xml:space="preserve">, </w:t>
            </w:r>
            <w:r w:rsidRPr="00E92B93">
              <w:rPr>
                <w:color w:val="000000" w:themeColor="text1"/>
              </w:rPr>
              <w:t>Angebotsformular_VV</w:t>
            </w:r>
            <w:r>
              <w:rPr>
                <w:color w:val="000000" w:themeColor="text1"/>
              </w:rPr>
              <w:t>3</w:t>
            </w:r>
            <w:r w:rsidRPr="00E92B93">
              <w:rPr>
                <w:color w:val="000000" w:themeColor="text1"/>
              </w:rPr>
              <w:t>_v2</w:t>
            </w:r>
            <w:r>
              <w:rPr>
                <w:color w:val="000000" w:themeColor="text1"/>
              </w:rPr>
              <w:t>, Angebotsformular_VV4_v2</w:t>
            </w:r>
            <w:r w:rsidRPr="00E92B93">
              <w:rPr>
                <w:color w:val="000000" w:themeColor="text1"/>
              </w:rPr>
              <w:t>) auf der e-Vergabeplattform zum Download zur Verfügung gestellt.</w:t>
            </w:r>
          </w:p>
          <w:p w:rsidR="002A02DF" w:rsidRDefault="002A02DF" w:rsidP="002A02DF">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rsidR="002A02DF" w:rsidRPr="002A02DF" w:rsidRDefault="002A02DF" w:rsidP="002A02DF">
            <w:pPr>
              <w:rPr>
                <w:color w:val="000000" w:themeColor="text1"/>
              </w:rPr>
            </w:pPr>
            <w:r>
              <w:rPr>
                <w:color w:val="000000" w:themeColor="text1"/>
              </w:rPr>
              <w:t>Los 2:</w:t>
            </w:r>
          </w:p>
          <w:p w:rsidR="002A02DF" w:rsidRPr="002A02DF" w:rsidRDefault="002A02DF" w:rsidP="002A02DF">
            <w:pPr>
              <w:pStyle w:val="Listenabsatz"/>
              <w:numPr>
                <w:ilvl w:val="0"/>
                <w:numId w:val="9"/>
              </w:numPr>
              <w:spacing w:after="0"/>
            </w:pPr>
            <w:r>
              <w:rPr>
                <w:rFonts w:cstheme="minorHAnsi"/>
              </w:rPr>
              <w:t>Preisblatt_VV2_v3</w:t>
            </w:r>
          </w:p>
          <w:p w:rsidR="002A02DF" w:rsidRPr="005663D7" w:rsidRDefault="002A02DF" w:rsidP="002A02DF">
            <w:pPr>
              <w:pStyle w:val="Listenabsatz"/>
              <w:spacing w:after="0"/>
            </w:pPr>
          </w:p>
          <w:p w:rsidR="002A02DF" w:rsidRDefault="002A02DF" w:rsidP="002A02DF">
            <w:r>
              <w:t>Los 3:</w:t>
            </w:r>
          </w:p>
          <w:p w:rsidR="002A02DF" w:rsidRDefault="002A02DF" w:rsidP="002A02DF">
            <w:pPr>
              <w:pStyle w:val="Listenabsatz"/>
              <w:numPr>
                <w:ilvl w:val="0"/>
                <w:numId w:val="4"/>
              </w:numPr>
            </w:pPr>
            <w:r>
              <w:t>Preisblatt_VV3_v3</w:t>
            </w:r>
          </w:p>
          <w:p w:rsidR="002A02DF" w:rsidRDefault="002A02DF" w:rsidP="002A02DF">
            <w:r>
              <w:t>Los 4:</w:t>
            </w:r>
          </w:p>
          <w:p w:rsidR="002A02DF" w:rsidRDefault="002A02DF" w:rsidP="002A02DF">
            <w:pPr>
              <w:pStyle w:val="Listenabsatz"/>
              <w:numPr>
                <w:ilvl w:val="0"/>
                <w:numId w:val="4"/>
              </w:numPr>
            </w:pPr>
            <w:r>
              <w:t>Preisblatt_VV4_v3</w:t>
            </w:r>
          </w:p>
        </w:tc>
      </w:tr>
      <w:tr w:rsidR="008B5525" w:rsidTr="00754F94">
        <w:tc>
          <w:tcPr>
            <w:tcW w:w="665" w:type="dxa"/>
          </w:tcPr>
          <w:p w:rsidR="008B5525" w:rsidRPr="008B5525" w:rsidRDefault="008B5525" w:rsidP="00D56E97">
            <w:pPr>
              <w:rPr>
                <w:highlight w:val="yellow"/>
              </w:rPr>
            </w:pPr>
            <w:r w:rsidRPr="008B5525">
              <w:rPr>
                <w:highlight w:val="yellow"/>
              </w:rPr>
              <w:lastRenderedPageBreak/>
              <w:t>H3</w:t>
            </w:r>
          </w:p>
        </w:tc>
        <w:tc>
          <w:tcPr>
            <w:tcW w:w="3725" w:type="dxa"/>
          </w:tcPr>
          <w:p w:rsidR="008B5525" w:rsidRPr="008B5525" w:rsidRDefault="008B5525" w:rsidP="00D56E97">
            <w:pPr>
              <w:rPr>
                <w:highlight w:val="yellow"/>
              </w:rPr>
            </w:pPr>
            <w:r w:rsidRPr="008B5525">
              <w:rPr>
                <w:highlight w:val="yellow"/>
              </w:rPr>
              <w:t>Hinweis</w:t>
            </w:r>
          </w:p>
        </w:tc>
        <w:tc>
          <w:tcPr>
            <w:cnfStyle w:val="000100000000" w:firstRow="0" w:lastRow="0" w:firstColumn="0" w:lastColumn="1" w:oddVBand="0" w:evenVBand="0" w:oddHBand="0" w:evenHBand="0" w:firstRowFirstColumn="0" w:firstRowLastColumn="0" w:lastRowFirstColumn="0" w:lastRowLastColumn="0"/>
            <w:tcW w:w="10170" w:type="dxa"/>
            <w:gridSpan w:val="2"/>
          </w:tcPr>
          <w:p w:rsidR="008B5525" w:rsidRPr="00970B23" w:rsidRDefault="008B5525" w:rsidP="008B5525">
            <w:pPr>
              <w:rPr>
                <w:color w:val="000000" w:themeColor="text1"/>
              </w:rPr>
            </w:pPr>
            <w:r w:rsidRPr="00970B23">
              <w:rPr>
                <w:color w:val="000000" w:themeColor="text1"/>
              </w:rPr>
              <w:t>Hinweis der Vergabestelle</w:t>
            </w:r>
            <w:r>
              <w:rPr>
                <w:color w:val="000000" w:themeColor="text1"/>
              </w:rPr>
              <w:t>:</w:t>
            </w:r>
          </w:p>
          <w:p w:rsidR="008B5525" w:rsidRPr="00212292" w:rsidRDefault="008B5525" w:rsidP="008B5525">
            <w:pPr>
              <w:rPr>
                <w:color w:val="000000" w:themeColor="text1"/>
              </w:rPr>
            </w:pPr>
            <w:r w:rsidRPr="00212292">
              <w:rPr>
                <w:color w:val="000000" w:themeColor="text1"/>
              </w:rPr>
              <w:t xml:space="preserve">Die Angebotsfrist wurde auf den </w:t>
            </w:r>
            <w:r>
              <w:rPr>
                <w:color w:val="000000" w:themeColor="text1"/>
              </w:rPr>
              <w:t>04</w:t>
            </w:r>
            <w:r w:rsidRPr="00212292">
              <w:rPr>
                <w:color w:val="000000" w:themeColor="text1"/>
              </w:rPr>
              <w:t>.</w:t>
            </w:r>
            <w:r>
              <w:rPr>
                <w:color w:val="000000" w:themeColor="text1"/>
              </w:rPr>
              <w:t>08</w:t>
            </w:r>
            <w:r w:rsidRPr="00212292">
              <w:rPr>
                <w:color w:val="000000" w:themeColor="text1"/>
              </w:rPr>
              <w:t>.202</w:t>
            </w:r>
            <w:r>
              <w:rPr>
                <w:color w:val="000000" w:themeColor="text1"/>
              </w:rPr>
              <w:t>6,</w:t>
            </w:r>
            <w:r w:rsidRPr="00212292">
              <w:rPr>
                <w:color w:val="000000" w:themeColor="text1"/>
              </w:rPr>
              <w:t xml:space="preserve"> 11:30 Uhr verlängert.</w:t>
            </w:r>
          </w:p>
          <w:p w:rsidR="008B5525" w:rsidRDefault="008B5525" w:rsidP="008B5525">
            <w:pPr>
              <w:rPr>
                <w:color w:val="000000" w:themeColor="text1"/>
              </w:rPr>
            </w:pPr>
            <w:r w:rsidRPr="00212292">
              <w:rPr>
                <w:color w:val="000000" w:themeColor="text1"/>
              </w:rPr>
              <w:t>An den folgenden Dokumenten wurden Anpassungen vorgenommen. Bitte beachten Sie die Änderungen gegenüber den Vorversionen und nutzen Sie die neu erstellten Dokumente zur weiteren Bearbeitung Ihrer Angebote.</w:t>
            </w:r>
          </w:p>
          <w:p w:rsidR="008B5525" w:rsidRPr="008B5525" w:rsidRDefault="008B5525" w:rsidP="008B5525">
            <w:r>
              <w:rPr>
                <w:color w:val="000000" w:themeColor="text1"/>
              </w:rPr>
              <w:t>Los 2:</w:t>
            </w:r>
          </w:p>
          <w:p w:rsidR="008B5525" w:rsidRPr="008B5525" w:rsidRDefault="008B5525" w:rsidP="008B5525">
            <w:pPr>
              <w:pStyle w:val="Listenabsatz"/>
              <w:numPr>
                <w:ilvl w:val="0"/>
                <w:numId w:val="4"/>
              </w:numPr>
              <w:spacing w:after="0"/>
            </w:pPr>
            <w:r>
              <w:t>Angebotsformular_VV2_v2</w:t>
            </w:r>
          </w:p>
          <w:p w:rsidR="008B5525" w:rsidRPr="002A02DF" w:rsidRDefault="008B5525" w:rsidP="008B5525">
            <w:pPr>
              <w:pStyle w:val="Listenabsatz"/>
              <w:numPr>
                <w:ilvl w:val="0"/>
                <w:numId w:val="4"/>
              </w:numPr>
              <w:spacing w:after="0"/>
            </w:pPr>
            <w:r>
              <w:rPr>
                <w:rFonts w:cstheme="minorHAnsi"/>
              </w:rPr>
              <w:lastRenderedPageBreak/>
              <w:t>Preisblatt_VV2_v3</w:t>
            </w:r>
          </w:p>
          <w:p w:rsidR="008B5525" w:rsidRPr="005663D7" w:rsidRDefault="008B5525" w:rsidP="008B5525">
            <w:pPr>
              <w:pStyle w:val="Listenabsatz"/>
              <w:spacing w:after="0"/>
            </w:pPr>
          </w:p>
          <w:p w:rsidR="008B5525" w:rsidRDefault="008B5525" w:rsidP="008B5525">
            <w:r>
              <w:t>Los 3:</w:t>
            </w:r>
          </w:p>
          <w:p w:rsidR="008B5525" w:rsidRDefault="008B5525" w:rsidP="008B5525">
            <w:pPr>
              <w:pStyle w:val="Listenabsatz"/>
              <w:numPr>
                <w:ilvl w:val="0"/>
                <w:numId w:val="4"/>
              </w:numPr>
              <w:spacing w:after="0"/>
            </w:pPr>
            <w:r>
              <w:t>Angebotsformular_VV3_v2</w:t>
            </w:r>
          </w:p>
          <w:p w:rsidR="008B5525" w:rsidRDefault="008B5525" w:rsidP="008B5525">
            <w:pPr>
              <w:pStyle w:val="Listenabsatz"/>
              <w:numPr>
                <w:ilvl w:val="0"/>
                <w:numId w:val="4"/>
              </w:numPr>
            </w:pPr>
            <w:r>
              <w:t>Preisblatt_VV3_v3</w:t>
            </w:r>
          </w:p>
          <w:p w:rsidR="008B5525" w:rsidRDefault="008B5525" w:rsidP="008B5525">
            <w:r>
              <w:t>Los 4:</w:t>
            </w:r>
          </w:p>
          <w:p w:rsidR="008B5525" w:rsidRPr="008B5525" w:rsidRDefault="008B5525" w:rsidP="008B5525">
            <w:pPr>
              <w:pStyle w:val="Listenabsatz"/>
              <w:numPr>
                <w:ilvl w:val="0"/>
                <w:numId w:val="4"/>
              </w:numPr>
              <w:spacing w:after="0"/>
            </w:pPr>
            <w:r w:rsidRPr="008B5525">
              <w:t>Angebotsformular_VV4_v2</w:t>
            </w:r>
          </w:p>
          <w:p w:rsidR="008B5525" w:rsidRPr="00AE3FBE" w:rsidRDefault="008B5525" w:rsidP="008B5525">
            <w:pPr>
              <w:pStyle w:val="Listenabsatz"/>
              <w:numPr>
                <w:ilvl w:val="0"/>
                <w:numId w:val="4"/>
              </w:numPr>
              <w:spacing w:after="0"/>
              <w:rPr>
                <w:b/>
              </w:rPr>
            </w:pPr>
            <w:r>
              <w:t>Preisblatt_VV4_v3</w:t>
            </w:r>
          </w:p>
          <w:p w:rsidR="00AE3FBE" w:rsidRDefault="00AE3FBE" w:rsidP="00AE3FBE">
            <w:pPr>
              <w:spacing w:after="0"/>
              <w:rPr>
                <w:b/>
              </w:rPr>
            </w:pPr>
          </w:p>
          <w:p w:rsidR="00AE3FBE" w:rsidRPr="00AE3FBE" w:rsidRDefault="00AE3FBE" w:rsidP="00AE3FBE">
            <w:pPr>
              <w:rPr>
                <w:color w:val="000000" w:themeColor="text1"/>
              </w:rPr>
            </w:pPr>
            <w:r>
              <w:rPr>
                <w:color w:val="000000" w:themeColor="text1"/>
              </w:rPr>
              <w:t>Bitte ziehen Sie</w:t>
            </w:r>
            <w:r w:rsidRPr="00AE3FBE">
              <w:rPr>
                <w:color w:val="000000" w:themeColor="text1"/>
              </w:rPr>
              <w:t xml:space="preserve"> bereits eingereichte Angebote zurück und </w:t>
            </w:r>
            <w:r>
              <w:rPr>
                <w:color w:val="000000" w:themeColor="text1"/>
              </w:rPr>
              <w:t xml:space="preserve">reichen Sie </w:t>
            </w:r>
            <w:r w:rsidRPr="00AE3FBE">
              <w:rPr>
                <w:color w:val="000000" w:themeColor="text1"/>
              </w:rPr>
              <w:t>unter Berücksichtigung/Verwendung der aktualisierten Vergabeunterlagen ein neues Angebot ein.</w:t>
            </w:r>
            <w:bookmarkStart w:id="0" w:name="_GoBack"/>
            <w:bookmarkEnd w:id="0"/>
          </w:p>
        </w:tc>
      </w:tr>
    </w:tbl>
    <w:p w:rsidR="00273A6E" w:rsidRDefault="001838EA">
      <w:pPr>
        <w:pStyle w:val="berschrift4"/>
      </w:pPr>
      <w:r>
        <w:lastRenderedPageBreak/>
        <w:t>Hinweise</w:t>
      </w:r>
    </w:p>
    <w:p w:rsidR="00273A6E" w:rsidRDefault="001838EA">
      <w:pPr>
        <w:pStyle w:val="Hinweis"/>
      </w:pPr>
      <w:r>
        <w:t>Für den Inhalt der Fragen ist der Fragestellende verantwortlich.</w:t>
      </w:r>
    </w:p>
    <w:p w:rsidR="00273A6E" w:rsidRDefault="001838EA">
      <w:pPr>
        <w:pStyle w:val="Hinweis"/>
      </w:pPr>
      <w:r>
        <w:t>Bitte prüfen Sie, ob alle Ihre Fragen vollständig und richtig in die Bieterfragen übernommen wurden. Fehlende Fragen sind der Vergabestelle unverzüglich zu melden.</w:t>
      </w:r>
    </w:p>
    <w:p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E97" w:rsidRDefault="00D56E97">
      <w:pPr>
        <w:spacing w:after="0" w:line="240" w:lineRule="auto"/>
      </w:pPr>
      <w:r>
        <w:separator/>
      </w:r>
    </w:p>
  </w:endnote>
  <w:endnote w:type="continuationSeparator" w:id="0">
    <w:p w:rsidR="00D56E97" w:rsidRDefault="00D5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Default="001838E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E97" w:rsidRDefault="00D56E97">
      <w:pPr>
        <w:spacing w:after="0" w:line="240" w:lineRule="auto"/>
      </w:pPr>
      <w:r>
        <w:separator/>
      </w:r>
    </w:p>
  </w:footnote>
  <w:footnote w:type="continuationSeparator" w:id="0">
    <w:p w:rsidR="00D56E97" w:rsidRDefault="00D56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Pr="00506206" w:rsidRDefault="00DB5ACF" w:rsidP="00DB5ACF">
    <w:pPr>
      <w:pStyle w:val="Kopfzeile"/>
      <w:jc w:val="left"/>
    </w:pPr>
    <w:r>
      <w:t xml:space="preserve">Stand: </w:t>
    </w:r>
    <w:r w:rsidR="00C94FA4" w:rsidRPr="00B206A7">
      <w:t>28</w:t>
    </w:r>
    <w:r w:rsidRPr="00B206A7">
      <w:t>.0</w:t>
    </w:r>
    <w:r w:rsidR="00C94FA4" w:rsidRPr="00B206A7">
      <w:t>5</w:t>
    </w:r>
    <w:r w:rsidRPr="00B206A7">
      <w:t>.202</w:t>
    </w:r>
    <w:r w:rsidR="00C94FA4" w:rsidRPr="00B206A7">
      <w:t>6</w:t>
    </w:r>
    <w:r>
      <w:tab/>
    </w:r>
    <w:r>
      <w:tab/>
    </w:r>
    <w:r>
      <w:tab/>
    </w:r>
    <w:r>
      <w:tab/>
    </w:r>
    <w:r>
      <w:tab/>
    </w:r>
    <w:r>
      <w:tab/>
    </w:r>
    <w:r w:rsidR="00506206" w:rsidRPr="00506206">
      <w:t xml:space="preserve">ZIB 14.03 – </w:t>
    </w:r>
    <w:r w:rsidR="004E72BD">
      <w:t>9912</w:t>
    </w:r>
    <w:r w:rsidR="00C94FA4">
      <w:t>9</w:t>
    </w:r>
    <w:r w:rsidR="004E72BD">
      <w:t>/2</w:t>
    </w:r>
    <w:r w:rsidR="00C94FA4">
      <w:t>5</w:t>
    </w:r>
    <w:r w:rsidR="004E72BD">
      <w:t>/</w:t>
    </w:r>
    <w:proofErr w:type="gramStart"/>
    <w:r w:rsidR="004E72BD">
      <w:t>VV :</w:t>
    </w:r>
    <w:proofErr w:type="gramEnd"/>
    <w:r w:rsidR="004E72BD">
      <w:t xml:space="preserve"> 1</w:t>
    </w:r>
    <w:r w:rsidR="00ED5C1B">
      <w:t xml:space="preserve"> </w:t>
    </w:r>
    <w:r w:rsidR="00C94FA4">
      <w:t>bis</w:t>
    </w:r>
    <w:r w:rsidR="00ED5C1B">
      <w:t xml:space="preserve"> </w:t>
    </w:r>
    <w:r w:rsidR="00C94FA4">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FB5B3F"/>
    <w:multiLevelType w:val="hybridMultilevel"/>
    <w:tmpl w:val="F2928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4"/>
  </w:num>
  <w:num w:numId="6">
    <w:abstractNumId w:val="1"/>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0868"/>
    <w:rsid w:val="0000194C"/>
    <w:rsid w:val="00033A6B"/>
    <w:rsid w:val="000417D3"/>
    <w:rsid w:val="00052746"/>
    <w:rsid w:val="000C3DA3"/>
    <w:rsid w:val="000D013B"/>
    <w:rsid w:val="0010041E"/>
    <w:rsid w:val="00111809"/>
    <w:rsid w:val="00152BC8"/>
    <w:rsid w:val="00163768"/>
    <w:rsid w:val="001838EA"/>
    <w:rsid w:val="001C63E4"/>
    <w:rsid w:val="001F33F2"/>
    <w:rsid w:val="00273A6E"/>
    <w:rsid w:val="002A02DF"/>
    <w:rsid w:val="003141B2"/>
    <w:rsid w:val="00314319"/>
    <w:rsid w:val="00317E4A"/>
    <w:rsid w:val="0046075F"/>
    <w:rsid w:val="004838C8"/>
    <w:rsid w:val="004903B2"/>
    <w:rsid w:val="004D23D6"/>
    <w:rsid w:val="004E72BD"/>
    <w:rsid w:val="004F6AD3"/>
    <w:rsid w:val="005058DE"/>
    <w:rsid w:val="00506206"/>
    <w:rsid w:val="005402D8"/>
    <w:rsid w:val="00555B84"/>
    <w:rsid w:val="00563E4E"/>
    <w:rsid w:val="00592855"/>
    <w:rsid w:val="005B4CB2"/>
    <w:rsid w:val="005F53F8"/>
    <w:rsid w:val="00604F84"/>
    <w:rsid w:val="0060617A"/>
    <w:rsid w:val="0061151C"/>
    <w:rsid w:val="00647336"/>
    <w:rsid w:val="00647C26"/>
    <w:rsid w:val="00654F0C"/>
    <w:rsid w:val="0067200A"/>
    <w:rsid w:val="006F0F64"/>
    <w:rsid w:val="006F7C58"/>
    <w:rsid w:val="00704D16"/>
    <w:rsid w:val="0072348B"/>
    <w:rsid w:val="00726282"/>
    <w:rsid w:val="007324D9"/>
    <w:rsid w:val="0075720B"/>
    <w:rsid w:val="007F3027"/>
    <w:rsid w:val="0080089B"/>
    <w:rsid w:val="00800DAD"/>
    <w:rsid w:val="008619A1"/>
    <w:rsid w:val="008A63B1"/>
    <w:rsid w:val="008B5525"/>
    <w:rsid w:val="008B764B"/>
    <w:rsid w:val="008C59EE"/>
    <w:rsid w:val="008E4176"/>
    <w:rsid w:val="008F1EA1"/>
    <w:rsid w:val="0090358B"/>
    <w:rsid w:val="00944965"/>
    <w:rsid w:val="00950BB2"/>
    <w:rsid w:val="009B7924"/>
    <w:rsid w:val="00A331E5"/>
    <w:rsid w:val="00A9258D"/>
    <w:rsid w:val="00AA1861"/>
    <w:rsid w:val="00AD6740"/>
    <w:rsid w:val="00AE3FBE"/>
    <w:rsid w:val="00B206A7"/>
    <w:rsid w:val="00B31FFF"/>
    <w:rsid w:val="00B628FD"/>
    <w:rsid w:val="00B750E4"/>
    <w:rsid w:val="00BB25F8"/>
    <w:rsid w:val="00BD3B5B"/>
    <w:rsid w:val="00BE3F5A"/>
    <w:rsid w:val="00C004DA"/>
    <w:rsid w:val="00C44664"/>
    <w:rsid w:val="00C9005F"/>
    <w:rsid w:val="00C9374D"/>
    <w:rsid w:val="00C94FA4"/>
    <w:rsid w:val="00CB239F"/>
    <w:rsid w:val="00CC0627"/>
    <w:rsid w:val="00CE36E8"/>
    <w:rsid w:val="00D255B6"/>
    <w:rsid w:val="00D326A1"/>
    <w:rsid w:val="00D47FCB"/>
    <w:rsid w:val="00D55D9E"/>
    <w:rsid w:val="00D56E97"/>
    <w:rsid w:val="00DB0338"/>
    <w:rsid w:val="00DB5ACF"/>
    <w:rsid w:val="00DD5A17"/>
    <w:rsid w:val="00E01FD6"/>
    <w:rsid w:val="00E17A40"/>
    <w:rsid w:val="00E55C2C"/>
    <w:rsid w:val="00ED5C1B"/>
    <w:rsid w:val="00F0159F"/>
    <w:rsid w:val="00F01A6F"/>
    <w:rsid w:val="00F02BD4"/>
    <w:rsid w:val="00F26C59"/>
    <w:rsid w:val="00F30E2F"/>
    <w:rsid w:val="00F3715D"/>
    <w:rsid w:val="00F76F47"/>
    <w:rsid w:val="00F8137B"/>
    <w:rsid w:val="00F86599"/>
    <w:rsid w:val="00FE27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2C4F54F"/>
  <w15:chartTrackingRefBased/>
  <w15:docId w15:val="{921B34F8-46A3-47F4-BE76-03AEEBC2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Default">
    <w:name w:val="Default"/>
    <w:rsid w:val="008B764B"/>
    <w:pPr>
      <w:autoSpaceDE w:val="0"/>
      <w:autoSpaceDN w:val="0"/>
      <w:adjustRightInd w:val="0"/>
      <w:spacing w:after="0" w:line="240" w:lineRule="auto"/>
    </w:pPr>
    <w:rPr>
      <w:rFonts w:ascii="Calibri" w:hAnsi="Calibri" w:cs="Calibri"/>
      <w:color w:val="000000"/>
      <w:sz w:val="24"/>
      <w:szCs w:val="24"/>
    </w:rPr>
  </w:style>
  <w:style w:type="character" w:styleId="Kommentarzeichen">
    <w:name w:val="annotation reference"/>
    <w:basedOn w:val="Absatz-Standardschriftart"/>
    <w:uiPriority w:val="99"/>
    <w:semiHidden/>
    <w:rsid w:val="004838C8"/>
    <w:rPr>
      <w:sz w:val="16"/>
      <w:szCs w:val="16"/>
    </w:rPr>
  </w:style>
  <w:style w:type="paragraph" w:styleId="Kommentartext">
    <w:name w:val="annotation text"/>
    <w:basedOn w:val="Standard"/>
    <w:link w:val="KommentartextZchn"/>
    <w:uiPriority w:val="99"/>
    <w:semiHidden/>
    <w:rsid w:val="004838C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838C8"/>
    <w:rPr>
      <w:rFonts w:ascii="Calibri" w:hAnsi="Calibri"/>
      <w:sz w:val="20"/>
      <w:szCs w:val="20"/>
    </w:rPr>
  </w:style>
  <w:style w:type="paragraph" w:styleId="Kommentarthema">
    <w:name w:val="annotation subject"/>
    <w:basedOn w:val="Kommentartext"/>
    <w:next w:val="Kommentartext"/>
    <w:link w:val="KommentarthemaZchn"/>
    <w:uiPriority w:val="99"/>
    <w:semiHidden/>
    <w:rsid w:val="004838C8"/>
    <w:rPr>
      <w:b/>
      <w:bCs/>
    </w:rPr>
  </w:style>
  <w:style w:type="character" w:customStyle="1" w:styleId="KommentarthemaZchn">
    <w:name w:val="Kommentarthema Zchn"/>
    <w:basedOn w:val="KommentartextZchn"/>
    <w:link w:val="Kommentarthema"/>
    <w:uiPriority w:val="99"/>
    <w:semiHidden/>
    <w:rsid w:val="004838C8"/>
    <w:rPr>
      <w:rFonts w:ascii="Calibri" w:hAnsi="Calibri"/>
      <w:b/>
      <w:bCs/>
      <w:sz w:val="20"/>
      <w:szCs w:val="20"/>
    </w:rPr>
  </w:style>
  <w:style w:type="paragraph" w:styleId="Sprechblasentext">
    <w:name w:val="Balloon Text"/>
    <w:basedOn w:val="Standard"/>
    <w:link w:val="SprechblasentextZchn"/>
    <w:uiPriority w:val="99"/>
    <w:semiHidden/>
    <w:rsid w:val="004838C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38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A2A32FF0124DD4A925F8A75822DFAD"/>
        <w:category>
          <w:name w:val="Allgemein"/>
          <w:gallery w:val="placeholder"/>
        </w:category>
        <w:types>
          <w:type w:val="bbPlcHdr"/>
        </w:types>
        <w:behaviors>
          <w:behavior w:val="content"/>
        </w:behaviors>
        <w:guid w:val="{B437C534-ABC3-4784-BCEE-4832F96B8556}"/>
      </w:docPartPr>
      <w:docPartBody>
        <w:p w:rsidR="002E1265" w:rsidRDefault="002E1265">
          <w:pPr>
            <w:pStyle w:val="B8A2A32FF0124DD4A925F8A75822DFAD"/>
          </w:pPr>
          <w:r>
            <w:rPr>
              <w:rStyle w:val="Platzhaltertext"/>
            </w:rPr>
            <w:t>Klicken oder tippen Sie, um ein Datum einzugeben.</w:t>
          </w:r>
        </w:p>
      </w:docPartBody>
    </w:docPart>
    <w:docPart>
      <w:docPartPr>
        <w:name w:val="2A46F8F0976D41A3A5A986E2B8D8BCB5"/>
        <w:category>
          <w:name w:val="Allgemein"/>
          <w:gallery w:val="placeholder"/>
        </w:category>
        <w:types>
          <w:type w:val="bbPlcHdr"/>
        </w:types>
        <w:behaviors>
          <w:behavior w:val="content"/>
        </w:behaviors>
        <w:guid w:val="{4AFE7217-3F15-4E7F-8DE6-C0020A68340F}"/>
      </w:docPartPr>
      <w:docPartBody>
        <w:p w:rsidR="001F0090" w:rsidRDefault="004B048D" w:rsidP="004B048D">
          <w:pPr>
            <w:pStyle w:val="2A46F8F0976D41A3A5A986E2B8D8BCB5"/>
          </w:pPr>
          <w:r>
            <w:rPr>
              <w:rStyle w:val="Platzhaltertext"/>
            </w:rPr>
            <w:t>Klicken oder tippen Sie, um ein Datum einzugeben.</w:t>
          </w:r>
        </w:p>
      </w:docPartBody>
    </w:docPart>
    <w:docPart>
      <w:docPartPr>
        <w:name w:val="460511EC452F49B492001118DBEFB9E0"/>
        <w:category>
          <w:name w:val="Allgemein"/>
          <w:gallery w:val="placeholder"/>
        </w:category>
        <w:types>
          <w:type w:val="bbPlcHdr"/>
        </w:types>
        <w:behaviors>
          <w:behavior w:val="content"/>
        </w:behaviors>
        <w:guid w:val="{BC7D8F1D-54FA-4914-A7C8-47D6F3B93651}"/>
      </w:docPartPr>
      <w:docPartBody>
        <w:p w:rsidR="002B1A3B" w:rsidRDefault="001F0090" w:rsidP="001F0090">
          <w:pPr>
            <w:pStyle w:val="460511EC452F49B492001118DBEFB9E0"/>
          </w:pPr>
          <w:r>
            <w:rPr>
              <w:rStyle w:val="Platzhaltertext"/>
            </w:rPr>
            <w:t>Klicken oder tippen Sie, um ein Datum einzugeben.</w:t>
          </w:r>
        </w:p>
      </w:docPartBody>
    </w:docPart>
    <w:docPart>
      <w:docPartPr>
        <w:name w:val="657087EAC3E04202A8276DE8F4019C94"/>
        <w:category>
          <w:name w:val="Allgemein"/>
          <w:gallery w:val="placeholder"/>
        </w:category>
        <w:types>
          <w:type w:val="bbPlcHdr"/>
        </w:types>
        <w:behaviors>
          <w:behavior w:val="content"/>
        </w:behaviors>
        <w:guid w:val="{53D1B2C2-64C3-4146-BCFC-AA5F7939048D}"/>
      </w:docPartPr>
      <w:docPartBody>
        <w:p w:rsidR="00CD1FD3" w:rsidRDefault="00A645A4" w:rsidP="00A645A4">
          <w:pPr>
            <w:pStyle w:val="657087EAC3E04202A8276DE8F4019C94"/>
          </w:pPr>
          <w:r>
            <w:rPr>
              <w:rStyle w:val="Platzhaltertext"/>
            </w:rPr>
            <w:t>Klicken oder tippen Sie, um ein Datum einzugeben.</w:t>
          </w:r>
        </w:p>
      </w:docPartBody>
    </w:docPart>
    <w:docPart>
      <w:docPartPr>
        <w:name w:val="1BE94351769A4E5FAB5A5CFAFF4666E9"/>
        <w:category>
          <w:name w:val="Allgemein"/>
          <w:gallery w:val="placeholder"/>
        </w:category>
        <w:types>
          <w:type w:val="bbPlcHdr"/>
        </w:types>
        <w:behaviors>
          <w:behavior w:val="content"/>
        </w:behaviors>
        <w:guid w:val="{03033E41-7B57-465B-B4D4-B3B6BB7278AC}"/>
      </w:docPartPr>
      <w:docPartBody>
        <w:p w:rsidR="00EE50F3" w:rsidRDefault="00A109BA" w:rsidP="00A109BA">
          <w:pPr>
            <w:pStyle w:val="1BE94351769A4E5FAB5A5CFAFF4666E9"/>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65"/>
    <w:rsid w:val="001F0090"/>
    <w:rsid w:val="002B1A3B"/>
    <w:rsid w:val="002E1265"/>
    <w:rsid w:val="003A00A2"/>
    <w:rsid w:val="004B048D"/>
    <w:rsid w:val="00594D8C"/>
    <w:rsid w:val="006E7B36"/>
    <w:rsid w:val="00A109BA"/>
    <w:rsid w:val="00A645A4"/>
    <w:rsid w:val="00AD57D9"/>
    <w:rsid w:val="00CD1FD3"/>
    <w:rsid w:val="00D47E29"/>
    <w:rsid w:val="00EE50F3"/>
    <w:rsid w:val="00F41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E50F3"/>
    <w:rPr>
      <w:color w:val="808080"/>
    </w:rPr>
  </w:style>
  <w:style w:type="paragraph" w:customStyle="1" w:styleId="B8A2A32FF0124DD4A925F8A75822DFAD">
    <w:name w:val="B8A2A32FF0124DD4A925F8A75822DFAD"/>
  </w:style>
  <w:style w:type="paragraph" w:customStyle="1" w:styleId="1FCF1E4C4D01491BB51C40340B6F2F33">
    <w:name w:val="1FCF1E4C4D01491BB51C40340B6F2F33"/>
  </w:style>
  <w:style w:type="paragraph" w:customStyle="1" w:styleId="CD19A03FC7944EF188E9FC38312158F6">
    <w:name w:val="CD19A03FC7944EF188E9FC38312158F6"/>
  </w:style>
  <w:style w:type="paragraph" w:customStyle="1" w:styleId="C51449AFF6DF44F2A860FC8C08900466">
    <w:name w:val="C51449AFF6DF44F2A860FC8C08900466"/>
  </w:style>
  <w:style w:type="paragraph" w:customStyle="1" w:styleId="F7EB1BBDA9844CF8B537B1521A6EB563">
    <w:name w:val="F7EB1BBDA9844CF8B537B1521A6EB563"/>
    <w:rsid w:val="003A00A2"/>
  </w:style>
  <w:style w:type="paragraph" w:customStyle="1" w:styleId="BF9F7CC31BB54616A5AE2093907D123B">
    <w:name w:val="BF9F7CC31BB54616A5AE2093907D123B"/>
    <w:rsid w:val="006E7B36"/>
  </w:style>
  <w:style w:type="paragraph" w:customStyle="1" w:styleId="2A46F8F0976D41A3A5A986E2B8D8BCB5">
    <w:name w:val="2A46F8F0976D41A3A5A986E2B8D8BCB5"/>
    <w:rsid w:val="004B048D"/>
  </w:style>
  <w:style w:type="paragraph" w:customStyle="1" w:styleId="460511EC452F49B492001118DBEFB9E0">
    <w:name w:val="460511EC452F49B492001118DBEFB9E0"/>
    <w:rsid w:val="001F0090"/>
  </w:style>
  <w:style w:type="paragraph" w:customStyle="1" w:styleId="657087EAC3E04202A8276DE8F4019C94">
    <w:name w:val="657087EAC3E04202A8276DE8F4019C94"/>
    <w:rsid w:val="00A645A4"/>
  </w:style>
  <w:style w:type="paragraph" w:customStyle="1" w:styleId="1BE94351769A4E5FAB5A5CFAFF4666E9">
    <w:name w:val="1BE94351769A4E5FAB5A5CFAFF4666E9"/>
    <w:rsid w:val="00A109BA"/>
  </w:style>
  <w:style w:type="paragraph" w:customStyle="1" w:styleId="2A07740D39D441F5B39321AD581A2A59">
    <w:name w:val="2A07740D39D441F5B39321AD581A2A59"/>
    <w:rsid w:val="00A109BA"/>
  </w:style>
  <w:style w:type="paragraph" w:customStyle="1" w:styleId="BD03F2ECD2F1481797DC5039D47171DF">
    <w:name w:val="BD03F2ECD2F1481797DC5039D47171DF"/>
    <w:rsid w:val="00EE50F3"/>
  </w:style>
  <w:style w:type="paragraph" w:customStyle="1" w:styleId="DA018FA851184C3CA218F2AF4C1A20EA">
    <w:name w:val="DA018FA851184C3CA218F2AF4C1A20EA"/>
    <w:rsid w:val="00EE5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1689</Words>
  <Characters>10641</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Kreuzer, Daniel</dc:creator>
  <cp:keywords/>
  <dc:description/>
  <cp:lastModifiedBy>Müller, Alina (BeschA BN, ZIB14)</cp:lastModifiedBy>
  <cp:revision>3</cp:revision>
  <dcterms:created xsi:type="dcterms:W3CDTF">2026-06-29T08:37:00Z</dcterms:created>
  <dcterms:modified xsi:type="dcterms:W3CDTF">2026-06-29T12:59:00Z</dcterms:modified>
</cp:coreProperties>
</file>