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2FA65E" w14:textId="77777777" w:rsidR="0080537D" w:rsidRPr="0080537D" w:rsidRDefault="0080537D" w:rsidP="0080537D">
      <w:pPr>
        <w:spacing w:after="0" w:line="320" w:lineRule="atLeast"/>
      </w:pPr>
    </w:p>
    <w:tbl>
      <w:tblPr>
        <w:tblpPr w:leftFromText="141" w:rightFromText="141" w:vertAnchor="text" w:horzAnchor="margin" w:tblpX="108" w:tblpY="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tblGrid>
      <w:tr w:rsidR="0080537D" w:rsidRPr="0080537D" w14:paraId="215A83C8" w14:textId="77777777" w:rsidTr="00D36152">
        <w:tc>
          <w:tcPr>
            <w:tcW w:w="5103" w:type="dxa"/>
            <w:shd w:val="clear" w:color="auto" w:fill="auto"/>
          </w:tcPr>
          <w:p w14:paraId="590E525E" w14:textId="77777777" w:rsidR="0090196A" w:rsidRPr="00D36152" w:rsidRDefault="0090196A" w:rsidP="0090196A">
            <w:pPr>
              <w:numPr>
                <w:ilvl w:val="1"/>
                <w:numId w:val="0"/>
              </w:numPr>
              <w:spacing w:before="120" w:after="60" w:line="276" w:lineRule="auto"/>
              <w:rPr>
                <w:iCs/>
                <w:color w:val="000000"/>
                <w:sz w:val="20"/>
                <w:szCs w:val="20"/>
              </w:rPr>
            </w:pPr>
            <w:r>
              <w:rPr>
                <w:iCs/>
                <w:color w:val="000000"/>
                <w:sz w:val="20"/>
                <w:szCs w:val="20"/>
              </w:rPr>
              <w:t>Aktenzeic</w:t>
            </w:r>
            <w:bookmarkStart w:id="0" w:name="_GoBack"/>
            <w:bookmarkEnd w:id="0"/>
            <w:r>
              <w:rPr>
                <w:iCs/>
                <w:color w:val="000000"/>
                <w:sz w:val="20"/>
                <w:szCs w:val="20"/>
              </w:rPr>
              <w:t>hen</w:t>
            </w:r>
            <w:r w:rsidRPr="00D36152">
              <w:rPr>
                <w:iCs/>
                <w:color w:val="000000"/>
                <w:sz w:val="20"/>
                <w:szCs w:val="20"/>
              </w:rPr>
              <w:t xml:space="preserve">: </w:t>
            </w:r>
          </w:p>
          <w:p w14:paraId="157AC169" w14:textId="579E428E" w:rsidR="00711929" w:rsidRPr="002A5A3A" w:rsidRDefault="008D3306" w:rsidP="0090196A">
            <w:pPr>
              <w:numPr>
                <w:ilvl w:val="1"/>
                <w:numId w:val="0"/>
              </w:numPr>
              <w:spacing w:before="120" w:after="60" w:line="276" w:lineRule="auto"/>
              <w:rPr>
                <w:iCs/>
                <w:color w:val="000000"/>
                <w:sz w:val="20"/>
                <w:szCs w:val="20"/>
              </w:rPr>
            </w:pPr>
            <w:r w:rsidRPr="00066341">
              <w:rPr>
                <w:rFonts w:eastAsiaTheme="majorEastAsia" w:cstheme="majorBidi"/>
                <w:iCs/>
                <w:color w:val="000000" w:themeColor="text1"/>
                <w:szCs w:val="20"/>
              </w:rPr>
              <w:t>0451</w:t>
            </w:r>
            <w:r>
              <w:rPr>
                <w:rFonts w:eastAsiaTheme="majorEastAsia" w:cstheme="majorBidi"/>
                <w:iCs/>
                <w:color w:val="000000" w:themeColor="text1"/>
                <w:szCs w:val="20"/>
              </w:rPr>
              <w:t>4</w:t>
            </w:r>
            <w:r w:rsidRPr="00066341">
              <w:rPr>
                <w:rFonts w:eastAsiaTheme="majorEastAsia" w:cstheme="majorBidi"/>
                <w:iCs/>
                <w:color w:val="000000" w:themeColor="text1"/>
                <w:szCs w:val="20"/>
              </w:rPr>
              <w:t>-</w:t>
            </w:r>
            <w:r>
              <w:rPr>
                <w:rFonts w:eastAsiaTheme="majorEastAsia" w:cstheme="majorBidi"/>
                <w:iCs/>
                <w:color w:val="000000" w:themeColor="text1"/>
                <w:szCs w:val="20"/>
              </w:rPr>
              <w:t>7/4(2026)</w:t>
            </w:r>
          </w:p>
        </w:tc>
      </w:tr>
    </w:tbl>
    <w:p w14:paraId="287E50B2" w14:textId="77777777" w:rsidR="0080537D" w:rsidRDefault="0080537D" w:rsidP="0080537D">
      <w:pPr>
        <w:spacing w:after="0" w:line="320" w:lineRule="atLeast"/>
      </w:pPr>
    </w:p>
    <w:p w14:paraId="10EA899E" w14:textId="77777777" w:rsidR="0080537D" w:rsidRDefault="0080537D" w:rsidP="0080537D">
      <w:pPr>
        <w:spacing w:after="0" w:line="320" w:lineRule="atLeast"/>
      </w:pPr>
    </w:p>
    <w:p w14:paraId="10AE3AC8" w14:textId="77777777" w:rsidR="0080537D" w:rsidRPr="0080537D" w:rsidRDefault="0080537D" w:rsidP="0080537D">
      <w:pPr>
        <w:spacing w:after="0" w:line="320" w:lineRule="atLeast"/>
      </w:pPr>
    </w:p>
    <w:p w14:paraId="0711CFF8" w14:textId="77777777" w:rsidR="0080537D" w:rsidRPr="0080537D" w:rsidRDefault="0080537D" w:rsidP="0080537D">
      <w:pPr>
        <w:spacing w:after="0" w:line="320" w:lineRule="atLeast"/>
      </w:pPr>
    </w:p>
    <w:tbl>
      <w:tblPr>
        <w:tblW w:w="889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9"/>
      </w:tblGrid>
      <w:tr w:rsidR="00197070" w:rsidRPr="00B4402E" w14:paraId="06F6618D" w14:textId="77777777" w:rsidTr="0073511F">
        <w:trPr>
          <w:trHeight w:val="481"/>
        </w:trPr>
        <w:tc>
          <w:tcPr>
            <w:tcW w:w="8899" w:type="dxa"/>
            <w:tcBorders>
              <w:top w:val="single" w:sz="4" w:space="0" w:color="auto"/>
              <w:left w:val="single" w:sz="4" w:space="0" w:color="auto"/>
              <w:bottom w:val="single" w:sz="4" w:space="0" w:color="auto"/>
              <w:right w:val="single" w:sz="4" w:space="0" w:color="auto"/>
            </w:tcBorders>
            <w:shd w:val="clear" w:color="auto" w:fill="auto"/>
          </w:tcPr>
          <w:p w14:paraId="5164113E" w14:textId="77777777" w:rsidR="00197070" w:rsidRPr="00423551" w:rsidRDefault="00197070" w:rsidP="0073511F">
            <w:pPr>
              <w:spacing w:line="240" w:lineRule="exact"/>
              <w:ind w:left="176"/>
              <w:rPr>
                <w:rFonts w:cs="Arial"/>
                <w:sz w:val="20"/>
                <w:szCs w:val="20"/>
              </w:rPr>
            </w:pPr>
            <w:r w:rsidRPr="00423551">
              <w:rPr>
                <w:rFonts w:cs="Arial"/>
                <w:sz w:val="20"/>
                <w:szCs w:val="20"/>
              </w:rPr>
              <w:t xml:space="preserve">Name des </w:t>
            </w:r>
            <w:r w:rsidR="00CF6781" w:rsidRPr="00423551">
              <w:rPr>
                <w:rFonts w:cs="Arial"/>
                <w:sz w:val="20"/>
                <w:szCs w:val="20"/>
              </w:rPr>
              <w:t>Erklärenden</w:t>
            </w:r>
            <w:r w:rsidR="00EF2AFE" w:rsidRPr="00423551">
              <w:rPr>
                <w:rFonts w:cs="Arial"/>
                <w:sz w:val="20"/>
                <w:szCs w:val="20"/>
              </w:rPr>
              <w:t xml:space="preserve"> (Bieter/Bietergemeinschaft/Eignungsverleier/Unterauftragnehmer/Leiferant</w:t>
            </w:r>
            <w:r w:rsidR="00EF2AFE" w:rsidRPr="00423551">
              <w:rPr>
                <w:rStyle w:val="Funotenzeichen"/>
                <w:rFonts w:cs="Arial"/>
                <w:sz w:val="20"/>
                <w:szCs w:val="20"/>
              </w:rPr>
              <w:footnoteReference w:id="1"/>
            </w:r>
            <w:r w:rsidR="00EF2AFE" w:rsidRPr="00423551">
              <w:rPr>
                <w:rFonts w:cs="Arial"/>
                <w:sz w:val="20"/>
                <w:szCs w:val="20"/>
              </w:rPr>
              <w:t>)</w:t>
            </w:r>
            <w:r w:rsidRPr="00423551">
              <w:rPr>
                <w:rFonts w:cs="Arial"/>
                <w:sz w:val="20"/>
                <w:szCs w:val="20"/>
              </w:rPr>
              <w:t>:</w:t>
            </w:r>
          </w:p>
        </w:tc>
      </w:tr>
      <w:tr w:rsidR="00197070" w:rsidRPr="00B4402E" w14:paraId="38187047" w14:textId="77777777" w:rsidTr="0073511F">
        <w:trPr>
          <w:trHeight w:val="481"/>
        </w:trPr>
        <w:tc>
          <w:tcPr>
            <w:tcW w:w="8899" w:type="dxa"/>
            <w:tcBorders>
              <w:top w:val="single" w:sz="4" w:space="0" w:color="auto"/>
              <w:left w:val="single" w:sz="4" w:space="0" w:color="auto"/>
              <w:bottom w:val="single" w:sz="4" w:space="0" w:color="auto"/>
              <w:right w:val="single" w:sz="4" w:space="0" w:color="auto"/>
            </w:tcBorders>
            <w:shd w:val="clear" w:color="auto" w:fill="auto"/>
          </w:tcPr>
          <w:p w14:paraId="35091286" w14:textId="77777777" w:rsidR="00197070" w:rsidRPr="00695C17" w:rsidRDefault="00197070" w:rsidP="00FD789D">
            <w:pPr>
              <w:spacing w:line="240" w:lineRule="exact"/>
              <w:rPr>
                <w:rFonts w:cs="Arial"/>
                <w:sz w:val="20"/>
                <w:szCs w:val="20"/>
              </w:rPr>
            </w:pPr>
            <w:permStart w:id="1927505008" w:edGrp="everyone" w:colFirst="0" w:colLast="0"/>
          </w:p>
        </w:tc>
      </w:tr>
      <w:permEnd w:id="1927505008"/>
    </w:tbl>
    <w:p w14:paraId="1C982637" w14:textId="77777777" w:rsidR="0080537D" w:rsidRPr="0080537D" w:rsidRDefault="0080537D" w:rsidP="0080537D">
      <w:pPr>
        <w:spacing w:after="0" w:line="240" w:lineRule="atLeast"/>
        <w:rPr>
          <w:rFonts w:cs="Arial"/>
          <w:sz w:val="20"/>
          <w:szCs w:val="20"/>
        </w:rPr>
      </w:pPr>
    </w:p>
    <w:p w14:paraId="13FEDE54" w14:textId="77777777" w:rsidR="0080537D" w:rsidRPr="0080537D" w:rsidRDefault="00A17CFA" w:rsidP="0073511F">
      <w:pPr>
        <w:keepNext/>
        <w:keepLines/>
        <w:spacing w:before="60" w:after="60" w:line="276" w:lineRule="auto"/>
        <w:ind w:left="142"/>
        <w:outlineLvl w:val="1"/>
        <w:rPr>
          <w:b/>
          <w:bCs/>
          <w:color w:val="000000"/>
          <w:sz w:val="24"/>
          <w:szCs w:val="24"/>
        </w:rPr>
      </w:pPr>
      <w:r>
        <w:rPr>
          <w:b/>
          <w:bCs/>
          <w:color w:val="000000"/>
          <w:sz w:val="24"/>
          <w:szCs w:val="24"/>
        </w:rPr>
        <w:t>Eigenerklärung</w:t>
      </w:r>
    </w:p>
    <w:p w14:paraId="33A407E5" w14:textId="77777777" w:rsidR="0080537D" w:rsidRPr="0080537D" w:rsidRDefault="0080537D" w:rsidP="0073511F">
      <w:pPr>
        <w:spacing w:before="120" w:after="60" w:line="276" w:lineRule="auto"/>
        <w:ind w:left="142"/>
        <w:rPr>
          <w:rFonts w:eastAsia="Calibri"/>
          <w:sz w:val="20"/>
        </w:rPr>
      </w:pPr>
      <w:r w:rsidRPr="0080537D">
        <w:rPr>
          <w:rFonts w:eastAsia="Calibri"/>
          <w:sz w:val="20"/>
        </w:rPr>
        <w:t>zur</w:t>
      </w:r>
      <w:r w:rsidR="00C64D1E">
        <w:rPr>
          <w:rFonts w:eastAsia="Calibri"/>
          <w:sz w:val="20"/>
        </w:rPr>
        <w:t xml:space="preserve"> Erbringung der folgenden Leistung</w:t>
      </w:r>
      <w:r w:rsidRPr="0080537D">
        <w:rPr>
          <w:rFonts w:eastAsia="Calibri"/>
          <w:sz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8D3306" w:rsidRPr="0080537D" w14:paraId="57FA746D" w14:textId="77777777" w:rsidTr="008D3306">
        <w:tc>
          <w:tcPr>
            <w:tcW w:w="8952" w:type="dxa"/>
            <w:shd w:val="clear" w:color="auto" w:fill="auto"/>
            <w:vAlign w:val="bottom"/>
          </w:tcPr>
          <w:p w14:paraId="36CFABB1" w14:textId="7C9E5FBD" w:rsidR="008D3306" w:rsidRPr="002A5A3A" w:rsidRDefault="008D3306" w:rsidP="008D3306">
            <w:pPr>
              <w:spacing w:before="120" w:after="60" w:line="240" w:lineRule="auto"/>
              <w:rPr>
                <w:rFonts w:eastAsia="Calibri"/>
                <w:sz w:val="20"/>
              </w:rPr>
            </w:pPr>
            <w:r>
              <w:rPr>
                <w:rFonts w:cs="Arial"/>
                <w:sz w:val="20"/>
              </w:rPr>
              <w:t>Projektträgerschaft für den Förderbereich „Energie- und Wasserstofftechnologien für die Energiewende“</w:t>
            </w:r>
            <w:r w:rsidRPr="00066341" w:rsidDel="000A0B4E">
              <w:rPr>
                <w:rFonts w:cs="Arial"/>
                <w:sz w:val="20"/>
              </w:rPr>
              <w:t xml:space="preserve"> </w:t>
            </w:r>
            <w:r w:rsidRPr="0019221A">
              <w:rPr>
                <w:rFonts w:cs="Arial"/>
                <w:sz w:val="20"/>
              </w:rPr>
              <w:t>des Bundesministeriums für Forschung, Technologie und Raumfahrt (BMFTR)</w:t>
            </w:r>
          </w:p>
        </w:tc>
      </w:tr>
    </w:tbl>
    <w:p w14:paraId="3E514C3E" w14:textId="77777777" w:rsidR="006C266E" w:rsidRDefault="006C266E" w:rsidP="004127D4">
      <w:pPr>
        <w:pStyle w:val="Style1"/>
        <w:kinsoku w:val="0"/>
        <w:autoSpaceDE/>
        <w:autoSpaceDN/>
        <w:adjustRightInd/>
        <w:spacing w:line="240" w:lineRule="atLeast"/>
        <w:rPr>
          <w:rFonts w:ascii="Arial" w:hAnsi="Arial" w:cs="Arial"/>
          <w:b/>
          <w:spacing w:val="8"/>
          <w:sz w:val="20"/>
          <w:szCs w:val="20"/>
        </w:rPr>
      </w:pPr>
    </w:p>
    <w:p w14:paraId="4FE6CDC6" w14:textId="77777777" w:rsidR="00FA7D80" w:rsidRPr="00FA7D80" w:rsidRDefault="00FA7D80" w:rsidP="00FA7D80">
      <w:pPr>
        <w:pStyle w:val="Style1"/>
        <w:kinsoku w:val="0"/>
        <w:spacing w:line="240" w:lineRule="atLeast"/>
        <w:rPr>
          <w:rFonts w:ascii="Arial" w:hAnsi="Arial" w:cs="Arial"/>
          <w:b/>
          <w:spacing w:val="8"/>
          <w:sz w:val="20"/>
          <w:szCs w:val="20"/>
        </w:rPr>
      </w:pPr>
    </w:p>
    <w:p w14:paraId="64710A4E" w14:textId="77777777" w:rsidR="0019208A" w:rsidRDefault="00F56408" w:rsidP="0073511F">
      <w:pPr>
        <w:spacing w:before="120" w:after="60" w:line="240" w:lineRule="exact"/>
        <w:ind w:left="142"/>
        <w:rPr>
          <w:rFonts w:eastAsia="Calibri" w:cs="Arial"/>
          <w:sz w:val="20"/>
        </w:rPr>
      </w:pPr>
      <w:r>
        <w:rPr>
          <w:rFonts w:eastAsia="Calibri" w:cs="Arial"/>
          <w:sz w:val="20"/>
        </w:rPr>
        <w:t xml:space="preserve">Ich/Wir </w:t>
      </w:r>
      <w:r w:rsidR="0019208A">
        <w:rPr>
          <w:rFonts w:eastAsia="Calibri" w:cs="Arial"/>
          <w:sz w:val="20"/>
        </w:rPr>
        <w:t>bestätigen</w:t>
      </w:r>
      <w:r>
        <w:rPr>
          <w:rFonts w:eastAsia="Calibri" w:cs="Arial"/>
          <w:sz w:val="20"/>
        </w:rPr>
        <w:t xml:space="preserve">, dass </w:t>
      </w:r>
      <w:r w:rsidR="0019208A">
        <w:rPr>
          <w:rFonts w:eastAsia="Calibri" w:cs="Arial"/>
          <w:sz w:val="20"/>
        </w:rPr>
        <w:t xml:space="preserve">ich/wir nicht zu den in Art. 5 k) Abs. 1 der Verordnung (EU) Nr. 833/2014 in der Fassung des </w:t>
      </w:r>
      <w:r w:rsidR="00C41709" w:rsidRPr="00502238">
        <w:rPr>
          <w:rFonts w:eastAsia="Calibri" w:cs="Arial"/>
          <w:sz w:val="20"/>
        </w:rPr>
        <w:t>Art. 1 Ziff. 15 der Verordnung (EU) 2022/1269 des Rates vom 21. Juli 2022</w:t>
      </w:r>
      <w:r w:rsidR="00C41709">
        <w:rPr>
          <w:rFonts w:eastAsia="Calibri" w:cs="Arial"/>
          <w:sz w:val="20"/>
        </w:rPr>
        <w:t xml:space="preserve"> </w:t>
      </w:r>
      <w:r w:rsidR="0019208A">
        <w:rPr>
          <w:rFonts w:eastAsia="Calibri" w:cs="Arial"/>
          <w:sz w:val="20"/>
        </w:rPr>
        <w:t>genannten Personen oder Unternehmen</w:t>
      </w:r>
      <w:r w:rsidR="0045351B">
        <w:rPr>
          <w:rFonts w:eastAsia="Calibri" w:cs="Arial"/>
          <w:sz w:val="20"/>
        </w:rPr>
        <w:t xml:space="preserve"> gehören</w:t>
      </w:r>
      <w:r w:rsidR="0019208A">
        <w:rPr>
          <w:rFonts w:eastAsia="Calibri" w:cs="Arial"/>
          <w:sz w:val="20"/>
        </w:rPr>
        <w:t xml:space="preserve">, die einen Bezug zu Russland im Sinne der Vorschrift aufweisen, </w:t>
      </w:r>
    </w:p>
    <w:p w14:paraId="5FA54952" w14:textId="77777777" w:rsidR="0019208A" w:rsidRPr="0019208A" w:rsidRDefault="0019208A" w:rsidP="00221EFC">
      <w:pPr>
        <w:spacing w:before="120" w:after="60" w:line="240" w:lineRule="exact"/>
        <w:ind w:left="1413" w:hanging="705"/>
        <w:rPr>
          <w:rFonts w:eastAsia="Calibri" w:cs="Arial"/>
          <w:sz w:val="20"/>
        </w:rPr>
      </w:pPr>
      <w:r w:rsidRPr="0019208A">
        <w:rPr>
          <w:rFonts w:eastAsia="Calibri" w:cs="Arial"/>
          <w:sz w:val="20"/>
        </w:rPr>
        <w:t>a)</w:t>
      </w:r>
      <w:r w:rsidRPr="0019208A">
        <w:rPr>
          <w:rFonts w:eastAsia="Calibri" w:cs="Arial"/>
          <w:sz w:val="20"/>
        </w:rPr>
        <w:tab/>
        <w:t>durch die russische Staatsangehörigkeit des Bewerbers/Bieters oder die Niederlassung des Bewerbers/Bieters in Russland,</w:t>
      </w:r>
    </w:p>
    <w:p w14:paraId="62FAB9B6" w14:textId="77777777" w:rsidR="0019208A" w:rsidRPr="0019208A" w:rsidRDefault="0019208A" w:rsidP="00221EFC">
      <w:pPr>
        <w:spacing w:before="120" w:after="60" w:line="240" w:lineRule="exact"/>
        <w:ind w:left="1413" w:hanging="705"/>
        <w:rPr>
          <w:rFonts w:eastAsia="Calibri" w:cs="Arial"/>
          <w:sz w:val="20"/>
        </w:rPr>
      </w:pPr>
      <w:r w:rsidRPr="0019208A">
        <w:rPr>
          <w:rFonts w:eastAsia="Calibri" w:cs="Arial"/>
          <w:sz w:val="20"/>
        </w:rPr>
        <w:t>b)</w:t>
      </w:r>
      <w:r w:rsidRPr="0019208A">
        <w:rPr>
          <w:rFonts w:eastAsia="Calibri" w:cs="Arial"/>
          <w:sz w:val="20"/>
        </w:rPr>
        <w:tab/>
        <w:t>durch die Beteiligung einer natürlichen Person oder eines Unternehmens, auf die eines der Kriterien nach Buchstabe a zutrifft, am Bewerber/Bieter über das Halten von Anteilen im Umfang von mehr als 50%,</w:t>
      </w:r>
    </w:p>
    <w:p w14:paraId="47B35CAC" w14:textId="77777777" w:rsidR="0019208A" w:rsidRDefault="0019208A" w:rsidP="00221EFC">
      <w:pPr>
        <w:spacing w:before="120" w:after="60" w:line="240" w:lineRule="exact"/>
        <w:ind w:left="1413" w:hanging="705"/>
        <w:rPr>
          <w:rFonts w:eastAsia="Calibri" w:cs="Arial"/>
          <w:sz w:val="20"/>
        </w:rPr>
      </w:pPr>
      <w:r w:rsidRPr="0019208A">
        <w:rPr>
          <w:rFonts w:eastAsia="Calibri" w:cs="Arial"/>
          <w:sz w:val="20"/>
        </w:rPr>
        <w:t>c)</w:t>
      </w:r>
      <w:r w:rsidRPr="0019208A">
        <w:rPr>
          <w:rFonts w:eastAsia="Calibri" w:cs="Arial"/>
          <w:sz w:val="20"/>
        </w:rPr>
        <w:tab/>
        <w:t>durch das Handeln der Bewerber/Bieter im Namen oder auf Anweisung von Personen oder Unternehmen, auf die die Kriterien der Buchstaben a und/oder b zutrifft.</w:t>
      </w:r>
    </w:p>
    <w:p w14:paraId="46F71F5B" w14:textId="77777777" w:rsidR="002B7283" w:rsidRPr="00FA7D80" w:rsidRDefault="002B7283" w:rsidP="00FA7D80">
      <w:pPr>
        <w:spacing w:before="120" w:after="60" w:line="240" w:lineRule="exact"/>
        <w:rPr>
          <w:rFonts w:eastAsia="Calibri" w:cs="Arial"/>
          <w:sz w:val="20"/>
        </w:rPr>
      </w:pPr>
    </w:p>
    <w:p w14:paraId="117ABCFB" w14:textId="77777777" w:rsidR="00FA7D80" w:rsidRPr="00FA7D80" w:rsidRDefault="00FA7D80" w:rsidP="0073511F">
      <w:pPr>
        <w:spacing w:before="120" w:after="60" w:line="240" w:lineRule="exact"/>
        <w:ind w:left="142"/>
        <w:rPr>
          <w:rFonts w:eastAsia="Calibri" w:cs="Arial"/>
          <w:sz w:val="20"/>
        </w:rPr>
      </w:pPr>
      <w:r>
        <w:rPr>
          <w:rFonts w:eastAsia="Calibri" w:cs="Arial"/>
          <w:sz w:val="20"/>
        </w:rPr>
        <w:t xml:space="preserve">Ich/Wir nehmen </w:t>
      </w:r>
      <w:r w:rsidRPr="00FA7D80">
        <w:rPr>
          <w:rFonts w:eastAsia="Calibri" w:cs="Arial"/>
          <w:sz w:val="20"/>
        </w:rPr>
        <w:t>zur Kenntnis, dass bei einem Verstoß die Auftraggeberin oder der Auftraggeber berechtigt ist, den Vertrag aus wichtigem Grund ohne Einhaltung einer Frist zu kündigen. Weitergehende Rechte bleiben unberührt.</w:t>
      </w:r>
    </w:p>
    <w:p w14:paraId="2CB09146" w14:textId="77777777" w:rsidR="006C266E" w:rsidRPr="00FA7D80" w:rsidRDefault="006C266E" w:rsidP="0073511F">
      <w:pPr>
        <w:pStyle w:val="Style1"/>
        <w:kinsoku w:val="0"/>
        <w:autoSpaceDE/>
        <w:autoSpaceDN/>
        <w:adjustRightInd/>
        <w:spacing w:line="240" w:lineRule="atLeast"/>
        <w:ind w:left="142"/>
        <w:rPr>
          <w:rFonts w:ascii="Arial" w:hAnsi="Arial" w:cs="Arial"/>
          <w:spacing w:val="8"/>
          <w:sz w:val="20"/>
          <w:szCs w:val="20"/>
        </w:rPr>
      </w:pPr>
    </w:p>
    <w:p w14:paraId="0CC1E4BA" w14:textId="77777777" w:rsidR="00A5357E" w:rsidRPr="00A5357E" w:rsidRDefault="00A5357E" w:rsidP="0073511F">
      <w:pPr>
        <w:spacing w:after="0" w:line="240" w:lineRule="atLeast"/>
        <w:ind w:left="142"/>
        <w:rPr>
          <w:rFonts w:cs="Arial"/>
          <w:spacing w:val="4"/>
          <w:sz w:val="20"/>
          <w:szCs w:val="20"/>
        </w:rPr>
      </w:pPr>
    </w:p>
    <w:p w14:paraId="05707330" w14:textId="77777777" w:rsidR="00A5357E" w:rsidRDefault="00A5357E" w:rsidP="0073511F">
      <w:pPr>
        <w:spacing w:before="120" w:after="60" w:line="240" w:lineRule="exact"/>
        <w:ind w:left="142"/>
        <w:rPr>
          <w:rFonts w:eastAsia="Calibri" w:cs="Arial"/>
          <w:sz w:val="20"/>
        </w:rPr>
      </w:pPr>
      <w:r w:rsidRPr="00A5357E">
        <w:rPr>
          <w:rFonts w:eastAsia="Calibri" w:cs="Arial"/>
          <w:sz w:val="20"/>
        </w:rPr>
        <w:t>Ich/Wir bin/sind mir/uns bewusst, dass wissentlich falsche Erklärungen den Ausschluss von dieser und von weiteren Ausschreibungen zur Folge haben können.</w:t>
      </w:r>
    </w:p>
    <w:p w14:paraId="45FFB415" w14:textId="77777777" w:rsidR="00EF2AFE" w:rsidRDefault="00EF2AFE" w:rsidP="00A5357E">
      <w:pPr>
        <w:spacing w:before="120" w:after="60" w:line="240" w:lineRule="exact"/>
        <w:rPr>
          <w:rFonts w:eastAsia="Calibri" w:cs="Arial"/>
          <w:sz w:val="20"/>
        </w:rPr>
      </w:pPr>
    </w:p>
    <w:p w14:paraId="7DAC5394" w14:textId="77777777" w:rsidR="00EF2AFE" w:rsidRDefault="00EF2AFE" w:rsidP="00A5357E">
      <w:pPr>
        <w:spacing w:before="120" w:after="60" w:line="240" w:lineRule="exact"/>
        <w:rPr>
          <w:rFonts w:eastAsia="Calibri" w:cs="Arial"/>
          <w:sz w:val="20"/>
        </w:rPr>
      </w:pPr>
    </w:p>
    <w:p w14:paraId="570F5FAE" w14:textId="77777777" w:rsidR="00EF2AFE" w:rsidRPr="00223E0C" w:rsidRDefault="00EF2AFE" w:rsidP="00EF2AFE">
      <w:pPr>
        <w:tabs>
          <w:tab w:val="left" w:pos="5670"/>
        </w:tabs>
        <w:spacing w:before="240" w:after="0" w:line="320" w:lineRule="atLeast"/>
        <w:ind w:left="567"/>
        <w:rPr>
          <w:rFonts w:cs="Arial"/>
          <w:spacing w:val="6"/>
          <w:sz w:val="20"/>
          <w:szCs w:val="20"/>
          <w:lang w:eastAsia="de-DE"/>
        </w:rPr>
      </w:pPr>
    </w:p>
    <w:p w14:paraId="03D68D6D" w14:textId="77777777" w:rsidR="00EF2AFE" w:rsidRPr="00423551" w:rsidRDefault="00EF2AFE" w:rsidP="00EF2AFE">
      <w:pPr>
        <w:spacing w:after="0" w:line="320" w:lineRule="atLeast"/>
        <w:rPr>
          <w:sz w:val="20"/>
          <w:szCs w:val="20"/>
        </w:rPr>
      </w:pPr>
      <w:permStart w:id="278608559" w:edGrp="everyone"/>
      <w:r w:rsidRPr="00423551">
        <w:rPr>
          <w:sz w:val="20"/>
          <w:szCs w:val="20"/>
        </w:rPr>
        <w:t>__</w:t>
      </w:r>
      <w:permEnd w:id="278608559"/>
      <w:r w:rsidRPr="00423551">
        <w:rPr>
          <w:sz w:val="20"/>
          <w:szCs w:val="20"/>
        </w:rPr>
        <w:t>______________________________</w:t>
      </w:r>
      <w:r w:rsidRPr="00423551">
        <w:rPr>
          <w:sz w:val="20"/>
          <w:szCs w:val="20"/>
        </w:rPr>
        <w:tab/>
      </w:r>
      <w:r w:rsidRPr="00423551">
        <w:rPr>
          <w:sz w:val="20"/>
          <w:szCs w:val="20"/>
        </w:rPr>
        <w:tab/>
        <w:t>________________________________</w:t>
      </w:r>
    </w:p>
    <w:p w14:paraId="58FC41B3" w14:textId="77777777" w:rsidR="00EF2AFE" w:rsidRPr="00223E0C" w:rsidRDefault="00EF2AFE" w:rsidP="00EF2AFE">
      <w:pPr>
        <w:spacing w:after="0" w:line="240" w:lineRule="auto"/>
        <w:rPr>
          <w:sz w:val="20"/>
          <w:szCs w:val="20"/>
        </w:rPr>
      </w:pPr>
      <w:r w:rsidRPr="00423551">
        <w:rPr>
          <w:sz w:val="20"/>
          <w:szCs w:val="20"/>
        </w:rPr>
        <w:t>Ort, Datum</w:t>
      </w:r>
      <w:r w:rsidRPr="00423551">
        <w:rPr>
          <w:sz w:val="20"/>
          <w:szCs w:val="20"/>
        </w:rPr>
        <w:tab/>
      </w:r>
      <w:r w:rsidRPr="00423551">
        <w:rPr>
          <w:sz w:val="20"/>
          <w:szCs w:val="20"/>
        </w:rPr>
        <w:tab/>
      </w:r>
      <w:r w:rsidRPr="00423551">
        <w:rPr>
          <w:sz w:val="20"/>
          <w:szCs w:val="20"/>
        </w:rPr>
        <w:tab/>
      </w:r>
      <w:r w:rsidRPr="00423551">
        <w:rPr>
          <w:sz w:val="20"/>
          <w:szCs w:val="20"/>
        </w:rPr>
        <w:tab/>
      </w:r>
      <w:r w:rsidRPr="00423551">
        <w:rPr>
          <w:sz w:val="20"/>
          <w:szCs w:val="20"/>
        </w:rPr>
        <w:tab/>
      </w:r>
      <w:r w:rsidRPr="00423551">
        <w:rPr>
          <w:sz w:val="20"/>
          <w:szCs w:val="20"/>
        </w:rPr>
        <w:tab/>
        <w:t>Name</w:t>
      </w:r>
      <w:r w:rsidRPr="00223E0C">
        <w:rPr>
          <w:sz w:val="20"/>
          <w:szCs w:val="20"/>
        </w:rPr>
        <w:t xml:space="preserve">  </w:t>
      </w:r>
    </w:p>
    <w:p w14:paraId="60714538" w14:textId="77777777" w:rsidR="00EF2AFE" w:rsidRPr="00A5357E" w:rsidRDefault="00EF2AFE" w:rsidP="00A5357E">
      <w:pPr>
        <w:spacing w:before="120" w:after="60" w:line="240" w:lineRule="exact"/>
        <w:rPr>
          <w:rFonts w:eastAsia="Calibri" w:cs="Arial"/>
          <w:sz w:val="20"/>
        </w:rPr>
      </w:pPr>
    </w:p>
    <w:sectPr w:rsidR="00EF2AFE" w:rsidRPr="00A5357E" w:rsidSect="00AD01BD">
      <w:headerReference w:type="default" r:id="rId8"/>
      <w:footerReference w:type="default" r:id="rId9"/>
      <w:footnotePr>
        <w:numFmt w:val="chicago"/>
      </w:footnotePr>
      <w:pgSz w:w="11906" w:h="16838" w:code="9"/>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DBC827" w14:textId="77777777" w:rsidR="00935655" w:rsidRDefault="00935655" w:rsidP="00B349C3">
      <w:pPr>
        <w:spacing w:after="0" w:line="240" w:lineRule="auto"/>
      </w:pPr>
      <w:r>
        <w:separator/>
      </w:r>
    </w:p>
  </w:endnote>
  <w:endnote w:type="continuationSeparator" w:id="0">
    <w:p w14:paraId="65A79C7F" w14:textId="77777777" w:rsidR="00935655" w:rsidRDefault="00935655" w:rsidP="00B34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2F69F" w14:textId="77777777" w:rsidR="00C63314" w:rsidRPr="0074763B" w:rsidRDefault="000A5ECD" w:rsidP="0074763B">
    <w:pPr>
      <w:pStyle w:val="Fuzeile"/>
      <w:jc w:val="center"/>
      <w:rPr>
        <w:sz w:val="16"/>
        <w:szCs w:val="16"/>
      </w:rPr>
    </w:pPr>
    <w:r>
      <w:rPr>
        <w:sz w:val="16"/>
        <w:szCs w:val="16"/>
      </w:rPr>
      <w:tab/>
    </w:r>
    <w:r w:rsidR="008D7265">
      <w:rPr>
        <w:sz w:val="16"/>
        <w:szCs w:val="16"/>
      </w:rPr>
      <w:tab/>
    </w:r>
    <w:r w:rsidR="00C84DA9">
      <w:rPr>
        <w:sz w:val="16"/>
        <w:szCs w:val="16"/>
      </w:rPr>
      <w:t>Muster-</w:t>
    </w:r>
    <w:r w:rsidR="008D7265">
      <w:rPr>
        <w:sz w:val="16"/>
        <w:szCs w:val="16"/>
      </w:rPr>
      <w:t xml:space="preserve">Vordruck Stand </w:t>
    </w:r>
    <w:r w:rsidR="009D3ED8">
      <w:rPr>
        <w:sz w:val="16"/>
        <w:szCs w:val="16"/>
      </w:rPr>
      <w:t>0</w:t>
    </w:r>
    <w:r w:rsidR="00D27A21">
      <w:rPr>
        <w:sz w:val="16"/>
        <w:szCs w:val="16"/>
      </w:rPr>
      <w:t>5</w:t>
    </w:r>
    <w:r w:rsidR="009D3ED8">
      <w:rPr>
        <w:sz w:val="16"/>
        <w:szCs w:val="16"/>
      </w:rPr>
      <w:t>/202</w:t>
    </w:r>
    <w:r w:rsidR="00D27A21">
      <w:rPr>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68F076" w14:textId="77777777" w:rsidR="00935655" w:rsidRDefault="00935655" w:rsidP="00B349C3">
      <w:pPr>
        <w:spacing w:after="0" w:line="240" w:lineRule="auto"/>
      </w:pPr>
      <w:r>
        <w:separator/>
      </w:r>
    </w:p>
  </w:footnote>
  <w:footnote w:type="continuationSeparator" w:id="0">
    <w:p w14:paraId="19F1B0A8" w14:textId="77777777" w:rsidR="00935655" w:rsidRDefault="00935655" w:rsidP="00B349C3">
      <w:pPr>
        <w:spacing w:after="0" w:line="240" w:lineRule="auto"/>
      </w:pPr>
      <w:r>
        <w:continuationSeparator/>
      </w:r>
    </w:p>
  </w:footnote>
  <w:footnote w:id="1">
    <w:p w14:paraId="08194A74" w14:textId="77777777" w:rsidR="00EF2AFE" w:rsidRPr="00423551" w:rsidRDefault="00EF2AFE" w:rsidP="00EF2AFE">
      <w:pPr>
        <w:pStyle w:val="Funotentext"/>
        <w:spacing w:after="0" w:line="240" w:lineRule="auto"/>
        <w:rPr>
          <w:sz w:val="12"/>
          <w:szCs w:val="12"/>
        </w:rPr>
      </w:pPr>
      <w:r w:rsidRPr="00423551">
        <w:rPr>
          <w:rStyle w:val="Funotenzeichen"/>
        </w:rPr>
        <w:footnoteRef/>
      </w:r>
      <w:r w:rsidRPr="00423551">
        <w:t xml:space="preserve"> </w:t>
      </w:r>
      <w:r w:rsidRPr="00423551">
        <w:rPr>
          <w:sz w:val="12"/>
          <w:szCs w:val="12"/>
        </w:rPr>
        <w:t>Das Zuschlags- bzw. Vertragserfüllungsverbot betrifft nicht nur Personen und Unternehmen, die sich als Bewerber oder Bieter unmittelbar an einem Vergabeverfahren beteiligen bzw. unmittelbarer Auftragnehmer sind. Erfasst sind auch folgende mittelbar an der Auftragsausführung bzw. dem Vergabeverfahren beteiligte Personen und Unternehmen:</w:t>
      </w:r>
    </w:p>
    <w:p w14:paraId="4D4A0B52" w14:textId="77777777" w:rsidR="00EF2AFE" w:rsidRPr="00423551" w:rsidRDefault="00EF2AFE" w:rsidP="00EF2AFE">
      <w:pPr>
        <w:pStyle w:val="Funotentext"/>
        <w:numPr>
          <w:ilvl w:val="0"/>
          <w:numId w:val="35"/>
        </w:numPr>
        <w:spacing w:after="0" w:line="240" w:lineRule="auto"/>
        <w:rPr>
          <w:sz w:val="12"/>
          <w:szCs w:val="12"/>
        </w:rPr>
      </w:pPr>
      <w:r w:rsidRPr="00423551">
        <w:rPr>
          <w:sz w:val="12"/>
          <w:szCs w:val="12"/>
        </w:rPr>
        <w:t>Unterauftragnehmer</w:t>
      </w:r>
    </w:p>
    <w:p w14:paraId="2CA1380F" w14:textId="77777777" w:rsidR="00EF2AFE" w:rsidRPr="00423551" w:rsidRDefault="00EF2AFE" w:rsidP="00EF2AFE">
      <w:pPr>
        <w:pStyle w:val="Funotentext"/>
        <w:numPr>
          <w:ilvl w:val="0"/>
          <w:numId w:val="35"/>
        </w:numPr>
        <w:spacing w:after="0" w:line="240" w:lineRule="auto"/>
        <w:rPr>
          <w:sz w:val="12"/>
          <w:szCs w:val="12"/>
        </w:rPr>
      </w:pPr>
      <w:r w:rsidRPr="00423551">
        <w:rPr>
          <w:sz w:val="12"/>
          <w:szCs w:val="12"/>
        </w:rPr>
        <w:t>Lieferanten</w:t>
      </w:r>
    </w:p>
    <w:p w14:paraId="3FF0672C" w14:textId="77777777" w:rsidR="00EF2AFE" w:rsidRPr="00423551" w:rsidRDefault="00EF2AFE" w:rsidP="00EF2AFE">
      <w:pPr>
        <w:pStyle w:val="Funotentext"/>
        <w:numPr>
          <w:ilvl w:val="0"/>
          <w:numId w:val="35"/>
        </w:numPr>
        <w:spacing w:after="0" w:line="240" w:lineRule="auto"/>
        <w:rPr>
          <w:sz w:val="12"/>
          <w:szCs w:val="12"/>
        </w:rPr>
      </w:pPr>
      <w:r w:rsidRPr="00423551">
        <w:rPr>
          <w:sz w:val="12"/>
          <w:szCs w:val="12"/>
        </w:rPr>
        <w:t>Unternehmen, deren Kapazitäten im Rahmen der Eignungsleihe in Anspruch genommen werden.</w:t>
      </w:r>
    </w:p>
    <w:p w14:paraId="04B2E705" w14:textId="77777777" w:rsidR="00EF2AFE" w:rsidRDefault="00EF2AFE" w:rsidP="00EF2AFE">
      <w:pPr>
        <w:pStyle w:val="Funotentext"/>
        <w:spacing w:after="0" w:line="240" w:lineRule="auto"/>
      </w:pPr>
      <w:r w:rsidRPr="00423551">
        <w:rPr>
          <w:sz w:val="12"/>
          <w:szCs w:val="12"/>
        </w:rPr>
        <w:t xml:space="preserve">Das gilt allerdings nur dann, wenn auf diese individuell jeweils </w:t>
      </w:r>
      <w:r w:rsidRPr="00423551">
        <w:rPr>
          <w:b/>
          <w:bCs/>
          <w:sz w:val="12"/>
          <w:szCs w:val="12"/>
        </w:rPr>
        <w:t>mehr als 10% des Auftragswertes</w:t>
      </w:r>
      <w:r w:rsidRPr="00423551">
        <w:rPr>
          <w:sz w:val="12"/>
          <w:szCs w:val="12"/>
        </w:rPr>
        <w:t xml:space="preserve"> entfällt.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940" w:type="pct"/>
      <w:tblInd w:w="115" w:type="dxa"/>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7784"/>
      <w:gridCol w:w="1177"/>
    </w:tblGrid>
    <w:tr w:rsidR="0080537D" w:rsidRPr="0080537D" w14:paraId="427FA1C3" w14:textId="77777777" w:rsidTr="0080537D">
      <w:trPr>
        <w:trHeight w:val="288"/>
      </w:trPr>
      <w:tc>
        <w:tcPr>
          <w:tcW w:w="8275" w:type="dxa"/>
        </w:tcPr>
        <w:p w14:paraId="2781B87F" w14:textId="77777777" w:rsidR="0080537D" w:rsidRPr="0080537D" w:rsidRDefault="00A17CFA" w:rsidP="00A17CFA">
          <w:pPr>
            <w:widowControl w:val="0"/>
            <w:tabs>
              <w:tab w:val="center" w:pos="4536"/>
              <w:tab w:val="right" w:pos="9072"/>
            </w:tabs>
            <w:autoSpaceDE w:val="0"/>
            <w:autoSpaceDN w:val="0"/>
            <w:spacing w:after="0" w:line="240" w:lineRule="auto"/>
            <w:jc w:val="right"/>
            <w:rPr>
              <w:rFonts w:cs="Arial"/>
              <w:sz w:val="20"/>
              <w:szCs w:val="20"/>
              <w:lang w:eastAsia="de-DE"/>
            </w:rPr>
          </w:pPr>
          <w:r>
            <w:t>Eigenerklärung</w:t>
          </w:r>
          <w:r w:rsidR="009E77B8">
            <w:t xml:space="preserve"> </w:t>
          </w:r>
          <w:r>
            <w:t>Umsetzung des 5. EU-Sanktionspakets</w:t>
          </w:r>
        </w:p>
      </w:tc>
      <w:tc>
        <w:tcPr>
          <w:tcW w:w="1194" w:type="dxa"/>
        </w:tcPr>
        <w:p w14:paraId="368FB781" w14:textId="77777777" w:rsidR="0080537D" w:rsidRPr="0080537D" w:rsidRDefault="00D27A21" w:rsidP="0039107D">
          <w:pPr>
            <w:widowControl w:val="0"/>
            <w:tabs>
              <w:tab w:val="center" w:pos="4536"/>
              <w:tab w:val="right" w:pos="9072"/>
            </w:tabs>
            <w:autoSpaceDE w:val="0"/>
            <w:autoSpaceDN w:val="0"/>
            <w:spacing w:after="0" w:line="240" w:lineRule="auto"/>
            <w:rPr>
              <w:rFonts w:cs="Arial"/>
              <w:b/>
              <w:bCs/>
              <w:color w:val="4F81BD"/>
              <w:sz w:val="20"/>
              <w:szCs w:val="20"/>
              <w:lang w:eastAsia="de-DE"/>
            </w:rPr>
          </w:pPr>
          <w:r>
            <w:rPr>
              <w:rFonts w:cs="Arial"/>
              <w:b/>
              <w:bCs/>
              <w:color w:val="4F81BD"/>
              <w:sz w:val="20"/>
              <w:szCs w:val="20"/>
            </w:rPr>
            <w:t>BMFTR</w:t>
          </w:r>
        </w:p>
      </w:tc>
    </w:tr>
  </w:tbl>
  <w:p w14:paraId="356D7DC6" w14:textId="77777777" w:rsidR="00C63314" w:rsidRPr="0080537D" w:rsidRDefault="00C63314" w:rsidP="0080537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9E60EF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410FC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A147A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688A5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AC5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DCC0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B20F49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FC45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F10259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9813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5ABBB"/>
    <w:multiLevelType w:val="singleLevel"/>
    <w:tmpl w:val="64BF22BE"/>
    <w:lvl w:ilvl="0">
      <w:numFmt w:val="bullet"/>
      <w:lvlText w:val="q"/>
      <w:lvlJc w:val="left"/>
      <w:pPr>
        <w:tabs>
          <w:tab w:val="num" w:pos="360"/>
        </w:tabs>
        <w:ind w:left="124"/>
      </w:pPr>
      <w:rPr>
        <w:rFonts w:ascii="Wingdings" w:hAnsi="Wingdings" w:cs="Wingdings"/>
        <w:snapToGrid/>
        <w:spacing w:val="6"/>
        <w:sz w:val="18"/>
        <w:szCs w:val="18"/>
      </w:rPr>
    </w:lvl>
  </w:abstractNum>
  <w:abstractNum w:abstractNumId="11" w15:restartNumberingAfterBreak="0">
    <w:nsid w:val="09AB11E8"/>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2" w15:restartNumberingAfterBreak="0">
    <w:nsid w:val="0D007006"/>
    <w:multiLevelType w:val="hybridMultilevel"/>
    <w:tmpl w:val="CE82C6FC"/>
    <w:lvl w:ilvl="0" w:tplc="E72ADDD2">
      <w:start w:val="1"/>
      <w:numFmt w:val="bullet"/>
      <w:lvlText w:val="-"/>
      <w:lvlJc w:val="left"/>
      <w:pPr>
        <w:tabs>
          <w:tab w:val="num" w:pos="940"/>
        </w:tabs>
        <w:ind w:left="1225" w:hanging="170"/>
      </w:pPr>
      <w:rPr>
        <w:rFonts w:ascii="Arial" w:eastAsia="Times New Roman" w:hAnsi="Arial" w:hint="default"/>
      </w:rPr>
    </w:lvl>
    <w:lvl w:ilvl="1" w:tplc="04070003">
      <w:start w:val="1"/>
      <w:numFmt w:val="bullet"/>
      <w:lvlText w:val="o"/>
      <w:lvlJc w:val="left"/>
      <w:pPr>
        <w:tabs>
          <w:tab w:val="num" w:pos="2210"/>
        </w:tabs>
        <w:ind w:left="2210" w:hanging="360"/>
      </w:pPr>
      <w:rPr>
        <w:rFonts w:ascii="Courier New" w:hAnsi="Courier New" w:cs="Courier New" w:hint="default"/>
      </w:rPr>
    </w:lvl>
    <w:lvl w:ilvl="2" w:tplc="04070005" w:tentative="1">
      <w:start w:val="1"/>
      <w:numFmt w:val="bullet"/>
      <w:lvlText w:val=""/>
      <w:lvlJc w:val="left"/>
      <w:pPr>
        <w:tabs>
          <w:tab w:val="num" w:pos="2930"/>
        </w:tabs>
        <w:ind w:left="2930" w:hanging="360"/>
      </w:pPr>
      <w:rPr>
        <w:rFonts w:ascii="Wingdings" w:hAnsi="Wingdings" w:hint="default"/>
      </w:rPr>
    </w:lvl>
    <w:lvl w:ilvl="3" w:tplc="04070001" w:tentative="1">
      <w:start w:val="1"/>
      <w:numFmt w:val="bullet"/>
      <w:lvlText w:val=""/>
      <w:lvlJc w:val="left"/>
      <w:pPr>
        <w:tabs>
          <w:tab w:val="num" w:pos="3650"/>
        </w:tabs>
        <w:ind w:left="3650" w:hanging="360"/>
      </w:pPr>
      <w:rPr>
        <w:rFonts w:ascii="Symbol" w:hAnsi="Symbol" w:hint="default"/>
      </w:rPr>
    </w:lvl>
    <w:lvl w:ilvl="4" w:tplc="04070003" w:tentative="1">
      <w:start w:val="1"/>
      <w:numFmt w:val="bullet"/>
      <w:lvlText w:val="o"/>
      <w:lvlJc w:val="left"/>
      <w:pPr>
        <w:tabs>
          <w:tab w:val="num" w:pos="4370"/>
        </w:tabs>
        <w:ind w:left="4370" w:hanging="360"/>
      </w:pPr>
      <w:rPr>
        <w:rFonts w:ascii="Courier New" w:hAnsi="Courier New" w:cs="Courier New" w:hint="default"/>
      </w:rPr>
    </w:lvl>
    <w:lvl w:ilvl="5" w:tplc="04070005" w:tentative="1">
      <w:start w:val="1"/>
      <w:numFmt w:val="bullet"/>
      <w:lvlText w:val=""/>
      <w:lvlJc w:val="left"/>
      <w:pPr>
        <w:tabs>
          <w:tab w:val="num" w:pos="5090"/>
        </w:tabs>
        <w:ind w:left="5090" w:hanging="360"/>
      </w:pPr>
      <w:rPr>
        <w:rFonts w:ascii="Wingdings" w:hAnsi="Wingdings" w:hint="default"/>
      </w:rPr>
    </w:lvl>
    <w:lvl w:ilvl="6" w:tplc="04070001" w:tentative="1">
      <w:start w:val="1"/>
      <w:numFmt w:val="bullet"/>
      <w:lvlText w:val=""/>
      <w:lvlJc w:val="left"/>
      <w:pPr>
        <w:tabs>
          <w:tab w:val="num" w:pos="5810"/>
        </w:tabs>
        <w:ind w:left="5810" w:hanging="360"/>
      </w:pPr>
      <w:rPr>
        <w:rFonts w:ascii="Symbol" w:hAnsi="Symbol" w:hint="default"/>
      </w:rPr>
    </w:lvl>
    <w:lvl w:ilvl="7" w:tplc="04070003" w:tentative="1">
      <w:start w:val="1"/>
      <w:numFmt w:val="bullet"/>
      <w:lvlText w:val="o"/>
      <w:lvlJc w:val="left"/>
      <w:pPr>
        <w:tabs>
          <w:tab w:val="num" w:pos="6530"/>
        </w:tabs>
        <w:ind w:left="6530" w:hanging="360"/>
      </w:pPr>
      <w:rPr>
        <w:rFonts w:ascii="Courier New" w:hAnsi="Courier New" w:cs="Courier New" w:hint="default"/>
      </w:rPr>
    </w:lvl>
    <w:lvl w:ilvl="8" w:tplc="04070005" w:tentative="1">
      <w:start w:val="1"/>
      <w:numFmt w:val="bullet"/>
      <w:lvlText w:val=""/>
      <w:lvlJc w:val="left"/>
      <w:pPr>
        <w:tabs>
          <w:tab w:val="num" w:pos="7250"/>
        </w:tabs>
        <w:ind w:left="7250" w:hanging="360"/>
      </w:pPr>
      <w:rPr>
        <w:rFonts w:ascii="Wingdings" w:hAnsi="Wingdings" w:hint="default"/>
      </w:rPr>
    </w:lvl>
  </w:abstractNum>
  <w:abstractNum w:abstractNumId="13" w15:restartNumberingAfterBreak="0">
    <w:nsid w:val="0ED9447F"/>
    <w:multiLevelType w:val="multilevel"/>
    <w:tmpl w:val="F57A0AA6"/>
    <w:lvl w:ilvl="0">
      <w:start w:val="9"/>
      <w:numFmt w:val="decimal"/>
      <w:lvlText w:val="%1"/>
      <w:lvlJc w:val="left"/>
      <w:pPr>
        <w:tabs>
          <w:tab w:val="num" w:pos="705"/>
        </w:tabs>
        <w:ind w:left="705" w:hanging="705"/>
      </w:pPr>
      <w:rPr>
        <w:rFonts w:hint="default"/>
      </w:rPr>
    </w:lvl>
    <w:lvl w:ilvl="1">
      <w:start w:val="4"/>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43902DE"/>
    <w:multiLevelType w:val="hybridMultilevel"/>
    <w:tmpl w:val="432C59A4"/>
    <w:lvl w:ilvl="0" w:tplc="F6188A84">
      <w:start w:val="2"/>
      <w:numFmt w:val="bullet"/>
      <w:lvlText w:val="-"/>
      <w:lvlJc w:val="left"/>
      <w:pPr>
        <w:tabs>
          <w:tab w:val="num" w:pos="930"/>
        </w:tabs>
        <w:ind w:left="930" w:hanging="363"/>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0844D7"/>
    <w:multiLevelType w:val="hybridMultilevel"/>
    <w:tmpl w:val="5448C0A2"/>
    <w:lvl w:ilvl="0" w:tplc="96FA8FBC">
      <w:start w:val="1"/>
      <w:numFmt w:val="bullet"/>
      <w:lvlText w:val="-"/>
      <w:lvlJc w:val="left"/>
      <w:pPr>
        <w:tabs>
          <w:tab w:val="num" w:pos="940"/>
        </w:tabs>
        <w:ind w:left="940" w:hanging="170"/>
      </w:pPr>
      <w:rPr>
        <w:rFonts w:ascii="Arial" w:eastAsia="Times New Roman" w:hAnsi="Arial" w:hint="default"/>
      </w:rPr>
    </w:lvl>
    <w:lvl w:ilvl="1" w:tplc="04070003">
      <w:start w:val="1"/>
      <w:numFmt w:val="bullet"/>
      <w:lvlText w:val="o"/>
      <w:lvlJc w:val="left"/>
      <w:pPr>
        <w:tabs>
          <w:tab w:val="num" w:pos="2210"/>
        </w:tabs>
        <w:ind w:left="2210" w:hanging="360"/>
      </w:pPr>
      <w:rPr>
        <w:rFonts w:ascii="Courier New" w:hAnsi="Courier New" w:cs="Courier New" w:hint="default"/>
      </w:rPr>
    </w:lvl>
    <w:lvl w:ilvl="2" w:tplc="04070005" w:tentative="1">
      <w:start w:val="1"/>
      <w:numFmt w:val="bullet"/>
      <w:lvlText w:val=""/>
      <w:lvlJc w:val="left"/>
      <w:pPr>
        <w:tabs>
          <w:tab w:val="num" w:pos="2930"/>
        </w:tabs>
        <w:ind w:left="2930" w:hanging="360"/>
      </w:pPr>
      <w:rPr>
        <w:rFonts w:ascii="Wingdings" w:hAnsi="Wingdings" w:hint="default"/>
      </w:rPr>
    </w:lvl>
    <w:lvl w:ilvl="3" w:tplc="04070001" w:tentative="1">
      <w:start w:val="1"/>
      <w:numFmt w:val="bullet"/>
      <w:lvlText w:val=""/>
      <w:lvlJc w:val="left"/>
      <w:pPr>
        <w:tabs>
          <w:tab w:val="num" w:pos="3650"/>
        </w:tabs>
        <w:ind w:left="3650" w:hanging="360"/>
      </w:pPr>
      <w:rPr>
        <w:rFonts w:ascii="Symbol" w:hAnsi="Symbol" w:hint="default"/>
      </w:rPr>
    </w:lvl>
    <w:lvl w:ilvl="4" w:tplc="04070003" w:tentative="1">
      <w:start w:val="1"/>
      <w:numFmt w:val="bullet"/>
      <w:lvlText w:val="o"/>
      <w:lvlJc w:val="left"/>
      <w:pPr>
        <w:tabs>
          <w:tab w:val="num" w:pos="4370"/>
        </w:tabs>
        <w:ind w:left="4370" w:hanging="360"/>
      </w:pPr>
      <w:rPr>
        <w:rFonts w:ascii="Courier New" w:hAnsi="Courier New" w:cs="Courier New" w:hint="default"/>
      </w:rPr>
    </w:lvl>
    <w:lvl w:ilvl="5" w:tplc="04070005" w:tentative="1">
      <w:start w:val="1"/>
      <w:numFmt w:val="bullet"/>
      <w:lvlText w:val=""/>
      <w:lvlJc w:val="left"/>
      <w:pPr>
        <w:tabs>
          <w:tab w:val="num" w:pos="5090"/>
        </w:tabs>
        <w:ind w:left="5090" w:hanging="360"/>
      </w:pPr>
      <w:rPr>
        <w:rFonts w:ascii="Wingdings" w:hAnsi="Wingdings" w:hint="default"/>
      </w:rPr>
    </w:lvl>
    <w:lvl w:ilvl="6" w:tplc="04070001" w:tentative="1">
      <w:start w:val="1"/>
      <w:numFmt w:val="bullet"/>
      <w:lvlText w:val=""/>
      <w:lvlJc w:val="left"/>
      <w:pPr>
        <w:tabs>
          <w:tab w:val="num" w:pos="5810"/>
        </w:tabs>
        <w:ind w:left="5810" w:hanging="360"/>
      </w:pPr>
      <w:rPr>
        <w:rFonts w:ascii="Symbol" w:hAnsi="Symbol" w:hint="default"/>
      </w:rPr>
    </w:lvl>
    <w:lvl w:ilvl="7" w:tplc="04070003" w:tentative="1">
      <w:start w:val="1"/>
      <w:numFmt w:val="bullet"/>
      <w:lvlText w:val="o"/>
      <w:lvlJc w:val="left"/>
      <w:pPr>
        <w:tabs>
          <w:tab w:val="num" w:pos="6530"/>
        </w:tabs>
        <w:ind w:left="6530" w:hanging="360"/>
      </w:pPr>
      <w:rPr>
        <w:rFonts w:ascii="Courier New" w:hAnsi="Courier New" w:cs="Courier New" w:hint="default"/>
      </w:rPr>
    </w:lvl>
    <w:lvl w:ilvl="8" w:tplc="04070005" w:tentative="1">
      <w:start w:val="1"/>
      <w:numFmt w:val="bullet"/>
      <w:lvlText w:val=""/>
      <w:lvlJc w:val="left"/>
      <w:pPr>
        <w:tabs>
          <w:tab w:val="num" w:pos="7250"/>
        </w:tabs>
        <w:ind w:left="7250" w:hanging="360"/>
      </w:pPr>
      <w:rPr>
        <w:rFonts w:ascii="Wingdings" w:hAnsi="Wingdings" w:hint="default"/>
      </w:rPr>
    </w:lvl>
  </w:abstractNum>
  <w:abstractNum w:abstractNumId="16" w15:restartNumberingAfterBreak="0">
    <w:nsid w:val="2B3A1DF3"/>
    <w:multiLevelType w:val="hybridMultilevel"/>
    <w:tmpl w:val="4EE2BD32"/>
    <w:lvl w:ilvl="0" w:tplc="F6188A84">
      <w:start w:val="2"/>
      <w:numFmt w:val="bullet"/>
      <w:lvlText w:val="-"/>
      <w:lvlJc w:val="left"/>
      <w:pPr>
        <w:tabs>
          <w:tab w:val="num" w:pos="1431"/>
        </w:tabs>
        <w:ind w:left="1431" w:hanging="363"/>
      </w:pPr>
      <w:rPr>
        <w:rFonts w:ascii="Arial" w:eastAsia="Times New Roman" w:hAnsi="Arial" w:hint="default"/>
      </w:rPr>
    </w:lvl>
    <w:lvl w:ilvl="1" w:tplc="04070003">
      <w:start w:val="1"/>
      <w:numFmt w:val="bullet"/>
      <w:lvlText w:val="o"/>
      <w:lvlJc w:val="left"/>
      <w:pPr>
        <w:tabs>
          <w:tab w:val="num" w:pos="2148"/>
        </w:tabs>
        <w:ind w:left="2148" w:hanging="360"/>
      </w:pPr>
      <w:rPr>
        <w:rFonts w:ascii="Courier New" w:hAnsi="Courier New" w:cs="Courier New" w:hint="default"/>
      </w:rPr>
    </w:lvl>
    <w:lvl w:ilvl="2" w:tplc="04070005" w:tentative="1">
      <w:start w:val="1"/>
      <w:numFmt w:val="bullet"/>
      <w:lvlText w:val=""/>
      <w:lvlJc w:val="left"/>
      <w:pPr>
        <w:tabs>
          <w:tab w:val="num" w:pos="2868"/>
        </w:tabs>
        <w:ind w:left="2868" w:hanging="360"/>
      </w:pPr>
      <w:rPr>
        <w:rFonts w:ascii="Wingdings" w:hAnsi="Wingdings" w:hint="default"/>
      </w:rPr>
    </w:lvl>
    <w:lvl w:ilvl="3" w:tplc="04070001" w:tentative="1">
      <w:start w:val="1"/>
      <w:numFmt w:val="bullet"/>
      <w:lvlText w:val=""/>
      <w:lvlJc w:val="left"/>
      <w:pPr>
        <w:tabs>
          <w:tab w:val="num" w:pos="3588"/>
        </w:tabs>
        <w:ind w:left="3588" w:hanging="360"/>
      </w:pPr>
      <w:rPr>
        <w:rFonts w:ascii="Symbol" w:hAnsi="Symbol" w:hint="default"/>
      </w:rPr>
    </w:lvl>
    <w:lvl w:ilvl="4" w:tplc="04070003" w:tentative="1">
      <w:start w:val="1"/>
      <w:numFmt w:val="bullet"/>
      <w:lvlText w:val="o"/>
      <w:lvlJc w:val="left"/>
      <w:pPr>
        <w:tabs>
          <w:tab w:val="num" w:pos="4308"/>
        </w:tabs>
        <w:ind w:left="4308" w:hanging="360"/>
      </w:pPr>
      <w:rPr>
        <w:rFonts w:ascii="Courier New" w:hAnsi="Courier New" w:cs="Courier New" w:hint="default"/>
      </w:rPr>
    </w:lvl>
    <w:lvl w:ilvl="5" w:tplc="04070005" w:tentative="1">
      <w:start w:val="1"/>
      <w:numFmt w:val="bullet"/>
      <w:lvlText w:val=""/>
      <w:lvlJc w:val="left"/>
      <w:pPr>
        <w:tabs>
          <w:tab w:val="num" w:pos="5028"/>
        </w:tabs>
        <w:ind w:left="5028" w:hanging="360"/>
      </w:pPr>
      <w:rPr>
        <w:rFonts w:ascii="Wingdings" w:hAnsi="Wingdings" w:hint="default"/>
      </w:rPr>
    </w:lvl>
    <w:lvl w:ilvl="6" w:tplc="04070001" w:tentative="1">
      <w:start w:val="1"/>
      <w:numFmt w:val="bullet"/>
      <w:lvlText w:val=""/>
      <w:lvlJc w:val="left"/>
      <w:pPr>
        <w:tabs>
          <w:tab w:val="num" w:pos="5748"/>
        </w:tabs>
        <w:ind w:left="5748" w:hanging="360"/>
      </w:pPr>
      <w:rPr>
        <w:rFonts w:ascii="Symbol" w:hAnsi="Symbol" w:hint="default"/>
      </w:rPr>
    </w:lvl>
    <w:lvl w:ilvl="7" w:tplc="04070003" w:tentative="1">
      <w:start w:val="1"/>
      <w:numFmt w:val="bullet"/>
      <w:lvlText w:val="o"/>
      <w:lvlJc w:val="left"/>
      <w:pPr>
        <w:tabs>
          <w:tab w:val="num" w:pos="6468"/>
        </w:tabs>
        <w:ind w:left="6468" w:hanging="360"/>
      </w:pPr>
      <w:rPr>
        <w:rFonts w:ascii="Courier New" w:hAnsi="Courier New" w:cs="Courier New" w:hint="default"/>
      </w:rPr>
    </w:lvl>
    <w:lvl w:ilvl="8" w:tplc="04070005" w:tentative="1">
      <w:start w:val="1"/>
      <w:numFmt w:val="bullet"/>
      <w:lvlText w:val=""/>
      <w:lvlJc w:val="left"/>
      <w:pPr>
        <w:tabs>
          <w:tab w:val="num" w:pos="7188"/>
        </w:tabs>
        <w:ind w:left="7188" w:hanging="360"/>
      </w:pPr>
      <w:rPr>
        <w:rFonts w:ascii="Wingdings" w:hAnsi="Wingdings" w:hint="default"/>
      </w:rPr>
    </w:lvl>
  </w:abstractNum>
  <w:abstractNum w:abstractNumId="17" w15:restartNumberingAfterBreak="0">
    <w:nsid w:val="2EBA4478"/>
    <w:multiLevelType w:val="hybridMultilevel"/>
    <w:tmpl w:val="4F248C3A"/>
    <w:lvl w:ilvl="0" w:tplc="A1EA0ABC">
      <w:start w:val="1"/>
      <w:numFmt w:val="decimal"/>
      <w:lvlText w:val="%1.)"/>
      <w:lvlJc w:val="left"/>
      <w:pPr>
        <w:ind w:left="420" w:hanging="360"/>
      </w:pPr>
      <w:rPr>
        <w:rFonts w:hint="default"/>
      </w:rPr>
    </w:lvl>
    <w:lvl w:ilvl="1" w:tplc="04070019" w:tentative="1">
      <w:start w:val="1"/>
      <w:numFmt w:val="lowerLetter"/>
      <w:lvlText w:val="%2."/>
      <w:lvlJc w:val="left"/>
      <w:pPr>
        <w:ind w:left="1140" w:hanging="360"/>
      </w:pPr>
    </w:lvl>
    <w:lvl w:ilvl="2" w:tplc="0407001B" w:tentative="1">
      <w:start w:val="1"/>
      <w:numFmt w:val="lowerRoman"/>
      <w:lvlText w:val="%3."/>
      <w:lvlJc w:val="right"/>
      <w:pPr>
        <w:ind w:left="1860" w:hanging="180"/>
      </w:pPr>
    </w:lvl>
    <w:lvl w:ilvl="3" w:tplc="0407000F" w:tentative="1">
      <w:start w:val="1"/>
      <w:numFmt w:val="decimal"/>
      <w:lvlText w:val="%4."/>
      <w:lvlJc w:val="left"/>
      <w:pPr>
        <w:ind w:left="2580" w:hanging="360"/>
      </w:pPr>
    </w:lvl>
    <w:lvl w:ilvl="4" w:tplc="04070019" w:tentative="1">
      <w:start w:val="1"/>
      <w:numFmt w:val="lowerLetter"/>
      <w:lvlText w:val="%5."/>
      <w:lvlJc w:val="left"/>
      <w:pPr>
        <w:ind w:left="3300" w:hanging="360"/>
      </w:pPr>
    </w:lvl>
    <w:lvl w:ilvl="5" w:tplc="0407001B" w:tentative="1">
      <w:start w:val="1"/>
      <w:numFmt w:val="lowerRoman"/>
      <w:lvlText w:val="%6."/>
      <w:lvlJc w:val="right"/>
      <w:pPr>
        <w:ind w:left="4020" w:hanging="180"/>
      </w:pPr>
    </w:lvl>
    <w:lvl w:ilvl="6" w:tplc="0407000F" w:tentative="1">
      <w:start w:val="1"/>
      <w:numFmt w:val="decimal"/>
      <w:lvlText w:val="%7."/>
      <w:lvlJc w:val="left"/>
      <w:pPr>
        <w:ind w:left="4740" w:hanging="360"/>
      </w:pPr>
    </w:lvl>
    <w:lvl w:ilvl="7" w:tplc="04070019" w:tentative="1">
      <w:start w:val="1"/>
      <w:numFmt w:val="lowerLetter"/>
      <w:lvlText w:val="%8."/>
      <w:lvlJc w:val="left"/>
      <w:pPr>
        <w:ind w:left="5460" w:hanging="360"/>
      </w:pPr>
    </w:lvl>
    <w:lvl w:ilvl="8" w:tplc="0407001B" w:tentative="1">
      <w:start w:val="1"/>
      <w:numFmt w:val="lowerRoman"/>
      <w:lvlText w:val="%9."/>
      <w:lvlJc w:val="right"/>
      <w:pPr>
        <w:ind w:left="6180" w:hanging="180"/>
      </w:pPr>
    </w:lvl>
  </w:abstractNum>
  <w:abstractNum w:abstractNumId="18" w15:restartNumberingAfterBreak="0">
    <w:nsid w:val="31B5382C"/>
    <w:multiLevelType w:val="hybridMultilevel"/>
    <w:tmpl w:val="2CDC7D70"/>
    <w:lvl w:ilvl="0" w:tplc="018CB09E">
      <w:start w:val="5"/>
      <w:numFmt w:val="bullet"/>
      <w:lvlText w:val=""/>
      <w:lvlJc w:val="left"/>
      <w:pPr>
        <w:tabs>
          <w:tab w:val="num" w:pos="1065"/>
        </w:tabs>
        <w:ind w:left="1065" w:hanging="705"/>
      </w:pPr>
      <w:rPr>
        <w:rFonts w:ascii="Wingdings" w:eastAsia="Times New Roman" w:hAnsi="Wingdings"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8F02B7"/>
    <w:multiLevelType w:val="hybridMultilevel"/>
    <w:tmpl w:val="C44C344E"/>
    <w:lvl w:ilvl="0" w:tplc="19C61F5C">
      <w:numFmt w:val="bullet"/>
      <w:lvlText w:val="-"/>
      <w:lvlJc w:val="left"/>
      <w:pPr>
        <w:tabs>
          <w:tab w:val="num" w:pos="1425"/>
        </w:tabs>
        <w:ind w:left="1425" w:hanging="705"/>
      </w:pPr>
      <w:rPr>
        <w:rFonts w:ascii="Arial" w:eastAsia="Times New Roman" w:hAnsi="Aria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70B64D2"/>
    <w:multiLevelType w:val="multilevel"/>
    <w:tmpl w:val="5448C0A2"/>
    <w:lvl w:ilvl="0">
      <w:start w:val="1"/>
      <w:numFmt w:val="bullet"/>
      <w:lvlText w:val="-"/>
      <w:lvlJc w:val="left"/>
      <w:pPr>
        <w:tabs>
          <w:tab w:val="num" w:pos="940"/>
        </w:tabs>
        <w:ind w:left="940" w:hanging="170"/>
      </w:pPr>
      <w:rPr>
        <w:rFonts w:ascii="Arial" w:eastAsia="Times New Roman" w:hAnsi="Arial" w:hint="default"/>
      </w:rPr>
    </w:lvl>
    <w:lvl w:ilvl="1">
      <w:start w:val="1"/>
      <w:numFmt w:val="bullet"/>
      <w:lvlText w:val="o"/>
      <w:lvlJc w:val="left"/>
      <w:pPr>
        <w:tabs>
          <w:tab w:val="num" w:pos="2210"/>
        </w:tabs>
        <w:ind w:left="2210" w:hanging="360"/>
      </w:pPr>
      <w:rPr>
        <w:rFonts w:ascii="Courier New" w:hAnsi="Courier New" w:cs="Courier New" w:hint="default"/>
      </w:rPr>
    </w:lvl>
    <w:lvl w:ilvl="2">
      <w:start w:val="1"/>
      <w:numFmt w:val="bullet"/>
      <w:lvlText w:val=""/>
      <w:lvlJc w:val="left"/>
      <w:pPr>
        <w:tabs>
          <w:tab w:val="num" w:pos="2930"/>
        </w:tabs>
        <w:ind w:left="2930" w:hanging="360"/>
      </w:pPr>
      <w:rPr>
        <w:rFonts w:ascii="Wingdings" w:hAnsi="Wingdings" w:hint="default"/>
      </w:rPr>
    </w:lvl>
    <w:lvl w:ilvl="3">
      <w:start w:val="1"/>
      <w:numFmt w:val="bullet"/>
      <w:lvlText w:val=""/>
      <w:lvlJc w:val="left"/>
      <w:pPr>
        <w:tabs>
          <w:tab w:val="num" w:pos="3650"/>
        </w:tabs>
        <w:ind w:left="3650" w:hanging="360"/>
      </w:pPr>
      <w:rPr>
        <w:rFonts w:ascii="Symbol" w:hAnsi="Symbol" w:hint="default"/>
      </w:rPr>
    </w:lvl>
    <w:lvl w:ilvl="4">
      <w:start w:val="1"/>
      <w:numFmt w:val="bullet"/>
      <w:lvlText w:val="o"/>
      <w:lvlJc w:val="left"/>
      <w:pPr>
        <w:tabs>
          <w:tab w:val="num" w:pos="4370"/>
        </w:tabs>
        <w:ind w:left="4370" w:hanging="360"/>
      </w:pPr>
      <w:rPr>
        <w:rFonts w:ascii="Courier New" w:hAnsi="Courier New" w:cs="Courier New" w:hint="default"/>
      </w:rPr>
    </w:lvl>
    <w:lvl w:ilvl="5">
      <w:start w:val="1"/>
      <w:numFmt w:val="bullet"/>
      <w:lvlText w:val=""/>
      <w:lvlJc w:val="left"/>
      <w:pPr>
        <w:tabs>
          <w:tab w:val="num" w:pos="5090"/>
        </w:tabs>
        <w:ind w:left="5090" w:hanging="360"/>
      </w:pPr>
      <w:rPr>
        <w:rFonts w:ascii="Wingdings" w:hAnsi="Wingdings" w:hint="default"/>
      </w:rPr>
    </w:lvl>
    <w:lvl w:ilvl="6">
      <w:start w:val="1"/>
      <w:numFmt w:val="bullet"/>
      <w:lvlText w:val=""/>
      <w:lvlJc w:val="left"/>
      <w:pPr>
        <w:tabs>
          <w:tab w:val="num" w:pos="5810"/>
        </w:tabs>
        <w:ind w:left="5810" w:hanging="360"/>
      </w:pPr>
      <w:rPr>
        <w:rFonts w:ascii="Symbol" w:hAnsi="Symbol" w:hint="default"/>
      </w:rPr>
    </w:lvl>
    <w:lvl w:ilvl="7">
      <w:start w:val="1"/>
      <w:numFmt w:val="bullet"/>
      <w:lvlText w:val="o"/>
      <w:lvlJc w:val="left"/>
      <w:pPr>
        <w:tabs>
          <w:tab w:val="num" w:pos="6530"/>
        </w:tabs>
        <w:ind w:left="6530" w:hanging="360"/>
      </w:pPr>
      <w:rPr>
        <w:rFonts w:ascii="Courier New" w:hAnsi="Courier New" w:cs="Courier New" w:hint="default"/>
      </w:rPr>
    </w:lvl>
    <w:lvl w:ilvl="8">
      <w:start w:val="1"/>
      <w:numFmt w:val="bullet"/>
      <w:lvlText w:val=""/>
      <w:lvlJc w:val="left"/>
      <w:pPr>
        <w:tabs>
          <w:tab w:val="num" w:pos="7250"/>
        </w:tabs>
        <w:ind w:left="7250" w:hanging="360"/>
      </w:pPr>
      <w:rPr>
        <w:rFonts w:ascii="Wingdings" w:hAnsi="Wingdings" w:hint="default"/>
      </w:rPr>
    </w:lvl>
  </w:abstractNum>
  <w:abstractNum w:abstractNumId="21" w15:restartNumberingAfterBreak="0">
    <w:nsid w:val="3C374296"/>
    <w:multiLevelType w:val="hybridMultilevel"/>
    <w:tmpl w:val="6E5674F2"/>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BE6340"/>
    <w:multiLevelType w:val="hybridMultilevel"/>
    <w:tmpl w:val="942A9BE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4E26672"/>
    <w:multiLevelType w:val="multilevel"/>
    <w:tmpl w:val="6E5674F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7716F3D"/>
    <w:multiLevelType w:val="multilevel"/>
    <w:tmpl w:val="AFF4C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F048AC"/>
    <w:multiLevelType w:val="hybridMultilevel"/>
    <w:tmpl w:val="DE46CD70"/>
    <w:lvl w:ilvl="0" w:tplc="7F740396">
      <w:start w:val="2"/>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81C67A6"/>
    <w:multiLevelType w:val="hybridMultilevel"/>
    <w:tmpl w:val="57048B88"/>
    <w:lvl w:ilvl="0" w:tplc="018CB09E">
      <w:start w:val="5"/>
      <w:numFmt w:val="bullet"/>
      <w:lvlText w:val=""/>
      <w:lvlJc w:val="left"/>
      <w:pPr>
        <w:tabs>
          <w:tab w:val="num" w:pos="705"/>
        </w:tabs>
        <w:ind w:left="705" w:hanging="705"/>
      </w:pPr>
      <w:rPr>
        <w:rFonts w:ascii="Wingdings" w:eastAsia="Times New Roman" w:hAnsi="Wingdings" w:cs="Aria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3255C2B"/>
    <w:multiLevelType w:val="hybridMultilevel"/>
    <w:tmpl w:val="37CAA14E"/>
    <w:lvl w:ilvl="0" w:tplc="F6188A84">
      <w:start w:val="2"/>
      <w:numFmt w:val="bullet"/>
      <w:lvlText w:val="-"/>
      <w:lvlJc w:val="left"/>
      <w:pPr>
        <w:tabs>
          <w:tab w:val="num" w:pos="1068"/>
        </w:tabs>
        <w:ind w:left="1068" w:hanging="363"/>
      </w:pPr>
      <w:rPr>
        <w:rFonts w:ascii="Arial" w:eastAsia="Times New Roman" w:hAnsi="Arial" w:hint="default"/>
      </w:rPr>
    </w:lvl>
    <w:lvl w:ilvl="1" w:tplc="04070003">
      <w:start w:val="1"/>
      <w:numFmt w:val="bullet"/>
      <w:lvlText w:val="o"/>
      <w:lvlJc w:val="left"/>
      <w:pPr>
        <w:tabs>
          <w:tab w:val="num" w:pos="1785"/>
        </w:tabs>
        <w:ind w:left="1785" w:hanging="360"/>
      </w:pPr>
      <w:rPr>
        <w:rFonts w:ascii="Courier New" w:hAnsi="Courier New" w:cs="Courier New" w:hint="default"/>
      </w:rPr>
    </w:lvl>
    <w:lvl w:ilvl="2" w:tplc="04070005" w:tentative="1">
      <w:start w:val="1"/>
      <w:numFmt w:val="bullet"/>
      <w:lvlText w:val=""/>
      <w:lvlJc w:val="left"/>
      <w:pPr>
        <w:tabs>
          <w:tab w:val="num" w:pos="2505"/>
        </w:tabs>
        <w:ind w:left="2505" w:hanging="360"/>
      </w:pPr>
      <w:rPr>
        <w:rFonts w:ascii="Wingdings" w:hAnsi="Wingdings" w:hint="default"/>
      </w:rPr>
    </w:lvl>
    <w:lvl w:ilvl="3" w:tplc="04070001" w:tentative="1">
      <w:start w:val="1"/>
      <w:numFmt w:val="bullet"/>
      <w:lvlText w:val=""/>
      <w:lvlJc w:val="left"/>
      <w:pPr>
        <w:tabs>
          <w:tab w:val="num" w:pos="3225"/>
        </w:tabs>
        <w:ind w:left="3225" w:hanging="360"/>
      </w:pPr>
      <w:rPr>
        <w:rFonts w:ascii="Symbol" w:hAnsi="Symbol" w:hint="default"/>
      </w:rPr>
    </w:lvl>
    <w:lvl w:ilvl="4" w:tplc="04070003" w:tentative="1">
      <w:start w:val="1"/>
      <w:numFmt w:val="bullet"/>
      <w:lvlText w:val="o"/>
      <w:lvlJc w:val="left"/>
      <w:pPr>
        <w:tabs>
          <w:tab w:val="num" w:pos="3945"/>
        </w:tabs>
        <w:ind w:left="3945" w:hanging="360"/>
      </w:pPr>
      <w:rPr>
        <w:rFonts w:ascii="Courier New" w:hAnsi="Courier New" w:cs="Courier New" w:hint="default"/>
      </w:rPr>
    </w:lvl>
    <w:lvl w:ilvl="5" w:tplc="04070005" w:tentative="1">
      <w:start w:val="1"/>
      <w:numFmt w:val="bullet"/>
      <w:lvlText w:val=""/>
      <w:lvlJc w:val="left"/>
      <w:pPr>
        <w:tabs>
          <w:tab w:val="num" w:pos="4665"/>
        </w:tabs>
        <w:ind w:left="4665" w:hanging="360"/>
      </w:pPr>
      <w:rPr>
        <w:rFonts w:ascii="Wingdings" w:hAnsi="Wingdings" w:hint="default"/>
      </w:rPr>
    </w:lvl>
    <w:lvl w:ilvl="6" w:tplc="04070001" w:tentative="1">
      <w:start w:val="1"/>
      <w:numFmt w:val="bullet"/>
      <w:lvlText w:val=""/>
      <w:lvlJc w:val="left"/>
      <w:pPr>
        <w:tabs>
          <w:tab w:val="num" w:pos="5385"/>
        </w:tabs>
        <w:ind w:left="5385" w:hanging="360"/>
      </w:pPr>
      <w:rPr>
        <w:rFonts w:ascii="Symbol" w:hAnsi="Symbol" w:hint="default"/>
      </w:rPr>
    </w:lvl>
    <w:lvl w:ilvl="7" w:tplc="04070003" w:tentative="1">
      <w:start w:val="1"/>
      <w:numFmt w:val="bullet"/>
      <w:lvlText w:val="o"/>
      <w:lvlJc w:val="left"/>
      <w:pPr>
        <w:tabs>
          <w:tab w:val="num" w:pos="6105"/>
        </w:tabs>
        <w:ind w:left="6105" w:hanging="360"/>
      </w:pPr>
      <w:rPr>
        <w:rFonts w:ascii="Courier New" w:hAnsi="Courier New" w:cs="Courier New" w:hint="default"/>
      </w:rPr>
    </w:lvl>
    <w:lvl w:ilvl="8" w:tplc="04070005" w:tentative="1">
      <w:start w:val="1"/>
      <w:numFmt w:val="bullet"/>
      <w:lvlText w:val=""/>
      <w:lvlJc w:val="left"/>
      <w:pPr>
        <w:tabs>
          <w:tab w:val="num" w:pos="6825"/>
        </w:tabs>
        <w:ind w:left="6825" w:hanging="360"/>
      </w:pPr>
      <w:rPr>
        <w:rFonts w:ascii="Wingdings" w:hAnsi="Wingdings" w:hint="default"/>
      </w:rPr>
    </w:lvl>
  </w:abstractNum>
  <w:abstractNum w:abstractNumId="28" w15:restartNumberingAfterBreak="0">
    <w:nsid w:val="65C630E0"/>
    <w:multiLevelType w:val="multilevel"/>
    <w:tmpl w:val="37CAA14E"/>
    <w:lvl w:ilvl="0">
      <w:start w:val="2"/>
      <w:numFmt w:val="bullet"/>
      <w:lvlText w:val="-"/>
      <w:lvlJc w:val="left"/>
      <w:pPr>
        <w:tabs>
          <w:tab w:val="num" w:pos="1068"/>
        </w:tabs>
        <w:ind w:left="1068" w:hanging="363"/>
      </w:pPr>
      <w:rPr>
        <w:rFonts w:ascii="Arial" w:eastAsia="Times New Roman" w:hAnsi="Arial" w:hint="default"/>
      </w:rPr>
    </w:lvl>
    <w:lvl w:ilvl="1">
      <w:start w:val="1"/>
      <w:numFmt w:val="bullet"/>
      <w:lvlText w:val="o"/>
      <w:lvlJc w:val="left"/>
      <w:pPr>
        <w:tabs>
          <w:tab w:val="num" w:pos="1785"/>
        </w:tabs>
        <w:ind w:left="1785" w:hanging="360"/>
      </w:pPr>
      <w:rPr>
        <w:rFonts w:ascii="Courier New" w:hAnsi="Courier New" w:cs="Courier New" w:hint="default"/>
      </w:rPr>
    </w:lvl>
    <w:lvl w:ilvl="2">
      <w:start w:val="1"/>
      <w:numFmt w:val="bullet"/>
      <w:lvlText w:val=""/>
      <w:lvlJc w:val="left"/>
      <w:pPr>
        <w:tabs>
          <w:tab w:val="num" w:pos="2505"/>
        </w:tabs>
        <w:ind w:left="2505" w:hanging="360"/>
      </w:pPr>
      <w:rPr>
        <w:rFonts w:ascii="Wingdings" w:hAnsi="Wingdings" w:hint="default"/>
      </w:rPr>
    </w:lvl>
    <w:lvl w:ilvl="3">
      <w:start w:val="1"/>
      <w:numFmt w:val="bullet"/>
      <w:lvlText w:val=""/>
      <w:lvlJc w:val="left"/>
      <w:pPr>
        <w:tabs>
          <w:tab w:val="num" w:pos="3225"/>
        </w:tabs>
        <w:ind w:left="3225" w:hanging="360"/>
      </w:pPr>
      <w:rPr>
        <w:rFonts w:ascii="Symbol" w:hAnsi="Symbol" w:hint="default"/>
      </w:rPr>
    </w:lvl>
    <w:lvl w:ilvl="4">
      <w:start w:val="1"/>
      <w:numFmt w:val="bullet"/>
      <w:lvlText w:val="o"/>
      <w:lvlJc w:val="left"/>
      <w:pPr>
        <w:tabs>
          <w:tab w:val="num" w:pos="3945"/>
        </w:tabs>
        <w:ind w:left="3945" w:hanging="360"/>
      </w:pPr>
      <w:rPr>
        <w:rFonts w:ascii="Courier New" w:hAnsi="Courier New" w:cs="Courier New" w:hint="default"/>
      </w:rPr>
    </w:lvl>
    <w:lvl w:ilvl="5">
      <w:start w:val="1"/>
      <w:numFmt w:val="bullet"/>
      <w:lvlText w:val=""/>
      <w:lvlJc w:val="left"/>
      <w:pPr>
        <w:tabs>
          <w:tab w:val="num" w:pos="4665"/>
        </w:tabs>
        <w:ind w:left="4665" w:hanging="360"/>
      </w:pPr>
      <w:rPr>
        <w:rFonts w:ascii="Wingdings" w:hAnsi="Wingdings" w:hint="default"/>
      </w:rPr>
    </w:lvl>
    <w:lvl w:ilvl="6">
      <w:start w:val="1"/>
      <w:numFmt w:val="bullet"/>
      <w:lvlText w:val=""/>
      <w:lvlJc w:val="left"/>
      <w:pPr>
        <w:tabs>
          <w:tab w:val="num" w:pos="5385"/>
        </w:tabs>
        <w:ind w:left="5385" w:hanging="360"/>
      </w:pPr>
      <w:rPr>
        <w:rFonts w:ascii="Symbol" w:hAnsi="Symbol" w:hint="default"/>
      </w:rPr>
    </w:lvl>
    <w:lvl w:ilvl="7">
      <w:start w:val="1"/>
      <w:numFmt w:val="bullet"/>
      <w:lvlText w:val="o"/>
      <w:lvlJc w:val="left"/>
      <w:pPr>
        <w:tabs>
          <w:tab w:val="num" w:pos="6105"/>
        </w:tabs>
        <w:ind w:left="6105" w:hanging="360"/>
      </w:pPr>
      <w:rPr>
        <w:rFonts w:ascii="Courier New" w:hAnsi="Courier New" w:cs="Courier New" w:hint="default"/>
      </w:rPr>
    </w:lvl>
    <w:lvl w:ilvl="8">
      <w:start w:val="1"/>
      <w:numFmt w:val="bullet"/>
      <w:lvlText w:val=""/>
      <w:lvlJc w:val="left"/>
      <w:pPr>
        <w:tabs>
          <w:tab w:val="num" w:pos="6825"/>
        </w:tabs>
        <w:ind w:left="6825" w:hanging="360"/>
      </w:pPr>
      <w:rPr>
        <w:rFonts w:ascii="Wingdings" w:hAnsi="Wingdings" w:hint="default"/>
      </w:rPr>
    </w:lvl>
  </w:abstractNum>
  <w:abstractNum w:abstractNumId="29" w15:restartNumberingAfterBreak="0">
    <w:nsid w:val="6D9379DA"/>
    <w:multiLevelType w:val="hybridMultilevel"/>
    <w:tmpl w:val="D36C5C76"/>
    <w:lvl w:ilvl="0" w:tplc="69401848">
      <w:start w:val="1"/>
      <w:numFmt w:val="lowerLetter"/>
      <w:lvlText w:val="%1)"/>
      <w:lvlJc w:val="left"/>
      <w:pPr>
        <w:ind w:left="1065" w:hanging="360"/>
      </w:pPr>
      <w:rPr>
        <w:rFonts w:hint="default"/>
      </w:rPr>
    </w:lvl>
    <w:lvl w:ilvl="1" w:tplc="04070019" w:tentative="1">
      <w:start w:val="1"/>
      <w:numFmt w:val="lowerLetter"/>
      <w:lvlText w:val="%2."/>
      <w:lvlJc w:val="left"/>
      <w:pPr>
        <w:ind w:left="1785" w:hanging="360"/>
      </w:pPr>
    </w:lvl>
    <w:lvl w:ilvl="2" w:tplc="0407001B" w:tentative="1">
      <w:start w:val="1"/>
      <w:numFmt w:val="lowerRoman"/>
      <w:lvlText w:val="%3."/>
      <w:lvlJc w:val="right"/>
      <w:pPr>
        <w:ind w:left="2505" w:hanging="180"/>
      </w:pPr>
    </w:lvl>
    <w:lvl w:ilvl="3" w:tplc="0407000F" w:tentative="1">
      <w:start w:val="1"/>
      <w:numFmt w:val="decimal"/>
      <w:lvlText w:val="%4."/>
      <w:lvlJc w:val="left"/>
      <w:pPr>
        <w:ind w:left="3225" w:hanging="360"/>
      </w:pPr>
    </w:lvl>
    <w:lvl w:ilvl="4" w:tplc="04070019" w:tentative="1">
      <w:start w:val="1"/>
      <w:numFmt w:val="lowerLetter"/>
      <w:lvlText w:val="%5."/>
      <w:lvlJc w:val="left"/>
      <w:pPr>
        <w:ind w:left="3945" w:hanging="360"/>
      </w:pPr>
    </w:lvl>
    <w:lvl w:ilvl="5" w:tplc="0407001B" w:tentative="1">
      <w:start w:val="1"/>
      <w:numFmt w:val="lowerRoman"/>
      <w:lvlText w:val="%6."/>
      <w:lvlJc w:val="right"/>
      <w:pPr>
        <w:ind w:left="4665" w:hanging="180"/>
      </w:pPr>
    </w:lvl>
    <w:lvl w:ilvl="6" w:tplc="0407000F" w:tentative="1">
      <w:start w:val="1"/>
      <w:numFmt w:val="decimal"/>
      <w:lvlText w:val="%7."/>
      <w:lvlJc w:val="left"/>
      <w:pPr>
        <w:ind w:left="5385" w:hanging="360"/>
      </w:pPr>
    </w:lvl>
    <w:lvl w:ilvl="7" w:tplc="04070019" w:tentative="1">
      <w:start w:val="1"/>
      <w:numFmt w:val="lowerLetter"/>
      <w:lvlText w:val="%8."/>
      <w:lvlJc w:val="left"/>
      <w:pPr>
        <w:ind w:left="6105" w:hanging="360"/>
      </w:pPr>
    </w:lvl>
    <w:lvl w:ilvl="8" w:tplc="0407001B" w:tentative="1">
      <w:start w:val="1"/>
      <w:numFmt w:val="lowerRoman"/>
      <w:lvlText w:val="%9."/>
      <w:lvlJc w:val="right"/>
      <w:pPr>
        <w:ind w:left="6825" w:hanging="180"/>
      </w:pPr>
    </w:lvl>
  </w:abstractNum>
  <w:abstractNum w:abstractNumId="30" w15:restartNumberingAfterBreak="0">
    <w:nsid w:val="6DC72D9C"/>
    <w:multiLevelType w:val="multilevel"/>
    <w:tmpl w:val="57048B88"/>
    <w:lvl w:ilvl="0">
      <w:start w:val="5"/>
      <w:numFmt w:val="bullet"/>
      <w:lvlText w:val=""/>
      <w:lvlJc w:val="left"/>
      <w:pPr>
        <w:tabs>
          <w:tab w:val="num" w:pos="705"/>
        </w:tabs>
        <w:ind w:left="705" w:hanging="705"/>
      </w:pPr>
      <w:rPr>
        <w:rFonts w:ascii="Wingdings" w:eastAsia="Times New Roman" w:hAnsi="Wingdings" w:cs="Aria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13D05C6"/>
    <w:multiLevelType w:val="hybridMultilevel"/>
    <w:tmpl w:val="3B22EA32"/>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69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4372DCB"/>
    <w:multiLevelType w:val="hybridMultilevel"/>
    <w:tmpl w:val="ED80C8D8"/>
    <w:lvl w:ilvl="0" w:tplc="04070001">
      <w:start w:val="1"/>
      <w:numFmt w:val="bullet"/>
      <w:lvlText w:val=""/>
      <w:lvlJc w:val="left"/>
      <w:pPr>
        <w:tabs>
          <w:tab w:val="num" w:pos="720"/>
        </w:tabs>
        <w:ind w:left="720" w:hanging="360"/>
      </w:pPr>
      <w:rPr>
        <w:rFonts w:ascii="Symbol" w:hAnsi="Symbol" w:hint="default"/>
      </w:rPr>
    </w:lvl>
    <w:lvl w:ilvl="1" w:tplc="6CA6B740">
      <w:start w:val="1"/>
      <w:numFmt w:val="bullet"/>
      <w:lvlText w:val=""/>
      <w:lvlJc w:val="left"/>
      <w:pPr>
        <w:tabs>
          <w:tab w:val="num" w:pos="1440"/>
        </w:tabs>
        <w:ind w:left="1440" w:hanging="360"/>
      </w:pPr>
      <w:rPr>
        <w:rFonts w:ascii="Symbol" w:hAnsi="Symbol" w:hint="default"/>
        <w:color w:val="auto"/>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31"/>
  </w:num>
  <w:num w:numId="2">
    <w:abstractNumId w:val="19"/>
  </w:num>
  <w:num w:numId="3">
    <w:abstractNumId w:val="25"/>
  </w:num>
  <w:num w:numId="4">
    <w:abstractNumId w:val="1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20"/>
  </w:num>
  <w:num w:numId="8">
    <w:abstractNumId w:val="12"/>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21"/>
  </w:num>
  <w:num w:numId="20">
    <w:abstractNumId w:val="13"/>
  </w:num>
  <w:num w:numId="21">
    <w:abstractNumId w:val="23"/>
  </w:num>
  <w:num w:numId="22">
    <w:abstractNumId w:val="32"/>
  </w:num>
  <w:num w:numId="23">
    <w:abstractNumId w:val="10"/>
  </w:num>
  <w:num w:numId="24">
    <w:abstractNumId w:val="14"/>
  </w:num>
  <w:num w:numId="25">
    <w:abstractNumId w:val="18"/>
  </w:num>
  <w:num w:numId="26">
    <w:abstractNumId w:val="26"/>
  </w:num>
  <w:num w:numId="27">
    <w:abstractNumId w:val="30"/>
  </w:num>
  <w:num w:numId="28">
    <w:abstractNumId w:val="27"/>
  </w:num>
  <w:num w:numId="29">
    <w:abstractNumId w:val="28"/>
  </w:num>
  <w:num w:numId="30">
    <w:abstractNumId w:val="16"/>
  </w:num>
  <w:num w:numId="31">
    <w:abstractNumId w:val="18"/>
  </w:num>
  <w:num w:numId="32">
    <w:abstractNumId w:val="22"/>
  </w:num>
  <w:num w:numId="33">
    <w:abstractNumId w:val="17"/>
  </w:num>
  <w:num w:numId="34">
    <w:abstractNumId w:val="29"/>
  </w:num>
  <w:num w:numId="35">
    <w:abstractNumId w:val="2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removePersonalInformation/>
  <w:removeDateAndTime/>
  <w:hideSpellingErrors/>
  <w:hideGrammaticalErrors/>
  <w:documentProtection w:edit="readOnly" w:enforcement="0"/>
  <w:defaultTabStop w:val="708"/>
  <w:autoHyphenation/>
  <w:hyphenationZone w:val="425"/>
  <w:drawingGridHorizontalSpacing w:val="110"/>
  <w:displayHorizontalDrawingGridEvery w:val="2"/>
  <w:characterSpacingControl w:val="doNotCompress"/>
  <w:hdrShapeDefaults>
    <o:shapedefaults v:ext="edit" spidmax="13313"/>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37A"/>
    <w:rsid w:val="00003CE3"/>
    <w:rsid w:val="000130B3"/>
    <w:rsid w:val="000136F1"/>
    <w:rsid w:val="00013A23"/>
    <w:rsid w:val="00022EFC"/>
    <w:rsid w:val="00025764"/>
    <w:rsid w:val="00032242"/>
    <w:rsid w:val="0004109B"/>
    <w:rsid w:val="000432C2"/>
    <w:rsid w:val="00050443"/>
    <w:rsid w:val="00054004"/>
    <w:rsid w:val="00054E17"/>
    <w:rsid w:val="00055FC8"/>
    <w:rsid w:val="0006103B"/>
    <w:rsid w:val="00061658"/>
    <w:rsid w:val="00061942"/>
    <w:rsid w:val="00071033"/>
    <w:rsid w:val="00071BAC"/>
    <w:rsid w:val="000749C9"/>
    <w:rsid w:val="00095A76"/>
    <w:rsid w:val="000A402E"/>
    <w:rsid w:val="000A5ECD"/>
    <w:rsid w:val="000B0A95"/>
    <w:rsid w:val="000B6466"/>
    <w:rsid w:val="000C169C"/>
    <w:rsid w:val="000C2070"/>
    <w:rsid w:val="000C36A7"/>
    <w:rsid w:val="000C3A59"/>
    <w:rsid w:val="000C3BED"/>
    <w:rsid w:val="000C6F5E"/>
    <w:rsid w:val="000D02E7"/>
    <w:rsid w:val="000D4727"/>
    <w:rsid w:val="000E3732"/>
    <w:rsid w:val="000F04EF"/>
    <w:rsid w:val="000F35B9"/>
    <w:rsid w:val="00100F49"/>
    <w:rsid w:val="00101F0E"/>
    <w:rsid w:val="00110EC9"/>
    <w:rsid w:val="00113045"/>
    <w:rsid w:val="0011642F"/>
    <w:rsid w:val="00127670"/>
    <w:rsid w:val="0013443A"/>
    <w:rsid w:val="0013467E"/>
    <w:rsid w:val="00135F8E"/>
    <w:rsid w:val="00141741"/>
    <w:rsid w:val="00145DF0"/>
    <w:rsid w:val="0014627B"/>
    <w:rsid w:val="0015161A"/>
    <w:rsid w:val="0016573C"/>
    <w:rsid w:val="00175AFC"/>
    <w:rsid w:val="00175C7B"/>
    <w:rsid w:val="0017610F"/>
    <w:rsid w:val="00181142"/>
    <w:rsid w:val="0019208A"/>
    <w:rsid w:val="00194913"/>
    <w:rsid w:val="0019656C"/>
    <w:rsid w:val="00197070"/>
    <w:rsid w:val="001A0169"/>
    <w:rsid w:val="001A3C19"/>
    <w:rsid w:val="001A509B"/>
    <w:rsid w:val="001A6172"/>
    <w:rsid w:val="001B22A3"/>
    <w:rsid w:val="001B5012"/>
    <w:rsid w:val="001D1D1D"/>
    <w:rsid w:val="001D3887"/>
    <w:rsid w:val="001D7B10"/>
    <w:rsid w:val="001E28A3"/>
    <w:rsid w:val="001E3FE0"/>
    <w:rsid w:val="001E3FE2"/>
    <w:rsid w:val="001E7B55"/>
    <w:rsid w:val="001F5804"/>
    <w:rsid w:val="002015F1"/>
    <w:rsid w:val="0020191D"/>
    <w:rsid w:val="002030D3"/>
    <w:rsid w:val="00212F85"/>
    <w:rsid w:val="00220CE9"/>
    <w:rsid w:val="00221EFC"/>
    <w:rsid w:val="00223E0C"/>
    <w:rsid w:val="0023063C"/>
    <w:rsid w:val="0023181D"/>
    <w:rsid w:val="00232164"/>
    <w:rsid w:val="0023300D"/>
    <w:rsid w:val="002343D0"/>
    <w:rsid w:val="00235B07"/>
    <w:rsid w:val="00235C04"/>
    <w:rsid w:val="002502BC"/>
    <w:rsid w:val="0025337A"/>
    <w:rsid w:val="00257267"/>
    <w:rsid w:val="00261B19"/>
    <w:rsid w:val="00262A57"/>
    <w:rsid w:val="00273613"/>
    <w:rsid w:val="00273652"/>
    <w:rsid w:val="0028302A"/>
    <w:rsid w:val="00284080"/>
    <w:rsid w:val="002845BD"/>
    <w:rsid w:val="00292481"/>
    <w:rsid w:val="0029352A"/>
    <w:rsid w:val="002A5A3A"/>
    <w:rsid w:val="002B2741"/>
    <w:rsid w:val="002B3F41"/>
    <w:rsid w:val="002B7283"/>
    <w:rsid w:val="002B7C43"/>
    <w:rsid w:val="002C200E"/>
    <w:rsid w:val="002C24BC"/>
    <w:rsid w:val="002C7FF3"/>
    <w:rsid w:val="002D1BB4"/>
    <w:rsid w:val="002D3723"/>
    <w:rsid w:val="002D54C2"/>
    <w:rsid w:val="002E4066"/>
    <w:rsid w:val="002E75BC"/>
    <w:rsid w:val="002F0289"/>
    <w:rsid w:val="002F66EF"/>
    <w:rsid w:val="003051C7"/>
    <w:rsid w:val="00310B60"/>
    <w:rsid w:val="003118D3"/>
    <w:rsid w:val="00320722"/>
    <w:rsid w:val="00320CCA"/>
    <w:rsid w:val="0032247A"/>
    <w:rsid w:val="00333DE3"/>
    <w:rsid w:val="0033615A"/>
    <w:rsid w:val="003431AA"/>
    <w:rsid w:val="003444E6"/>
    <w:rsid w:val="003465F4"/>
    <w:rsid w:val="00346D09"/>
    <w:rsid w:val="003661D1"/>
    <w:rsid w:val="00374846"/>
    <w:rsid w:val="00374CB7"/>
    <w:rsid w:val="00377299"/>
    <w:rsid w:val="00380397"/>
    <w:rsid w:val="00387C78"/>
    <w:rsid w:val="0039107D"/>
    <w:rsid w:val="0039259F"/>
    <w:rsid w:val="00394AED"/>
    <w:rsid w:val="003974A1"/>
    <w:rsid w:val="003A336A"/>
    <w:rsid w:val="003C0E90"/>
    <w:rsid w:val="003C27FA"/>
    <w:rsid w:val="003C28A4"/>
    <w:rsid w:val="003C4D3E"/>
    <w:rsid w:val="003E60CF"/>
    <w:rsid w:val="003F5482"/>
    <w:rsid w:val="003F62DC"/>
    <w:rsid w:val="0040162D"/>
    <w:rsid w:val="004127D4"/>
    <w:rsid w:val="00412D79"/>
    <w:rsid w:val="004155D9"/>
    <w:rsid w:val="00415863"/>
    <w:rsid w:val="0041678B"/>
    <w:rsid w:val="0041793C"/>
    <w:rsid w:val="00423551"/>
    <w:rsid w:val="00424581"/>
    <w:rsid w:val="00425C47"/>
    <w:rsid w:val="00432EDF"/>
    <w:rsid w:val="004426CA"/>
    <w:rsid w:val="00444584"/>
    <w:rsid w:val="004453EB"/>
    <w:rsid w:val="0044761D"/>
    <w:rsid w:val="00450AFA"/>
    <w:rsid w:val="00450D87"/>
    <w:rsid w:val="0045351B"/>
    <w:rsid w:val="00453FCD"/>
    <w:rsid w:val="004541D7"/>
    <w:rsid w:val="00455F9C"/>
    <w:rsid w:val="00456BEF"/>
    <w:rsid w:val="004572F6"/>
    <w:rsid w:val="00463CF3"/>
    <w:rsid w:val="00465CFC"/>
    <w:rsid w:val="00465E90"/>
    <w:rsid w:val="00467576"/>
    <w:rsid w:val="004677A3"/>
    <w:rsid w:val="00476135"/>
    <w:rsid w:val="004820A2"/>
    <w:rsid w:val="00482FF1"/>
    <w:rsid w:val="004A1A29"/>
    <w:rsid w:val="004A30E5"/>
    <w:rsid w:val="004A651C"/>
    <w:rsid w:val="004B2E4D"/>
    <w:rsid w:val="004B588E"/>
    <w:rsid w:val="004D4CED"/>
    <w:rsid w:val="004E11C0"/>
    <w:rsid w:val="004E2134"/>
    <w:rsid w:val="004E45B7"/>
    <w:rsid w:val="004E6C7A"/>
    <w:rsid w:val="004F257B"/>
    <w:rsid w:val="004F3CCD"/>
    <w:rsid w:val="004F5C90"/>
    <w:rsid w:val="00504AA1"/>
    <w:rsid w:val="00504BFD"/>
    <w:rsid w:val="005075BB"/>
    <w:rsid w:val="0051564A"/>
    <w:rsid w:val="00520A45"/>
    <w:rsid w:val="00521A89"/>
    <w:rsid w:val="0052247D"/>
    <w:rsid w:val="00524F89"/>
    <w:rsid w:val="005330A1"/>
    <w:rsid w:val="005333B5"/>
    <w:rsid w:val="0053413F"/>
    <w:rsid w:val="00541C49"/>
    <w:rsid w:val="0054396F"/>
    <w:rsid w:val="0054720F"/>
    <w:rsid w:val="005530D0"/>
    <w:rsid w:val="00553325"/>
    <w:rsid w:val="005614A7"/>
    <w:rsid w:val="00565DFF"/>
    <w:rsid w:val="00572B18"/>
    <w:rsid w:val="00572F09"/>
    <w:rsid w:val="00581A04"/>
    <w:rsid w:val="00584D92"/>
    <w:rsid w:val="005957D4"/>
    <w:rsid w:val="005A0B44"/>
    <w:rsid w:val="005A4002"/>
    <w:rsid w:val="005A40BB"/>
    <w:rsid w:val="005A5257"/>
    <w:rsid w:val="005B35E6"/>
    <w:rsid w:val="005C54ED"/>
    <w:rsid w:val="005D468A"/>
    <w:rsid w:val="005E05DB"/>
    <w:rsid w:val="005E66D6"/>
    <w:rsid w:val="005F15A2"/>
    <w:rsid w:val="005F5E23"/>
    <w:rsid w:val="005F7AF1"/>
    <w:rsid w:val="006001F6"/>
    <w:rsid w:val="00600963"/>
    <w:rsid w:val="00602B5F"/>
    <w:rsid w:val="0060701A"/>
    <w:rsid w:val="006103A1"/>
    <w:rsid w:val="00615201"/>
    <w:rsid w:val="00623A16"/>
    <w:rsid w:val="00634445"/>
    <w:rsid w:val="0063513A"/>
    <w:rsid w:val="00636E51"/>
    <w:rsid w:val="00641C9E"/>
    <w:rsid w:val="0065171D"/>
    <w:rsid w:val="00652568"/>
    <w:rsid w:val="006533D7"/>
    <w:rsid w:val="00666F0E"/>
    <w:rsid w:val="006761AB"/>
    <w:rsid w:val="006767B8"/>
    <w:rsid w:val="00677E07"/>
    <w:rsid w:val="00677FB6"/>
    <w:rsid w:val="00690F20"/>
    <w:rsid w:val="00692257"/>
    <w:rsid w:val="006A4D80"/>
    <w:rsid w:val="006B0FAF"/>
    <w:rsid w:val="006B10E3"/>
    <w:rsid w:val="006B1AC3"/>
    <w:rsid w:val="006B5738"/>
    <w:rsid w:val="006C266E"/>
    <w:rsid w:val="006C5803"/>
    <w:rsid w:val="006D0A91"/>
    <w:rsid w:val="006D4FDA"/>
    <w:rsid w:val="006E6FA2"/>
    <w:rsid w:val="006F1725"/>
    <w:rsid w:val="006F232C"/>
    <w:rsid w:val="006F43EA"/>
    <w:rsid w:val="006F4CAF"/>
    <w:rsid w:val="006F5CBA"/>
    <w:rsid w:val="006F5CCA"/>
    <w:rsid w:val="006F7BF5"/>
    <w:rsid w:val="00711929"/>
    <w:rsid w:val="00712376"/>
    <w:rsid w:val="00713788"/>
    <w:rsid w:val="007146CC"/>
    <w:rsid w:val="00723548"/>
    <w:rsid w:val="00724D53"/>
    <w:rsid w:val="0073511F"/>
    <w:rsid w:val="00735F4C"/>
    <w:rsid w:val="00736A21"/>
    <w:rsid w:val="0074763B"/>
    <w:rsid w:val="00752959"/>
    <w:rsid w:val="007555E6"/>
    <w:rsid w:val="0076306D"/>
    <w:rsid w:val="00770FC7"/>
    <w:rsid w:val="00771705"/>
    <w:rsid w:val="00771DCE"/>
    <w:rsid w:val="00771E16"/>
    <w:rsid w:val="00781B07"/>
    <w:rsid w:val="00785171"/>
    <w:rsid w:val="007A3224"/>
    <w:rsid w:val="007A41A6"/>
    <w:rsid w:val="007A662D"/>
    <w:rsid w:val="007B0866"/>
    <w:rsid w:val="007B43D8"/>
    <w:rsid w:val="007C52FF"/>
    <w:rsid w:val="007D2282"/>
    <w:rsid w:val="007D22CF"/>
    <w:rsid w:val="007D4081"/>
    <w:rsid w:val="007E1342"/>
    <w:rsid w:val="007E4EB8"/>
    <w:rsid w:val="007F6450"/>
    <w:rsid w:val="0080537D"/>
    <w:rsid w:val="0080648D"/>
    <w:rsid w:val="00806699"/>
    <w:rsid w:val="0081042D"/>
    <w:rsid w:val="00811A88"/>
    <w:rsid w:val="00815CE5"/>
    <w:rsid w:val="0081605D"/>
    <w:rsid w:val="00816132"/>
    <w:rsid w:val="00816275"/>
    <w:rsid w:val="008166E6"/>
    <w:rsid w:val="008215A2"/>
    <w:rsid w:val="00821EF6"/>
    <w:rsid w:val="008240F8"/>
    <w:rsid w:val="00833870"/>
    <w:rsid w:val="00840BB5"/>
    <w:rsid w:val="00840C11"/>
    <w:rsid w:val="00845364"/>
    <w:rsid w:val="008455F4"/>
    <w:rsid w:val="00852663"/>
    <w:rsid w:val="0085268B"/>
    <w:rsid w:val="00852885"/>
    <w:rsid w:val="00855B59"/>
    <w:rsid w:val="0086557B"/>
    <w:rsid w:val="00865B85"/>
    <w:rsid w:val="00865DA6"/>
    <w:rsid w:val="0087365E"/>
    <w:rsid w:val="00885250"/>
    <w:rsid w:val="008870E2"/>
    <w:rsid w:val="00892784"/>
    <w:rsid w:val="008A22C2"/>
    <w:rsid w:val="008B14F6"/>
    <w:rsid w:val="008B25C0"/>
    <w:rsid w:val="008D08B7"/>
    <w:rsid w:val="008D3306"/>
    <w:rsid w:val="008D7265"/>
    <w:rsid w:val="008E416E"/>
    <w:rsid w:val="008E5FFC"/>
    <w:rsid w:val="008F07DF"/>
    <w:rsid w:val="008F18AF"/>
    <w:rsid w:val="008F4135"/>
    <w:rsid w:val="0090047D"/>
    <w:rsid w:val="00900DB9"/>
    <w:rsid w:val="0090196A"/>
    <w:rsid w:val="00917941"/>
    <w:rsid w:val="009214F9"/>
    <w:rsid w:val="0093080A"/>
    <w:rsid w:val="009308A0"/>
    <w:rsid w:val="009321F5"/>
    <w:rsid w:val="00933912"/>
    <w:rsid w:val="00935655"/>
    <w:rsid w:val="00937231"/>
    <w:rsid w:val="00940D6B"/>
    <w:rsid w:val="009424B9"/>
    <w:rsid w:val="00946115"/>
    <w:rsid w:val="009533F2"/>
    <w:rsid w:val="00954707"/>
    <w:rsid w:val="0095791C"/>
    <w:rsid w:val="00960062"/>
    <w:rsid w:val="00963281"/>
    <w:rsid w:val="0096631D"/>
    <w:rsid w:val="00966E62"/>
    <w:rsid w:val="0096787E"/>
    <w:rsid w:val="00971DA3"/>
    <w:rsid w:val="00974568"/>
    <w:rsid w:val="00975732"/>
    <w:rsid w:val="00981600"/>
    <w:rsid w:val="00981EFC"/>
    <w:rsid w:val="00983FAB"/>
    <w:rsid w:val="00987401"/>
    <w:rsid w:val="00987FF2"/>
    <w:rsid w:val="009909B8"/>
    <w:rsid w:val="009947E8"/>
    <w:rsid w:val="0099482D"/>
    <w:rsid w:val="00996157"/>
    <w:rsid w:val="009A1453"/>
    <w:rsid w:val="009A51FE"/>
    <w:rsid w:val="009A54E0"/>
    <w:rsid w:val="009A7194"/>
    <w:rsid w:val="009C32C1"/>
    <w:rsid w:val="009D3ED8"/>
    <w:rsid w:val="009D4FC6"/>
    <w:rsid w:val="009D5110"/>
    <w:rsid w:val="009E0046"/>
    <w:rsid w:val="009E1BC4"/>
    <w:rsid w:val="009E2264"/>
    <w:rsid w:val="009E319F"/>
    <w:rsid w:val="009E537A"/>
    <w:rsid w:val="009E77B8"/>
    <w:rsid w:val="009F740B"/>
    <w:rsid w:val="00A155BC"/>
    <w:rsid w:val="00A16695"/>
    <w:rsid w:val="00A168B3"/>
    <w:rsid w:val="00A16A40"/>
    <w:rsid w:val="00A17CFA"/>
    <w:rsid w:val="00A20F46"/>
    <w:rsid w:val="00A2313D"/>
    <w:rsid w:val="00A23EE2"/>
    <w:rsid w:val="00A310FF"/>
    <w:rsid w:val="00A32887"/>
    <w:rsid w:val="00A34F45"/>
    <w:rsid w:val="00A4641C"/>
    <w:rsid w:val="00A5357E"/>
    <w:rsid w:val="00A569DF"/>
    <w:rsid w:val="00A579D8"/>
    <w:rsid w:val="00A6622C"/>
    <w:rsid w:val="00A66799"/>
    <w:rsid w:val="00A67836"/>
    <w:rsid w:val="00A80FD7"/>
    <w:rsid w:val="00A84355"/>
    <w:rsid w:val="00A87F94"/>
    <w:rsid w:val="00AA45A0"/>
    <w:rsid w:val="00AA77BC"/>
    <w:rsid w:val="00AB0B94"/>
    <w:rsid w:val="00AB69CC"/>
    <w:rsid w:val="00AC0A03"/>
    <w:rsid w:val="00AC1A62"/>
    <w:rsid w:val="00AC3A46"/>
    <w:rsid w:val="00AD01BD"/>
    <w:rsid w:val="00AD02D8"/>
    <w:rsid w:val="00AD034F"/>
    <w:rsid w:val="00AD5FAC"/>
    <w:rsid w:val="00AE0254"/>
    <w:rsid w:val="00AE6823"/>
    <w:rsid w:val="00AE7B0F"/>
    <w:rsid w:val="00B1296B"/>
    <w:rsid w:val="00B12A97"/>
    <w:rsid w:val="00B14F7A"/>
    <w:rsid w:val="00B16AC1"/>
    <w:rsid w:val="00B1730D"/>
    <w:rsid w:val="00B201C7"/>
    <w:rsid w:val="00B23486"/>
    <w:rsid w:val="00B24359"/>
    <w:rsid w:val="00B276AC"/>
    <w:rsid w:val="00B349C3"/>
    <w:rsid w:val="00B368E4"/>
    <w:rsid w:val="00B36AB5"/>
    <w:rsid w:val="00B37DDB"/>
    <w:rsid w:val="00B412B3"/>
    <w:rsid w:val="00B41CEE"/>
    <w:rsid w:val="00B47B36"/>
    <w:rsid w:val="00B53A55"/>
    <w:rsid w:val="00B621D1"/>
    <w:rsid w:val="00B65818"/>
    <w:rsid w:val="00B702C3"/>
    <w:rsid w:val="00B71845"/>
    <w:rsid w:val="00B75871"/>
    <w:rsid w:val="00B77868"/>
    <w:rsid w:val="00B85DA6"/>
    <w:rsid w:val="00BA2F39"/>
    <w:rsid w:val="00BA5BFD"/>
    <w:rsid w:val="00BA612C"/>
    <w:rsid w:val="00BB3EB3"/>
    <w:rsid w:val="00BB44CD"/>
    <w:rsid w:val="00BB48FB"/>
    <w:rsid w:val="00BB700D"/>
    <w:rsid w:val="00BC1CEC"/>
    <w:rsid w:val="00BC6886"/>
    <w:rsid w:val="00BD2806"/>
    <w:rsid w:val="00BD649D"/>
    <w:rsid w:val="00BD6D72"/>
    <w:rsid w:val="00BE0C24"/>
    <w:rsid w:val="00BE269F"/>
    <w:rsid w:val="00BE345C"/>
    <w:rsid w:val="00BE35A7"/>
    <w:rsid w:val="00BF30E8"/>
    <w:rsid w:val="00BF70BD"/>
    <w:rsid w:val="00C0327C"/>
    <w:rsid w:val="00C04144"/>
    <w:rsid w:val="00C04D0E"/>
    <w:rsid w:val="00C12894"/>
    <w:rsid w:val="00C157F3"/>
    <w:rsid w:val="00C15B77"/>
    <w:rsid w:val="00C17D16"/>
    <w:rsid w:val="00C24244"/>
    <w:rsid w:val="00C272F7"/>
    <w:rsid w:val="00C31001"/>
    <w:rsid w:val="00C348FF"/>
    <w:rsid w:val="00C41709"/>
    <w:rsid w:val="00C454F5"/>
    <w:rsid w:val="00C459D0"/>
    <w:rsid w:val="00C4782D"/>
    <w:rsid w:val="00C50973"/>
    <w:rsid w:val="00C50F00"/>
    <w:rsid w:val="00C54A8E"/>
    <w:rsid w:val="00C61D6A"/>
    <w:rsid w:val="00C63314"/>
    <w:rsid w:val="00C637AE"/>
    <w:rsid w:val="00C63FB3"/>
    <w:rsid w:val="00C64D1E"/>
    <w:rsid w:val="00C661E4"/>
    <w:rsid w:val="00C67F71"/>
    <w:rsid w:val="00C754C8"/>
    <w:rsid w:val="00C8269A"/>
    <w:rsid w:val="00C82798"/>
    <w:rsid w:val="00C84DA9"/>
    <w:rsid w:val="00C87B08"/>
    <w:rsid w:val="00C91DE5"/>
    <w:rsid w:val="00C955F3"/>
    <w:rsid w:val="00CA06BB"/>
    <w:rsid w:val="00CB47A2"/>
    <w:rsid w:val="00CC4DFC"/>
    <w:rsid w:val="00CC7B82"/>
    <w:rsid w:val="00CD5B87"/>
    <w:rsid w:val="00CD7F5E"/>
    <w:rsid w:val="00CF21A5"/>
    <w:rsid w:val="00CF3C8C"/>
    <w:rsid w:val="00CF6781"/>
    <w:rsid w:val="00CF6B69"/>
    <w:rsid w:val="00D0090B"/>
    <w:rsid w:val="00D049F1"/>
    <w:rsid w:val="00D23B53"/>
    <w:rsid w:val="00D27A21"/>
    <w:rsid w:val="00D340C0"/>
    <w:rsid w:val="00D36152"/>
    <w:rsid w:val="00D402D2"/>
    <w:rsid w:val="00D404C1"/>
    <w:rsid w:val="00D510D2"/>
    <w:rsid w:val="00D549CD"/>
    <w:rsid w:val="00D60C25"/>
    <w:rsid w:val="00D653D4"/>
    <w:rsid w:val="00D7149F"/>
    <w:rsid w:val="00D77FCA"/>
    <w:rsid w:val="00D80005"/>
    <w:rsid w:val="00D80473"/>
    <w:rsid w:val="00D82BE1"/>
    <w:rsid w:val="00D82F9E"/>
    <w:rsid w:val="00D85DA1"/>
    <w:rsid w:val="00D95F40"/>
    <w:rsid w:val="00D96953"/>
    <w:rsid w:val="00D97782"/>
    <w:rsid w:val="00DA1D82"/>
    <w:rsid w:val="00DB19BC"/>
    <w:rsid w:val="00DC103F"/>
    <w:rsid w:val="00DC45A3"/>
    <w:rsid w:val="00DC4747"/>
    <w:rsid w:val="00DC5470"/>
    <w:rsid w:val="00DD2937"/>
    <w:rsid w:val="00DE1286"/>
    <w:rsid w:val="00DE205A"/>
    <w:rsid w:val="00DE53DD"/>
    <w:rsid w:val="00DE6B57"/>
    <w:rsid w:val="00DF15B0"/>
    <w:rsid w:val="00DF4566"/>
    <w:rsid w:val="00E02207"/>
    <w:rsid w:val="00E02219"/>
    <w:rsid w:val="00E07A64"/>
    <w:rsid w:val="00E13483"/>
    <w:rsid w:val="00E1393C"/>
    <w:rsid w:val="00E14063"/>
    <w:rsid w:val="00E1760A"/>
    <w:rsid w:val="00E24C8A"/>
    <w:rsid w:val="00E25241"/>
    <w:rsid w:val="00E374B1"/>
    <w:rsid w:val="00E37E36"/>
    <w:rsid w:val="00E435CA"/>
    <w:rsid w:val="00E43DAA"/>
    <w:rsid w:val="00E44850"/>
    <w:rsid w:val="00E452BA"/>
    <w:rsid w:val="00E51CAF"/>
    <w:rsid w:val="00E56B12"/>
    <w:rsid w:val="00E614E3"/>
    <w:rsid w:val="00E6395A"/>
    <w:rsid w:val="00E63F3D"/>
    <w:rsid w:val="00E6401B"/>
    <w:rsid w:val="00E724C1"/>
    <w:rsid w:val="00E76804"/>
    <w:rsid w:val="00E81509"/>
    <w:rsid w:val="00E87853"/>
    <w:rsid w:val="00E91478"/>
    <w:rsid w:val="00E923AD"/>
    <w:rsid w:val="00E9440F"/>
    <w:rsid w:val="00E97B9D"/>
    <w:rsid w:val="00EA6CE9"/>
    <w:rsid w:val="00EA7B4E"/>
    <w:rsid w:val="00EB0407"/>
    <w:rsid w:val="00EC1FAA"/>
    <w:rsid w:val="00ED1708"/>
    <w:rsid w:val="00EE0100"/>
    <w:rsid w:val="00EE2027"/>
    <w:rsid w:val="00EE4E89"/>
    <w:rsid w:val="00EE7A35"/>
    <w:rsid w:val="00EF1853"/>
    <w:rsid w:val="00EF2AFE"/>
    <w:rsid w:val="00F03AC7"/>
    <w:rsid w:val="00F12649"/>
    <w:rsid w:val="00F1425F"/>
    <w:rsid w:val="00F14754"/>
    <w:rsid w:val="00F14948"/>
    <w:rsid w:val="00F2025D"/>
    <w:rsid w:val="00F22A44"/>
    <w:rsid w:val="00F27FDC"/>
    <w:rsid w:val="00F368F1"/>
    <w:rsid w:val="00F376EC"/>
    <w:rsid w:val="00F5121D"/>
    <w:rsid w:val="00F53E28"/>
    <w:rsid w:val="00F54C13"/>
    <w:rsid w:val="00F56408"/>
    <w:rsid w:val="00F635B0"/>
    <w:rsid w:val="00F702B5"/>
    <w:rsid w:val="00F720DA"/>
    <w:rsid w:val="00F75956"/>
    <w:rsid w:val="00F93046"/>
    <w:rsid w:val="00FA0425"/>
    <w:rsid w:val="00FA1E41"/>
    <w:rsid w:val="00FA243D"/>
    <w:rsid w:val="00FA5FA0"/>
    <w:rsid w:val="00FA7D80"/>
    <w:rsid w:val="00FB3A23"/>
    <w:rsid w:val="00FB4DCC"/>
    <w:rsid w:val="00FB68E1"/>
    <w:rsid w:val="00FC161B"/>
    <w:rsid w:val="00FC4082"/>
    <w:rsid w:val="00FC514A"/>
    <w:rsid w:val="00FC723B"/>
    <w:rsid w:val="00FC7994"/>
    <w:rsid w:val="00FD31A8"/>
    <w:rsid w:val="00FD58BA"/>
    <w:rsid w:val="00FD789D"/>
    <w:rsid w:val="00FE2A2E"/>
    <w:rsid w:val="00FE772C"/>
    <w:rsid w:val="00FF0CE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355B1D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030D3"/>
    <w:pPr>
      <w:spacing w:after="120" w:line="360" w:lineRule="auto"/>
      <w:jc w:val="both"/>
    </w:pPr>
    <w:rPr>
      <w:rFonts w:ascii="Arial" w:eastAsia="Times New Roman" w:hAnsi="Arial"/>
      <w:sz w:val="22"/>
      <w:szCs w:val="22"/>
      <w:lang w:eastAsia="en-US"/>
    </w:rPr>
  </w:style>
  <w:style w:type="paragraph" w:styleId="berschrift1">
    <w:name w:val="heading 1"/>
    <w:basedOn w:val="Standard"/>
    <w:next w:val="Standard"/>
    <w:link w:val="berschrift1Zchn"/>
    <w:qFormat/>
    <w:rsid w:val="00394AED"/>
    <w:pPr>
      <w:keepNext/>
      <w:keepLines/>
      <w:spacing w:before="480" w:after="0"/>
      <w:outlineLvl w:val="0"/>
    </w:pPr>
    <w:rPr>
      <w:rFonts w:eastAsia="Calibri"/>
      <w:b/>
      <w:bCs/>
      <w:sz w:val="28"/>
      <w:szCs w:val="28"/>
    </w:rPr>
  </w:style>
  <w:style w:type="paragraph" w:styleId="berschrift2">
    <w:name w:val="heading 2"/>
    <w:basedOn w:val="Standard"/>
    <w:next w:val="Standard"/>
    <w:link w:val="berschrift2Zchn"/>
    <w:qFormat/>
    <w:rsid w:val="00394AED"/>
    <w:pPr>
      <w:keepNext/>
      <w:keepLines/>
      <w:spacing w:before="200" w:after="0"/>
      <w:outlineLvl w:val="1"/>
    </w:pPr>
    <w:rPr>
      <w:rFonts w:eastAsia="Calibri"/>
      <w:b/>
      <w:bCs/>
      <w:sz w:val="26"/>
      <w:szCs w:val="26"/>
    </w:rPr>
  </w:style>
  <w:style w:type="paragraph" w:styleId="berschrift3">
    <w:name w:val="heading 3"/>
    <w:basedOn w:val="Standard"/>
    <w:next w:val="Standard"/>
    <w:link w:val="berschrift3Zchn"/>
    <w:qFormat/>
    <w:rsid w:val="00394AED"/>
    <w:pPr>
      <w:keepNext/>
      <w:keepLines/>
      <w:spacing w:before="200" w:after="0"/>
      <w:outlineLvl w:val="2"/>
    </w:pPr>
    <w:rPr>
      <w:rFonts w:eastAsia="Calibri"/>
      <w:b/>
      <w:bCs/>
    </w:rPr>
  </w:style>
  <w:style w:type="paragraph" w:styleId="berschrift4">
    <w:name w:val="heading 4"/>
    <w:basedOn w:val="Standard"/>
    <w:next w:val="Standard"/>
    <w:link w:val="berschrift4Zchn"/>
    <w:qFormat/>
    <w:rsid w:val="00394AED"/>
    <w:pPr>
      <w:keepNext/>
      <w:keepLines/>
      <w:spacing w:before="200" w:after="0"/>
      <w:outlineLvl w:val="3"/>
    </w:pPr>
    <w:rPr>
      <w:rFonts w:eastAsia="Calibri"/>
      <w:b/>
      <w:bCs/>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locked/>
    <w:rsid w:val="00394AED"/>
    <w:rPr>
      <w:rFonts w:ascii="Arial" w:hAnsi="Arial" w:cs="Times New Roman"/>
      <w:b/>
      <w:bCs/>
      <w:sz w:val="28"/>
      <w:szCs w:val="28"/>
    </w:rPr>
  </w:style>
  <w:style w:type="character" w:customStyle="1" w:styleId="berschrift2Zchn">
    <w:name w:val="Überschrift 2 Zchn"/>
    <w:link w:val="berschrift2"/>
    <w:locked/>
    <w:rsid w:val="00394AED"/>
    <w:rPr>
      <w:rFonts w:ascii="Arial" w:hAnsi="Arial" w:cs="Times New Roman"/>
      <w:b/>
      <w:bCs/>
      <w:sz w:val="26"/>
      <w:szCs w:val="26"/>
    </w:rPr>
  </w:style>
  <w:style w:type="character" w:customStyle="1" w:styleId="berschrift3Zchn">
    <w:name w:val="Überschrift 3 Zchn"/>
    <w:link w:val="berschrift3"/>
    <w:locked/>
    <w:rsid w:val="00394AED"/>
    <w:rPr>
      <w:rFonts w:ascii="Arial" w:hAnsi="Arial" w:cs="Times New Roman"/>
      <w:b/>
      <w:bCs/>
    </w:rPr>
  </w:style>
  <w:style w:type="character" w:customStyle="1" w:styleId="berschrift4Zchn">
    <w:name w:val="Überschrift 4 Zchn"/>
    <w:link w:val="berschrift4"/>
    <w:semiHidden/>
    <w:locked/>
    <w:rsid w:val="00394AED"/>
    <w:rPr>
      <w:rFonts w:ascii="Arial" w:hAnsi="Arial" w:cs="Times New Roman"/>
      <w:b/>
      <w:bCs/>
      <w:i/>
      <w:iCs/>
    </w:rPr>
  </w:style>
  <w:style w:type="paragraph" w:styleId="Verzeichnis1">
    <w:name w:val="toc 1"/>
    <w:basedOn w:val="Standard"/>
    <w:next w:val="Standard"/>
    <w:autoRedefine/>
    <w:rsid w:val="0017610F"/>
    <w:pPr>
      <w:tabs>
        <w:tab w:val="left" w:pos="709"/>
        <w:tab w:val="right" w:leader="dot" w:pos="9062"/>
      </w:tabs>
      <w:spacing w:after="0" w:line="360" w:lineRule="atLeast"/>
    </w:pPr>
    <w:rPr>
      <w:b/>
    </w:rPr>
  </w:style>
  <w:style w:type="paragraph" w:styleId="Beschriftung">
    <w:name w:val="caption"/>
    <w:basedOn w:val="Standard"/>
    <w:next w:val="Standard"/>
    <w:qFormat/>
    <w:rsid w:val="00F5121D"/>
    <w:pPr>
      <w:spacing w:after="0" w:line="240" w:lineRule="auto"/>
      <w:jc w:val="left"/>
    </w:pPr>
    <w:rPr>
      <w:b/>
      <w:bCs/>
      <w:sz w:val="18"/>
      <w:szCs w:val="18"/>
    </w:rPr>
  </w:style>
  <w:style w:type="paragraph" w:styleId="Verzeichnis3">
    <w:name w:val="toc 3"/>
    <w:basedOn w:val="Standard"/>
    <w:next w:val="Standard"/>
    <w:autoRedefine/>
    <w:rsid w:val="00F5121D"/>
    <w:pPr>
      <w:spacing w:after="100" w:line="276" w:lineRule="auto"/>
      <w:ind w:left="440"/>
      <w:jc w:val="left"/>
    </w:pPr>
    <w:rPr>
      <w:rFonts w:eastAsia="Calibri"/>
    </w:rPr>
  </w:style>
  <w:style w:type="paragraph" w:styleId="Sprechblasentext">
    <w:name w:val="Balloon Text"/>
    <w:basedOn w:val="Standard"/>
    <w:link w:val="SprechblasentextZchn"/>
    <w:semiHidden/>
    <w:rsid w:val="0085268B"/>
    <w:pPr>
      <w:spacing w:after="0" w:line="240" w:lineRule="auto"/>
    </w:pPr>
    <w:rPr>
      <w:rFonts w:ascii="Tahoma" w:hAnsi="Tahoma" w:cs="Tahoma"/>
      <w:sz w:val="16"/>
      <w:szCs w:val="16"/>
    </w:rPr>
  </w:style>
  <w:style w:type="character" w:customStyle="1" w:styleId="SprechblasentextZchn">
    <w:name w:val="Sprechblasentext Zchn"/>
    <w:link w:val="Sprechblasentext"/>
    <w:semiHidden/>
    <w:locked/>
    <w:rsid w:val="0085268B"/>
    <w:rPr>
      <w:rFonts w:ascii="Tahoma" w:hAnsi="Tahoma" w:cs="Tahoma"/>
      <w:sz w:val="16"/>
      <w:szCs w:val="16"/>
    </w:rPr>
  </w:style>
  <w:style w:type="character" w:styleId="Hyperlink">
    <w:name w:val="Hyperlink"/>
    <w:rsid w:val="0015161A"/>
    <w:rPr>
      <w:rFonts w:cs="Times New Roman"/>
      <w:color w:val="0000FF"/>
      <w:u w:val="single"/>
    </w:rPr>
  </w:style>
  <w:style w:type="paragraph" w:customStyle="1" w:styleId="Listenabsatz1">
    <w:name w:val="Listenabsatz1"/>
    <w:basedOn w:val="Standard"/>
    <w:rsid w:val="00816132"/>
    <w:pPr>
      <w:ind w:left="720"/>
      <w:contextualSpacing/>
    </w:pPr>
  </w:style>
  <w:style w:type="paragraph" w:styleId="Verzeichnis2">
    <w:name w:val="toc 2"/>
    <w:basedOn w:val="Standard"/>
    <w:next w:val="Standard"/>
    <w:autoRedefine/>
    <w:rsid w:val="0017610F"/>
    <w:pPr>
      <w:tabs>
        <w:tab w:val="left" w:pos="992"/>
        <w:tab w:val="right" w:leader="dot" w:pos="9061"/>
      </w:tabs>
      <w:spacing w:after="0" w:line="360" w:lineRule="atLeast"/>
      <w:ind w:left="709"/>
    </w:pPr>
    <w:rPr>
      <w:b/>
    </w:rPr>
  </w:style>
  <w:style w:type="paragraph" w:styleId="Kopfzeile">
    <w:name w:val="header"/>
    <w:basedOn w:val="Standard"/>
    <w:link w:val="KopfzeileZchn"/>
    <w:rsid w:val="00B349C3"/>
    <w:pPr>
      <w:tabs>
        <w:tab w:val="center" w:pos="4536"/>
        <w:tab w:val="right" w:pos="9072"/>
      </w:tabs>
      <w:spacing w:after="0" w:line="240" w:lineRule="auto"/>
    </w:pPr>
  </w:style>
  <w:style w:type="character" w:customStyle="1" w:styleId="KopfzeileZchn">
    <w:name w:val="Kopfzeile Zchn"/>
    <w:link w:val="Kopfzeile"/>
    <w:locked/>
    <w:rsid w:val="00B349C3"/>
    <w:rPr>
      <w:rFonts w:ascii="Arial" w:hAnsi="Arial" w:cs="Times New Roman"/>
    </w:rPr>
  </w:style>
  <w:style w:type="paragraph" w:styleId="Fuzeile">
    <w:name w:val="footer"/>
    <w:basedOn w:val="Standard"/>
    <w:link w:val="FuzeileZchn"/>
    <w:semiHidden/>
    <w:rsid w:val="00B349C3"/>
    <w:pPr>
      <w:tabs>
        <w:tab w:val="center" w:pos="4536"/>
        <w:tab w:val="right" w:pos="9072"/>
      </w:tabs>
      <w:spacing w:after="0" w:line="240" w:lineRule="auto"/>
    </w:pPr>
  </w:style>
  <w:style w:type="character" w:customStyle="1" w:styleId="FuzeileZchn">
    <w:name w:val="Fußzeile Zchn"/>
    <w:link w:val="Fuzeile"/>
    <w:semiHidden/>
    <w:locked/>
    <w:rsid w:val="00B349C3"/>
    <w:rPr>
      <w:rFonts w:ascii="Arial" w:hAnsi="Arial" w:cs="Times New Roman"/>
    </w:rPr>
  </w:style>
  <w:style w:type="paragraph" w:customStyle="1" w:styleId="Default">
    <w:name w:val="Default"/>
    <w:rsid w:val="00054E17"/>
    <w:pPr>
      <w:autoSpaceDE w:val="0"/>
      <w:autoSpaceDN w:val="0"/>
      <w:adjustRightInd w:val="0"/>
    </w:pPr>
    <w:rPr>
      <w:rFonts w:ascii="Arial" w:eastAsia="Times New Roman" w:hAnsi="Arial" w:cs="Arial"/>
      <w:color w:val="000000"/>
      <w:sz w:val="24"/>
      <w:szCs w:val="24"/>
    </w:rPr>
  </w:style>
  <w:style w:type="character" w:styleId="Kommentarzeichen">
    <w:name w:val="annotation reference"/>
    <w:semiHidden/>
    <w:rsid w:val="00054E17"/>
    <w:rPr>
      <w:rFonts w:cs="Times New Roman"/>
      <w:sz w:val="16"/>
      <w:szCs w:val="16"/>
    </w:rPr>
  </w:style>
  <w:style w:type="paragraph" w:styleId="Kommentartext">
    <w:name w:val="annotation text"/>
    <w:basedOn w:val="Standard"/>
    <w:link w:val="KommentartextZchn"/>
    <w:semiHidden/>
    <w:rsid w:val="00054E17"/>
    <w:pPr>
      <w:spacing w:before="200" w:after="200" w:line="276" w:lineRule="auto"/>
    </w:pPr>
    <w:rPr>
      <w:rFonts w:ascii="Calibri" w:eastAsia="Calibri" w:hAnsi="Calibri"/>
      <w:sz w:val="20"/>
      <w:szCs w:val="20"/>
    </w:rPr>
  </w:style>
  <w:style w:type="character" w:customStyle="1" w:styleId="KommentartextZchn">
    <w:name w:val="Kommentartext Zchn"/>
    <w:link w:val="Kommentartext"/>
    <w:semiHidden/>
    <w:locked/>
    <w:rsid w:val="00E14063"/>
    <w:rPr>
      <w:rFonts w:ascii="Arial" w:hAnsi="Arial" w:cs="Times New Roman"/>
      <w:sz w:val="20"/>
      <w:szCs w:val="20"/>
      <w:lang w:val="x-none" w:eastAsia="en-US"/>
    </w:rPr>
  </w:style>
  <w:style w:type="paragraph" w:customStyle="1" w:styleId="Listenabsatz10">
    <w:name w:val="Listenabsatz1"/>
    <w:basedOn w:val="Standard"/>
    <w:rsid w:val="00E43DAA"/>
    <w:pPr>
      <w:ind w:left="720"/>
      <w:contextualSpacing/>
    </w:pPr>
    <w:rPr>
      <w:rFonts w:eastAsia="Calibri"/>
    </w:rPr>
  </w:style>
  <w:style w:type="paragraph" w:styleId="Kommentarthema">
    <w:name w:val="annotation subject"/>
    <w:basedOn w:val="Kommentartext"/>
    <w:next w:val="Kommentartext"/>
    <w:link w:val="KommentarthemaZchn"/>
    <w:semiHidden/>
    <w:rsid w:val="000432C2"/>
    <w:pPr>
      <w:spacing w:before="0" w:after="120" w:line="360" w:lineRule="auto"/>
    </w:pPr>
    <w:rPr>
      <w:rFonts w:ascii="Arial" w:eastAsia="Times New Roman" w:hAnsi="Arial"/>
      <w:b/>
      <w:bCs/>
    </w:rPr>
  </w:style>
  <w:style w:type="character" w:customStyle="1" w:styleId="KommentarthemaZchn">
    <w:name w:val="Kommentarthema Zchn"/>
    <w:link w:val="Kommentarthema"/>
    <w:semiHidden/>
    <w:locked/>
    <w:rsid w:val="000432C2"/>
    <w:rPr>
      <w:rFonts w:ascii="Arial" w:hAnsi="Arial" w:cs="Times New Roman"/>
      <w:b/>
      <w:bCs/>
      <w:sz w:val="20"/>
      <w:szCs w:val="20"/>
      <w:lang w:val="x-none" w:eastAsia="en-US"/>
    </w:rPr>
  </w:style>
  <w:style w:type="paragraph" w:styleId="Listenabsatz">
    <w:name w:val="List Paragraph"/>
    <w:basedOn w:val="Standard"/>
    <w:qFormat/>
    <w:rsid w:val="004A1A29"/>
    <w:pPr>
      <w:ind w:left="720"/>
      <w:contextualSpacing/>
    </w:pPr>
    <w:rPr>
      <w:rFonts w:eastAsia="Calibri"/>
    </w:rPr>
  </w:style>
  <w:style w:type="paragraph" w:customStyle="1" w:styleId="FormatvorlageArial12ptBlockZeilenabstand15Zeilen">
    <w:name w:val="Formatvorlage Arial 12 pt Block Zeilenabstand:  15 Zeilen"/>
    <w:basedOn w:val="Standard"/>
    <w:rsid w:val="003E60CF"/>
    <w:pPr>
      <w:spacing w:after="0"/>
    </w:pPr>
    <w:rPr>
      <w:sz w:val="24"/>
      <w:szCs w:val="20"/>
      <w:lang w:eastAsia="de-DE"/>
    </w:rPr>
  </w:style>
  <w:style w:type="table" w:styleId="Tabellenraster">
    <w:name w:val="Table Grid"/>
    <w:basedOn w:val="NormaleTabelle"/>
    <w:locked/>
    <w:rsid w:val="0032247A"/>
    <w:pPr>
      <w:spacing w:after="12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 1"/>
    <w:basedOn w:val="Standard"/>
    <w:rsid w:val="00025764"/>
    <w:pPr>
      <w:widowControl w:val="0"/>
      <w:autoSpaceDE w:val="0"/>
      <w:autoSpaceDN w:val="0"/>
      <w:adjustRightInd w:val="0"/>
      <w:spacing w:after="0" w:line="240" w:lineRule="auto"/>
      <w:jc w:val="left"/>
    </w:pPr>
    <w:rPr>
      <w:rFonts w:ascii="Times New Roman" w:hAnsi="Times New Roman"/>
      <w:sz w:val="24"/>
      <w:szCs w:val="24"/>
      <w:lang w:eastAsia="de-DE"/>
    </w:rPr>
  </w:style>
  <w:style w:type="paragraph" w:styleId="Funotentext">
    <w:name w:val="footnote text"/>
    <w:basedOn w:val="Standard"/>
    <w:semiHidden/>
    <w:rsid w:val="00025764"/>
    <w:rPr>
      <w:sz w:val="20"/>
      <w:szCs w:val="20"/>
    </w:rPr>
  </w:style>
  <w:style w:type="character" w:styleId="Funotenzeichen">
    <w:name w:val="footnote reference"/>
    <w:semiHidden/>
    <w:rsid w:val="00025764"/>
    <w:rPr>
      <w:vertAlign w:val="superscript"/>
    </w:rPr>
  </w:style>
  <w:style w:type="paragraph" w:customStyle="1" w:styleId="Style2">
    <w:name w:val="Style 2"/>
    <w:basedOn w:val="Standard"/>
    <w:rsid w:val="00025764"/>
    <w:pPr>
      <w:widowControl w:val="0"/>
      <w:autoSpaceDE w:val="0"/>
      <w:autoSpaceDN w:val="0"/>
      <w:spacing w:before="180" w:after="0" w:line="240" w:lineRule="auto"/>
      <w:ind w:left="72" w:right="72"/>
      <w:jc w:val="left"/>
    </w:pPr>
    <w:rPr>
      <w:rFonts w:ascii="Tahoma" w:hAnsi="Tahoma" w:cs="Tahoma"/>
      <w:sz w:val="18"/>
      <w:szCs w:val="18"/>
      <w:lang w:eastAsia="de-DE"/>
    </w:rPr>
  </w:style>
  <w:style w:type="character" w:customStyle="1" w:styleId="CharacterStyle1">
    <w:name w:val="Character Style 1"/>
    <w:rsid w:val="00025764"/>
    <w:rPr>
      <w:rFonts w:ascii="Tahoma" w:hAnsi="Tahoma" w:cs="Tahoma"/>
      <w:sz w:val="18"/>
      <w:szCs w:val="18"/>
    </w:rPr>
  </w:style>
  <w:style w:type="paragraph" w:customStyle="1" w:styleId="Style4">
    <w:name w:val="Style 4"/>
    <w:basedOn w:val="Standard"/>
    <w:rsid w:val="00025764"/>
    <w:pPr>
      <w:widowControl w:val="0"/>
      <w:autoSpaceDE w:val="0"/>
      <w:autoSpaceDN w:val="0"/>
      <w:spacing w:after="0" w:line="240" w:lineRule="auto"/>
      <w:ind w:left="72"/>
      <w:jc w:val="left"/>
    </w:pPr>
    <w:rPr>
      <w:rFonts w:ascii="Verdana" w:hAnsi="Verdana" w:cs="Verdana"/>
      <w:sz w:val="18"/>
      <w:szCs w:val="18"/>
      <w:lang w:eastAsia="de-DE"/>
    </w:rPr>
  </w:style>
  <w:style w:type="character" w:customStyle="1" w:styleId="CharacterStyle2">
    <w:name w:val="Character Style 2"/>
    <w:rsid w:val="00025764"/>
    <w:rPr>
      <w:rFonts w:ascii="Verdana" w:hAnsi="Verdana" w:cs="Verdana"/>
      <w:sz w:val="18"/>
      <w:szCs w:val="18"/>
    </w:rPr>
  </w:style>
  <w:style w:type="paragraph" w:customStyle="1" w:styleId="Style5">
    <w:name w:val="Style 5"/>
    <w:basedOn w:val="Standard"/>
    <w:rsid w:val="00771705"/>
    <w:pPr>
      <w:widowControl w:val="0"/>
      <w:autoSpaceDE w:val="0"/>
      <w:autoSpaceDN w:val="0"/>
      <w:spacing w:after="144" w:line="240" w:lineRule="auto"/>
      <w:ind w:right="72"/>
    </w:pPr>
    <w:rPr>
      <w:rFonts w:cs="Arial"/>
      <w:sz w:val="19"/>
      <w:szCs w:val="19"/>
      <w:lang w:eastAsia="de-DE"/>
    </w:rPr>
  </w:style>
  <w:style w:type="character" w:customStyle="1" w:styleId="CharacterStyle3">
    <w:name w:val="Character Style 3"/>
    <w:rsid w:val="00771705"/>
    <w:rPr>
      <w:rFonts w:ascii="Arial" w:hAnsi="Arial" w:cs="Arial"/>
      <w:sz w:val="19"/>
      <w:szCs w:val="19"/>
    </w:rPr>
  </w:style>
  <w:style w:type="paragraph" w:styleId="Aufzhlungszeichen3">
    <w:name w:val="List Bullet 3"/>
    <w:basedOn w:val="Standard"/>
    <w:rsid w:val="00EE7A35"/>
    <w:pPr>
      <w:tabs>
        <w:tab w:val="left" w:pos="851"/>
      </w:tabs>
      <w:spacing w:after="0" w:line="240" w:lineRule="auto"/>
      <w:jc w:val="left"/>
    </w:pPr>
    <w:rPr>
      <w:sz w:val="24"/>
      <w:szCs w:val="20"/>
      <w:lang w:val="en-US" w:eastAsia="de-DE"/>
    </w:rPr>
  </w:style>
  <w:style w:type="table" w:customStyle="1" w:styleId="Tabellenraster1">
    <w:name w:val="Tabellenraster1"/>
    <w:basedOn w:val="NormaleTabelle"/>
    <w:next w:val="Tabellenraster"/>
    <w:uiPriority w:val="59"/>
    <w:rsid w:val="0080537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rsid w:val="0080537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rsid w:val="0080537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rsid w:val="00EF2AF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0052647">
      <w:bodyDiv w:val="1"/>
      <w:marLeft w:val="0"/>
      <w:marRight w:val="0"/>
      <w:marTop w:val="0"/>
      <w:marBottom w:val="0"/>
      <w:divBdr>
        <w:top w:val="none" w:sz="0" w:space="0" w:color="auto"/>
        <w:left w:val="none" w:sz="0" w:space="0" w:color="auto"/>
        <w:bottom w:val="none" w:sz="0" w:space="0" w:color="auto"/>
        <w:right w:val="none" w:sz="0" w:space="0" w:color="auto"/>
      </w:divBdr>
    </w:div>
    <w:div w:id="1451583315">
      <w:bodyDiv w:val="1"/>
      <w:marLeft w:val="0"/>
      <w:marRight w:val="0"/>
      <w:marTop w:val="0"/>
      <w:marBottom w:val="0"/>
      <w:divBdr>
        <w:top w:val="none" w:sz="0" w:space="0" w:color="auto"/>
        <w:left w:val="none" w:sz="0" w:space="0" w:color="auto"/>
        <w:bottom w:val="none" w:sz="0" w:space="0" w:color="auto"/>
        <w:right w:val="none" w:sz="0" w:space="0" w:color="auto"/>
      </w:divBdr>
      <w:divsChild>
        <w:div w:id="567301068">
          <w:marLeft w:val="0"/>
          <w:marRight w:val="0"/>
          <w:marTop w:val="0"/>
          <w:marBottom w:val="0"/>
          <w:divBdr>
            <w:top w:val="none" w:sz="0" w:space="0" w:color="auto"/>
            <w:left w:val="none" w:sz="0" w:space="0" w:color="auto"/>
            <w:bottom w:val="none" w:sz="0" w:space="0" w:color="auto"/>
            <w:right w:val="none" w:sz="0" w:space="0" w:color="auto"/>
          </w:divBdr>
          <w:divsChild>
            <w:div w:id="834955255">
              <w:marLeft w:val="0"/>
              <w:marRight w:val="0"/>
              <w:marTop w:val="0"/>
              <w:marBottom w:val="0"/>
              <w:divBdr>
                <w:top w:val="none" w:sz="0" w:space="0" w:color="auto"/>
                <w:left w:val="none" w:sz="0" w:space="0" w:color="auto"/>
                <w:bottom w:val="none" w:sz="0" w:space="0" w:color="auto"/>
                <w:right w:val="none" w:sz="0" w:space="0" w:color="auto"/>
              </w:divBdr>
              <w:divsChild>
                <w:div w:id="1193416490">
                  <w:marLeft w:val="0"/>
                  <w:marRight w:val="0"/>
                  <w:marTop w:val="0"/>
                  <w:marBottom w:val="0"/>
                  <w:divBdr>
                    <w:top w:val="none" w:sz="0" w:space="0" w:color="auto"/>
                    <w:left w:val="none" w:sz="0" w:space="0" w:color="auto"/>
                    <w:bottom w:val="none" w:sz="0" w:space="0" w:color="auto"/>
                    <w:right w:val="none" w:sz="0" w:space="0" w:color="auto"/>
                  </w:divBdr>
                  <w:divsChild>
                    <w:div w:id="1529373798">
                      <w:marLeft w:val="0"/>
                      <w:marRight w:val="0"/>
                      <w:marTop w:val="0"/>
                      <w:marBottom w:val="0"/>
                      <w:divBdr>
                        <w:top w:val="none" w:sz="0" w:space="0" w:color="auto"/>
                        <w:left w:val="none" w:sz="0" w:space="0" w:color="auto"/>
                        <w:bottom w:val="none" w:sz="0" w:space="0" w:color="auto"/>
                        <w:right w:val="none" w:sz="0" w:space="0" w:color="auto"/>
                      </w:divBdr>
                      <w:divsChild>
                        <w:div w:id="1284576623">
                          <w:marLeft w:val="0"/>
                          <w:marRight w:val="0"/>
                          <w:marTop w:val="0"/>
                          <w:marBottom w:val="0"/>
                          <w:divBdr>
                            <w:top w:val="none" w:sz="0" w:space="0" w:color="auto"/>
                            <w:left w:val="none" w:sz="0" w:space="0" w:color="auto"/>
                            <w:bottom w:val="none" w:sz="0" w:space="0" w:color="auto"/>
                            <w:right w:val="none" w:sz="0" w:space="0" w:color="auto"/>
                          </w:divBdr>
                          <w:divsChild>
                            <w:div w:id="1744529274">
                              <w:marLeft w:val="0"/>
                              <w:marRight w:val="0"/>
                              <w:marTop w:val="0"/>
                              <w:marBottom w:val="0"/>
                              <w:divBdr>
                                <w:top w:val="none" w:sz="0" w:space="0" w:color="auto"/>
                                <w:left w:val="none" w:sz="0" w:space="0" w:color="auto"/>
                                <w:bottom w:val="none" w:sz="0" w:space="0" w:color="auto"/>
                                <w:right w:val="none" w:sz="0" w:space="0" w:color="auto"/>
                              </w:divBdr>
                              <w:divsChild>
                                <w:div w:id="170223279">
                                  <w:marLeft w:val="0"/>
                                  <w:marRight w:val="0"/>
                                  <w:marTop w:val="0"/>
                                  <w:marBottom w:val="0"/>
                                  <w:divBdr>
                                    <w:top w:val="none" w:sz="0" w:space="0" w:color="auto"/>
                                    <w:left w:val="none" w:sz="0" w:space="0" w:color="auto"/>
                                    <w:bottom w:val="none" w:sz="0" w:space="0" w:color="auto"/>
                                    <w:right w:val="none" w:sz="0" w:space="0" w:color="auto"/>
                                  </w:divBdr>
                                  <w:divsChild>
                                    <w:div w:id="291710288">
                                      <w:marLeft w:val="0"/>
                                      <w:marRight w:val="0"/>
                                      <w:marTop w:val="0"/>
                                      <w:marBottom w:val="0"/>
                                      <w:divBdr>
                                        <w:top w:val="none" w:sz="0" w:space="0" w:color="auto"/>
                                        <w:left w:val="none" w:sz="0" w:space="0" w:color="auto"/>
                                        <w:bottom w:val="none" w:sz="0" w:space="0" w:color="auto"/>
                                        <w:right w:val="none" w:sz="0" w:space="0" w:color="auto"/>
                                      </w:divBdr>
                                    </w:div>
                                    <w:div w:id="299461595">
                                      <w:marLeft w:val="0"/>
                                      <w:marRight w:val="0"/>
                                      <w:marTop w:val="0"/>
                                      <w:marBottom w:val="0"/>
                                      <w:divBdr>
                                        <w:top w:val="none" w:sz="0" w:space="0" w:color="auto"/>
                                        <w:left w:val="none" w:sz="0" w:space="0" w:color="auto"/>
                                        <w:bottom w:val="none" w:sz="0" w:space="0" w:color="auto"/>
                                        <w:right w:val="none" w:sz="0" w:space="0" w:color="auto"/>
                                      </w:divBdr>
                                    </w:div>
                                    <w:div w:id="1278485292">
                                      <w:marLeft w:val="0"/>
                                      <w:marRight w:val="0"/>
                                      <w:marTop w:val="0"/>
                                      <w:marBottom w:val="0"/>
                                      <w:divBdr>
                                        <w:top w:val="none" w:sz="0" w:space="0" w:color="auto"/>
                                        <w:left w:val="none" w:sz="0" w:space="0" w:color="auto"/>
                                        <w:bottom w:val="none" w:sz="0" w:space="0" w:color="auto"/>
                                        <w:right w:val="none" w:sz="0" w:space="0" w:color="auto"/>
                                      </w:divBdr>
                                    </w:div>
                                    <w:div w:id="1529641833">
                                      <w:marLeft w:val="0"/>
                                      <w:marRight w:val="0"/>
                                      <w:marTop w:val="0"/>
                                      <w:marBottom w:val="0"/>
                                      <w:divBdr>
                                        <w:top w:val="none" w:sz="0" w:space="0" w:color="auto"/>
                                        <w:left w:val="none" w:sz="0" w:space="0" w:color="auto"/>
                                        <w:bottom w:val="none" w:sz="0" w:space="0" w:color="auto"/>
                                        <w:right w:val="none" w:sz="0" w:space="0" w:color="auto"/>
                                      </w:divBdr>
                                    </w:div>
                                    <w:div w:id="1675571397">
                                      <w:marLeft w:val="0"/>
                                      <w:marRight w:val="0"/>
                                      <w:marTop w:val="0"/>
                                      <w:marBottom w:val="0"/>
                                      <w:divBdr>
                                        <w:top w:val="none" w:sz="0" w:space="0" w:color="auto"/>
                                        <w:left w:val="none" w:sz="0" w:space="0" w:color="auto"/>
                                        <w:bottom w:val="none" w:sz="0" w:space="0" w:color="auto"/>
                                        <w:right w:val="none" w:sz="0" w:space="0" w:color="auto"/>
                                      </w:divBdr>
                                    </w:div>
                                    <w:div w:id="1935820941">
                                      <w:marLeft w:val="0"/>
                                      <w:marRight w:val="0"/>
                                      <w:marTop w:val="0"/>
                                      <w:marBottom w:val="0"/>
                                      <w:divBdr>
                                        <w:top w:val="none" w:sz="0" w:space="0" w:color="auto"/>
                                        <w:left w:val="none" w:sz="0" w:space="0" w:color="auto"/>
                                        <w:bottom w:val="none" w:sz="0" w:space="0" w:color="auto"/>
                                        <w:right w:val="none" w:sz="0" w:space="0" w:color="auto"/>
                                      </w:divBdr>
                                    </w:div>
                                    <w:div w:id="199105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7834186">
      <w:bodyDiv w:val="1"/>
      <w:marLeft w:val="0"/>
      <w:marRight w:val="0"/>
      <w:marTop w:val="0"/>
      <w:marBottom w:val="0"/>
      <w:divBdr>
        <w:top w:val="none" w:sz="0" w:space="0" w:color="auto"/>
        <w:left w:val="none" w:sz="0" w:space="0" w:color="auto"/>
        <w:bottom w:val="none" w:sz="0" w:space="0" w:color="auto"/>
        <w:right w:val="none" w:sz="0" w:space="0" w:color="auto"/>
      </w:divBdr>
    </w:div>
    <w:div w:id="209257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869EFF-49C7-445F-B477-17EDF4627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1424</Characters>
  <Application>Microsoft Office Word</Application>
  <DocSecurity>0</DocSecurity>
  <Lines>11</Lines>
  <Paragraphs>3</Paragraphs>
  <ScaleCrop>false</ScaleCrop>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2024-01-18T11:12:00Z</dcterms:created>
  <dcterms:modified xsi:type="dcterms:W3CDTF">2026-03-23T09:23:00Z</dcterms:modified>
  <cp:contentStatus/>
</cp:coreProperties>
</file>