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D8" w:rsidRDefault="00372016">
      <w:pPr>
        <w:pStyle w:val="berschrift1"/>
      </w:pPr>
      <w:r>
        <w:t>Fragen und Antworten zum Vergabeverfahren</w:t>
      </w:r>
    </w:p>
    <w:p w:rsidR="00372016" w:rsidRDefault="00BF3BFA" w:rsidP="00E94DDB">
      <w:pPr>
        <w:spacing w:after="0" w:line="240" w:lineRule="auto"/>
        <w:jc w:val="center"/>
        <w:rPr>
          <w:sz w:val="24"/>
          <w:szCs w:val="24"/>
        </w:rPr>
      </w:pPr>
      <w:r w:rsidRPr="00BF3BFA">
        <w:rPr>
          <w:sz w:val="24"/>
          <w:szCs w:val="24"/>
        </w:rPr>
        <w:t>„IT-Hardware: Mobile Datenträger, BSI-zugelassen bis Geheimhaltungsgrad VS - Nur für den Dienstgebrauch“</w:t>
      </w:r>
      <w:bookmarkStart w:id="0" w:name="_GoBack"/>
      <w:bookmarkEnd w:id="0"/>
    </w:p>
    <w:p w:rsidR="00A02EA7" w:rsidRDefault="00A02EA7" w:rsidP="00A02EA7">
      <w:pPr>
        <w:pStyle w:val="berschrift3"/>
      </w:pPr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165BD8" w:rsidTr="00E91E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shd w:val="clear" w:color="auto" w:fill="D9D9D9" w:themeFill="background1" w:themeFillShade="D9"/>
          </w:tcPr>
          <w:p w:rsidR="00165BD8" w:rsidRDefault="00372016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165BD8" w:rsidRDefault="00372016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>(Dokument, Kap</w:t>
            </w:r>
            <w:r w:rsidR="00E94DDB">
              <w:rPr>
                <w:rStyle w:val="Fett"/>
              </w:rPr>
              <w:t>itel</w:t>
            </w:r>
            <w:r>
              <w:rPr>
                <w:rStyle w:val="Fett"/>
              </w:rPr>
              <w:t>, Seite</w:t>
            </w:r>
            <w:r w:rsidR="00E91E0A">
              <w:rPr>
                <w:rStyle w:val="Fett"/>
              </w:rPr>
              <w:t>)</w:t>
            </w:r>
          </w:p>
        </w:tc>
        <w:tc>
          <w:tcPr>
            <w:tcW w:w="5368" w:type="dxa"/>
            <w:shd w:val="clear" w:color="auto" w:fill="D9D9D9" w:themeFill="background1" w:themeFillShade="D9"/>
          </w:tcPr>
          <w:p w:rsidR="00165BD8" w:rsidRDefault="00372016">
            <w:pPr>
              <w:pStyle w:val="Tabellenberschrift"/>
            </w:pPr>
            <w:r>
              <w:t xml:space="preserve">Frage Bieter bzw. Bewerber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  <w:shd w:val="clear" w:color="auto" w:fill="D9D9D9" w:themeFill="background1" w:themeFillShade="D9"/>
          </w:tcPr>
          <w:p w:rsidR="00165BD8" w:rsidRDefault="00372016">
            <w:pPr>
              <w:pStyle w:val="Tabellenberschrift"/>
            </w:pPr>
            <w:r>
              <w:t xml:space="preserve">Antwort </w:t>
            </w:r>
            <w:r w:rsidR="00A02EA7">
              <w:t>des</w:t>
            </w:r>
            <w:r>
              <w:t xml:space="preserve"> BeschA</w:t>
            </w:r>
          </w:p>
        </w:tc>
      </w:tr>
      <w:tr w:rsidR="00165BD8" w:rsidTr="00165BD8">
        <w:tc>
          <w:tcPr>
            <w:tcW w:w="704" w:type="dxa"/>
          </w:tcPr>
          <w:p w:rsidR="00165BD8" w:rsidRDefault="00165BD8"/>
        </w:tc>
        <w:tc>
          <w:tcPr>
            <w:tcW w:w="3119" w:type="dxa"/>
          </w:tcPr>
          <w:p w:rsidR="00165BD8" w:rsidRDefault="00165BD8"/>
        </w:tc>
        <w:tc>
          <w:tcPr>
            <w:tcW w:w="5368" w:type="dxa"/>
          </w:tcPr>
          <w:p w:rsidR="00165BD8" w:rsidRPr="00A02EA7" w:rsidRDefault="00165BD8" w:rsidP="001135B7">
            <w:pPr>
              <w:rPr>
                <w:rFonts w:asciiTheme="minorHAnsi" w:hAnsiTheme="minorHAnsi" w:cstheme="minorHAnsi"/>
                <w:color w:val="FF0000"/>
                <w:highlight w:val="lightGray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165BD8" w:rsidRDefault="00165BD8"/>
        </w:tc>
      </w:tr>
      <w:tr w:rsidR="00165BD8" w:rsidTr="00165BD8">
        <w:tc>
          <w:tcPr>
            <w:tcW w:w="704" w:type="dxa"/>
          </w:tcPr>
          <w:p w:rsidR="00165BD8" w:rsidRDefault="00165BD8"/>
        </w:tc>
        <w:tc>
          <w:tcPr>
            <w:tcW w:w="3119" w:type="dxa"/>
          </w:tcPr>
          <w:p w:rsidR="00165BD8" w:rsidRDefault="00165BD8"/>
        </w:tc>
        <w:tc>
          <w:tcPr>
            <w:tcW w:w="5368" w:type="dxa"/>
          </w:tcPr>
          <w:p w:rsidR="00165BD8" w:rsidRDefault="00165BD8" w:rsidP="001135B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165BD8" w:rsidRDefault="00165BD8"/>
        </w:tc>
      </w:tr>
      <w:tr w:rsidR="00476A5E" w:rsidTr="00165BD8">
        <w:tc>
          <w:tcPr>
            <w:tcW w:w="704" w:type="dxa"/>
          </w:tcPr>
          <w:p w:rsidR="00476A5E" w:rsidRDefault="00476A5E"/>
        </w:tc>
        <w:tc>
          <w:tcPr>
            <w:tcW w:w="3119" w:type="dxa"/>
          </w:tcPr>
          <w:p w:rsidR="00476A5E" w:rsidRDefault="00476A5E"/>
        </w:tc>
        <w:tc>
          <w:tcPr>
            <w:tcW w:w="5368" w:type="dxa"/>
          </w:tcPr>
          <w:p w:rsidR="00476A5E" w:rsidRDefault="00476A5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476A5E" w:rsidRDefault="00476A5E"/>
        </w:tc>
      </w:tr>
      <w:tr w:rsidR="00476A5E" w:rsidTr="00165BD8">
        <w:tc>
          <w:tcPr>
            <w:tcW w:w="704" w:type="dxa"/>
          </w:tcPr>
          <w:p w:rsidR="00476A5E" w:rsidRDefault="00476A5E"/>
        </w:tc>
        <w:tc>
          <w:tcPr>
            <w:tcW w:w="3119" w:type="dxa"/>
          </w:tcPr>
          <w:p w:rsidR="00476A5E" w:rsidRDefault="00476A5E"/>
        </w:tc>
        <w:tc>
          <w:tcPr>
            <w:tcW w:w="5368" w:type="dxa"/>
          </w:tcPr>
          <w:p w:rsidR="00476A5E" w:rsidRDefault="00476A5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476A5E" w:rsidRDefault="00476A5E"/>
        </w:tc>
      </w:tr>
      <w:tr w:rsidR="00476A5E" w:rsidTr="00165BD8">
        <w:tc>
          <w:tcPr>
            <w:tcW w:w="704" w:type="dxa"/>
          </w:tcPr>
          <w:p w:rsidR="00476A5E" w:rsidRDefault="00476A5E"/>
        </w:tc>
        <w:tc>
          <w:tcPr>
            <w:tcW w:w="3119" w:type="dxa"/>
          </w:tcPr>
          <w:p w:rsidR="00476A5E" w:rsidRDefault="00476A5E"/>
        </w:tc>
        <w:tc>
          <w:tcPr>
            <w:tcW w:w="5368" w:type="dxa"/>
          </w:tcPr>
          <w:p w:rsidR="00476A5E" w:rsidRDefault="00476A5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476A5E" w:rsidRDefault="00476A5E"/>
        </w:tc>
      </w:tr>
      <w:tr w:rsidR="00476A5E" w:rsidTr="00165BD8">
        <w:tc>
          <w:tcPr>
            <w:tcW w:w="704" w:type="dxa"/>
          </w:tcPr>
          <w:p w:rsidR="00476A5E" w:rsidRDefault="00476A5E"/>
        </w:tc>
        <w:tc>
          <w:tcPr>
            <w:tcW w:w="3119" w:type="dxa"/>
          </w:tcPr>
          <w:p w:rsidR="00476A5E" w:rsidRDefault="00476A5E"/>
        </w:tc>
        <w:tc>
          <w:tcPr>
            <w:tcW w:w="5368" w:type="dxa"/>
          </w:tcPr>
          <w:p w:rsidR="00476A5E" w:rsidRDefault="00476A5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476A5E" w:rsidRDefault="00476A5E"/>
        </w:tc>
      </w:tr>
      <w:tr w:rsidR="00476A5E" w:rsidTr="00165BD8">
        <w:tc>
          <w:tcPr>
            <w:tcW w:w="704" w:type="dxa"/>
          </w:tcPr>
          <w:p w:rsidR="00476A5E" w:rsidRDefault="00476A5E"/>
        </w:tc>
        <w:tc>
          <w:tcPr>
            <w:tcW w:w="3119" w:type="dxa"/>
          </w:tcPr>
          <w:p w:rsidR="00476A5E" w:rsidRDefault="00476A5E"/>
        </w:tc>
        <w:tc>
          <w:tcPr>
            <w:tcW w:w="5368" w:type="dxa"/>
          </w:tcPr>
          <w:p w:rsidR="00476A5E" w:rsidRDefault="00476A5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476A5E" w:rsidRDefault="00476A5E"/>
        </w:tc>
      </w:tr>
    </w:tbl>
    <w:p w:rsidR="00E03F10" w:rsidRDefault="00E03F10">
      <w:pPr>
        <w:pStyle w:val="berschrift3"/>
      </w:pPr>
    </w:p>
    <w:p w:rsidR="00E03F10" w:rsidRDefault="00E03F10">
      <w:pPr>
        <w:pStyle w:val="berschrift3"/>
      </w:pPr>
    </w:p>
    <w:p w:rsidR="00165BD8" w:rsidRDefault="00372016">
      <w:pPr>
        <w:pStyle w:val="Hinweis"/>
      </w:pPr>
      <w:r>
        <w:t>Für den Inhalt der Fragen ist der Fragestellende verantwortlich.</w:t>
      </w:r>
    </w:p>
    <w:p w:rsidR="00165BD8" w:rsidRDefault="00372016">
      <w:pPr>
        <w:pStyle w:val="Hinweis"/>
      </w:pPr>
      <w:r>
        <w:t>Neue Fragen und Antworten sind gelb gekennzeichnet.</w:t>
      </w:r>
    </w:p>
    <w:p w:rsidR="00165BD8" w:rsidRDefault="00372016">
      <w:pPr>
        <w:pStyle w:val="Hinweis"/>
      </w:pPr>
      <w:r>
        <w:t>Bitte prüfen Sie, ob alle Ihre Fragen vollständig und richtig in die Bieterfragen übernommen wurden. Fehlende Fragen sind der Vergabestelle unverzüglich zu melden.</w:t>
      </w:r>
    </w:p>
    <w:p w:rsidR="00165BD8" w:rsidRDefault="00372016">
      <w:pPr>
        <w:pStyle w:val="Hinweis"/>
      </w:pPr>
      <w:r>
        <w:t>Bitte beachten Sie, dass Bieterfragen zum Verfahren spätestens 8 Tage vor Ablauf der Angebotsfrist übermittelt werden sollen. Spätere Anfragen können unberücksichtigt bleiben.</w:t>
      </w:r>
    </w:p>
    <w:sectPr w:rsidR="00165BD8">
      <w:headerReference w:type="default" r:id="rId9"/>
      <w:footerReference w:type="default" r:id="rId10"/>
      <w:pgSz w:w="16838" w:h="11906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BD8" w:rsidRDefault="00372016">
      <w:pPr>
        <w:spacing w:after="0" w:line="240" w:lineRule="auto"/>
      </w:pPr>
      <w:r>
        <w:separator/>
      </w:r>
    </w:p>
  </w:endnote>
  <w:endnote w:type="continuationSeparator" w:id="0">
    <w:p w:rsidR="00165BD8" w:rsidRDefault="0037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BD8" w:rsidRDefault="00372016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BD8" w:rsidRDefault="00372016">
      <w:pPr>
        <w:spacing w:after="0" w:line="240" w:lineRule="auto"/>
      </w:pPr>
      <w:r>
        <w:separator/>
      </w:r>
    </w:p>
  </w:footnote>
  <w:footnote w:type="continuationSeparator" w:id="0">
    <w:p w:rsidR="00165BD8" w:rsidRDefault="0037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5BD8" w:rsidRPr="00476A5E" w:rsidRDefault="009317BD" w:rsidP="00476A5E">
    <w:pPr>
      <w:pStyle w:val="Kopfzeile"/>
    </w:pPr>
    <w:r w:rsidRPr="009317BD">
      <w:t>ZIB 15.</w:t>
    </w:r>
    <w:r w:rsidR="008A6E33">
      <w:t>10</w:t>
    </w:r>
    <w:r w:rsidRPr="009317BD">
      <w:t xml:space="preserve"> - 99</w:t>
    </w:r>
    <w:r w:rsidR="008A6E33">
      <w:t>3</w:t>
    </w:r>
    <w:r w:rsidR="00B45B3B">
      <w:t>5</w:t>
    </w:r>
    <w:r w:rsidRPr="009317BD">
      <w:t>/2</w:t>
    </w:r>
    <w:r w:rsidR="00B45B3B">
      <w:t>5</w:t>
    </w:r>
    <w:r w:rsidRPr="009317BD">
      <w:t>/</w:t>
    </w:r>
    <w:proofErr w:type="gramStart"/>
    <w:r w:rsidRPr="009317BD">
      <w:t>VV :</w:t>
    </w:r>
    <w:proofErr w:type="gramEnd"/>
    <w:r w:rsidRPr="009317BD"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CBC"/>
    <w:multiLevelType w:val="multilevel"/>
    <w:tmpl w:val="8E9EBCA8"/>
    <w:lvl w:ilvl="0">
      <w:start w:val="1"/>
      <w:numFmt w:val="bullet"/>
      <w:pStyle w:val="Liste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ste2"/>
      <w:lvlText w:val="▪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" w15:restartNumberingAfterBreak="0">
    <w:nsid w:val="1E7E1112"/>
    <w:multiLevelType w:val="multilevel"/>
    <w:tmpl w:val="0E32F98E"/>
    <w:lvl w:ilvl="0">
      <w:start w:val="1"/>
      <w:numFmt w:val="decimal"/>
      <w:pStyle w:val="Hinweis"/>
      <w:lvlText w:val="Hinweis %1: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5A414B"/>
    <w:multiLevelType w:val="multilevel"/>
    <w:tmpl w:val="40AE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D8"/>
    <w:rsid w:val="001135B7"/>
    <w:rsid w:val="00165BD8"/>
    <w:rsid w:val="002532CB"/>
    <w:rsid w:val="00314BB3"/>
    <w:rsid w:val="00372016"/>
    <w:rsid w:val="00476A5E"/>
    <w:rsid w:val="005C3DB6"/>
    <w:rsid w:val="006601F4"/>
    <w:rsid w:val="00790DE0"/>
    <w:rsid w:val="008A6E33"/>
    <w:rsid w:val="009317BD"/>
    <w:rsid w:val="009E09F6"/>
    <w:rsid w:val="00A02EA7"/>
    <w:rsid w:val="00B27D6E"/>
    <w:rsid w:val="00B45B3B"/>
    <w:rsid w:val="00BF3BFA"/>
    <w:rsid w:val="00DD47C3"/>
    <w:rsid w:val="00DF6655"/>
    <w:rsid w:val="00E03F10"/>
    <w:rsid w:val="00E152E3"/>
    <w:rsid w:val="00E62A5D"/>
    <w:rsid w:val="00E91E0A"/>
    <w:rsid w:val="00E9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4CF4572F-4318-4F5A-BE68-56A4A57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pPr>
      <w:spacing w:after="200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hd w:val="clear" w:color="auto" w:fill="FFE599" w:themeFill="accent4" w:themeFillTint="66"/>
      <w:spacing w:before="480" w:after="12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DEEAF6" w:themeColor="accent5" w:themeTint="33" w:fill="D9E2F3" w:themeFill="accent1" w:themeFillTint="33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Tabellenberschrift">
    <w:name w:val="Tabellenüberschrift"/>
    <w:basedOn w:val="Standard"/>
    <w:qFormat/>
    <w:pPr>
      <w:spacing w:before="40" w:after="0" w:line="240" w:lineRule="auto"/>
    </w:pPr>
    <w:rPr>
      <w:b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2">
    <w:name w:val="List 2"/>
    <w:basedOn w:val="Standard"/>
    <w:uiPriority w:val="99"/>
    <w:pPr>
      <w:numPr>
        <w:ilvl w:val="1"/>
        <w:numId w:val="2"/>
      </w:numPr>
      <w:contextualSpacing/>
    </w:pPr>
  </w:style>
  <w:style w:type="paragraph" w:styleId="Liste">
    <w:name w:val="List"/>
    <w:basedOn w:val="Standard"/>
    <w:uiPriority w:val="99"/>
    <w:pPr>
      <w:numPr>
        <w:numId w:val="2"/>
      </w:numPr>
      <w:spacing w:after="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</w:rPr>
  </w:style>
  <w:style w:type="paragraph" w:customStyle="1" w:styleId="Hinweis">
    <w:name w:val="Hinweis"/>
    <w:basedOn w:val="Standard"/>
    <w:qFormat/>
    <w:pPr>
      <w:keepNext/>
      <w:keepLines/>
      <w:numPr>
        <w:numId w:val="3"/>
      </w:numPr>
      <w:shd w:val="clear" w:color="auto" w:fill="FFE599" w:themeFill="accent4" w:themeFillTint="66"/>
      <w:spacing w:after="120" w:line="264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iCs/>
      <w:sz w:val="24"/>
      <w:shd w:val="clear" w:color="auto" w:fill="FFE599" w:themeFill="accent4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abellenüberschrift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70D77-7BE6-44F9-9CD4-0313B67D9D5E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F1DE04B8-0ECB-49F2-B4C9-C27F08B6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 und Antworten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 und Antworten</dc:title>
  <dc:subject/>
  <dc:creator>Behrendt, Dirk</dc:creator>
  <cp:keywords/>
  <dc:description/>
  <cp:lastModifiedBy>Andreß, Alexander</cp:lastModifiedBy>
  <cp:revision>19</cp:revision>
  <dcterms:created xsi:type="dcterms:W3CDTF">2022-04-04T13:50:00Z</dcterms:created>
  <dcterms:modified xsi:type="dcterms:W3CDTF">2025-08-18T11:37:00Z</dcterms:modified>
</cp:coreProperties>
</file>