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6" w:type="dxa"/>
        <w:tblLook w:val="04A0" w:firstRow="1" w:lastRow="0" w:firstColumn="1" w:lastColumn="0" w:noHBand="0" w:noVBand="1"/>
      </w:tblPr>
      <w:tblGrid>
        <w:gridCol w:w="5211"/>
        <w:gridCol w:w="4235"/>
      </w:tblGrid>
      <w:tr w:rsidR="00CE6FB8" w:rsidRPr="005B3868" w14:paraId="0EABC7BC" w14:textId="77777777" w:rsidTr="00E858C9">
        <w:trPr>
          <w:trHeight w:val="426"/>
        </w:trPr>
        <w:tc>
          <w:tcPr>
            <w:tcW w:w="5211" w:type="dxa"/>
          </w:tcPr>
          <w:p w14:paraId="569222BC" w14:textId="77777777" w:rsidR="00CE6FB8" w:rsidRPr="00213A15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  <w:lang w:val="en-GB"/>
              </w:rPr>
            </w:pPr>
            <w:r w:rsidRPr="00213A15">
              <w:rPr>
                <w:rFonts w:ascii="Source Sans Pro" w:hAnsi="Source Sans Pro" w:cs="Arial"/>
                <w:sz w:val="16"/>
                <w:szCs w:val="16"/>
                <w:lang w:val="en-GB"/>
              </w:rPr>
              <w:t>Name or company name of the bidder</w:t>
            </w:r>
          </w:p>
          <w:p w14:paraId="3F4B6169" w14:textId="77777777" w:rsidR="00CE6FB8" w:rsidRPr="00213A15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  <w:lang w:val="en-GB"/>
              </w:rPr>
            </w:pPr>
          </w:p>
          <w:p w14:paraId="49E4CE30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  <w:r w:rsidRPr="005B3868">
              <w:rPr>
                <w:rFonts w:ascii="Source Sans Pro" w:hAnsi="Source Sans Pro" w:cs="Arial"/>
                <w:sz w:val="16"/>
                <w:szCs w:val="16"/>
              </w:rPr>
              <w:t>____________________________________________</w:t>
            </w:r>
          </w:p>
        </w:tc>
        <w:tc>
          <w:tcPr>
            <w:tcW w:w="4235" w:type="dxa"/>
            <w:tcBorders>
              <w:bottom w:val="single" w:sz="4" w:space="0" w:color="auto"/>
            </w:tcBorders>
          </w:tcPr>
          <w:p w14:paraId="69C6E77E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  <w:r w:rsidRPr="005B3868">
              <w:rPr>
                <w:rFonts w:ascii="Source Sans Pro" w:hAnsi="Source Sans Pro" w:cs="Arial"/>
                <w:sz w:val="16"/>
                <w:szCs w:val="16"/>
              </w:rPr>
              <w:t>Town, Date</w:t>
            </w:r>
          </w:p>
        </w:tc>
      </w:tr>
      <w:tr w:rsidR="00CE6FB8" w:rsidRPr="005B3868" w14:paraId="0B2C6EE5" w14:textId="77777777" w:rsidTr="00760C27">
        <w:trPr>
          <w:trHeight w:val="851"/>
        </w:trPr>
        <w:tc>
          <w:tcPr>
            <w:tcW w:w="5211" w:type="dxa"/>
          </w:tcPr>
          <w:p w14:paraId="6F1A2D8B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</w:tcPr>
          <w:p w14:paraId="5A521AD1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  <w:r w:rsidRPr="005B3868">
              <w:rPr>
                <w:rFonts w:ascii="Source Sans Pro" w:hAnsi="Source Sans Pro" w:cs="Arial"/>
                <w:sz w:val="16"/>
                <w:szCs w:val="16"/>
              </w:rPr>
              <w:t>Address</w:t>
            </w:r>
          </w:p>
          <w:p w14:paraId="1ADB9E5E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  <w:p w14:paraId="765738D6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CE6FB8" w:rsidRPr="005B3868" w14:paraId="78C1D93C" w14:textId="77777777" w:rsidTr="00114CDC">
        <w:trPr>
          <w:trHeight w:val="578"/>
        </w:trPr>
        <w:tc>
          <w:tcPr>
            <w:tcW w:w="5211" w:type="dxa"/>
          </w:tcPr>
          <w:p w14:paraId="42A6F220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</w:tcPr>
          <w:p w14:paraId="19A3928A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5B3868">
              <w:rPr>
                <w:rFonts w:ascii="Source Sans Pro" w:hAnsi="Source Sans Pro" w:cs="Arial"/>
                <w:b/>
                <w:sz w:val="16"/>
                <w:szCs w:val="16"/>
              </w:rPr>
              <w:t>Bidder’s</w:t>
            </w:r>
            <w:r w:rsidRPr="005B3868">
              <w:rPr>
                <w:rFonts w:ascii="Source Sans Pro" w:hAnsi="Source Sans Pro" w:cs="Arial"/>
                <w:sz w:val="16"/>
                <w:szCs w:val="16"/>
              </w:rPr>
              <w:t xml:space="preserve"> designated contact person</w:t>
            </w:r>
          </w:p>
          <w:p w14:paraId="3339749A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  <w:p w14:paraId="3E3B01D3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CE6FB8" w:rsidRPr="005B3868" w14:paraId="5EA1D7D2" w14:textId="77777777" w:rsidTr="00760C27">
        <w:tc>
          <w:tcPr>
            <w:tcW w:w="5211" w:type="dxa"/>
            <w:vMerge w:val="restart"/>
          </w:tcPr>
          <w:p w14:paraId="3FB7CDFB" w14:textId="77777777" w:rsidR="00CE6FB8" w:rsidRPr="00213A15" w:rsidRDefault="00CE6FB8" w:rsidP="00760C27">
            <w:pPr>
              <w:rPr>
                <w:rFonts w:ascii="Source Sans Pro" w:hAnsi="Source Sans Pro" w:cs="Arial"/>
                <w:b/>
                <w:lang w:val="en-GB"/>
              </w:rPr>
            </w:pPr>
            <w:r w:rsidRPr="00213A15">
              <w:rPr>
                <w:rFonts w:ascii="Source Sans Pro" w:hAnsi="Source Sans Pro" w:cs="Arial"/>
                <w:b/>
                <w:lang w:val="en-GB"/>
              </w:rPr>
              <w:t>German Academic Exchange Service</w:t>
            </w:r>
          </w:p>
          <w:p w14:paraId="0965E157" w14:textId="77777777" w:rsidR="00CE6FB8" w:rsidRPr="00213A15" w:rsidRDefault="00CE6FB8" w:rsidP="00760C27">
            <w:pPr>
              <w:rPr>
                <w:rFonts w:ascii="Source Sans Pro" w:hAnsi="Source Sans Pro" w:cs="Arial"/>
                <w:b/>
                <w:lang w:val="en-GB"/>
              </w:rPr>
            </w:pPr>
            <w:r w:rsidRPr="00213A15">
              <w:rPr>
                <w:rFonts w:ascii="Source Sans Pro" w:hAnsi="Source Sans Pro" w:cs="Arial"/>
                <w:b/>
                <w:lang w:val="en-GB"/>
              </w:rPr>
              <w:t xml:space="preserve">Department </w:t>
            </w:r>
            <w:r w:rsidR="00A924B4" w:rsidRPr="00213A15">
              <w:rPr>
                <w:rFonts w:ascii="Source Sans Pro" w:hAnsi="Source Sans Pro" w:cs="Arial"/>
                <w:b/>
                <w:lang w:val="en-GB"/>
              </w:rPr>
              <w:t xml:space="preserve">Z14 – </w:t>
            </w:r>
            <w:r w:rsidRPr="00213A15">
              <w:rPr>
                <w:rFonts w:ascii="Source Sans Pro" w:hAnsi="Source Sans Pro" w:cs="Arial"/>
                <w:b/>
                <w:lang w:val="en-GB"/>
              </w:rPr>
              <w:t>General Administration and</w:t>
            </w:r>
          </w:p>
          <w:p w14:paraId="24828134" w14:textId="77777777" w:rsidR="00CE6FB8" w:rsidRPr="005B3868" w:rsidRDefault="00A924B4" w:rsidP="00760C27">
            <w:pPr>
              <w:rPr>
                <w:rFonts w:ascii="Source Sans Pro" w:hAnsi="Source Sans Pro" w:cs="Arial"/>
                <w:b/>
              </w:rPr>
            </w:pPr>
            <w:r w:rsidRPr="005B3868">
              <w:rPr>
                <w:rFonts w:ascii="Source Sans Pro" w:hAnsi="Source Sans Pro" w:cs="Arial"/>
                <w:b/>
              </w:rPr>
              <w:t>Procurement</w:t>
            </w:r>
          </w:p>
          <w:p w14:paraId="3DA35D04" w14:textId="77777777" w:rsidR="00CE6FB8" w:rsidRPr="005B3868" w:rsidRDefault="00CE6FB8" w:rsidP="00760C27">
            <w:pPr>
              <w:rPr>
                <w:rFonts w:ascii="Source Sans Pro" w:hAnsi="Source Sans Pro" w:cs="Arial"/>
                <w:b/>
              </w:rPr>
            </w:pPr>
            <w:r w:rsidRPr="005B3868">
              <w:rPr>
                <w:rFonts w:ascii="Source Sans Pro" w:hAnsi="Source Sans Pro" w:cs="Arial"/>
                <w:b/>
              </w:rPr>
              <w:t>Procurement Team</w:t>
            </w:r>
          </w:p>
          <w:p w14:paraId="3F3433FA" w14:textId="77777777" w:rsidR="00CE6FB8" w:rsidRPr="005B3868" w:rsidRDefault="00CE6FB8" w:rsidP="00760C27">
            <w:pPr>
              <w:rPr>
                <w:rFonts w:ascii="Source Sans Pro" w:hAnsi="Source Sans Pro" w:cs="Arial"/>
                <w:b/>
              </w:rPr>
            </w:pPr>
            <w:r w:rsidRPr="005B3868">
              <w:rPr>
                <w:rFonts w:ascii="Source Sans Pro" w:hAnsi="Source Sans Pro" w:cs="Arial"/>
                <w:b/>
              </w:rPr>
              <w:t>Kennedyallee 50</w:t>
            </w:r>
          </w:p>
          <w:p w14:paraId="50BAC946" w14:textId="77777777" w:rsidR="00CE6FB8" w:rsidRPr="005B3868" w:rsidRDefault="00CE6FB8" w:rsidP="00760C27">
            <w:pPr>
              <w:rPr>
                <w:rFonts w:ascii="Source Sans Pro" w:hAnsi="Source Sans Pro" w:cs="Arial"/>
                <w:b/>
              </w:rPr>
            </w:pPr>
            <w:r w:rsidRPr="005B3868">
              <w:rPr>
                <w:rFonts w:ascii="Source Sans Pro" w:hAnsi="Source Sans Pro" w:cs="Arial"/>
                <w:b/>
              </w:rPr>
              <w:t>53175 Bonn</w:t>
            </w:r>
          </w:p>
          <w:p w14:paraId="28C858E6" w14:textId="77777777" w:rsidR="00CE6FB8" w:rsidRPr="005B3868" w:rsidRDefault="00CE6FB8" w:rsidP="00760C27">
            <w:pPr>
              <w:spacing w:line="276" w:lineRule="auto"/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</w:tcPr>
          <w:p w14:paraId="29073A8F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  <w:r w:rsidRPr="005B3868">
              <w:rPr>
                <w:rFonts w:ascii="Source Sans Pro" w:hAnsi="Source Sans Pro" w:cs="Arial"/>
                <w:sz w:val="16"/>
                <w:szCs w:val="16"/>
              </w:rPr>
              <w:t xml:space="preserve">Telephone </w:t>
            </w:r>
          </w:p>
          <w:p w14:paraId="155E52F9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E858C9" w:rsidRPr="005B3868" w14:paraId="0497BB89" w14:textId="77777777" w:rsidTr="00760C27">
        <w:tc>
          <w:tcPr>
            <w:tcW w:w="5211" w:type="dxa"/>
            <w:vMerge/>
          </w:tcPr>
          <w:p w14:paraId="01E18A6E" w14:textId="77777777" w:rsidR="00E858C9" w:rsidRPr="005B3868" w:rsidRDefault="00E858C9" w:rsidP="00760C27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</w:tcPr>
          <w:p w14:paraId="44884A18" w14:textId="77777777" w:rsidR="00E858C9" w:rsidRPr="005B3868" w:rsidRDefault="00E858C9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  <w:r w:rsidRPr="005B3868">
              <w:rPr>
                <w:rFonts w:ascii="Source Sans Pro" w:hAnsi="Source Sans Pro" w:cs="Arial"/>
                <w:sz w:val="16"/>
                <w:szCs w:val="16"/>
              </w:rPr>
              <w:t>Fax</w:t>
            </w:r>
          </w:p>
          <w:p w14:paraId="3B8F5409" w14:textId="77777777" w:rsidR="00E858C9" w:rsidRPr="005B3868" w:rsidRDefault="00E858C9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2A7D19" w:rsidRPr="00213A15" w14:paraId="48E2758E" w14:textId="77777777" w:rsidTr="00760C27">
        <w:tc>
          <w:tcPr>
            <w:tcW w:w="5211" w:type="dxa"/>
            <w:vMerge/>
          </w:tcPr>
          <w:p w14:paraId="4C021737" w14:textId="77777777" w:rsidR="002A7D19" w:rsidRPr="005B3868" w:rsidRDefault="002A7D19" w:rsidP="00760C27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</w:tcPr>
          <w:p w14:paraId="07416569" w14:textId="77777777" w:rsidR="002A7D19" w:rsidRPr="00213A15" w:rsidRDefault="002A7D19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  <w:lang w:val="en-GB"/>
              </w:rPr>
            </w:pPr>
            <w:r w:rsidRPr="00213A15">
              <w:rPr>
                <w:rFonts w:ascii="Source Sans Pro" w:hAnsi="Source Sans Pro" w:cs="Arial"/>
                <w:sz w:val="16"/>
                <w:szCs w:val="16"/>
                <w:lang w:val="en-GB"/>
              </w:rPr>
              <w:t xml:space="preserve">Email address of the relevant contact person </w:t>
            </w:r>
          </w:p>
          <w:p w14:paraId="72DC2B1C" w14:textId="77777777" w:rsidR="002A7D19" w:rsidRPr="00213A15" w:rsidRDefault="002A7D19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  <w:lang w:val="en-GB"/>
              </w:rPr>
            </w:pPr>
          </w:p>
          <w:p w14:paraId="036EB355" w14:textId="77777777" w:rsidR="002A7D19" w:rsidRPr="00213A15" w:rsidRDefault="002A7D19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  <w:lang w:val="en-GB"/>
              </w:rPr>
            </w:pPr>
          </w:p>
        </w:tc>
      </w:tr>
      <w:tr w:rsidR="00CE6FB8" w:rsidRPr="005B3868" w14:paraId="17EF0280" w14:textId="77777777" w:rsidTr="00760C27">
        <w:tc>
          <w:tcPr>
            <w:tcW w:w="5211" w:type="dxa"/>
            <w:vMerge/>
          </w:tcPr>
          <w:p w14:paraId="32C4B2D6" w14:textId="77777777" w:rsidR="00CE6FB8" w:rsidRPr="00213A15" w:rsidRDefault="00CE6FB8" w:rsidP="00760C27">
            <w:pPr>
              <w:spacing w:line="276" w:lineRule="auto"/>
              <w:rPr>
                <w:rFonts w:ascii="Source Sans Pro" w:hAnsi="Source Sans Pro" w:cs="Arial"/>
                <w:sz w:val="16"/>
                <w:szCs w:val="16"/>
                <w:lang w:val="en-GB"/>
              </w:rPr>
            </w:pP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</w:tcPr>
          <w:p w14:paraId="3F0D84F3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  <w:r w:rsidRPr="005B3868">
              <w:rPr>
                <w:rFonts w:ascii="Source Sans Pro" w:hAnsi="Source Sans Pro" w:cs="Arial"/>
                <w:b/>
                <w:sz w:val="16"/>
                <w:szCs w:val="16"/>
              </w:rPr>
              <w:t>Bidder’s</w:t>
            </w:r>
            <w:r w:rsidRPr="005B3868">
              <w:rPr>
                <w:rFonts w:ascii="Source Sans Pro" w:hAnsi="Source Sans Pro" w:cs="Arial"/>
                <w:sz w:val="16"/>
                <w:szCs w:val="16"/>
              </w:rPr>
              <w:t xml:space="preserve"> reference number</w:t>
            </w:r>
            <w:r w:rsidRPr="005B3868">
              <w:rPr>
                <w:rFonts w:ascii="Source Sans Pro" w:hAnsi="Source Sans Pro" w:cs="Arial"/>
                <w:b/>
                <w:sz w:val="16"/>
                <w:szCs w:val="16"/>
              </w:rPr>
              <w:t xml:space="preserve"> </w:t>
            </w:r>
          </w:p>
          <w:p w14:paraId="04B22384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  <w:p w14:paraId="41092C23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CE6FB8" w:rsidRPr="005B3868" w14:paraId="471E78C6" w14:textId="77777777" w:rsidTr="00760C27">
        <w:trPr>
          <w:trHeight w:val="574"/>
        </w:trPr>
        <w:tc>
          <w:tcPr>
            <w:tcW w:w="5211" w:type="dxa"/>
            <w:vMerge/>
          </w:tcPr>
          <w:p w14:paraId="473F9C6D" w14:textId="77777777" w:rsidR="00CE6FB8" w:rsidRPr="005B3868" w:rsidRDefault="00CE6FB8" w:rsidP="00760C27">
            <w:pPr>
              <w:spacing w:line="276" w:lineRule="auto"/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</w:tcPr>
          <w:p w14:paraId="6E60D6B7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5B3868">
              <w:rPr>
                <w:rFonts w:ascii="Source Sans Pro" w:hAnsi="Source Sans Pro" w:cs="Arial"/>
                <w:b/>
                <w:sz w:val="16"/>
                <w:szCs w:val="16"/>
              </w:rPr>
              <w:t>Bidder’s</w:t>
            </w:r>
            <w:r w:rsidRPr="005B3868">
              <w:rPr>
                <w:rFonts w:ascii="Source Sans Pro" w:hAnsi="Source Sans Pro" w:cs="Arial"/>
                <w:sz w:val="16"/>
                <w:szCs w:val="16"/>
              </w:rPr>
              <w:t xml:space="preserve"> VAT registration number</w:t>
            </w:r>
          </w:p>
          <w:p w14:paraId="141A1183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</w:tbl>
    <w:p w14:paraId="770C27E2" w14:textId="77777777" w:rsidR="007608A4" w:rsidRPr="005B3868" w:rsidRDefault="007608A4" w:rsidP="00177955">
      <w:pPr>
        <w:spacing w:line="276" w:lineRule="auto"/>
        <w:rPr>
          <w:rFonts w:ascii="Source Sans Pro" w:hAnsi="Source Sans Pro" w:cs="Arial"/>
          <w:sz w:val="22"/>
          <w:szCs w:val="22"/>
        </w:rPr>
      </w:pPr>
    </w:p>
    <w:p w14:paraId="2862EEC8" w14:textId="77777777" w:rsidR="00177955" w:rsidRPr="005B3868" w:rsidRDefault="00177955" w:rsidP="00177955">
      <w:pPr>
        <w:spacing w:line="276" w:lineRule="auto"/>
        <w:rPr>
          <w:rFonts w:ascii="Source Sans Pro" w:hAnsi="Source Sans Pro" w:cs="Arial"/>
          <w:sz w:val="22"/>
          <w:szCs w:val="22"/>
        </w:rPr>
      </w:pPr>
    </w:p>
    <w:p w14:paraId="766F34DC" w14:textId="77777777" w:rsidR="00177955" w:rsidRPr="005B3868" w:rsidRDefault="00177955" w:rsidP="000B1A03">
      <w:pPr>
        <w:spacing w:line="276" w:lineRule="auto"/>
        <w:rPr>
          <w:rFonts w:ascii="Source Sans Pro" w:hAnsi="Source Sans Pro" w:cs="Arial"/>
          <w:sz w:val="22"/>
          <w:szCs w:val="22"/>
          <w:lang w:val="en-US"/>
        </w:rPr>
      </w:pPr>
    </w:p>
    <w:p w14:paraId="234BE3B2" w14:textId="77777777" w:rsidR="00177955" w:rsidRPr="005B3868" w:rsidRDefault="00F06BA3" w:rsidP="00177955">
      <w:pPr>
        <w:spacing w:line="276" w:lineRule="auto"/>
        <w:rPr>
          <w:rFonts w:ascii="Source Sans Pro" w:hAnsi="Source Sans Pro" w:cs="Arial"/>
          <w:b/>
          <w:sz w:val="28"/>
          <w:szCs w:val="28"/>
          <w:lang w:val="en-US"/>
        </w:rPr>
      </w:pPr>
      <w:r w:rsidRPr="005B3868">
        <w:rPr>
          <w:rFonts w:ascii="Source Sans Pro" w:hAnsi="Source Sans Pro" w:cs="Arial"/>
          <w:b/>
          <w:sz w:val="28"/>
          <w:szCs w:val="28"/>
          <w:lang w:val="en-US"/>
        </w:rPr>
        <w:t>TENDER</w:t>
      </w:r>
    </w:p>
    <w:p w14:paraId="6A5496FD" w14:textId="77777777" w:rsidR="00A00737" w:rsidRPr="00213A15" w:rsidRDefault="00A00737" w:rsidP="004C562E">
      <w:pPr>
        <w:rPr>
          <w:rFonts w:ascii="Source Sans Pro" w:hAnsi="Source Sans Pro" w:cs="Arial"/>
          <w:b/>
          <w:sz w:val="22"/>
          <w:szCs w:val="22"/>
          <w:lang w:val="en-GB"/>
        </w:rPr>
      </w:pPr>
      <w:r w:rsidRPr="00213A15">
        <w:rPr>
          <w:rStyle w:val="Fett"/>
          <w:rFonts w:ascii="Source Sans Pro" w:hAnsi="Source Sans Pro" w:cs="Arial"/>
          <w:sz w:val="22"/>
          <w:szCs w:val="22"/>
          <w:lang w:val="en-GB"/>
        </w:rPr>
        <w:t xml:space="preserve">Framework agreement for the provision of English language courses in the United Kingdom (UK) for teaching staff at German universities </w:t>
      </w:r>
    </w:p>
    <w:p w14:paraId="6B8FC8F4" w14:textId="19303B03" w:rsidR="001D6999" w:rsidRPr="00213A15" w:rsidRDefault="000B1A03" w:rsidP="004C562E">
      <w:pPr>
        <w:rPr>
          <w:rFonts w:ascii="Source Sans Pro" w:hAnsi="Source Sans Pro" w:cs="Arial"/>
          <w:b/>
          <w:sz w:val="22"/>
          <w:szCs w:val="22"/>
          <w:lang w:val="en-GB"/>
        </w:rPr>
      </w:pPr>
      <w:r w:rsidRPr="00213A15">
        <w:rPr>
          <w:rFonts w:ascii="Source Sans Pro" w:hAnsi="Source Sans Pro" w:cs="Arial"/>
          <w:b/>
          <w:sz w:val="22"/>
          <w:szCs w:val="22"/>
          <w:lang w:val="en-GB"/>
        </w:rPr>
        <w:t>Tender No</w:t>
      </w:r>
      <w:r w:rsidR="00E97BB4" w:rsidRPr="00213A15">
        <w:rPr>
          <w:rFonts w:ascii="Source Sans Pro" w:hAnsi="Source Sans Pro" w:cs="Arial"/>
          <w:b/>
          <w:sz w:val="22"/>
          <w:szCs w:val="22"/>
          <w:lang w:val="en-GB"/>
        </w:rPr>
        <w:t>.:</w:t>
      </w:r>
      <w:r w:rsidR="00C61FDA" w:rsidRPr="00213A15">
        <w:rPr>
          <w:rFonts w:ascii="Source Sans Pro" w:hAnsi="Source Sans Pro" w:cs="Arial"/>
          <w:b/>
          <w:sz w:val="22"/>
          <w:szCs w:val="22"/>
          <w:lang w:val="en-GB"/>
        </w:rPr>
        <w:t xml:space="preserve"> 100/2026</w:t>
      </w:r>
    </w:p>
    <w:p w14:paraId="061D2CB5" w14:textId="77777777" w:rsidR="00DF486B" w:rsidRPr="00213A15" w:rsidRDefault="00DF486B" w:rsidP="004C562E">
      <w:pPr>
        <w:rPr>
          <w:rFonts w:ascii="Source Sans Pro" w:hAnsi="Source Sans Pro" w:cs="Arial"/>
          <w:sz w:val="22"/>
          <w:szCs w:val="22"/>
          <w:lang w:val="en-GB"/>
        </w:rPr>
      </w:pPr>
    </w:p>
    <w:p w14:paraId="2848DD2B" w14:textId="77777777" w:rsidR="00B65EB5" w:rsidRPr="00213A15" w:rsidRDefault="00B65EB5" w:rsidP="004C562E">
      <w:pPr>
        <w:rPr>
          <w:rFonts w:ascii="Source Sans Pro" w:hAnsi="Source Sans Pro" w:cs="Arial"/>
          <w:sz w:val="22"/>
          <w:szCs w:val="22"/>
          <w:lang w:val="en-GB"/>
        </w:rPr>
      </w:pPr>
    </w:p>
    <w:p w14:paraId="0E59840E" w14:textId="77777777" w:rsidR="00DF486B" w:rsidRPr="00213A15" w:rsidRDefault="00B65EB5" w:rsidP="004C562E">
      <w:pPr>
        <w:rPr>
          <w:rFonts w:ascii="Source Sans Pro" w:hAnsi="Source Sans Pro" w:cs="Arial"/>
          <w:sz w:val="22"/>
          <w:szCs w:val="22"/>
          <w:lang w:val="en-GB"/>
        </w:rPr>
      </w:pPr>
      <w:r w:rsidRPr="00213A15">
        <w:rPr>
          <w:rFonts w:ascii="Source Sans Pro" w:hAnsi="Source Sans Pro" w:cs="Arial"/>
          <w:sz w:val="22"/>
          <w:szCs w:val="22"/>
          <w:lang w:val="en-GB"/>
        </w:rPr>
        <w:t>Dear Sir or Madam,</w:t>
      </w:r>
    </w:p>
    <w:p w14:paraId="1B2BC0DD" w14:textId="77777777" w:rsidR="00B65EB5" w:rsidRPr="00213A15" w:rsidRDefault="00B65EB5" w:rsidP="004C562E">
      <w:pPr>
        <w:rPr>
          <w:rFonts w:ascii="Source Sans Pro" w:hAnsi="Source Sans Pro" w:cs="Arial"/>
          <w:sz w:val="22"/>
          <w:szCs w:val="22"/>
          <w:lang w:val="en-GB"/>
        </w:rPr>
      </w:pPr>
    </w:p>
    <w:p w14:paraId="7892A577" w14:textId="77777777" w:rsidR="00752E61" w:rsidRPr="00213A15" w:rsidRDefault="00F06BA3" w:rsidP="00F06BA3">
      <w:pPr>
        <w:rPr>
          <w:rFonts w:ascii="Source Sans Pro" w:hAnsi="Source Sans Pro" w:cs="Arial"/>
          <w:sz w:val="22"/>
          <w:szCs w:val="22"/>
          <w:lang w:val="en-GB"/>
        </w:rPr>
      </w:pPr>
      <w:r w:rsidRPr="00213A15">
        <w:rPr>
          <w:rFonts w:ascii="Source Sans Pro" w:hAnsi="Source Sans Pro" w:cs="Arial"/>
          <w:sz w:val="22"/>
          <w:szCs w:val="22"/>
          <w:lang w:val="en-GB"/>
        </w:rPr>
        <w:t xml:space="preserve">The performance of the service described is </w:t>
      </w:r>
      <w:r w:rsidR="00024B37" w:rsidRPr="00213A15">
        <w:rPr>
          <w:rFonts w:ascii="Source Sans Pro" w:hAnsi="Source Sans Pro" w:cs="Arial"/>
          <w:sz w:val="22"/>
          <w:szCs w:val="22"/>
          <w:lang w:val="en-GB"/>
        </w:rPr>
        <w:t xml:space="preserve">hereby </w:t>
      </w:r>
      <w:r w:rsidRPr="00213A15">
        <w:rPr>
          <w:rFonts w:ascii="Source Sans Pro" w:hAnsi="Source Sans Pro" w:cs="Arial"/>
          <w:sz w:val="22"/>
          <w:szCs w:val="22"/>
          <w:lang w:val="en-GB"/>
        </w:rPr>
        <w:t>offered</w:t>
      </w:r>
      <w:r w:rsidR="00024B37" w:rsidRPr="00213A15">
        <w:rPr>
          <w:rFonts w:ascii="Source Sans Pro" w:hAnsi="Source Sans Pro" w:cs="Arial"/>
          <w:sz w:val="22"/>
          <w:szCs w:val="22"/>
          <w:lang w:val="en-GB"/>
        </w:rPr>
        <w:t xml:space="preserve"> on a binding basis at the prices quoted</w:t>
      </w:r>
      <w:r w:rsidRPr="00213A15">
        <w:rPr>
          <w:rFonts w:ascii="Source Sans Pro" w:hAnsi="Source Sans Pro" w:cs="Arial"/>
          <w:sz w:val="22"/>
          <w:szCs w:val="22"/>
          <w:lang w:val="en-GB"/>
        </w:rPr>
        <w:t>. The tenderer remains bound by this tender until the expiry of the binding period as specified in the invitation to tender.</w:t>
      </w:r>
    </w:p>
    <w:p w14:paraId="2CE2B580" w14:textId="77777777" w:rsidR="00752E61" w:rsidRPr="00213A15" w:rsidRDefault="00752E61" w:rsidP="00DB075C">
      <w:pPr>
        <w:rPr>
          <w:rFonts w:ascii="Source Sans Pro" w:hAnsi="Source Sans Pro" w:cs="Arial"/>
          <w:sz w:val="22"/>
          <w:szCs w:val="22"/>
          <w:lang w:val="en-GB"/>
        </w:rPr>
      </w:pPr>
    </w:p>
    <w:p w14:paraId="1059BF4D" w14:textId="77777777" w:rsidR="00DB075C" w:rsidRPr="00213A15" w:rsidRDefault="00F06BA3" w:rsidP="00DB075C">
      <w:pPr>
        <w:rPr>
          <w:rFonts w:ascii="Source Sans Pro" w:hAnsi="Source Sans Pro" w:cs="Arial"/>
          <w:sz w:val="22"/>
          <w:szCs w:val="22"/>
          <w:lang w:val="en-GB"/>
        </w:rPr>
      </w:pPr>
      <w:r w:rsidRPr="00213A15">
        <w:rPr>
          <w:rFonts w:ascii="Source Sans Pro" w:hAnsi="Source Sans Pro" w:cs="Arial"/>
          <w:sz w:val="22"/>
          <w:szCs w:val="22"/>
          <w:lang w:val="en-GB"/>
        </w:rPr>
        <w:t xml:space="preserve">Should the price offered prove </w:t>
      </w:r>
      <w:r w:rsidR="00E97BB4" w:rsidRPr="00213A15">
        <w:rPr>
          <w:rFonts w:ascii="Source Sans Pro" w:hAnsi="Source Sans Pro" w:cs="Arial"/>
          <w:sz w:val="22"/>
          <w:szCs w:val="22"/>
          <w:lang w:val="en-GB"/>
        </w:rPr>
        <w:t xml:space="preserve">to </w:t>
      </w:r>
      <w:r w:rsidRPr="00213A15">
        <w:rPr>
          <w:rFonts w:ascii="Source Sans Pro" w:hAnsi="Source Sans Pro" w:cs="Arial"/>
          <w:sz w:val="22"/>
          <w:szCs w:val="22"/>
          <w:lang w:val="en-GB"/>
        </w:rPr>
        <w:t>be inadmissible following a review in accordance with Regulation PR No.</w:t>
      </w:r>
      <w:r w:rsidR="00E97BB4" w:rsidRPr="00213A15">
        <w:rPr>
          <w:rFonts w:ascii="Source Sans Pro" w:hAnsi="Source Sans Pro" w:cs="Arial"/>
          <w:sz w:val="22"/>
          <w:szCs w:val="22"/>
          <w:lang w:val="en-GB"/>
        </w:rPr>
        <w:t xml:space="preserve"> 30/53</w:t>
      </w:r>
      <w:r w:rsidRPr="00213A15">
        <w:rPr>
          <w:rFonts w:ascii="Source Sans Pro" w:hAnsi="Source Sans Pro" w:cs="Arial"/>
          <w:sz w:val="22"/>
          <w:szCs w:val="22"/>
          <w:lang w:val="en-GB"/>
        </w:rPr>
        <w:t>, the price permitted under pricing regulations shall apply to the contract.</w:t>
      </w:r>
    </w:p>
    <w:p w14:paraId="5E0CB19B" w14:textId="77777777" w:rsidR="00F06BA3" w:rsidRPr="00213A15" w:rsidRDefault="00F06BA3" w:rsidP="00DB075C">
      <w:pPr>
        <w:rPr>
          <w:rFonts w:ascii="Source Sans Pro" w:hAnsi="Source Sans Pro" w:cs="Arial"/>
          <w:sz w:val="22"/>
          <w:szCs w:val="22"/>
          <w:lang w:val="en-GB"/>
        </w:rPr>
      </w:pPr>
    </w:p>
    <w:p w14:paraId="28066FD6" w14:textId="77777777" w:rsidR="00F06BA3" w:rsidRPr="00213A15" w:rsidRDefault="00F06BA3" w:rsidP="00DB075C">
      <w:pPr>
        <w:rPr>
          <w:rFonts w:ascii="Source Sans Pro" w:hAnsi="Source Sans Pro" w:cs="Arial"/>
          <w:sz w:val="22"/>
          <w:szCs w:val="22"/>
          <w:lang w:val="en-GB"/>
        </w:rPr>
      </w:pPr>
      <w:r w:rsidRPr="00213A15">
        <w:rPr>
          <w:rFonts w:ascii="Source Sans Pro" w:hAnsi="Source Sans Pro" w:cs="Arial"/>
          <w:sz w:val="22"/>
          <w:szCs w:val="22"/>
          <w:lang w:val="en-GB"/>
        </w:rPr>
        <w:t xml:space="preserve">This tender is based </w:t>
      </w:r>
      <w:r w:rsidR="00024B37" w:rsidRPr="00213A15">
        <w:rPr>
          <w:rFonts w:ascii="Source Sans Pro" w:hAnsi="Source Sans Pro" w:cs="Arial"/>
          <w:sz w:val="22"/>
          <w:szCs w:val="22"/>
          <w:lang w:val="en-GB"/>
        </w:rPr>
        <w:t>exclusively</w:t>
      </w:r>
      <w:r w:rsidRPr="00213A15">
        <w:rPr>
          <w:rFonts w:ascii="Source Sans Pro" w:hAnsi="Source Sans Pro" w:cs="Arial"/>
          <w:sz w:val="22"/>
          <w:szCs w:val="22"/>
          <w:lang w:val="en-GB"/>
        </w:rPr>
        <w:t xml:space="preserve"> on the </w:t>
      </w:r>
      <w:r w:rsidR="00024B37" w:rsidRPr="00213A15">
        <w:rPr>
          <w:rFonts w:ascii="Source Sans Pro" w:hAnsi="Source Sans Pro" w:cs="Arial"/>
          <w:sz w:val="22"/>
          <w:szCs w:val="22"/>
          <w:lang w:val="en-GB"/>
        </w:rPr>
        <w:t xml:space="preserve">tender documents (specification of works and contract terms) </w:t>
      </w:r>
      <w:r w:rsidRPr="00213A15">
        <w:rPr>
          <w:rFonts w:ascii="Source Sans Pro" w:hAnsi="Source Sans Pro" w:cs="Arial"/>
          <w:sz w:val="22"/>
          <w:szCs w:val="22"/>
          <w:lang w:val="en-GB"/>
        </w:rPr>
        <w:t xml:space="preserve">sent </w:t>
      </w:r>
      <w:r w:rsidR="00024B37" w:rsidRPr="00213A15">
        <w:rPr>
          <w:rFonts w:ascii="Source Sans Pro" w:hAnsi="Source Sans Pro" w:cs="Arial"/>
          <w:sz w:val="22"/>
          <w:szCs w:val="22"/>
          <w:lang w:val="en-GB"/>
        </w:rPr>
        <w:t>with or referred to in</w:t>
      </w:r>
      <w:r w:rsidRPr="00213A15">
        <w:rPr>
          <w:rFonts w:ascii="Source Sans Pro" w:hAnsi="Source Sans Pro" w:cs="Arial"/>
          <w:sz w:val="22"/>
          <w:szCs w:val="22"/>
          <w:lang w:val="en-GB"/>
        </w:rPr>
        <w:t xml:space="preserve"> the invitation to tender</w:t>
      </w:r>
      <w:r w:rsidR="00024B37" w:rsidRPr="00213A15">
        <w:rPr>
          <w:rFonts w:ascii="Source Sans Pro" w:hAnsi="Source Sans Pro" w:cs="Arial"/>
          <w:sz w:val="22"/>
          <w:szCs w:val="22"/>
          <w:lang w:val="en-GB"/>
        </w:rPr>
        <w:t xml:space="preserve">, in the version updated, where applicable, by the answers to bidders’ questions. </w:t>
      </w:r>
      <w:r w:rsidR="005E2E1F" w:rsidRPr="00213A15">
        <w:rPr>
          <w:rFonts w:ascii="Source Sans Pro" w:hAnsi="Source Sans Pro" w:cs="Arial"/>
          <w:sz w:val="22"/>
          <w:szCs w:val="22"/>
          <w:lang w:val="en-GB"/>
        </w:rPr>
        <w:t>In particular, we also accept the implementing provisions of the Minimum Wage Act and the Collective Agreements Act.</w:t>
      </w:r>
    </w:p>
    <w:p w14:paraId="19FD2722" w14:textId="77777777" w:rsidR="00114CDC" w:rsidRPr="00213A15" w:rsidRDefault="00114CDC" w:rsidP="00DB075C">
      <w:pPr>
        <w:rPr>
          <w:rFonts w:ascii="Source Sans Pro" w:hAnsi="Source Sans Pro" w:cs="Arial"/>
          <w:sz w:val="22"/>
          <w:szCs w:val="22"/>
          <w:lang w:val="en-GB"/>
        </w:rPr>
      </w:pPr>
    </w:p>
    <w:p w14:paraId="1FD2F448" w14:textId="77777777" w:rsidR="002A7D19" w:rsidRPr="00213A15" w:rsidRDefault="002A7D19" w:rsidP="00752E61">
      <w:pPr>
        <w:rPr>
          <w:rFonts w:ascii="Source Sans Pro" w:hAnsi="Source Sans Pro" w:cs="Arial"/>
          <w:sz w:val="22"/>
          <w:szCs w:val="22"/>
          <w:lang w:val="en-GB"/>
        </w:rPr>
      </w:pPr>
      <w:r w:rsidRPr="00213A15">
        <w:rPr>
          <w:rFonts w:ascii="Source Sans Pro" w:hAnsi="Source Sans Pro" w:cs="Arial"/>
          <w:sz w:val="22"/>
          <w:szCs w:val="22"/>
          <w:lang w:val="en-GB"/>
        </w:rPr>
        <w:t>The tenderer is participating in the tender as a consortium:</w:t>
      </w:r>
    </w:p>
    <w:p w14:paraId="7AF23915" w14:textId="77777777" w:rsidR="002A7D19" w:rsidRPr="00213A15" w:rsidRDefault="002A7D19" w:rsidP="00752E61">
      <w:pPr>
        <w:rPr>
          <w:rFonts w:ascii="Source Sans Pro" w:hAnsi="Source Sans Pro" w:cs="Arial"/>
          <w:sz w:val="22"/>
          <w:szCs w:val="22"/>
          <w:lang w:val="en-GB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6521"/>
      </w:tblGrid>
      <w:tr w:rsidR="002A7D19" w:rsidRPr="005B3868" w14:paraId="4005631A" w14:textId="77777777" w:rsidTr="002B1A7C">
        <w:tc>
          <w:tcPr>
            <w:tcW w:w="1276" w:type="dxa"/>
          </w:tcPr>
          <w:p w14:paraId="3984CD0C" w14:textId="77777777" w:rsidR="002A7D19" w:rsidRPr="005B3868" w:rsidRDefault="002A7D19" w:rsidP="002B1A7C">
            <w:pPr>
              <w:rPr>
                <w:rFonts w:ascii="Source Sans Pro" w:hAnsi="Source Sans Pro" w:cs="Arial"/>
                <w:sz w:val="22"/>
                <w:szCs w:val="22"/>
                <w:lang w:val="en-US"/>
              </w:rPr>
            </w:pP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instrText xml:space="preserve"> FORMCHECKBOX </w:instrText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separate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end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t xml:space="preserve"> No</w:t>
            </w:r>
          </w:p>
        </w:tc>
        <w:tc>
          <w:tcPr>
            <w:tcW w:w="6521" w:type="dxa"/>
          </w:tcPr>
          <w:p w14:paraId="36BB06EC" w14:textId="77777777" w:rsidR="002A7D19" w:rsidRPr="005B3868" w:rsidRDefault="002A7D19" w:rsidP="002B1A7C">
            <w:pPr>
              <w:rPr>
                <w:rFonts w:ascii="Source Sans Pro" w:hAnsi="Source Sans Pro" w:cs="Arial"/>
                <w:sz w:val="22"/>
                <w:szCs w:val="22"/>
              </w:rPr>
            </w:pP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instrText xml:space="preserve"> FORMCHECKBOX </w:instrText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separate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end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t xml:space="preserve"> Yes</w:t>
            </w:r>
          </w:p>
        </w:tc>
      </w:tr>
    </w:tbl>
    <w:p w14:paraId="29B7AE58" w14:textId="77777777" w:rsidR="002A7D19" w:rsidRPr="005B3868" w:rsidRDefault="002A7D19" w:rsidP="00752E61">
      <w:pPr>
        <w:rPr>
          <w:rFonts w:ascii="Source Sans Pro" w:hAnsi="Source Sans Pro" w:cs="Arial"/>
          <w:sz w:val="22"/>
          <w:szCs w:val="22"/>
        </w:rPr>
      </w:pPr>
    </w:p>
    <w:p w14:paraId="06A82DE7" w14:textId="77777777" w:rsidR="00FB43BC" w:rsidRPr="00213A15" w:rsidRDefault="002255D3" w:rsidP="00752E61">
      <w:pPr>
        <w:rPr>
          <w:rFonts w:ascii="Source Sans Pro" w:hAnsi="Source Sans Pro" w:cs="Arial"/>
          <w:sz w:val="22"/>
          <w:szCs w:val="22"/>
          <w:lang w:val="en-GB"/>
        </w:rPr>
      </w:pPr>
      <w:r w:rsidRPr="00213A15">
        <w:rPr>
          <w:rFonts w:ascii="Source Sans Pro" w:hAnsi="Source Sans Pro" w:cs="Arial"/>
          <w:sz w:val="22"/>
          <w:szCs w:val="22"/>
          <w:lang w:val="en-GB"/>
        </w:rPr>
        <w:t>The tenderer intends to subcontract the services</w:t>
      </w:r>
      <w:r w:rsidR="000740A1" w:rsidRPr="00213A15">
        <w:rPr>
          <w:rFonts w:ascii="Source Sans Pro" w:hAnsi="Source Sans Pro" w:cs="Arial"/>
          <w:sz w:val="22"/>
          <w:szCs w:val="22"/>
          <w:lang w:val="en-GB"/>
        </w:rPr>
        <w:t>:</w:t>
      </w:r>
    </w:p>
    <w:p w14:paraId="7CF5B8C7" w14:textId="77777777" w:rsidR="002255D3" w:rsidRPr="00213A15" w:rsidRDefault="002255D3" w:rsidP="00752E61">
      <w:pPr>
        <w:rPr>
          <w:rFonts w:ascii="Source Sans Pro" w:hAnsi="Source Sans Pro" w:cs="Arial"/>
          <w:sz w:val="22"/>
          <w:szCs w:val="22"/>
          <w:lang w:val="en-GB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6521"/>
      </w:tblGrid>
      <w:tr w:rsidR="002255D3" w:rsidRPr="005B3868" w14:paraId="5A995E52" w14:textId="77777777" w:rsidTr="002255D3">
        <w:tc>
          <w:tcPr>
            <w:tcW w:w="1276" w:type="dxa"/>
          </w:tcPr>
          <w:p w14:paraId="79BE9D88" w14:textId="77777777" w:rsidR="002255D3" w:rsidRPr="005B3868" w:rsidRDefault="002255D3" w:rsidP="00601239">
            <w:pPr>
              <w:rPr>
                <w:rFonts w:ascii="Source Sans Pro" w:hAnsi="Source Sans Pro" w:cs="Arial"/>
                <w:sz w:val="22"/>
                <w:szCs w:val="22"/>
                <w:lang w:val="en-US"/>
              </w:rPr>
            </w:pP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instrText xml:space="preserve"> FORMCHECKBOX </w:instrText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separate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end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t xml:space="preserve"> No</w:t>
            </w:r>
          </w:p>
        </w:tc>
        <w:tc>
          <w:tcPr>
            <w:tcW w:w="6521" w:type="dxa"/>
          </w:tcPr>
          <w:p w14:paraId="20AE5256" w14:textId="77777777" w:rsidR="002255D3" w:rsidRPr="005B3868" w:rsidRDefault="002255D3" w:rsidP="00024B37">
            <w:pPr>
              <w:rPr>
                <w:rFonts w:ascii="Source Sans Pro" w:hAnsi="Source Sans Pro" w:cs="Arial"/>
                <w:sz w:val="22"/>
                <w:szCs w:val="22"/>
              </w:rPr>
            </w:pP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instrText xml:space="preserve"> FORMCHECKBOX </w:instrText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separate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end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t xml:space="preserve"> Yes</w:t>
            </w:r>
          </w:p>
        </w:tc>
      </w:tr>
    </w:tbl>
    <w:p w14:paraId="48C448A7" w14:textId="77777777" w:rsidR="002255D3" w:rsidRPr="005B3868" w:rsidRDefault="002255D3" w:rsidP="00752E61">
      <w:pPr>
        <w:rPr>
          <w:rFonts w:ascii="Source Sans Pro" w:hAnsi="Source Sans Pro" w:cs="Arial"/>
          <w:sz w:val="22"/>
          <w:szCs w:val="22"/>
        </w:rPr>
      </w:pPr>
    </w:p>
    <w:p w14:paraId="2D2418D8" w14:textId="77777777" w:rsidR="001620DA" w:rsidRPr="00213A15" w:rsidRDefault="001620DA" w:rsidP="001620DA">
      <w:pPr>
        <w:rPr>
          <w:rFonts w:ascii="Source Sans Pro" w:hAnsi="Source Sans Pro" w:cs="Arial"/>
          <w:sz w:val="22"/>
          <w:szCs w:val="22"/>
          <w:lang w:val="en-GB"/>
        </w:rPr>
      </w:pPr>
      <w:r w:rsidRPr="00213A15">
        <w:rPr>
          <w:rFonts w:ascii="Source Sans Pro" w:hAnsi="Source Sans Pro" w:cs="Arial"/>
          <w:sz w:val="22"/>
          <w:szCs w:val="22"/>
          <w:lang w:val="en-GB"/>
        </w:rPr>
        <w:t>The tenderer intends to rely on other companies to meet certain eligibility criteria (borrowing of eligibility):</w:t>
      </w:r>
    </w:p>
    <w:p w14:paraId="5CD9D8B4" w14:textId="77777777" w:rsidR="001620DA" w:rsidRPr="00213A15" w:rsidRDefault="001620DA" w:rsidP="001620DA">
      <w:pPr>
        <w:rPr>
          <w:rFonts w:ascii="Source Sans Pro" w:hAnsi="Source Sans Pro" w:cs="Arial"/>
          <w:sz w:val="22"/>
          <w:szCs w:val="22"/>
          <w:lang w:val="en-GB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6521"/>
      </w:tblGrid>
      <w:tr w:rsidR="001620DA" w:rsidRPr="005B3868" w14:paraId="2062F546" w14:textId="77777777" w:rsidTr="001620DA">
        <w:tc>
          <w:tcPr>
            <w:tcW w:w="1276" w:type="dxa"/>
            <w:hideMark/>
          </w:tcPr>
          <w:p w14:paraId="2C5B611C" w14:textId="77777777" w:rsidR="001620DA" w:rsidRPr="005B3868" w:rsidRDefault="001620DA">
            <w:pPr>
              <w:rPr>
                <w:rFonts w:ascii="Source Sans Pro" w:hAnsi="Source Sans Pro" w:cs="Arial"/>
                <w:sz w:val="22"/>
                <w:szCs w:val="22"/>
                <w:lang w:val="en-US"/>
              </w:rPr>
            </w:pP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instrText xml:space="preserve"> FORMCHECKBOX </w:instrText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separate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end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t xml:space="preserve"> No</w:t>
            </w:r>
          </w:p>
        </w:tc>
        <w:tc>
          <w:tcPr>
            <w:tcW w:w="6521" w:type="dxa"/>
            <w:hideMark/>
          </w:tcPr>
          <w:p w14:paraId="48A94258" w14:textId="77777777" w:rsidR="001620DA" w:rsidRPr="005B3868" w:rsidRDefault="001620DA">
            <w:pPr>
              <w:rPr>
                <w:rFonts w:ascii="Source Sans Pro" w:hAnsi="Source Sans Pro" w:cs="Arial"/>
                <w:sz w:val="22"/>
                <w:szCs w:val="22"/>
              </w:rPr>
            </w:pP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instrText xml:space="preserve"> FORMCHECKBOX </w:instrText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separate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end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t xml:space="preserve"> Yes</w:t>
            </w:r>
          </w:p>
        </w:tc>
      </w:tr>
    </w:tbl>
    <w:p w14:paraId="0F6846F7" w14:textId="77777777" w:rsidR="001620DA" w:rsidRPr="005B3868" w:rsidRDefault="001620DA" w:rsidP="001620DA">
      <w:pPr>
        <w:rPr>
          <w:rFonts w:ascii="Source Sans Pro" w:hAnsi="Source Sans Pro" w:cs="Arial"/>
          <w:sz w:val="22"/>
          <w:szCs w:val="22"/>
        </w:rPr>
      </w:pPr>
    </w:p>
    <w:p w14:paraId="2E771E9D" w14:textId="77777777" w:rsidR="00DF486B" w:rsidRPr="00213A15" w:rsidRDefault="002255D3" w:rsidP="004C562E">
      <w:pPr>
        <w:rPr>
          <w:rFonts w:ascii="Source Sans Pro" w:hAnsi="Source Sans Pro" w:cs="Arial"/>
          <w:sz w:val="22"/>
          <w:szCs w:val="22"/>
          <w:lang w:val="en-GB"/>
        </w:rPr>
      </w:pPr>
      <w:r w:rsidRPr="00213A15">
        <w:rPr>
          <w:rFonts w:ascii="Source Sans Pro" w:hAnsi="Source Sans Pro" w:cs="Arial"/>
          <w:sz w:val="22"/>
          <w:szCs w:val="22"/>
          <w:lang w:val="en-GB"/>
        </w:rPr>
        <w:t>The tenderer agrees that the personal data provided by them may be processed and stored for the purposes of the procurement procedure.</w:t>
      </w:r>
    </w:p>
    <w:p w14:paraId="2ADE3F4F" w14:textId="77777777" w:rsidR="00883FB1" w:rsidRPr="00213A15" w:rsidRDefault="00883FB1" w:rsidP="00883FB1">
      <w:pPr>
        <w:rPr>
          <w:rFonts w:ascii="Source Sans Pro" w:hAnsi="Source Sans Pro" w:cs="Arial"/>
          <w:sz w:val="22"/>
          <w:szCs w:val="22"/>
          <w:lang w:val="en-GB"/>
        </w:rPr>
      </w:pPr>
      <w:r w:rsidRPr="00213A15">
        <w:rPr>
          <w:rFonts w:ascii="Source Sans Pro" w:hAnsi="Source Sans Pro" w:cs="Arial"/>
          <w:sz w:val="22"/>
          <w:szCs w:val="22"/>
          <w:lang w:val="en-GB"/>
        </w:rPr>
        <w:t xml:space="preserve">This expressly includes the disclosure of such data to third parties commissioned and bound by confidentiality for the purpose of conducting the procurement procedure (e.g. to </w:t>
      </w:r>
      <w:r w:rsidR="00217BE4" w:rsidRPr="00213A15">
        <w:rPr>
          <w:rFonts w:ascii="Source Sans Pro" w:hAnsi="Source Sans Pro" w:cs="Arial"/>
          <w:sz w:val="22"/>
          <w:szCs w:val="22"/>
          <w:lang w:val="en-GB"/>
        </w:rPr>
        <w:t xml:space="preserve">assist in the </w:t>
      </w:r>
      <w:r w:rsidRPr="00213A15">
        <w:rPr>
          <w:rFonts w:ascii="Source Sans Pro" w:hAnsi="Source Sans Pro" w:cs="Arial"/>
          <w:sz w:val="22"/>
          <w:szCs w:val="22"/>
          <w:lang w:val="en-GB"/>
        </w:rPr>
        <w:t xml:space="preserve">evaluation of </w:t>
      </w:r>
      <w:r w:rsidR="00217BE4" w:rsidRPr="00213A15">
        <w:rPr>
          <w:rFonts w:ascii="Source Sans Pro" w:hAnsi="Source Sans Pro" w:cs="Arial"/>
          <w:sz w:val="22"/>
          <w:szCs w:val="22"/>
          <w:lang w:val="en-GB"/>
        </w:rPr>
        <w:t>tenders</w:t>
      </w:r>
      <w:r w:rsidRPr="00213A15">
        <w:rPr>
          <w:rFonts w:ascii="Source Sans Pro" w:hAnsi="Source Sans Pro" w:cs="Arial"/>
          <w:sz w:val="22"/>
          <w:szCs w:val="22"/>
          <w:lang w:val="en-GB"/>
        </w:rPr>
        <w:t xml:space="preserve">). Where the tender contains personal data of employees or third parties, it must be ensured and demonstrated upon request that such disclosure is permissible within the scope of the tender. </w:t>
      </w:r>
    </w:p>
    <w:p w14:paraId="2B2F7E1C" w14:textId="77777777" w:rsidR="00883FB1" w:rsidRPr="00213A15" w:rsidRDefault="00883FB1" w:rsidP="004C562E">
      <w:pPr>
        <w:rPr>
          <w:rFonts w:ascii="Source Sans Pro" w:hAnsi="Source Sans Pro" w:cs="Arial"/>
          <w:sz w:val="22"/>
          <w:szCs w:val="22"/>
          <w:lang w:val="en-GB"/>
        </w:rPr>
      </w:pPr>
    </w:p>
    <w:p w14:paraId="5805CBCA" w14:textId="77777777" w:rsidR="005E2E1F" w:rsidRPr="00213A15" w:rsidRDefault="005E2E1F" w:rsidP="004C562E">
      <w:pPr>
        <w:rPr>
          <w:rFonts w:ascii="Source Sans Pro" w:hAnsi="Source Sans Pro" w:cs="Arial"/>
          <w:sz w:val="22"/>
          <w:szCs w:val="22"/>
          <w:lang w:val="en-GB"/>
        </w:rPr>
      </w:pPr>
    </w:p>
    <w:p w14:paraId="7167F97E" w14:textId="77777777" w:rsidR="002255D3" w:rsidRPr="00213A15" w:rsidRDefault="002255D3" w:rsidP="004C562E">
      <w:pPr>
        <w:rPr>
          <w:rFonts w:ascii="Source Sans Pro" w:hAnsi="Source Sans Pro" w:cs="Arial"/>
          <w:sz w:val="22"/>
          <w:szCs w:val="22"/>
          <w:lang w:val="en-GB"/>
        </w:rPr>
      </w:pPr>
      <w:r w:rsidRPr="00213A15">
        <w:rPr>
          <w:rFonts w:ascii="Source Sans Pro" w:hAnsi="Source Sans Pro" w:cs="Arial"/>
          <w:sz w:val="22"/>
          <w:szCs w:val="22"/>
          <w:lang w:val="en-GB"/>
        </w:rPr>
        <w:t xml:space="preserve">The tenderer is aware that a knowingly false declaration may result in exclusion from this and from further tenders </w:t>
      </w:r>
      <w:r w:rsidR="00024B37" w:rsidRPr="00213A15">
        <w:rPr>
          <w:rFonts w:ascii="Source Sans Pro" w:hAnsi="Source Sans Pro" w:cs="Arial"/>
          <w:sz w:val="22"/>
          <w:szCs w:val="22"/>
          <w:lang w:val="en-GB"/>
        </w:rPr>
        <w:t>issued by the contracting authority</w:t>
      </w:r>
      <w:r w:rsidRPr="00213A15">
        <w:rPr>
          <w:rFonts w:ascii="Source Sans Pro" w:hAnsi="Source Sans Pro" w:cs="Arial"/>
          <w:sz w:val="22"/>
          <w:szCs w:val="22"/>
          <w:lang w:val="en-GB"/>
        </w:rPr>
        <w:t>.</w:t>
      </w:r>
    </w:p>
    <w:p w14:paraId="3CDB534E" w14:textId="77777777" w:rsidR="00DF486B" w:rsidRPr="00213A15" w:rsidRDefault="00DF486B" w:rsidP="004C562E">
      <w:pPr>
        <w:rPr>
          <w:rFonts w:ascii="Source Sans Pro" w:hAnsi="Source Sans Pro" w:cs="Arial"/>
          <w:sz w:val="22"/>
          <w:szCs w:val="22"/>
          <w:lang w:val="en-GB"/>
        </w:rPr>
      </w:pPr>
    </w:p>
    <w:p w14:paraId="4517ACFB" w14:textId="77777777" w:rsidR="00DF486B" w:rsidRPr="00213A15" w:rsidRDefault="00252D99" w:rsidP="00DF486B">
      <w:pPr>
        <w:rPr>
          <w:rFonts w:ascii="Source Sans Pro" w:hAnsi="Source Sans Pro" w:cs="Arial"/>
          <w:sz w:val="22"/>
          <w:szCs w:val="22"/>
          <w:lang w:val="en-GB"/>
        </w:rPr>
      </w:pPr>
      <w:r w:rsidRPr="00213A15">
        <w:rPr>
          <w:rFonts w:ascii="Source Sans Pro" w:hAnsi="Source Sans Pro" w:cs="Arial"/>
          <w:sz w:val="22"/>
          <w:szCs w:val="22"/>
          <w:lang w:val="en-GB"/>
        </w:rPr>
        <w:t>Yours faithfully</w:t>
      </w:r>
    </w:p>
    <w:p w14:paraId="3853E443" w14:textId="77777777" w:rsidR="00DF486B" w:rsidRPr="00213A15" w:rsidRDefault="00DF486B" w:rsidP="00DF486B">
      <w:pPr>
        <w:rPr>
          <w:rFonts w:ascii="Source Sans Pro" w:hAnsi="Source Sans Pro" w:cs="Arial"/>
          <w:sz w:val="22"/>
          <w:szCs w:val="22"/>
          <w:lang w:val="en-GB"/>
        </w:rPr>
      </w:pPr>
    </w:p>
    <w:p w14:paraId="0568B855" w14:textId="77777777" w:rsidR="00E25E2E" w:rsidRPr="00213A15" w:rsidRDefault="00E25E2E" w:rsidP="00DF486B">
      <w:pPr>
        <w:rPr>
          <w:rFonts w:ascii="Source Sans Pro" w:hAnsi="Source Sans Pro" w:cs="Arial"/>
          <w:sz w:val="22"/>
          <w:szCs w:val="22"/>
          <w:lang w:val="en-GB"/>
        </w:rPr>
      </w:pPr>
    </w:p>
    <w:p w14:paraId="1D744E20" w14:textId="77777777" w:rsidR="000B1A03" w:rsidRPr="00213A15" w:rsidRDefault="000B1A03" w:rsidP="00DF486B">
      <w:pPr>
        <w:rPr>
          <w:rFonts w:ascii="Source Sans Pro" w:hAnsi="Source Sans Pro" w:cs="Arial"/>
          <w:sz w:val="22"/>
          <w:szCs w:val="22"/>
          <w:lang w:val="en-GB"/>
        </w:rPr>
      </w:pPr>
    </w:p>
    <w:p w14:paraId="11E5F2C7" w14:textId="77777777" w:rsidR="00DF486B" w:rsidRPr="00213A15" w:rsidRDefault="00DF486B" w:rsidP="004C562E">
      <w:pPr>
        <w:rPr>
          <w:rFonts w:ascii="Source Sans Pro" w:hAnsi="Source Sans Pro" w:cs="Arial"/>
          <w:sz w:val="22"/>
          <w:szCs w:val="22"/>
          <w:lang w:val="en-GB"/>
        </w:rPr>
      </w:pPr>
    </w:p>
    <w:p w14:paraId="3D9F64E8" w14:textId="77777777" w:rsidR="002255D3" w:rsidRPr="00213A15" w:rsidRDefault="002255D3" w:rsidP="002255D3">
      <w:pPr>
        <w:rPr>
          <w:rFonts w:ascii="Source Sans Pro" w:hAnsi="Source Sans Pro" w:cs="Arial"/>
          <w:sz w:val="22"/>
          <w:szCs w:val="22"/>
          <w:lang w:val="en-GB"/>
        </w:rPr>
      </w:pPr>
      <w:r w:rsidRPr="00213A15">
        <w:rPr>
          <w:rFonts w:ascii="Source Sans Pro" w:hAnsi="Source Sans Pro" w:cs="Arial"/>
          <w:sz w:val="22"/>
          <w:szCs w:val="22"/>
          <w:lang w:val="en-GB"/>
        </w:rPr>
        <w:t>________________________________________________</w:t>
      </w:r>
    </w:p>
    <w:p w14:paraId="26EEDCFE" w14:textId="77777777" w:rsidR="00DB075C" w:rsidRPr="00213A15" w:rsidRDefault="00E25E2E" w:rsidP="004C562E">
      <w:pPr>
        <w:rPr>
          <w:rFonts w:ascii="Source Sans Pro" w:hAnsi="Source Sans Pro" w:cs="Arial"/>
          <w:sz w:val="16"/>
          <w:szCs w:val="16"/>
          <w:lang w:val="en-GB"/>
        </w:rPr>
      </w:pPr>
      <w:r w:rsidRPr="00213A15">
        <w:rPr>
          <w:rFonts w:ascii="Source Sans Pro" w:hAnsi="Source Sans Pro" w:cs="Arial"/>
          <w:sz w:val="16"/>
          <w:szCs w:val="16"/>
          <w:lang w:val="en-GB"/>
        </w:rPr>
        <w:t xml:space="preserve">Place, date, </w:t>
      </w:r>
      <w:r w:rsidR="00966669" w:rsidRPr="00213A15">
        <w:rPr>
          <w:rFonts w:ascii="Source Sans Pro" w:hAnsi="Source Sans Pro" w:cs="Arial"/>
          <w:sz w:val="16"/>
          <w:szCs w:val="16"/>
          <w:lang w:val="en-GB"/>
        </w:rPr>
        <w:t>company</w:t>
      </w:r>
      <w:r w:rsidR="005E2E1F" w:rsidRPr="00213A15">
        <w:rPr>
          <w:rFonts w:ascii="Source Sans Pro" w:hAnsi="Source Sans Pro" w:cs="Arial"/>
          <w:sz w:val="16"/>
          <w:szCs w:val="16"/>
          <w:lang w:val="en-GB"/>
        </w:rPr>
        <w:t xml:space="preserve">, </w:t>
      </w:r>
      <w:r w:rsidR="00966669" w:rsidRPr="00213A15">
        <w:rPr>
          <w:rFonts w:ascii="Source Sans Pro" w:hAnsi="Source Sans Pro" w:cs="Arial"/>
          <w:sz w:val="16"/>
          <w:szCs w:val="16"/>
          <w:lang w:val="en-GB"/>
        </w:rPr>
        <w:t>name of the person making the declaration (natural person)</w:t>
      </w:r>
    </w:p>
    <w:p w14:paraId="34A0C568" w14:textId="77777777" w:rsidR="008F1BCC" w:rsidRPr="00213A15" w:rsidRDefault="008F1BCC" w:rsidP="004C562E">
      <w:pPr>
        <w:rPr>
          <w:rFonts w:ascii="Source Sans Pro" w:hAnsi="Source Sans Pro" w:cs="Arial"/>
          <w:sz w:val="22"/>
          <w:szCs w:val="22"/>
          <w:lang w:val="en-GB"/>
        </w:rPr>
      </w:pPr>
    </w:p>
    <w:p w14:paraId="16C1E50D" w14:textId="77777777" w:rsidR="00E366E1" w:rsidRPr="00213A15" w:rsidRDefault="00E366E1" w:rsidP="004C562E">
      <w:pPr>
        <w:rPr>
          <w:rFonts w:ascii="Source Sans Pro" w:hAnsi="Source Sans Pro" w:cs="Arial"/>
          <w:sz w:val="22"/>
          <w:szCs w:val="22"/>
          <w:lang w:val="en-GB"/>
        </w:rPr>
      </w:pPr>
    </w:p>
    <w:p w14:paraId="277CD507" w14:textId="77777777" w:rsidR="00024B37" w:rsidRPr="005B3868" w:rsidRDefault="008F1BCC" w:rsidP="002A7D19">
      <w:pPr>
        <w:rPr>
          <w:rFonts w:ascii="Source Sans Pro" w:hAnsi="Source Sans Pro" w:cs="Arial"/>
          <w:sz w:val="22"/>
          <w:szCs w:val="22"/>
        </w:rPr>
      </w:pPr>
      <w:r w:rsidRPr="005B3868">
        <w:rPr>
          <w:rFonts w:ascii="Source Sans Pro" w:hAnsi="Source Sans Pro" w:cs="Arial"/>
          <w:sz w:val="22"/>
          <w:szCs w:val="22"/>
          <w:u w:val="single"/>
        </w:rPr>
        <w:t>Enclosures</w:t>
      </w:r>
      <w:r w:rsidRPr="005B3868">
        <w:rPr>
          <w:rFonts w:ascii="Source Sans Pro" w:hAnsi="Source Sans Pro" w:cs="Arial"/>
          <w:sz w:val="22"/>
          <w:szCs w:val="22"/>
        </w:rPr>
        <w:t>:</w:t>
      </w:r>
    </w:p>
    <w:p w14:paraId="7B0534F2" w14:textId="77777777" w:rsidR="00B70948" w:rsidRPr="005B3868" w:rsidRDefault="00B70948" w:rsidP="002A7D19">
      <w:pPr>
        <w:rPr>
          <w:rFonts w:ascii="Source Sans Pro" w:hAnsi="Source Sans Pro" w:cs="Arial"/>
          <w:sz w:val="22"/>
          <w:szCs w:val="22"/>
        </w:rPr>
      </w:pPr>
    </w:p>
    <w:sectPr w:rsidR="00B70948" w:rsidRPr="005B3868" w:rsidSect="00B70948">
      <w:footerReference w:type="default" r:id="rId8"/>
      <w:headerReference w:type="first" r:id="rId9"/>
      <w:footerReference w:type="first" r:id="rId10"/>
      <w:pgSz w:w="11906" w:h="16838" w:code="9"/>
      <w:pgMar w:top="1418" w:right="1418" w:bottom="1242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B7BE" w14:textId="77777777" w:rsidR="000950DA" w:rsidRDefault="000950DA">
      <w:r>
        <w:separator/>
      </w:r>
    </w:p>
  </w:endnote>
  <w:endnote w:type="continuationSeparator" w:id="0">
    <w:p w14:paraId="54561B6F" w14:textId="77777777" w:rsidR="000950DA" w:rsidRDefault="0009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23898650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916893336"/>
          <w:docPartObj>
            <w:docPartGallery w:val="Page Numbers (Top of Page)"/>
            <w:docPartUnique/>
          </w:docPartObj>
        </w:sdtPr>
        <w:sdtEndPr/>
        <w:sdtContent>
          <w:p w14:paraId="47DA4C78" w14:textId="2AC061FC" w:rsidR="00EC17B0" w:rsidRDefault="00EC17B0" w:rsidP="00EC17B0">
            <w:pPr>
              <w:pStyle w:val="Fuzeil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Page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PAGE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966669">
              <w:rPr>
                <w:b/>
                <w:bCs/>
                <w:noProof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NUMPAGES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966669">
              <w:rPr>
                <w:b/>
                <w:bCs/>
                <w:noProof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7137795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554D8D" w14:textId="64547B63" w:rsidR="00EC17B0" w:rsidRPr="00745122" w:rsidRDefault="005B3868" w:rsidP="005B3868">
            <w:pPr>
              <w:pStyle w:val="Fuzeil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C17B0" w:rsidRPr="00745122">
              <w:rPr>
                <w:rFonts w:ascii="Arial" w:hAnsi="Arial" w:cs="Arial"/>
                <w:sz w:val="20"/>
                <w:szCs w:val="20"/>
              </w:rPr>
              <w:tab/>
              <w:t>Page</w:t>
            </w:r>
            <w:r w:rsidR="00EC17B0" w:rsidRPr="0074512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C17B0" w:rsidRPr="00745122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EC17B0" w:rsidRPr="0074512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17BE4" w:rsidRPr="0074512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EC17B0" w:rsidRPr="0074512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C17B0" w:rsidRPr="007451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C17B0" w:rsidRPr="00745122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="00EC17B0" w:rsidRPr="007451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17B0" w:rsidRPr="0074512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C17B0" w:rsidRPr="00745122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EC17B0" w:rsidRPr="0074512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17BE4" w:rsidRPr="0074512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EC17B0" w:rsidRPr="0074512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2C17" w14:textId="77777777" w:rsidR="000950DA" w:rsidRDefault="000950DA">
      <w:r>
        <w:separator/>
      </w:r>
    </w:p>
  </w:footnote>
  <w:footnote w:type="continuationSeparator" w:id="0">
    <w:p w14:paraId="1F7D1EA3" w14:textId="77777777" w:rsidR="000950DA" w:rsidRDefault="0009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7DD6" w14:textId="7B5B3B3A" w:rsidR="00B70948" w:rsidRPr="005B3868" w:rsidRDefault="00B70948" w:rsidP="00B70948">
    <w:pPr>
      <w:pStyle w:val="Kopfzeile"/>
      <w:jc w:val="right"/>
      <w:rPr>
        <w:rFonts w:ascii="Source Sans Pro" w:hAnsi="Source Sans Pro" w:cs="Arial"/>
        <w:sz w:val="40"/>
        <w:szCs w:val="40"/>
        <w:u w:val="single"/>
      </w:rPr>
    </w:pPr>
    <w:r w:rsidRPr="005B3868">
      <w:rPr>
        <w:rFonts w:ascii="Source Sans Pro" w:hAnsi="Source Sans Pro" w:cs="Arial"/>
        <w:sz w:val="40"/>
        <w:szCs w:val="40"/>
        <w:u w:val="single"/>
      </w:rPr>
      <w:t>Appendix</w:t>
    </w:r>
    <w:r w:rsidR="00A00737">
      <w:rPr>
        <w:rFonts w:ascii="Source Sans Pro" w:hAnsi="Source Sans Pro" w:cs="Arial"/>
        <w:sz w:val="40"/>
        <w:szCs w:val="40"/>
        <w:u w:val="single"/>
      </w:rPr>
      <w:t xml:space="preserve"> 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94C7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806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E22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D46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EA11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AC5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389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EA9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4CB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A66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0208300">
    <w:abstractNumId w:val="9"/>
  </w:num>
  <w:num w:numId="2" w16cid:durableId="847986704">
    <w:abstractNumId w:val="7"/>
  </w:num>
  <w:num w:numId="3" w16cid:durableId="448205024">
    <w:abstractNumId w:val="6"/>
  </w:num>
  <w:num w:numId="4" w16cid:durableId="1644891921">
    <w:abstractNumId w:val="5"/>
  </w:num>
  <w:num w:numId="5" w16cid:durableId="2058042218">
    <w:abstractNumId w:val="4"/>
  </w:num>
  <w:num w:numId="6" w16cid:durableId="1598250658">
    <w:abstractNumId w:val="8"/>
  </w:num>
  <w:num w:numId="7" w16cid:durableId="1678846119">
    <w:abstractNumId w:val="3"/>
  </w:num>
  <w:num w:numId="8" w16cid:durableId="578440044">
    <w:abstractNumId w:val="2"/>
  </w:num>
  <w:num w:numId="9" w16cid:durableId="644041838">
    <w:abstractNumId w:val="1"/>
  </w:num>
  <w:num w:numId="10" w16cid:durableId="148061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DB"/>
    <w:rsid w:val="0001291E"/>
    <w:rsid w:val="0001567B"/>
    <w:rsid w:val="000166DE"/>
    <w:rsid w:val="00016DC1"/>
    <w:rsid w:val="00024B37"/>
    <w:rsid w:val="000642D3"/>
    <w:rsid w:val="000740A1"/>
    <w:rsid w:val="00082505"/>
    <w:rsid w:val="000950DA"/>
    <w:rsid w:val="000964B0"/>
    <w:rsid w:val="000B1A03"/>
    <w:rsid w:val="000B72FB"/>
    <w:rsid w:val="000C5C16"/>
    <w:rsid w:val="000D229D"/>
    <w:rsid w:val="000E65C6"/>
    <w:rsid w:val="000F1940"/>
    <w:rsid w:val="00114CDC"/>
    <w:rsid w:val="001233E2"/>
    <w:rsid w:val="00136BCE"/>
    <w:rsid w:val="001620DA"/>
    <w:rsid w:val="00174779"/>
    <w:rsid w:val="00177955"/>
    <w:rsid w:val="00195A4E"/>
    <w:rsid w:val="0019620C"/>
    <w:rsid w:val="001A4DA5"/>
    <w:rsid w:val="001A561F"/>
    <w:rsid w:val="001D6999"/>
    <w:rsid w:val="001E469F"/>
    <w:rsid w:val="001F783E"/>
    <w:rsid w:val="00213A15"/>
    <w:rsid w:val="00217BE4"/>
    <w:rsid w:val="002215B9"/>
    <w:rsid w:val="00221D24"/>
    <w:rsid w:val="002255D3"/>
    <w:rsid w:val="00232A01"/>
    <w:rsid w:val="002459D8"/>
    <w:rsid w:val="00250CF2"/>
    <w:rsid w:val="00252D99"/>
    <w:rsid w:val="00292B62"/>
    <w:rsid w:val="002A39DF"/>
    <w:rsid w:val="002A7D19"/>
    <w:rsid w:val="002B1A7C"/>
    <w:rsid w:val="002D2722"/>
    <w:rsid w:val="002D3145"/>
    <w:rsid w:val="002F3EB7"/>
    <w:rsid w:val="00305E77"/>
    <w:rsid w:val="003920F3"/>
    <w:rsid w:val="003F7015"/>
    <w:rsid w:val="004161AB"/>
    <w:rsid w:val="004531B4"/>
    <w:rsid w:val="004623AA"/>
    <w:rsid w:val="00473625"/>
    <w:rsid w:val="004869EB"/>
    <w:rsid w:val="0049158D"/>
    <w:rsid w:val="004951CC"/>
    <w:rsid w:val="004A275D"/>
    <w:rsid w:val="004B2845"/>
    <w:rsid w:val="004C562E"/>
    <w:rsid w:val="004C6AB0"/>
    <w:rsid w:val="00517DE0"/>
    <w:rsid w:val="00553912"/>
    <w:rsid w:val="005B3868"/>
    <w:rsid w:val="005C427D"/>
    <w:rsid w:val="005E2E1F"/>
    <w:rsid w:val="005E44EC"/>
    <w:rsid w:val="005F3D41"/>
    <w:rsid w:val="005F65F9"/>
    <w:rsid w:val="00601239"/>
    <w:rsid w:val="00616625"/>
    <w:rsid w:val="0064364F"/>
    <w:rsid w:val="0066323B"/>
    <w:rsid w:val="00670DBA"/>
    <w:rsid w:val="006718CC"/>
    <w:rsid w:val="00671AA3"/>
    <w:rsid w:val="006A59ED"/>
    <w:rsid w:val="006A6055"/>
    <w:rsid w:val="006C7A9F"/>
    <w:rsid w:val="00705E2C"/>
    <w:rsid w:val="00744A49"/>
    <w:rsid w:val="00745122"/>
    <w:rsid w:val="00752E61"/>
    <w:rsid w:val="007608A4"/>
    <w:rsid w:val="00760C27"/>
    <w:rsid w:val="00783337"/>
    <w:rsid w:val="007B3B92"/>
    <w:rsid w:val="007C101E"/>
    <w:rsid w:val="007E2854"/>
    <w:rsid w:val="007F2806"/>
    <w:rsid w:val="00821B72"/>
    <w:rsid w:val="0082236C"/>
    <w:rsid w:val="0084227F"/>
    <w:rsid w:val="00844A63"/>
    <w:rsid w:val="00846895"/>
    <w:rsid w:val="0085466D"/>
    <w:rsid w:val="008738CF"/>
    <w:rsid w:val="00883FB1"/>
    <w:rsid w:val="00897D41"/>
    <w:rsid w:val="008C25FE"/>
    <w:rsid w:val="008F1BCC"/>
    <w:rsid w:val="009164CC"/>
    <w:rsid w:val="009236A1"/>
    <w:rsid w:val="009632CA"/>
    <w:rsid w:val="00966669"/>
    <w:rsid w:val="00983563"/>
    <w:rsid w:val="009954A8"/>
    <w:rsid w:val="00A00737"/>
    <w:rsid w:val="00A0241F"/>
    <w:rsid w:val="00A04F98"/>
    <w:rsid w:val="00A45793"/>
    <w:rsid w:val="00A46299"/>
    <w:rsid w:val="00A64094"/>
    <w:rsid w:val="00A734FA"/>
    <w:rsid w:val="00A924B4"/>
    <w:rsid w:val="00A96AC8"/>
    <w:rsid w:val="00A9735E"/>
    <w:rsid w:val="00AC4C65"/>
    <w:rsid w:val="00B00E7F"/>
    <w:rsid w:val="00B52CD3"/>
    <w:rsid w:val="00B64B0B"/>
    <w:rsid w:val="00B65E1C"/>
    <w:rsid w:val="00B65EB5"/>
    <w:rsid w:val="00B70948"/>
    <w:rsid w:val="00BD1930"/>
    <w:rsid w:val="00BF61F1"/>
    <w:rsid w:val="00C24A87"/>
    <w:rsid w:val="00C61FDA"/>
    <w:rsid w:val="00CD1287"/>
    <w:rsid w:val="00CE179D"/>
    <w:rsid w:val="00CE6FB8"/>
    <w:rsid w:val="00D04263"/>
    <w:rsid w:val="00D24F9B"/>
    <w:rsid w:val="00D77102"/>
    <w:rsid w:val="00DA5470"/>
    <w:rsid w:val="00DB075C"/>
    <w:rsid w:val="00DB2B13"/>
    <w:rsid w:val="00DC5D95"/>
    <w:rsid w:val="00DF486B"/>
    <w:rsid w:val="00E0192F"/>
    <w:rsid w:val="00E01949"/>
    <w:rsid w:val="00E069E9"/>
    <w:rsid w:val="00E25E2E"/>
    <w:rsid w:val="00E366E1"/>
    <w:rsid w:val="00E41791"/>
    <w:rsid w:val="00E55AC6"/>
    <w:rsid w:val="00E858C9"/>
    <w:rsid w:val="00E86D4F"/>
    <w:rsid w:val="00E9743A"/>
    <w:rsid w:val="00E97BB4"/>
    <w:rsid w:val="00EA6CDB"/>
    <w:rsid w:val="00EC17B0"/>
    <w:rsid w:val="00EC57FE"/>
    <w:rsid w:val="00ED6CE1"/>
    <w:rsid w:val="00EF28F8"/>
    <w:rsid w:val="00EF472E"/>
    <w:rsid w:val="00F06BA3"/>
    <w:rsid w:val="00F35BAA"/>
    <w:rsid w:val="00F572BE"/>
    <w:rsid w:val="00FA4C0F"/>
    <w:rsid w:val="00FB43BC"/>
    <w:rsid w:val="00FD4918"/>
    <w:rsid w:val="00FD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F971AA8"/>
  <w15:chartTrackingRefBased/>
  <w15:docId w15:val="{762E8FFE-0B2A-475B-BDD3-9517A5FA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6D4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86D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86D4F"/>
    <w:pPr>
      <w:tabs>
        <w:tab w:val="center" w:pos="4536"/>
        <w:tab w:val="right" w:pos="9072"/>
      </w:tabs>
    </w:pPr>
    <w:rPr>
      <w:rFonts w:ascii="Lucida Sans" w:hAnsi="Lucida Sans"/>
      <w:color w:val="808080"/>
      <w:sz w:val="14"/>
    </w:rPr>
  </w:style>
  <w:style w:type="paragraph" w:customStyle="1" w:styleId="Noparagraphstyle">
    <w:name w:val="[No paragraph style]"/>
    <w:rsid w:val="00E86D4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10ptLucidaSansnorm">
    <w:name w:val="10 pt Lucida Sans norm"/>
    <w:basedOn w:val="Standard"/>
    <w:rsid w:val="00E86D4F"/>
    <w:pPr>
      <w:spacing w:line="240" w:lineRule="exact"/>
    </w:pPr>
    <w:rPr>
      <w:rFonts w:ascii="Lucida Sans" w:hAnsi="Lucida Sans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5E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65EB5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7F2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FB43BC"/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4B3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4B37"/>
  </w:style>
  <w:style w:type="character" w:styleId="Funotenzeichen">
    <w:name w:val="footnote reference"/>
    <w:uiPriority w:val="99"/>
    <w:semiHidden/>
    <w:unhideWhenUsed/>
    <w:rsid w:val="00024B37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2A7D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A7D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A7D1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7D1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A7D19"/>
    <w:rPr>
      <w:b/>
      <w:bCs/>
    </w:rPr>
  </w:style>
  <w:style w:type="character" w:customStyle="1" w:styleId="FuzeileZchn">
    <w:name w:val="Fußzeile Zchn"/>
    <w:link w:val="Fuzeile"/>
    <w:uiPriority w:val="99"/>
    <w:rsid w:val="00B70948"/>
    <w:rPr>
      <w:rFonts w:ascii="Lucida Sans" w:hAnsi="Lucida Sans"/>
      <w:color w:val="808080"/>
      <w:sz w:val="14"/>
      <w:szCs w:val="24"/>
    </w:rPr>
  </w:style>
  <w:style w:type="character" w:styleId="Fett">
    <w:name w:val="Strong"/>
    <w:basedOn w:val="Absatz-Standardschriftart"/>
    <w:qFormat/>
    <w:rsid w:val="00A007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deric.ortner\AppData\Local\Microsoft\Windows\Temporary%20Internet%20Files\Content.Outlook\CNWHCVOZ\1%20-%20Briefvorlage%20Logo%20und%20Impressum%20deutsch_NEU%20110407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bf74acdf-6f87-41ae-a713-29f7434baa31</BSO999929>
</file>

<file path=customXml/itemProps1.xml><?xml version="1.0" encoding="utf-8"?>
<ds:datastoreItem xmlns:ds="http://schemas.openxmlformats.org/officeDocument/2006/customXml" ds:itemID="{9BD8213A-3588-4658-BF3B-D319ED841035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1 - Briefvorlage Logo und Impressum deutsch_NEU 110407 (2).dotx</Template>
  <TotalTime>0</TotalTime>
  <Pages>2</Pages>
  <Words>355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fAn</vt:lpstr>
    </vt:vector>
  </TitlesOfParts>
  <Company>EADS Deutschland GmbH</Company>
  <LinksUpToDate>false</LinksUpToDate>
  <CharactersWithSpaces>2593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</dc:title>
  <dc:subject/>
  <dc:creator>Roderic Ortner</dc:creator>
  <cp:keywords>, docId:DE429E9ED753FEAA180938AB3112128E</cp:keywords>
  <cp:lastModifiedBy>Hermann Jakobi</cp:lastModifiedBy>
  <cp:revision>2</cp:revision>
  <cp:lastPrinted>2012-02-19T14:56:00Z</cp:lastPrinted>
  <dcterms:created xsi:type="dcterms:W3CDTF">2026-03-23T14:57:00Z</dcterms:created>
  <dcterms:modified xsi:type="dcterms:W3CDTF">2026-03-23T14:57:00Z</dcterms:modified>
</cp:coreProperties>
</file>