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D6E7" w14:textId="77777777" w:rsidR="00D52741" w:rsidRDefault="00FA1128" w:rsidP="0047505A">
      <w:pPr>
        <w:numPr>
          <w:ilvl w:val="0"/>
          <w:numId w:val="4"/>
        </w:numPr>
        <w:tabs>
          <w:tab w:val="clear" w:pos="1350"/>
          <w:tab w:val="num" w:pos="709"/>
        </w:tabs>
        <w:spacing w:after="120"/>
        <w:ind w:left="709" w:hanging="709"/>
        <w:jc w:val="both"/>
        <w:rPr>
          <w:rFonts w:ascii="Arial" w:hAnsi="Arial" w:cs="Arial"/>
          <w:b/>
          <w:sz w:val="28"/>
          <w:szCs w:val="28"/>
          <w:u w:val="single"/>
        </w:rPr>
      </w:pPr>
      <w:r w:rsidRPr="00962CD1">
        <w:rPr>
          <w:rFonts w:ascii="Arial" w:hAnsi="Arial" w:cs="Arial"/>
          <w:b/>
          <w:sz w:val="28"/>
          <w:szCs w:val="28"/>
          <w:u w:val="single"/>
        </w:rPr>
        <w:t>Leistungsbeschreibung</w:t>
      </w:r>
    </w:p>
    <w:p w14:paraId="384EB376" w14:textId="77777777" w:rsidR="00375AC5" w:rsidRPr="00962CD1" w:rsidRDefault="00375AC5" w:rsidP="00375AC5">
      <w:pPr>
        <w:spacing w:after="120"/>
        <w:ind w:left="709"/>
        <w:jc w:val="both"/>
        <w:rPr>
          <w:rFonts w:ascii="Arial" w:hAnsi="Arial" w:cs="Arial"/>
          <w:b/>
          <w:sz w:val="28"/>
          <w:szCs w:val="28"/>
          <w:u w:val="single"/>
        </w:rPr>
      </w:pPr>
    </w:p>
    <w:tbl>
      <w:tblPr>
        <w:tblpPr w:leftFromText="141" w:rightFromText="141" w:vertAnchor="text" w:horzAnchor="margin" w:tblpY="-49"/>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8990"/>
      </w:tblGrid>
      <w:tr w:rsidR="00375AC5" w:rsidRPr="00A53BA4" w14:paraId="58430353" w14:textId="77777777" w:rsidTr="00375AC5">
        <w:trPr>
          <w:cantSplit/>
          <w:trHeight w:val="454"/>
        </w:trPr>
        <w:tc>
          <w:tcPr>
            <w:tcW w:w="8990" w:type="dxa"/>
          </w:tcPr>
          <w:p w14:paraId="5BD6BDFA" w14:textId="77777777" w:rsidR="00375AC5" w:rsidRPr="00A53BA4" w:rsidRDefault="00375AC5" w:rsidP="00375AC5">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ergeben sich aus dem Vordruck D.0</w:t>
            </w:r>
            <w:r>
              <w:rPr>
                <w:rFonts w:ascii="Arial Narrow" w:hAnsi="Arial Narrow" w:cs="Arial"/>
                <w:b/>
                <w:i/>
                <w:color w:val="FF0000"/>
              </w:rPr>
              <w:t>.</w:t>
            </w:r>
          </w:p>
        </w:tc>
      </w:tr>
    </w:tbl>
    <w:p w14:paraId="678E50A7" w14:textId="77777777" w:rsidR="00D52741" w:rsidRPr="00962CD1" w:rsidRDefault="00D52741" w:rsidP="00EB14EB">
      <w:pPr>
        <w:tabs>
          <w:tab w:val="left" w:pos="851"/>
        </w:tabs>
        <w:spacing w:after="120"/>
        <w:jc w:val="both"/>
        <w:rPr>
          <w:rFonts w:ascii="Arial" w:hAnsi="Arial" w:cs="Arial"/>
          <w:b/>
          <w:sz w:val="24"/>
          <w:szCs w:val="24"/>
        </w:rPr>
      </w:pPr>
    </w:p>
    <w:p w14:paraId="59B916B8" w14:textId="77777777" w:rsidR="00D52741" w:rsidRPr="00962CD1" w:rsidRDefault="007F1218" w:rsidP="00534DC8">
      <w:pPr>
        <w:tabs>
          <w:tab w:val="left" w:pos="709"/>
        </w:tabs>
        <w:spacing w:after="120"/>
        <w:ind w:left="709"/>
        <w:jc w:val="both"/>
        <w:rPr>
          <w:rFonts w:ascii="Arial" w:hAnsi="Arial" w:cs="Arial"/>
          <w:b/>
          <w:sz w:val="28"/>
          <w:szCs w:val="28"/>
          <w:u w:val="single"/>
        </w:rPr>
      </w:pPr>
      <w:r>
        <w:rPr>
          <w:rFonts w:ascii="Arial" w:hAnsi="Arial" w:cs="Arial"/>
          <w:b/>
          <w:sz w:val="28"/>
          <w:szCs w:val="28"/>
          <w:u w:val="single"/>
        </w:rPr>
        <w:t>Anlage</w:t>
      </w:r>
      <w:r w:rsidR="00FA1128" w:rsidRPr="00962CD1">
        <w:rPr>
          <w:rFonts w:ascii="Arial" w:hAnsi="Arial" w:cs="Arial"/>
          <w:b/>
          <w:sz w:val="28"/>
          <w:szCs w:val="28"/>
          <w:u w:val="single"/>
        </w:rPr>
        <w:t xml:space="preserve"> zur Leistungsbeschreibung</w:t>
      </w:r>
    </w:p>
    <w:bookmarkStart w:id="0" w:name="Kontrollkästchen17"/>
    <w:p w14:paraId="2CA97AF2" w14:textId="4221C1CB" w:rsidR="00EB14EB" w:rsidRDefault="00AF2814" w:rsidP="00265AEF">
      <w:pPr>
        <w:tabs>
          <w:tab w:val="num" w:pos="709"/>
        </w:tabs>
        <w:spacing w:after="120"/>
        <w:jc w:val="both"/>
        <w:rPr>
          <w:rFonts w:ascii="Arial" w:hAnsi="Arial" w:cs="Arial"/>
          <w:b/>
          <w:sz w:val="24"/>
          <w:szCs w:val="24"/>
        </w:rPr>
      </w:pPr>
      <w:r w:rsidRPr="00962CD1">
        <w:rPr>
          <w:rFonts w:ascii="Arial" w:hAnsi="Arial" w:cs="Arial"/>
          <w:b/>
          <w:sz w:val="24"/>
          <w:szCs w:val="24"/>
        </w:rPr>
        <w:fldChar w:fldCharType="begin">
          <w:ffData>
            <w:name w:val="Kontrollkästchen17"/>
            <w:enabled/>
            <w:calcOnExit w:val="0"/>
            <w:checkBox>
              <w:sizeAuto/>
              <w:default w:val="1"/>
            </w:checkBox>
          </w:ffData>
        </w:fldChar>
      </w:r>
      <w:r w:rsidR="00F560AA" w:rsidRPr="00962CD1">
        <w:rPr>
          <w:rFonts w:ascii="Arial" w:hAnsi="Arial" w:cs="Arial"/>
          <w:b/>
          <w:sz w:val="24"/>
          <w:szCs w:val="24"/>
        </w:rPr>
        <w:instrText xml:space="preserve"> FORMCHECKBOX </w:instrText>
      </w:r>
      <w:r w:rsidR="00A4696E">
        <w:rPr>
          <w:rFonts w:ascii="Arial" w:hAnsi="Arial" w:cs="Arial"/>
          <w:b/>
          <w:sz w:val="24"/>
          <w:szCs w:val="24"/>
        </w:rPr>
      </w:r>
      <w:r w:rsidR="00A4696E">
        <w:rPr>
          <w:rFonts w:ascii="Arial" w:hAnsi="Arial" w:cs="Arial"/>
          <w:b/>
          <w:sz w:val="24"/>
          <w:szCs w:val="24"/>
        </w:rPr>
        <w:fldChar w:fldCharType="separate"/>
      </w:r>
      <w:r w:rsidRPr="00962CD1">
        <w:rPr>
          <w:rFonts w:ascii="Arial" w:hAnsi="Arial" w:cs="Arial"/>
          <w:b/>
          <w:sz w:val="24"/>
          <w:szCs w:val="24"/>
        </w:rPr>
        <w:fldChar w:fldCharType="end"/>
      </w:r>
      <w:bookmarkEnd w:id="0"/>
      <w:r w:rsidR="00FA1128" w:rsidRPr="00962CD1">
        <w:rPr>
          <w:rFonts w:ascii="Arial" w:hAnsi="Arial" w:cs="Arial"/>
          <w:b/>
          <w:sz w:val="24"/>
          <w:szCs w:val="24"/>
        </w:rPr>
        <w:tab/>
      </w:r>
      <w:r w:rsidR="00BA0F12" w:rsidRPr="00962CD1">
        <w:rPr>
          <w:rFonts w:ascii="Arial" w:hAnsi="Arial" w:cs="Arial"/>
          <w:b/>
          <w:sz w:val="24"/>
          <w:szCs w:val="24"/>
        </w:rPr>
        <w:t>Anlage</w:t>
      </w:r>
      <w:r w:rsidR="00B33375">
        <w:rPr>
          <w:rFonts w:ascii="Arial" w:hAnsi="Arial" w:cs="Arial"/>
          <w:b/>
          <w:sz w:val="24"/>
          <w:szCs w:val="24"/>
        </w:rPr>
        <w:t xml:space="preserve"> 1.0 Hausordnung</w:t>
      </w:r>
    </w:p>
    <w:bookmarkStart w:id="1" w:name="_Toc11137510"/>
    <w:p w14:paraId="04F2181F" w14:textId="73D9F518" w:rsidR="00B33375" w:rsidRDefault="00B33375" w:rsidP="00B33375">
      <w:pPr>
        <w:tabs>
          <w:tab w:val="num" w:pos="709"/>
        </w:tabs>
        <w:spacing w:after="120"/>
        <w:jc w:val="both"/>
        <w:rPr>
          <w:rFonts w:ascii="Arial" w:hAnsi="Arial" w:cs="Arial"/>
          <w:b/>
          <w:sz w:val="24"/>
          <w:szCs w:val="24"/>
        </w:rPr>
      </w:pPr>
      <w:r w:rsidRPr="00962CD1">
        <w:rPr>
          <w:rFonts w:ascii="Arial" w:hAnsi="Arial" w:cs="Arial"/>
          <w:b/>
          <w:sz w:val="24"/>
          <w:szCs w:val="24"/>
        </w:rPr>
        <w:fldChar w:fldCharType="begin">
          <w:ffData>
            <w:name w:val="Kontrollkästchen17"/>
            <w:enabled/>
            <w:calcOnExit w:val="0"/>
            <w:checkBox>
              <w:sizeAuto/>
              <w:default w:val="1"/>
            </w:checkBox>
          </w:ffData>
        </w:fldChar>
      </w:r>
      <w:r w:rsidRPr="00962CD1">
        <w:rPr>
          <w:rFonts w:ascii="Arial" w:hAnsi="Arial" w:cs="Arial"/>
          <w:b/>
          <w:sz w:val="24"/>
          <w:szCs w:val="24"/>
        </w:rPr>
        <w:instrText xml:space="preserve"> FORMCHECKBOX </w:instrText>
      </w:r>
      <w:r w:rsidR="00A4696E">
        <w:rPr>
          <w:rFonts w:ascii="Arial" w:hAnsi="Arial" w:cs="Arial"/>
          <w:b/>
          <w:sz w:val="24"/>
          <w:szCs w:val="24"/>
        </w:rPr>
      </w:r>
      <w:r w:rsidR="00A4696E">
        <w:rPr>
          <w:rFonts w:ascii="Arial" w:hAnsi="Arial" w:cs="Arial"/>
          <w:b/>
          <w:sz w:val="24"/>
          <w:szCs w:val="24"/>
        </w:rPr>
        <w:fldChar w:fldCharType="separate"/>
      </w:r>
      <w:r w:rsidRPr="00962CD1">
        <w:rPr>
          <w:rFonts w:ascii="Arial" w:hAnsi="Arial" w:cs="Arial"/>
          <w:b/>
          <w:sz w:val="24"/>
          <w:szCs w:val="24"/>
        </w:rPr>
        <w:fldChar w:fldCharType="end"/>
      </w:r>
      <w:r w:rsidRPr="00962CD1">
        <w:rPr>
          <w:rFonts w:ascii="Arial" w:hAnsi="Arial" w:cs="Arial"/>
          <w:b/>
          <w:sz w:val="24"/>
          <w:szCs w:val="24"/>
        </w:rPr>
        <w:tab/>
        <w:t xml:space="preserve">Anlage </w:t>
      </w:r>
      <w:r>
        <w:rPr>
          <w:rFonts w:ascii="Arial" w:hAnsi="Arial" w:cs="Arial"/>
          <w:b/>
          <w:sz w:val="24"/>
          <w:szCs w:val="24"/>
        </w:rPr>
        <w:t>2.0 Informationen zur E-Rechnung</w:t>
      </w:r>
    </w:p>
    <w:p w14:paraId="3F1A6F32" w14:textId="7BA16B22" w:rsidR="00B33375" w:rsidRDefault="00B33375" w:rsidP="00B33375">
      <w:pPr>
        <w:tabs>
          <w:tab w:val="num" w:pos="709"/>
        </w:tabs>
        <w:spacing w:after="120"/>
        <w:jc w:val="both"/>
        <w:rPr>
          <w:rFonts w:ascii="Arial" w:hAnsi="Arial" w:cs="Arial"/>
          <w:b/>
          <w:sz w:val="24"/>
          <w:szCs w:val="24"/>
        </w:rPr>
      </w:pPr>
      <w:r w:rsidRPr="00962CD1">
        <w:rPr>
          <w:rFonts w:ascii="Arial" w:hAnsi="Arial" w:cs="Arial"/>
          <w:b/>
          <w:sz w:val="24"/>
          <w:szCs w:val="24"/>
        </w:rPr>
        <w:fldChar w:fldCharType="begin">
          <w:ffData>
            <w:name w:val="Kontrollkästchen17"/>
            <w:enabled/>
            <w:calcOnExit w:val="0"/>
            <w:checkBox>
              <w:sizeAuto/>
              <w:default w:val="1"/>
            </w:checkBox>
          </w:ffData>
        </w:fldChar>
      </w:r>
      <w:r w:rsidRPr="00962CD1">
        <w:rPr>
          <w:rFonts w:ascii="Arial" w:hAnsi="Arial" w:cs="Arial"/>
          <w:b/>
          <w:sz w:val="24"/>
          <w:szCs w:val="24"/>
        </w:rPr>
        <w:instrText xml:space="preserve"> FORMCHECKBOX </w:instrText>
      </w:r>
      <w:r w:rsidR="00A4696E">
        <w:rPr>
          <w:rFonts w:ascii="Arial" w:hAnsi="Arial" w:cs="Arial"/>
          <w:b/>
          <w:sz w:val="24"/>
          <w:szCs w:val="24"/>
        </w:rPr>
      </w:r>
      <w:r w:rsidR="00A4696E">
        <w:rPr>
          <w:rFonts w:ascii="Arial" w:hAnsi="Arial" w:cs="Arial"/>
          <w:b/>
          <w:sz w:val="24"/>
          <w:szCs w:val="24"/>
        </w:rPr>
        <w:fldChar w:fldCharType="separate"/>
      </w:r>
      <w:r w:rsidRPr="00962CD1">
        <w:rPr>
          <w:rFonts w:ascii="Arial" w:hAnsi="Arial" w:cs="Arial"/>
          <w:b/>
          <w:sz w:val="24"/>
          <w:szCs w:val="24"/>
        </w:rPr>
        <w:fldChar w:fldCharType="end"/>
      </w:r>
      <w:r w:rsidRPr="00962CD1">
        <w:rPr>
          <w:rFonts w:ascii="Arial" w:hAnsi="Arial" w:cs="Arial"/>
          <w:b/>
          <w:sz w:val="24"/>
          <w:szCs w:val="24"/>
        </w:rPr>
        <w:tab/>
        <w:t xml:space="preserve">Anlage </w:t>
      </w:r>
      <w:r>
        <w:rPr>
          <w:rFonts w:ascii="Arial" w:hAnsi="Arial" w:cs="Arial"/>
          <w:b/>
          <w:sz w:val="24"/>
          <w:szCs w:val="24"/>
        </w:rPr>
        <w:t>3.0 Übersicht Liegenschaften</w:t>
      </w:r>
    </w:p>
    <w:p w14:paraId="7CDE512E" w14:textId="77777777" w:rsidR="00A72734" w:rsidRDefault="00A72734" w:rsidP="00A72734">
      <w:pPr>
        <w:pStyle w:val="berschrift2"/>
        <w:numPr>
          <w:ilvl w:val="0"/>
          <w:numId w:val="0"/>
        </w:numPr>
        <w:spacing w:after="120" w:line="240" w:lineRule="auto"/>
        <w:rPr>
          <w:b w:val="0"/>
        </w:rPr>
      </w:pPr>
    </w:p>
    <w:p w14:paraId="40B01B77" w14:textId="77777777" w:rsidR="00B33375" w:rsidRPr="00B33375" w:rsidRDefault="00B33375" w:rsidP="00B33375"/>
    <w:p w14:paraId="77DD458C" w14:textId="032C045C" w:rsidR="00B5249F" w:rsidRPr="00962CD1" w:rsidRDefault="00406E1F" w:rsidP="00A72734">
      <w:pPr>
        <w:pStyle w:val="berschrift2"/>
        <w:numPr>
          <w:ilvl w:val="0"/>
          <w:numId w:val="0"/>
        </w:numPr>
        <w:spacing w:after="120" w:line="240" w:lineRule="auto"/>
        <w:rPr>
          <w:sz w:val="24"/>
          <w:szCs w:val="24"/>
        </w:rPr>
      </w:pPr>
      <w:r>
        <w:rPr>
          <w:sz w:val="24"/>
          <w:szCs w:val="24"/>
        </w:rPr>
        <w:t>I.0</w:t>
      </w:r>
      <w:r>
        <w:rPr>
          <w:sz w:val="24"/>
          <w:szCs w:val="24"/>
        </w:rPr>
        <w:tab/>
      </w:r>
      <w:r w:rsidR="002D7C69" w:rsidRPr="00A545F7">
        <w:rPr>
          <w:sz w:val="24"/>
          <w:szCs w:val="24"/>
        </w:rPr>
        <w:t>Vorbemerkungen</w:t>
      </w:r>
      <w:bookmarkEnd w:id="1"/>
    </w:p>
    <w:p w14:paraId="55E39BA9" w14:textId="302D8585" w:rsidR="00B33375" w:rsidRPr="00B33375" w:rsidRDefault="00B33375" w:rsidP="00B33375">
      <w:pPr>
        <w:pStyle w:val="Textkrper-Zeileneinzug"/>
        <w:tabs>
          <w:tab w:val="num" w:pos="0"/>
        </w:tabs>
        <w:ind w:left="0"/>
        <w:rPr>
          <w:rFonts w:ascii="Arial" w:hAnsi="Arial" w:cs="Arial"/>
          <w:b w:val="0"/>
          <w:color w:val="000000"/>
          <w:sz w:val="22"/>
          <w:szCs w:val="22"/>
        </w:rPr>
      </w:pPr>
      <w:r w:rsidRPr="00B33375">
        <w:rPr>
          <w:rFonts w:ascii="Arial" w:hAnsi="Arial" w:cs="Arial"/>
          <w:b w:val="0"/>
          <w:color w:val="000000"/>
          <w:sz w:val="22"/>
          <w:szCs w:val="22"/>
        </w:rPr>
        <w:t xml:space="preserve">Die Gliederung der Bundesagentur für Arbeit (BA) ist im Internet unter </w:t>
      </w:r>
      <w:hyperlink r:id="rId7" w:history="1">
        <w:r w:rsidRPr="00291CC2">
          <w:rPr>
            <w:rStyle w:val="Hyperlink"/>
            <w:rFonts w:ascii="Arial" w:hAnsi="Arial" w:cs="Arial"/>
            <w:b w:val="0"/>
            <w:sz w:val="22"/>
            <w:szCs w:val="22"/>
          </w:rPr>
          <w:t>www.arbeitsagentur.de</w:t>
        </w:r>
      </w:hyperlink>
      <w:r>
        <w:rPr>
          <w:rFonts w:ascii="Arial" w:hAnsi="Arial" w:cs="Arial"/>
          <w:b w:val="0"/>
          <w:color w:val="000000"/>
          <w:sz w:val="22"/>
          <w:szCs w:val="22"/>
        </w:rPr>
        <w:t xml:space="preserve"> </w:t>
      </w:r>
      <w:r w:rsidRPr="00B33375">
        <w:rPr>
          <w:rFonts w:ascii="Arial" w:hAnsi="Arial" w:cs="Arial"/>
          <w:b w:val="0"/>
          <w:color w:val="000000"/>
          <w:sz w:val="22"/>
          <w:szCs w:val="22"/>
        </w:rPr>
        <w:t xml:space="preserve"> (-&gt; Über uns -&gt; Aufbau und Organisation) zu finden. </w:t>
      </w:r>
    </w:p>
    <w:p w14:paraId="17D77771" w14:textId="7F6A6DC7" w:rsidR="00B33375" w:rsidRPr="00B33375" w:rsidRDefault="00B33375" w:rsidP="00B33375">
      <w:pPr>
        <w:pStyle w:val="Textkrper-Zeileneinzug"/>
        <w:tabs>
          <w:tab w:val="num" w:pos="0"/>
        </w:tabs>
        <w:ind w:left="0"/>
        <w:rPr>
          <w:rFonts w:ascii="Arial" w:hAnsi="Arial" w:cs="Arial"/>
          <w:b w:val="0"/>
          <w:color w:val="000000"/>
          <w:sz w:val="22"/>
          <w:szCs w:val="22"/>
        </w:rPr>
      </w:pPr>
      <w:r w:rsidRPr="00B33375">
        <w:rPr>
          <w:rFonts w:ascii="Arial" w:hAnsi="Arial" w:cs="Arial"/>
          <w:b w:val="0"/>
          <w:color w:val="000000"/>
          <w:sz w:val="22"/>
          <w:szCs w:val="22"/>
        </w:rPr>
        <w:t>Die Zentrale hat ihren Sitz in Nürnberg. Der Zentrale sind die Regionaldirektionen mit den Agenturen für Arbeit (AA) und ihren Geschäftsstellen nachgeordnet, sowie besondere Dienststellen (z.B. das BA-Service-Haus).</w:t>
      </w:r>
    </w:p>
    <w:p w14:paraId="4987F550" w14:textId="43B4E68A" w:rsidR="00B33375" w:rsidRPr="00B33375" w:rsidRDefault="00B33375" w:rsidP="00B33375">
      <w:pPr>
        <w:pStyle w:val="Textkrper-Zeileneinzug"/>
        <w:tabs>
          <w:tab w:val="num" w:pos="0"/>
        </w:tabs>
        <w:ind w:left="0"/>
        <w:rPr>
          <w:rFonts w:ascii="Arial" w:hAnsi="Arial" w:cs="Arial"/>
          <w:b w:val="0"/>
          <w:color w:val="000000"/>
          <w:sz w:val="22"/>
          <w:szCs w:val="22"/>
        </w:rPr>
      </w:pPr>
      <w:r w:rsidRPr="00B33375">
        <w:rPr>
          <w:rFonts w:ascii="Arial" w:hAnsi="Arial" w:cs="Arial"/>
          <w:b w:val="0"/>
          <w:color w:val="000000"/>
          <w:sz w:val="22"/>
          <w:szCs w:val="22"/>
        </w:rPr>
        <w:t>Die Aufgaben der BA ergeben sich insbesondere aus dem Sozialgesetzbuch (SGB) III -Arbeitsförderung- und aus dem SGB II -Grundsicherung für Arbeitssuchende-. Sie erfordern bundesweit entsprechende Dienstleistungsangebote. Im Rahmen der Optimierung der internen Verwaltung der BA wurden bundesweit Regionale Infrastruktur Managements (RIM) eingerichtet, die die infrastrukturellen Dienste für die betreuten Dienststellen im RIM-Verbund - auch für gemeinsame Einrichtungen (Jobcenter gE) nach dem SGB II - wahrnehmen.</w:t>
      </w:r>
    </w:p>
    <w:p w14:paraId="0A0DD03A" w14:textId="7FDAECE1" w:rsidR="008966A8" w:rsidRDefault="00B33375" w:rsidP="00B33375">
      <w:pPr>
        <w:pStyle w:val="Textkrper-Zeileneinzug"/>
        <w:tabs>
          <w:tab w:val="num" w:pos="0"/>
        </w:tabs>
        <w:spacing w:before="0"/>
        <w:ind w:left="0"/>
        <w:rPr>
          <w:rFonts w:ascii="Arial" w:hAnsi="Arial" w:cs="Arial"/>
          <w:b w:val="0"/>
          <w:sz w:val="22"/>
          <w:szCs w:val="22"/>
        </w:rPr>
      </w:pPr>
      <w:r w:rsidRPr="00B33375">
        <w:rPr>
          <w:rFonts w:ascii="Arial" w:hAnsi="Arial" w:cs="Arial"/>
          <w:b w:val="0"/>
          <w:color w:val="000000"/>
          <w:sz w:val="22"/>
          <w:szCs w:val="22"/>
        </w:rPr>
        <w:t>Für den Bereich des Einkaufs und der grundsätzlichen Vertragsangelegenheiten ist das BA-Service-Haus, Regensburger Str. 104, 90478 Nürnberg, zuständig.</w:t>
      </w:r>
    </w:p>
    <w:p w14:paraId="4EF9F512" w14:textId="77777777" w:rsidR="00A72734" w:rsidRPr="00962CD1" w:rsidRDefault="00A72734" w:rsidP="00C33BC4">
      <w:pPr>
        <w:pStyle w:val="Textkrper-Zeileneinzug"/>
        <w:tabs>
          <w:tab w:val="num" w:pos="0"/>
        </w:tabs>
        <w:spacing w:before="0"/>
        <w:ind w:left="0"/>
        <w:rPr>
          <w:rFonts w:ascii="Arial" w:hAnsi="Arial" w:cs="Arial"/>
          <w:b w:val="0"/>
          <w:sz w:val="22"/>
          <w:szCs w:val="22"/>
        </w:rPr>
      </w:pPr>
    </w:p>
    <w:p w14:paraId="334BF6CE" w14:textId="77777777" w:rsidR="00406E1F" w:rsidRPr="00B33375" w:rsidRDefault="00406E1F" w:rsidP="00406E1F"/>
    <w:p w14:paraId="04480046" w14:textId="1334E3F8" w:rsidR="00406E1F" w:rsidRPr="00962CD1" w:rsidRDefault="00406E1F" w:rsidP="00406E1F">
      <w:pPr>
        <w:pStyle w:val="berschrift2"/>
        <w:numPr>
          <w:ilvl w:val="0"/>
          <w:numId w:val="0"/>
        </w:numPr>
        <w:spacing w:after="120" w:line="240" w:lineRule="auto"/>
        <w:rPr>
          <w:sz w:val="24"/>
          <w:szCs w:val="24"/>
        </w:rPr>
      </w:pPr>
      <w:r>
        <w:rPr>
          <w:sz w:val="24"/>
          <w:szCs w:val="24"/>
        </w:rPr>
        <w:t>I.1</w:t>
      </w:r>
      <w:r>
        <w:rPr>
          <w:sz w:val="24"/>
          <w:szCs w:val="24"/>
        </w:rPr>
        <w:tab/>
        <w:t>Räumlicher Umfang</w:t>
      </w:r>
    </w:p>
    <w:p w14:paraId="5EFEFDBC" w14:textId="26C2A826" w:rsidR="00B33375" w:rsidRPr="00B33375" w:rsidRDefault="00B33375" w:rsidP="00B33375">
      <w:pPr>
        <w:pStyle w:val="Default"/>
        <w:rPr>
          <w:sz w:val="22"/>
          <w:szCs w:val="22"/>
        </w:rPr>
      </w:pPr>
      <w:r w:rsidRPr="00B33375">
        <w:rPr>
          <w:sz w:val="22"/>
          <w:szCs w:val="22"/>
        </w:rPr>
        <w:t>Ziel der Vergabe ist der Abschluss eines Vertrages über di</w:t>
      </w:r>
      <w:r>
        <w:rPr>
          <w:sz w:val="22"/>
          <w:szCs w:val="22"/>
        </w:rPr>
        <w:t xml:space="preserve">e Bereitstellung und den regelmäßigen Austausch von Hygienebehältern </w:t>
      </w:r>
      <w:r w:rsidRPr="00B33375">
        <w:rPr>
          <w:sz w:val="22"/>
          <w:szCs w:val="22"/>
        </w:rPr>
        <w:t xml:space="preserve">für folgende durch das RIM </w:t>
      </w:r>
      <w:r w:rsidR="007F17C3">
        <w:rPr>
          <w:sz w:val="22"/>
          <w:szCs w:val="22"/>
        </w:rPr>
        <w:t>Düsseldorf</w:t>
      </w:r>
      <w:r w:rsidRPr="00B33375">
        <w:rPr>
          <w:sz w:val="22"/>
          <w:szCs w:val="22"/>
        </w:rPr>
        <w:t xml:space="preserve"> betreuten Liegenschaften:</w:t>
      </w:r>
    </w:p>
    <w:p w14:paraId="775905B0" w14:textId="77777777" w:rsidR="00B33375" w:rsidRPr="00B33375" w:rsidRDefault="00B33375" w:rsidP="00B33375">
      <w:pPr>
        <w:pStyle w:val="Default"/>
        <w:rPr>
          <w:sz w:val="22"/>
          <w:szCs w:val="22"/>
        </w:rPr>
      </w:pPr>
    </w:p>
    <w:p w14:paraId="47695B98" w14:textId="133F45EF" w:rsidR="007F17C3" w:rsidRPr="007F17C3" w:rsidRDefault="00B33375" w:rsidP="007F17C3">
      <w:pPr>
        <w:pStyle w:val="Default"/>
        <w:rPr>
          <w:b/>
          <w:bCs/>
          <w:sz w:val="22"/>
          <w:szCs w:val="22"/>
        </w:rPr>
      </w:pPr>
      <w:r w:rsidRPr="007F17C3">
        <w:rPr>
          <w:b/>
          <w:bCs/>
          <w:sz w:val="22"/>
          <w:szCs w:val="22"/>
        </w:rPr>
        <w:t>LOS 1</w:t>
      </w:r>
      <w:r w:rsidR="007F17C3" w:rsidRPr="007F17C3">
        <w:rPr>
          <w:b/>
          <w:bCs/>
          <w:sz w:val="22"/>
          <w:szCs w:val="22"/>
        </w:rPr>
        <w:t xml:space="preserve"> – RIM Düsseldorf / Standort Düsseldorf </w:t>
      </w:r>
    </w:p>
    <w:tbl>
      <w:tblPr>
        <w:tblW w:w="0" w:type="auto"/>
        <w:tblInd w:w="-108" w:type="dxa"/>
        <w:tblLook w:val="04A0" w:firstRow="1" w:lastRow="0" w:firstColumn="1" w:lastColumn="0" w:noHBand="0" w:noVBand="1"/>
      </w:tblPr>
      <w:tblGrid>
        <w:gridCol w:w="108"/>
        <w:gridCol w:w="2962"/>
        <w:gridCol w:w="108"/>
        <w:gridCol w:w="2962"/>
        <w:gridCol w:w="108"/>
        <w:gridCol w:w="2962"/>
        <w:gridCol w:w="108"/>
      </w:tblGrid>
      <w:tr w:rsidR="007F17C3" w:rsidRPr="00035428" w14:paraId="1B4201E3" w14:textId="77777777" w:rsidTr="007F17C3">
        <w:trPr>
          <w:gridAfter w:val="1"/>
          <w:wAfter w:w="108" w:type="dxa"/>
        </w:trPr>
        <w:tc>
          <w:tcPr>
            <w:tcW w:w="3070" w:type="dxa"/>
            <w:gridSpan w:val="2"/>
          </w:tcPr>
          <w:p w14:paraId="2FEBB53B" w14:textId="77777777" w:rsidR="007F17C3" w:rsidRPr="00FA4890" w:rsidRDefault="007F17C3" w:rsidP="00CB35F6">
            <w:pPr>
              <w:autoSpaceDE w:val="0"/>
              <w:autoSpaceDN w:val="0"/>
              <w:adjustRightInd w:val="0"/>
              <w:jc w:val="both"/>
              <w:rPr>
                <w:rFonts w:ascii="Arial" w:hAnsi="Arial" w:cs="Arial"/>
                <w:sz w:val="22"/>
                <w:szCs w:val="22"/>
              </w:rPr>
            </w:pPr>
            <w:r>
              <w:rPr>
                <w:rFonts w:ascii="Arial" w:hAnsi="Arial" w:cs="Arial"/>
                <w:sz w:val="22"/>
                <w:szCs w:val="22"/>
              </w:rPr>
              <w:t>RD NRW</w:t>
            </w:r>
          </w:p>
        </w:tc>
        <w:tc>
          <w:tcPr>
            <w:tcW w:w="3070" w:type="dxa"/>
            <w:gridSpan w:val="2"/>
          </w:tcPr>
          <w:p w14:paraId="00945834"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Josef Gockeln Str. 7 </w:t>
            </w:r>
          </w:p>
        </w:tc>
        <w:tc>
          <w:tcPr>
            <w:tcW w:w="3070" w:type="dxa"/>
            <w:gridSpan w:val="2"/>
          </w:tcPr>
          <w:p w14:paraId="5608661B"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40474 Düsseldorf</w:t>
            </w:r>
          </w:p>
        </w:tc>
      </w:tr>
      <w:tr w:rsidR="007F17C3" w:rsidRPr="00035428" w14:paraId="25EFCA5B" w14:textId="77777777" w:rsidTr="007F17C3">
        <w:trPr>
          <w:gridAfter w:val="1"/>
          <w:wAfter w:w="108" w:type="dxa"/>
        </w:trPr>
        <w:tc>
          <w:tcPr>
            <w:tcW w:w="3070" w:type="dxa"/>
            <w:gridSpan w:val="2"/>
          </w:tcPr>
          <w:p w14:paraId="4E4F2BDE" w14:textId="77777777" w:rsidR="007F17C3" w:rsidRPr="00FA4890"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AA Düsseldorf </w:t>
            </w:r>
          </w:p>
        </w:tc>
        <w:tc>
          <w:tcPr>
            <w:tcW w:w="3070" w:type="dxa"/>
            <w:gridSpan w:val="2"/>
          </w:tcPr>
          <w:p w14:paraId="4E52CBA6"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Grafenberger Allee 300</w:t>
            </w:r>
          </w:p>
        </w:tc>
        <w:tc>
          <w:tcPr>
            <w:tcW w:w="3070" w:type="dxa"/>
            <w:gridSpan w:val="2"/>
          </w:tcPr>
          <w:p w14:paraId="595B7DA3"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40237 Düsseldorf </w:t>
            </w:r>
          </w:p>
        </w:tc>
      </w:tr>
      <w:tr w:rsidR="007F17C3" w:rsidRPr="00035428" w14:paraId="781FF6A4" w14:textId="77777777" w:rsidTr="007F17C3">
        <w:trPr>
          <w:gridAfter w:val="1"/>
          <w:wAfter w:w="108" w:type="dxa"/>
        </w:trPr>
        <w:tc>
          <w:tcPr>
            <w:tcW w:w="3070" w:type="dxa"/>
            <w:gridSpan w:val="2"/>
          </w:tcPr>
          <w:p w14:paraId="7B32CD5C" w14:textId="77777777" w:rsidR="007F17C3" w:rsidRPr="00FA4890" w:rsidRDefault="007F17C3" w:rsidP="00CB35F6">
            <w:pPr>
              <w:autoSpaceDE w:val="0"/>
              <w:autoSpaceDN w:val="0"/>
              <w:adjustRightInd w:val="0"/>
              <w:jc w:val="both"/>
              <w:rPr>
                <w:rFonts w:ascii="Arial" w:hAnsi="Arial" w:cs="Arial"/>
                <w:sz w:val="22"/>
                <w:szCs w:val="22"/>
              </w:rPr>
            </w:pPr>
            <w:r>
              <w:rPr>
                <w:rFonts w:ascii="Arial" w:hAnsi="Arial" w:cs="Arial"/>
                <w:sz w:val="22"/>
                <w:szCs w:val="22"/>
              </w:rPr>
              <w:t>AA Düsseldorf</w:t>
            </w:r>
          </w:p>
        </w:tc>
        <w:tc>
          <w:tcPr>
            <w:tcW w:w="3070" w:type="dxa"/>
            <w:gridSpan w:val="2"/>
          </w:tcPr>
          <w:p w14:paraId="66FD4D7D"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Grafenberger Allee 295</w:t>
            </w:r>
          </w:p>
        </w:tc>
        <w:tc>
          <w:tcPr>
            <w:tcW w:w="3070" w:type="dxa"/>
            <w:gridSpan w:val="2"/>
          </w:tcPr>
          <w:p w14:paraId="1E92930C"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40237 Düsseldorf </w:t>
            </w:r>
          </w:p>
        </w:tc>
      </w:tr>
      <w:tr w:rsidR="007F17C3" w:rsidRPr="00035428" w14:paraId="42DAAA08" w14:textId="77777777" w:rsidTr="007F17C3">
        <w:trPr>
          <w:gridAfter w:val="1"/>
          <w:wAfter w:w="108" w:type="dxa"/>
        </w:trPr>
        <w:tc>
          <w:tcPr>
            <w:tcW w:w="3070" w:type="dxa"/>
            <w:gridSpan w:val="2"/>
          </w:tcPr>
          <w:p w14:paraId="7D45F61F" w14:textId="77777777" w:rsidR="007F17C3" w:rsidRPr="00FA4890" w:rsidRDefault="007F17C3" w:rsidP="00CB35F6">
            <w:pPr>
              <w:autoSpaceDE w:val="0"/>
              <w:autoSpaceDN w:val="0"/>
              <w:adjustRightInd w:val="0"/>
              <w:jc w:val="both"/>
              <w:rPr>
                <w:rFonts w:ascii="Arial" w:hAnsi="Arial" w:cs="Arial"/>
                <w:sz w:val="22"/>
                <w:szCs w:val="22"/>
              </w:rPr>
            </w:pPr>
            <w:r>
              <w:rPr>
                <w:rFonts w:ascii="Arial" w:hAnsi="Arial" w:cs="Arial"/>
                <w:sz w:val="22"/>
                <w:szCs w:val="22"/>
              </w:rPr>
              <w:t>AA Krefeld</w:t>
            </w:r>
          </w:p>
        </w:tc>
        <w:tc>
          <w:tcPr>
            <w:tcW w:w="3070" w:type="dxa"/>
            <w:gridSpan w:val="2"/>
          </w:tcPr>
          <w:p w14:paraId="00000FE8"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Philadelphiastr. 2</w:t>
            </w:r>
          </w:p>
        </w:tc>
        <w:tc>
          <w:tcPr>
            <w:tcW w:w="3070" w:type="dxa"/>
            <w:gridSpan w:val="2"/>
          </w:tcPr>
          <w:p w14:paraId="1D6EE883"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47799 Krefeld</w:t>
            </w:r>
          </w:p>
        </w:tc>
      </w:tr>
      <w:tr w:rsidR="007F17C3" w:rsidRPr="00035428" w14:paraId="462B90B9" w14:textId="77777777" w:rsidTr="007F17C3">
        <w:trPr>
          <w:gridAfter w:val="1"/>
          <w:wAfter w:w="108" w:type="dxa"/>
        </w:trPr>
        <w:tc>
          <w:tcPr>
            <w:tcW w:w="3070" w:type="dxa"/>
            <w:gridSpan w:val="2"/>
          </w:tcPr>
          <w:p w14:paraId="59B9BE43"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Kempen</w:t>
            </w:r>
          </w:p>
        </w:tc>
        <w:tc>
          <w:tcPr>
            <w:tcW w:w="3070" w:type="dxa"/>
            <w:gridSpan w:val="2"/>
          </w:tcPr>
          <w:p w14:paraId="45C4E383"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Arnoldstr. 13c</w:t>
            </w:r>
          </w:p>
        </w:tc>
        <w:tc>
          <w:tcPr>
            <w:tcW w:w="3070" w:type="dxa"/>
            <w:gridSpan w:val="2"/>
          </w:tcPr>
          <w:p w14:paraId="2D58E3E5"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47906 Kempen</w:t>
            </w:r>
          </w:p>
        </w:tc>
      </w:tr>
      <w:tr w:rsidR="007F17C3" w:rsidRPr="00035428" w14:paraId="020278FF" w14:textId="77777777" w:rsidTr="007F17C3">
        <w:trPr>
          <w:gridAfter w:val="1"/>
          <w:wAfter w:w="108" w:type="dxa"/>
        </w:trPr>
        <w:tc>
          <w:tcPr>
            <w:tcW w:w="3070" w:type="dxa"/>
            <w:gridSpan w:val="2"/>
          </w:tcPr>
          <w:p w14:paraId="105BDC75"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Nettetal</w:t>
            </w:r>
          </w:p>
        </w:tc>
        <w:tc>
          <w:tcPr>
            <w:tcW w:w="3070" w:type="dxa"/>
            <w:gridSpan w:val="2"/>
          </w:tcPr>
          <w:p w14:paraId="2F25206A"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Steegerstr. 49</w:t>
            </w:r>
          </w:p>
        </w:tc>
        <w:tc>
          <w:tcPr>
            <w:tcW w:w="3070" w:type="dxa"/>
            <w:gridSpan w:val="2"/>
          </w:tcPr>
          <w:p w14:paraId="3E5946EB"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41334 Nettetal</w:t>
            </w:r>
          </w:p>
        </w:tc>
      </w:tr>
      <w:tr w:rsidR="007F17C3" w:rsidRPr="00035428" w14:paraId="34998875" w14:textId="77777777" w:rsidTr="007F17C3">
        <w:trPr>
          <w:gridAfter w:val="1"/>
          <w:wAfter w:w="108" w:type="dxa"/>
        </w:trPr>
        <w:tc>
          <w:tcPr>
            <w:tcW w:w="3070" w:type="dxa"/>
            <w:gridSpan w:val="2"/>
          </w:tcPr>
          <w:p w14:paraId="33E87706"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Viersen</w:t>
            </w:r>
          </w:p>
        </w:tc>
        <w:tc>
          <w:tcPr>
            <w:tcW w:w="3070" w:type="dxa"/>
            <w:gridSpan w:val="2"/>
          </w:tcPr>
          <w:p w14:paraId="782AF759"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Remigiuisstr. 1</w:t>
            </w:r>
          </w:p>
        </w:tc>
        <w:tc>
          <w:tcPr>
            <w:tcW w:w="3070" w:type="dxa"/>
            <w:gridSpan w:val="2"/>
          </w:tcPr>
          <w:p w14:paraId="235FFDD5"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41747 Viersen</w:t>
            </w:r>
          </w:p>
        </w:tc>
      </w:tr>
      <w:tr w:rsidR="007F17C3" w:rsidRPr="00035428" w14:paraId="7D3C1BF1" w14:textId="77777777" w:rsidTr="007F17C3">
        <w:trPr>
          <w:gridAfter w:val="1"/>
          <w:wAfter w:w="108" w:type="dxa"/>
        </w:trPr>
        <w:tc>
          <w:tcPr>
            <w:tcW w:w="3070" w:type="dxa"/>
            <w:gridSpan w:val="2"/>
          </w:tcPr>
          <w:p w14:paraId="0114AD33"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AA Mettmann</w:t>
            </w:r>
          </w:p>
        </w:tc>
        <w:tc>
          <w:tcPr>
            <w:tcW w:w="3070" w:type="dxa"/>
            <w:gridSpan w:val="2"/>
          </w:tcPr>
          <w:p w14:paraId="114535F4"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Marie-Curie-Str. 1-5</w:t>
            </w:r>
          </w:p>
        </w:tc>
        <w:tc>
          <w:tcPr>
            <w:tcW w:w="3070" w:type="dxa"/>
            <w:gridSpan w:val="2"/>
          </w:tcPr>
          <w:p w14:paraId="27337C81"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40822 Mettmann</w:t>
            </w:r>
          </w:p>
        </w:tc>
      </w:tr>
      <w:tr w:rsidR="007F17C3" w:rsidRPr="00035428" w14:paraId="40D883A0" w14:textId="77777777" w:rsidTr="007F17C3">
        <w:trPr>
          <w:gridAfter w:val="1"/>
          <w:wAfter w:w="108" w:type="dxa"/>
        </w:trPr>
        <w:tc>
          <w:tcPr>
            <w:tcW w:w="3070" w:type="dxa"/>
            <w:gridSpan w:val="2"/>
          </w:tcPr>
          <w:p w14:paraId="0608E228"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Langenfeld</w:t>
            </w:r>
          </w:p>
        </w:tc>
        <w:tc>
          <w:tcPr>
            <w:tcW w:w="3070" w:type="dxa"/>
            <w:gridSpan w:val="2"/>
          </w:tcPr>
          <w:p w14:paraId="1DD8BC20"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Karl-Benz Str. 5</w:t>
            </w:r>
          </w:p>
        </w:tc>
        <w:tc>
          <w:tcPr>
            <w:tcW w:w="3070" w:type="dxa"/>
            <w:gridSpan w:val="2"/>
          </w:tcPr>
          <w:p w14:paraId="1EB5D5D1"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40764 Langenfeld</w:t>
            </w:r>
          </w:p>
        </w:tc>
      </w:tr>
      <w:tr w:rsidR="007F17C3" w:rsidRPr="00035428" w14:paraId="639B73D8" w14:textId="77777777" w:rsidTr="007F17C3">
        <w:trPr>
          <w:gridAfter w:val="1"/>
          <w:wAfter w:w="108" w:type="dxa"/>
        </w:trPr>
        <w:tc>
          <w:tcPr>
            <w:tcW w:w="3070" w:type="dxa"/>
            <w:gridSpan w:val="2"/>
          </w:tcPr>
          <w:p w14:paraId="4D3E5CA7"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Ratingen</w:t>
            </w:r>
          </w:p>
        </w:tc>
        <w:tc>
          <w:tcPr>
            <w:tcW w:w="3070" w:type="dxa"/>
            <w:gridSpan w:val="2"/>
          </w:tcPr>
          <w:p w14:paraId="6C75501A"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Brunostr. 10a</w:t>
            </w:r>
          </w:p>
        </w:tc>
        <w:tc>
          <w:tcPr>
            <w:tcW w:w="3070" w:type="dxa"/>
            <w:gridSpan w:val="2"/>
          </w:tcPr>
          <w:p w14:paraId="6B8EE2B0"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40878 Ratingen</w:t>
            </w:r>
          </w:p>
        </w:tc>
      </w:tr>
      <w:tr w:rsidR="007F17C3" w:rsidRPr="00035428" w14:paraId="0D6D2760" w14:textId="77777777" w:rsidTr="007F17C3">
        <w:trPr>
          <w:gridAfter w:val="1"/>
          <w:wAfter w:w="108" w:type="dxa"/>
        </w:trPr>
        <w:tc>
          <w:tcPr>
            <w:tcW w:w="3070" w:type="dxa"/>
            <w:gridSpan w:val="2"/>
          </w:tcPr>
          <w:p w14:paraId="5DB813B0"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Velbert</w:t>
            </w:r>
          </w:p>
        </w:tc>
        <w:tc>
          <w:tcPr>
            <w:tcW w:w="3070" w:type="dxa"/>
            <w:gridSpan w:val="2"/>
          </w:tcPr>
          <w:p w14:paraId="79D82831"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Grünstr. 40-42</w:t>
            </w:r>
          </w:p>
        </w:tc>
        <w:tc>
          <w:tcPr>
            <w:tcW w:w="3070" w:type="dxa"/>
            <w:gridSpan w:val="2"/>
          </w:tcPr>
          <w:p w14:paraId="748AD729"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42551 Velbert</w:t>
            </w:r>
          </w:p>
        </w:tc>
      </w:tr>
      <w:tr w:rsidR="007F17C3" w:rsidRPr="00035428" w14:paraId="6AE6628A" w14:textId="77777777" w:rsidTr="007F17C3">
        <w:trPr>
          <w:gridAfter w:val="1"/>
          <w:wAfter w:w="108" w:type="dxa"/>
        </w:trPr>
        <w:tc>
          <w:tcPr>
            <w:tcW w:w="3070" w:type="dxa"/>
            <w:gridSpan w:val="2"/>
          </w:tcPr>
          <w:p w14:paraId="2F8C3B82"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AA Wuppertal </w:t>
            </w:r>
          </w:p>
        </w:tc>
        <w:tc>
          <w:tcPr>
            <w:tcW w:w="3070" w:type="dxa"/>
            <w:gridSpan w:val="2"/>
          </w:tcPr>
          <w:p w14:paraId="31D3B575"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Hünefeldstr. 3-17</w:t>
            </w:r>
          </w:p>
        </w:tc>
        <w:tc>
          <w:tcPr>
            <w:tcW w:w="3070" w:type="dxa"/>
            <w:gridSpan w:val="2"/>
          </w:tcPr>
          <w:p w14:paraId="21E50B11"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42285 Wuppertal</w:t>
            </w:r>
          </w:p>
        </w:tc>
      </w:tr>
      <w:tr w:rsidR="007F17C3" w:rsidRPr="00035428" w14:paraId="2F1C09AE" w14:textId="77777777" w:rsidTr="007F17C3">
        <w:trPr>
          <w:gridAfter w:val="1"/>
          <w:wAfter w:w="108" w:type="dxa"/>
        </w:trPr>
        <w:tc>
          <w:tcPr>
            <w:tcW w:w="3070" w:type="dxa"/>
            <w:gridSpan w:val="2"/>
          </w:tcPr>
          <w:p w14:paraId="235F4065"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AA Wuppertal </w:t>
            </w:r>
          </w:p>
        </w:tc>
        <w:tc>
          <w:tcPr>
            <w:tcW w:w="3070" w:type="dxa"/>
            <w:gridSpan w:val="2"/>
          </w:tcPr>
          <w:p w14:paraId="18362AB3"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Hünefeldstr. 10a</w:t>
            </w:r>
          </w:p>
        </w:tc>
        <w:tc>
          <w:tcPr>
            <w:tcW w:w="3070" w:type="dxa"/>
            <w:gridSpan w:val="2"/>
          </w:tcPr>
          <w:p w14:paraId="7110DDDB"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42285 Wuppertal</w:t>
            </w:r>
          </w:p>
        </w:tc>
      </w:tr>
      <w:tr w:rsidR="007F17C3" w:rsidRPr="00035428" w14:paraId="02F71CF9" w14:textId="77777777" w:rsidTr="007F17C3">
        <w:trPr>
          <w:gridBefore w:val="1"/>
          <w:wBefore w:w="108" w:type="dxa"/>
        </w:trPr>
        <w:tc>
          <w:tcPr>
            <w:tcW w:w="3070" w:type="dxa"/>
            <w:gridSpan w:val="2"/>
          </w:tcPr>
          <w:p w14:paraId="61AC1A12"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lastRenderedPageBreak/>
              <w:t>AA Solingen</w:t>
            </w:r>
          </w:p>
        </w:tc>
        <w:tc>
          <w:tcPr>
            <w:tcW w:w="3070" w:type="dxa"/>
            <w:gridSpan w:val="2"/>
          </w:tcPr>
          <w:p w14:paraId="227117C8"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Kamperstr. 35</w:t>
            </w:r>
          </w:p>
        </w:tc>
        <w:tc>
          <w:tcPr>
            <w:tcW w:w="3070" w:type="dxa"/>
            <w:gridSpan w:val="2"/>
          </w:tcPr>
          <w:p w14:paraId="67AA1511"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42699 Solingen</w:t>
            </w:r>
          </w:p>
        </w:tc>
      </w:tr>
      <w:tr w:rsidR="007F17C3" w:rsidRPr="00035428" w14:paraId="53FE1324" w14:textId="77777777" w:rsidTr="007F17C3">
        <w:trPr>
          <w:gridBefore w:val="1"/>
          <w:wBefore w:w="108" w:type="dxa"/>
        </w:trPr>
        <w:tc>
          <w:tcPr>
            <w:tcW w:w="3070" w:type="dxa"/>
            <w:gridSpan w:val="2"/>
          </w:tcPr>
          <w:p w14:paraId="5D1F303B"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Gst Remscheid </w:t>
            </w:r>
          </w:p>
        </w:tc>
        <w:tc>
          <w:tcPr>
            <w:tcW w:w="3070" w:type="dxa"/>
            <w:gridSpan w:val="2"/>
          </w:tcPr>
          <w:p w14:paraId="108A34FC"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Bismarckstr. 8</w:t>
            </w:r>
          </w:p>
        </w:tc>
        <w:tc>
          <w:tcPr>
            <w:tcW w:w="3070" w:type="dxa"/>
            <w:gridSpan w:val="2"/>
          </w:tcPr>
          <w:p w14:paraId="211F6118" w14:textId="77777777" w:rsidR="007F17C3"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42853 Remscheid </w:t>
            </w:r>
          </w:p>
          <w:p w14:paraId="4BDC9C60" w14:textId="77777777" w:rsidR="007F17C3" w:rsidRDefault="007F17C3" w:rsidP="00CB35F6">
            <w:pPr>
              <w:autoSpaceDE w:val="0"/>
              <w:autoSpaceDN w:val="0"/>
              <w:adjustRightInd w:val="0"/>
              <w:jc w:val="both"/>
              <w:rPr>
                <w:rFonts w:ascii="Arial" w:hAnsi="Arial" w:cs="Arial"/>
                <w:sz w:val="22"/>
                <w:szCs w:val="22"/>
              </w:rPr>
            </w:pPr>
          </w:p>
          <w:p w14:paraId="6967F3BA" w14:textId="77777777" w:rsidR="007F17C3" w:rsidRPr="00035428" w:rsidRDefault="007F17C3" w:rsidP="00CB35F6">
            <w:pPr>
              <w:autoSpaceDE w:val="0"/>
              <w:autoSpaceDN w:val="0"/>
              <w:adjustRightInd w:val="0"/>
              <w:jc w:val="both"/>
              <w:rPr>
                <w:rFonts w:ascii="Arial" w:hAnsi="Arial" w:cs="Arial"/>
                <w:sz w:val="22"/>
                <w:szCs w:val="22"/>
              </w:rPr>
            </w:pPr>
          </w:p>
        </w:tc>
      </w:tr>
    </w:tbl>
    <w:p w14:paraId="4F6A4361" w14:textId="615650DF" w:rsidR="00B33375" w:rsidRPr="00B33375" w:rsidRDefault="00B33375" w:rsidP="007F17C3">
      <w:pPr>
        <w:pStyle w:val="Default"/>
        <w:rPr>
          <w:sz w:val="22"/>
          <w:szCs w:val="22"/>
        </w:rPr>
      </w:pPr>
    </w:p>
    <w:p w14:paraId="3AA7C731" w14:textId="068EC4F9" w:rsidR="00B33375" w:rsidRPr="007F17C3" w:rsidRDefault="00B33375" w:rsidP="00B33375">
      <w:pPr>
        <w:pStyle w:val="Default"/>
        <w:rPr>
          <w:b/>
          <w:bCs/>
          <w:sz w:val="22"/>
          <w:szCs w:val="22"/>
        </w:rPr>
      </w:pPr>
      <w:r w:rsidRPr="007F17C3">
        <w:rPr>
          <w:b/>
          <w:bCs/>
          <w:sz w:val="22"/>
          <w:szCs w:val="22"/>
        </w:rPr>
        <w:t>LOS 2</w:t>
      </w:r>
      <w:r w:rsidR="007F17C3" w:rsidRPr="007F17C3">
        <w:rPr>
          <w:b/>
          <w:bCs/>
          <w:sz w:val="22"/>
          <w:szCs w:val="22"/>
        </w:rPr>
        <w:t xml:space="preserve"> – RIM Düsseldorf / Standort Essen </w:t>
      </w:r>
    </w:p>
    <w:tbl>
      <w:tblPr>
        <w:tblW w:w="0" w:type="auto"/>
        <w:tblInd w:w="-108" w:type="dxa"/>
        <w:tblLook w:val="04A0" w:firstRow="1" w:lastRow="0" w:firstColumn="1" w:lastColumn="0" w:noHBand="0" w:noVBand="1"/>
      </w:tblPr>
      <w:tblGrid>
        <w:gridCol w:w="3070"/>
        <w:gridCol w:w="3070"/>
        <w:gridCol w:w="3070"/>
      </w:tblGrid>
      <w:tr w:rsidR="007F17C3" w:rsidRPr="00035428" w14:paraId="4C15B4B4" w14:textId="77777777" w:rsidTr="007F17C3">
        <w:tc>
          <w:tcPr>
            <w:tcW w:w="3070" w:type="dxa"/>
          </w:tcPr>
          <w:p w14:paraId="422476CB" w14:textId="77777777" w:rsidR="007F17C3" w:rsidRPr="00FA4890" w:rsidRDefault="007F17C3" w:rsidP="00CB35F6">
            <w:pPr>
              <w:autoSpaceDE w:val="0"/>
              <w:autoSpaceDN w:val="0"/>
              <w:adjustRightInd w:val="0"/>
              <w:jc w:val="both"/>
              <w:rPr>
                <w:rFonts w:ascii="Arial" w:hAnsi="Arial" w:cs="Arial"/>
                <w:sz w:val="22"/>
                <w:szCs w:val="22"/>
              </w:rPr>
            </w:pPr>
            <w:r>
              <w:rPr>
                <w:rFonts w:ascii="Arial" w:hAnsi="Arial" w:cs="Arial"/>
                <w:sz w:val="22"/>
                <w:szCs w:val="22"/>
              </w:rPr>
              <w:t>AA Duisburg</w:t>
            </w:r>
          </w:p>
        </w:tc>
        <w:tc>
          <w:tcPr>
            <w:tcW w:w="3070" w:type="dxa"/>
          </w:tcPr>
          <w:p w14:paraId="0BEE17E6"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Wintgenstr. 29-33</w:t>
            </w:r>
          </w:p>
        </w:tc>
        <w:tc>
          <w:tcPr>
            <w:tcW w:w="3070" w:type="dxa"/>
          </w:tcPr>
          <w:p w14:paraId="48179757"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47058 Duisburg</w:t>
            </w:r>
          </w:p>
        </w:tc>
      </w:tr>
      <w:tr w:rsidR="007F17C3" w:rsidRPr="00035428" w14:paraId="574A29BE" w14:textId="77777777" w:rsidTr="007F17C3">
        <w:tc>
          <w:tcPr>
            <w:tcW w:w="3070" w:type="dxa"/>
          </w:tcPr>
          <w:p w14:paraId="77C23DE5" w14:textId="77777777" w:rsidR="007F17C3" w:rsidRPr="00FA4890"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Duisburg-Hamborn</w:t>
            </w:r>
          </w:p>
        </w:tc>
        <w:tc>
          <w:tcPr>
            <w:tcW w:w="3070" w:type="dxa"/>
          </w:tcPr>
          <w:p w14:paraId="71CD7898"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Dahlmannstr. 23</w:t>
            </w:r>
          </w:p>
        </w:tc>
        <w:tc>
          <w:tcPr>
            <w:tcW w:w="3070" w:type="dxa"/>
          </w:tcPr>
          <w:p w14:paraId="7298498A"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47166 Duisburg</w:t>
            </w:r>
          </w:p>
        </w:tc>
      </w:tr>
      <w:tr w:rsidR="007F17C3" w:rsidRPr="00035428" w14:paraId="173072F5" w14:textId="77777777" w:rsidTr="007F17C3">
        <w:tc>
          <w:tcPr>
            <w:tcW w:w="3070" w:type="dxa"/>
          </w:tcPr>
          <w:p w14:paraId="53304C8B" w14:textId="77777777" w:rsidR="007F17C3" w:rsidRPr="00FA4890"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Duisburg Duissernplatz</w:t>
            </w:r>
          </w:p>
        </w:tc>
        <w:tc>
          <w:tcPr>
            <w:tcW w:w="3070" w:type="dxa"/>
          </w:tcPr>
          <w:p w14:paraId="7EF54742"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Duissernplatz 15</w:t>
            </w:r>
          </w:p>
        </w:tc>
        <w:tc>
          <w:tcPr>
            <w:tcW w:w="3070" w:type="dxa"/>
          </w:tcPr>
          <w:p w14:paraId="22BBBC38"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47051 Duisburg</w:t>
            </w:r>
          </w:p>
        </w:tc>
      </w:tr>
      <w:tr w:rsidR="007F17C3" w:rsidRPr="00035428" w14:paraId="55293BAE" w14:textId="77777777" w:rsidTr="007F17C3">
        <w:tc>
          <w:tcPr>
            <w:tcW w:w="3070" w:type="dxa"/>
          </w:tcPr>
          <w:p w14:paraId="38B6E6D6" w14:textId="77777777" w:rsidR="007F17C3" w:rsidRPr="00FA4890"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AA Essen </w:t>
            </w:r>
          </w:p>
        </w:tc>
        <w:tc>
          <w:tcPr>
            <w:tcW w:w="3070" w:type="dxa"/>
          </w:tcPr>
          <w:p w14:paraId="5BC284AB"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Berliner Platz 10</w:t>
            </w:r>
          </w:p>
        </w:tc>
        <w:tc>
          <w:tcPr>
            <w:tcW w:w="3070" w:type="dxa"/>
          </w:tcPr>
          <w:p w14:paraId="506887A9"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45127 Essen </w:t>
            </w:r>
          </w:p>
        </w:tc>
      </w:tr>
      <w:tr w:rsidR="007F17C3" w:rsidRPr="00035428" w14:paraId="33020EA8" w14:textId="77777777" w:rsidTr="007F17C3">
        <w:tc>
          <w:tcPr>
            <w:tcW w:w="3070" w:type="dxa"/>
          </w:tcPr>
          <w:p w14:paraId="29E36185"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Essen Lysegang</w:t>
            </w:r>
          </w:p>
        </w:tc>
        <w:tc>
          <w:tcPr>
            <w:tcW w:w="3070" w:type="dxa"/>
          </w:tcPr>
          <w:p w14:paraId="132106F5"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Lysegang 11</w:t>
            </w:r>
          </w:p>
        </w:tc>
        <w:tc>
          <w:tcPr>
            <w:tcW w:w="3070" w:type="dxa"/>
          </w:tcPr>
          <w:p w14:paraId="75149E19"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45139 Essen </w:t>
            </w:r>
          </w:p>
        </w:tc>
      </w:tr>
      <w:tr w:rsidR="007F17C3" w:rsidRPr="00035428" w14:paraId="79435D0F" w14:textId="77777777" w:rsidTr="007F17C3">
        <w:tc>
          <w:tcPr>
            <w:tcW w:w="3070" w:type="dxa"/>
          </w:tcPr>
          <w:p w14:paraId="70F91A52"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AA Gelsenkirchen</w:t>
            </w:r>
          </w:p>
        </w:tc>
        <w:tc>
          <w:tcPr>
            <w:tcW w:w="3070" w:type="dxa"/>
          </w:tcPr>
          <w:p w14:paraId="1F73AD15"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Vattmannstr. 12</w:t>
            </w:r>
          </w:p>
        </w:tc>
        <w:tc>
          <w:tcPr>
            <w:tcW w:w="3070" w:type="dxa"/>
          </w:tcPr>
          <w:p w14:paraId="33C3CAAF"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45879 Gelsenkirchen</w:t>
            </w:r>
          </w:p>
        </w:tc>
      </w:tr>
      <w:tr w:rsidR="007F17C3" w:rsidRPr="00035428" w14:paraId="1AF9CF35" w14:textId="77777777" w:rsidTr="007F17C3">
        <w:tc>
          <w:tcPr>
            <w:tcW w:w="3070" w:type="dxa"/>
          </w:tcPr>
          <w:p w14:paraId="2855FF36"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Gelsenkirchen-Buer</w:t>
            </w:r>
          </w:p>
        </w:tc>
        <w:tc>
          <w:tcPr>
            <w:tcW w:w="3070" w:type="dxa"/>
          </w:tcPr>
          <w:p w14:paraId="062C90B7"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Kurt-Schumacher-Str. 381</w:t>
            </w:r>
          </w:p>
        </w:tc>
        <w:tc>
          <w:tcPr>
            <w:tcW w:w="3070" w:type="dxa"/>
          </w:tcPr>
          <w:p w14:paraId="76B864A4"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45897 Gelsenkirchen</w:t>
            </w:r>
          </w:p>
        </w:tc>
      </w:tr>
      <w:tr w:rsidR="007F17C3" w:rsidRPr="00035428" w14:paraId="54DA1FE4" w14:textId="77777777" w:rsidTr="007F17C3">
        <w:tc>
          <w:tcPr>
            <w:tcW w:w="3070" w:type="dxa"/>
          </w:tcPr>
          <w:p w14:paraId="7C8EDFD2"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Bottrop</w:t>
            </w:r>
          </w:p>
        </w:tc>
        <w:tc>
          <w:tcPr>
            <w:tcW w:w="3070" w:type="dxa"/>
          </w:tcPr>
          <w:p w14:paraId="102D64A4"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Prosperstr. 35-37</w:t>
            </w:r>
          </w:p>
        </w:tc>
        <w:tc>
          <w:tcPr>
            <w:tcW w:w="3070" w:type="dxa"/>
          </w:tcPr>
          <w:p w14:paraId="387AAA0A"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46236 Bottrop</w:t>
            </w:r>
          </w:p>
        </w:tc>
      </w:tr>
      <w:tr w:rsidR="007F17C3" w:rsidRPr="00035428" w14:paraId="32240E41" w14:textId="77777777" w:rsidTr="007F17C3">
        <w:tc>
          <w:tcPr>
            <w:tcW w:w="3070" w:type="dxa"/>
          </w:tcPr>
          <w:p w14:paraId="4F065B00"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AA Oberhausen </w:t>
            </w:r>
          </w:p>
        </w:tc>
        <w:tc>
          <w:tcPr>
            <w:tcW w:w="3070" w:type="dxa"/>
          </w:tcPr>
          <w:p w14:paraId="41DDDB6D"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Mülheimer Straße 36</w:t>
            </w:r>
          </w:p>
        </w:tc>
        <w:tc>
          <w:tcPr>
            <w:tcW w:w="3070" w:type="dxa"/>
          </w:tcPr>
          <w:p w14:paraId="7737C8EC"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46045 Oberhausen</w:t>
            </w:r>
          </w:p>
        </w:tc>
      </w:tr>
      <w:tr w:rsidR="007F17C3" w:rsidRPr="00035428" w14:paraId="2A76BA00" w14:textId="77777777" w:rsidTr="007F17C3">
        <w:tc>
          <w:tcPr>
            <w:tcW w:w="3070" w:type="dxa"/>
          </w:tcPr>
          <w:p w14:paraId="2C43ABA8"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Mülheim a.d. Ruhr</w:t>
            </w:r>
          </w:p>
        </w:tc>
        <w:tc>
          <w:tcPr>
            <w:tcW w:w="3070" w:type="dxa"/>
          </w:tcPr>
          <w:p w14:paraId="3B1D0FEB"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Kaiserstr. 99</w:t>
            </w:r>
          </w:p>
        </w:tc>
        <w:tc>
          <w:tcPr>
            <w:tcW w:w="3070" w:type="dxa"/>
          </w:tcPr>
          <w:p w14:paraId="64F87393"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45468 Mülheim a.d. Ruhr</w:t>
            </w:r>
          </w:p>
        </w:tc>
      </w:tr>
      <w:tr w:rsidR="007F17C3" w:rsidRPr="00035428" w14:paraId="228BFDC5" w14:textId="77777777" w:rsidTr="007F17C3">
        <w:tc>
          <w:tcPr>
            <w:tcW w:w="3070" w:type="dxa"/>
          </w:tcPr>
          <w:p w14:paraId="27CA658C"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Moers</w:t>
            </w:r>
          </w:p>
        </w:tc>
        <w:tc>
          <w:tcPr>
            <w:tcW w:w="3070" w:type="dxa"/>
          </w:tcPr>
          <w:p w14:paraId="1AA673A5"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Hanckwitzstr. 1</w:t>
            </w:r>
          </w:p>
        </w:tc>
        <w:tc>
          <w:tcPr>
            <w:tcW w:w="3070" w:type="dxa"/>
          </w:tcPr>
          <w:p w14:paraId="7EAF34DD"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47441 Moers </w:t>
            </w:r>
          </w:p>
        </w:tc>
      </w:tr>
      <w:tr w:rsidR="007F17C3" w:rsidRPr="00035428" w14:paraId="4E336151" w14:textId="77777777" w:rsidTr="007F17C3">
        <w:tc>
          <w:tcPr>
            <w:tcW w:w="3070" w:type="dxa"/>
          </w:tcPr>
          <w:p w14:paraId="6F932F3A"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Gst Emmerich </w:t>
            </w:r>
          </w:p>
        </w:tc>
        <w:tc>
          <w:tcPr>
            <w:tcW w:w="3070" w:type="dxa"/>
          </w:tcPr>
          <w:p w14:paraId="7C87BAE7"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Normannstr. 54</w:t>
            </w:r>
          </w:p>
        </w:tc>
        <w:tc>
          <w:tcPr>
            <w:tcW w:w="3070" w:type="dxa"/>
          </w:tcPr>
          <w:p w14:paraId="7E1A336A"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46446 Emmerich am Rhein </w:t>
            </w:r>
          </w:p>
        </w:tc>
      </w:tr>
      <w:tr w:rsidR="007F17C3" w:rsidRPr="00035428" w14:paraId="6683ED28" w14:textId="77777777" w:rsidTr="007F17C3">
        <w:tc>
          <w:tcPr>
            <w:tcW w:w="3070" w:type="dxa"/>
          </w:tcPr>
          <w:p w14:paraId="24294B5A"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Geldern</w:t>
            </w:r>
          </w:p>
        </w:tc>
        <w:tc>
          <w:tcPr>
            <w:tcW w:w="3070" w:type="dxa"/>
          </w:tcPr>
          <w:p w14:paraId="5F3C76E3"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Egmondstr. 2</w:t>
            </w:r>
          </w:p>
        </w:tc>
        <w:tc>
          <w:tcPr>
            <w:tcW w:w="3070" w:type="dxa"/>
          </w:tcPr>
          <w:p w14:paraId="2DA9CF56"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47608 Geldern</w:t>
            </w:r>
          </w:p>
        </w:tc>
      </w:tr>
      <w:tr w:rsidR="007F17C3" w:rsidRPr="00035428" w14:paraId="6A48B344" w14:textId="77777777" w:rsidTr="007F17C3">
        <w:tc>
          <w:tcPr>
            <w:tcW w:w="3070" w:type="dxa"/>
          </w:tcPr>
          <w:p w14:paraId="6E2E0C58"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Gst Goch </w:t>
            </w:r>
          </w:p>
        </w:tc>
        <w:tc>
          <w:tcPr>
            <w:tcW w:w="3070" w:type="dxa"/>
          </w:tcPr>
          <w:p w14:paraId="779C6CA0"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Wiesenstr. 44</w:t>
            </w:r>
          </w:p>
        </w:tc>
        <w:tc>
          <w:tcPr>
            <w:tcW w:w="3070" w:type="dxa"/>
          </w:tcPr>
          <w:p w14:paraId="47001C41"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47574 Goch</w:t>
            </w:r>
          </w:p>
        </w:tc>
      </w:tr>
      <w:tr w:rsidR="007F17C3" w:rsidRPr="00035428" w14:paraId="1D29EBB4" w14:textId="77777777" w:rsidTr="007F17C3">
        <w:tc>
          <w:tcPr>
            <w:tcW w:w="3070" w:type="dxa"/>
          </w:tcPr>
          <w:p w14:paraId="021226C0"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AA Wesel</w:t>
            </w:r>
          </w:p>
        </w:tc>
        <w:tc>
          <w:tcPr>
            <w:tcW w:w="3070" w:type="dxa"/>
          </w:tcPr>
          <w:p w14:paraId="0D654E92"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Reeser Landstr. 61</w:t>
            </w:r>
          </w:p>
        </w:tc>
        <w:tc>
          <w:tcPr>
            <w:tcW w:w="3070" w:type="dxa"/>
          </w:tcPr>
          <w:p w14:paraId="02840113"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46483 Wesel</w:t>
            </w:r>
          </w:p>
        </w:tc>
      </w:tr>
      <w:tr w:rsidR="007F17C3" w:rsidRPr="00035428" w14:paraId="4CFFCEA2" w14:textId="77777777" w:rsidTr="007F17C3">
        <w:tc>
          <w:tcPr>
            <w:tcW w:w="3070" w:type="dxa"/>
          </w:tcPr>
          <w:p w14:paraId="6C441BE7"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 xml:space="preserve">Gst Dinslaken </w:t>
            </w:r>
          </w:p>
        </w:tc>
        <w:tc>
          <w:tcPr>
            <w:tcW w:w="3070" w:type="dxa"/>
          </w:tcPr>
          <w:p w14:paraId="0BEF50A7"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Moltkestr. 11</w:t>
            </w:r>
          </w:p>
        </w:tc>
        <w:tc>
          <w:tcPr>
            <w:tcW w:w="3070" w:type="dxa"/>
          </w:tcPr>
          <w:p w14:paraId="76F5C126"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46535 Dinslaken</w:t>
            </w:r>
          </w:p>
        </w:tc>
      </w:tr>
      <w:tr w:rsidR="007F17C3" w:rsidRPr="00035428" w14:paraId="602A88F7" w14:textId="77777777" w:rsidTr="007F17C3">
        <w:tc>
          <w:tcPr>
            <w:tcW w:w="3070" w:type="dxa"/>
          </w:tcPr>
          <w:p w14:paraId="0CA6F233" w14:textId="77777777" w:rsidR="007F17C3" w:rsidRPr="00F81D7F" w:rsidRDefault="007F17C3" w:rsidP="00CB35F6">
            <w:pPr>
              <w:autoSpaceDE w:val="0"/>
              <w:autoSpaceDN w:val="0"/>
              <w:adjustRightInd w:val="0"/>
              <w:jc w:val="both"/>
              <w:rPr>
                <w:rFonts w:ascii="Arial" w:hAnsi="Arial" w:cs="Arial"/>
                <w:sz w:val="22"/>
                <w:szCs w:val="22"/>
              </w:rPr>
            </w:pPr>
            <w:r>
              <w:rPr>
                <w:rFonts w:ascii="Arial" w:hAnsi="Arial" w:cs="Arial"/>
                <w:sz w:val="22"/>
                <w:szCs w:val="22"/>
              </w:rPr>
              <w:t>Gst Kleve</w:t>
            </w:r>
          </w:p>
        </w:tc>
        <w:tc>
          <w:tcPr>
            <w:tcW w:w="3070" w:type="dxa"/>
          </w:tcPr>
          <w:p w14:paraId="7BA63DBB"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Hoffmannallee 11</w:t>
            </w:r>
          </w:p>
        </w:tc>
        <w:tc>
          <w:tcPr>
            <w:tcW w:w="3070" w:type="dxa"/>
          </w:tcPr>
          <w:p w14:paraId="339B1968" w14:textId="77777777" w:rsidR="007F17C3" w:rsidRPr="00035428" w:rsidRDefault="007F17C3" w:rsidP="00CB35F6">
            <w:pPr>
              <w:autoSpaceDE w:val="0"/>
              <w:autoSpaceDN w:val="0"/>
              <w:adjustRightInd w:val="0"/>
              <w:jc w:val="both"/>
              <w:rPr>
                <w:rFonts w:ascii="Arial" w:hAnsi="Arial" w:cs="Arial"/>
                <w:sz w:val="22"/>
                <w:szCs w:val="22"/>
              </w:rPr>
            </w:pPr>
            <w:r>
              <w:rPr>
                <w:rFonts w:ascii="Arial" w:hAnsi="Arial" w:cs="Arial"/>
                <w:sz w:val="22"/>
                <w:szCs w:val="22"/>
              </w:rPr>
              <w:t>47533 Kleve</w:t>
            </w:r>
          </w:p>
        </w:tc>
      </w:tr>
    </w:tbl>
    <w:p w14:paraId="34CBA9F7" w14:textId="58311E39" w:rsidR="00B33375" w:rsidRDefault="00B33375" w:rsidP="007F17C3">
      <w:pPr>
        <w:pStyle w:val="Default"/>
        <w:rPr>
          <w:sz w:val="22"/>
          <w:szCs w:val="22"/>
        </w:rPr>
      </w:pPr>
    </w:p>
    <w:p w14:paraId="22F1C424" w14:textId="77777777" w:rsidR="00B33375" w:rsidRDefault="00B33375" w:rsidP="00B33375">
      <w:pPr>
        <w:pStyle w:val="Default"/>
        <w:rPr>
          <w:sz w:val="22"/>
          <w:szCs w:val="22"/>
        </w:rPr>
      </w:pPr>
    </w:p>
    <w:p w14:paraId="4C175531" w14:textId="77777777" w:rsidR="00D96567" w:rsidRPr="00D96567" w:rsidRDefault="00D96567" w:rsidP="00D96567">
      <w:pPr>
        <w:ind w:left="720"/>
        <w:jc w:val="both"/>
        <w:rPr>
          <w:rFonts w:ascii="Arial" w:hAnsi="Arial" w:cs="Arial"/>
          <w:sz w:val="22"/>
          <w:szCs w:val="22"/>
        </w:rPr>
      </w:pPr>
    </w:p>
    <w:p w14:paraId="362C1902" w14:textId="220834B1" w:rsidR="00D52741" w:rsidRPr="00406E1F" w:rsidRDefault="00256A27" w:rsidP="00C33BC4">
      <w:pPr>
        <w:pStyle w:val="berschrift2"/>
        <w:numPr>
          <w:ilvl w:val="0"/>
          <w:numId w:val="0"/>
        </w:numPr>
        <w:spacing w:after="120" w:line="240" w:lineRule="auto"/>
        <w:rPr>
          <w:sz w:val="24"/>
          <w:szCs w:val="24"/>
        </w:rPr>
      </w:pPr>
      <w:bookmarkStart w:id="2" w:name="_Toc11137512"/>
      <w:r w:rsidRPr="00406E1F">
        <w:rPr>
          <w:sz w:val="24"/>
          <w:szCs w:val="24"/>
        </w:rPr>
        <w:t>I.</w:t>
      </w:r>
      <w:r w:rsidR="00406E1F" w:rsidRPr="00406E1F">
        <w:rPr>
          <w:sz w:val="24"/>
          <w:szCs w:val="24"/>
        </w:rPr>
        <w:t>2</w:t>
      </w:r>
      <w:r w:rsidRPr="00406E1F">
        <w:rPr>
          <w:sz w:val="24"/>
          <w:szCs w:val="24"/>
        </w:rPr>
        <w:tab/>
      </w:r>
      <w:bookmarkEnd w:id="2"/>
      <w:r w:rsidR="00B33375" w:rsidRPr="00406E1F">
        <w:rPr>
          <w:sz w:val="24"/>
          <w:szCs w:val="24"/>
        </w:rPr>
        <w:t>Vertragszeitraum</w:t>
      </w:r>
    </w:p>
    <w:p w14:paraId="3D08A5DB" w14:textId="77777777" w:rsidR="008626EA" w:rsidRPr="008626EA" w:rsidRDefault="008626EA" w:rsidP="008626EA">
      <w:pPr>
        <w:tabs>
          <w:tab w:val="left" w:pos="567"/>
        </w:tabs>
        <w:jc w:val="both"/>
        <w:rPr>
          <w:rFonts w:ascii="Arial" w:hAnsi="Arial" w:cs="Arial"/>
          <w:sz w:val="22"/>
          <w:szCs w:val="22"/>
        </w:rPr>
      </w:pPr>
      <w:r w:rsidRPr="008626EA">
        <w:rPr>
          <w:rFonts w:ascii="Arial" w:hAnsi="Arial" w:cs="Arial"/>
          <w:sz w:val="22"/>
          <w:szCs w:val="22"/>
        </w:rPr>
        <w:t>Der Vertrag tritt mit Zuschlag in Kraft (</w:t>
      </w:r>
      <w:r w:rsidRPr="008626EA">
        <w:rPr>
          <w:rFonts w:ascii="Arial" w:hAnsi="Arial" w:cs="Arial"/>
          <w:sz w:val="22"/>
          <w:szCs w:val="22"/>
          <w:highlight w:val="yellow"/>
        </w:rPr>
        <w:t>TT.MM.JJJJ</w:t>
      </w:r>
      <w:r w:rsidRPr="008626EA">
        <w:rPr>
          <w:rFonts w:ascii="Arial" w:hAnsi="Arial" w:cs="Arial"/>
          <w:sz w:val="22"/>
          <w:szCs w:val="22"/>
        </w:rPr>
        <w:t xml:space="preserve">). Die Leistungsausführung beginnt (nach ggf. notwendigen Vorarbeiten) spätestens einen Monat nach Zuschlag und endet nach Ablauf von 48 Monaten gleichzeitig mit der Vertragslaufzeit, ohne dass es einer Kündigung bedarf. </w:t>
      </w:r>
    </w:p>
    <w:p w14:paraId="791C5A09" w14:textId="0FCF858C" w:rsidR="00FA4751" w:rsidRDefault="008626EA" w:rsidP="008626EA">
      <w:pPr>
        <w:tabs>
          <w:tab w:val="left" w:pos="567"/>
        </w:tabs>
        <w:jc w:val="both"/>
        <w:rPr>
          <w:rFonts w:ascii="Arial" w:hAnsi="Arial" w:cs="Arial"/>
          <w:sz w:val="22"/>
          <w:szCs w:val="22"/>
        </w:rPr>
      </w:pPr>
      <w:r w:rsidRPr="008626EA">
        <w:rPr>
          <w:rFonts w:ascii="Arial" w:hAnsi="Arial" w:cs="Arial"/>
          <w:sz w:val="22"/>
          <w:szCs w:val="22"/>
        </w:rPr>
        <w:t>Es wird eine Kündigungsmöglichkeit für beide Seiten zur Hälfte der Laufzeit (</w:t>
      </w:r>
      <w:r w:rsidRPr="008626EA">
        <w:rPr>
          <w:rFonts w:ascii="Arial" w:hAnsi="Arial" w:cs="Arial"/>
          <w:sz w:val="22"/>
          <w:szCs w:val="22"/>
          <w:highlight w:val="yellow"/>
        </w:rPr>
        <w:t>TT.MM.JJJJ</w:t>
      </w:r>
      <w:r w:rsidRPr="008626EA">
        <w:rPr>
          <w:rFonts w:ascii="Arial" w:hAnsi="Arial" w:cs="Arial"/>
          <w:sz w:val="22"/>
          <w:szCs w:val="22"/>
        </w:rPr>
        <w:t>) mit einer Frist von 8 Monaten vereinbart.</w:t>
      </w:r>
    </w:p>
    <w:p w14:paraId="02A46A89" w14:textId="77777777" w:rsidR="008626EA" w:rsidRDefault="008626EA" w:rsidP="008626EA">
      <w:pPr>
        <w:tabs>
          <w:tab w:val="left" w:pos="567"/>
        </w:tabs>
        <w:jc w:val="both"/>
        <w:rPr>
          <w:rFonts w:ascii="Arial" w:hAnsi="Arial" w:cs="Arial"/>
          <w:sz w:val="22"/>
          <w:szCs w:val="22"/>
        </w:rPr>
      </w:pPr>
    </w:p>
    <w:p w14:paraId="4D327121" w14:textId="77777777" w:rsidR="008626EA" w:rsidRPr="00962CD1" w:rsidRDefault="008626EA" w:rsidP="008626EA">
      <w:pPr>
        <w:tabs>
          <w:tab w:val="left" w:pos="567"/>
        </w:tabs>
        <w:jc w:val="both"/>
        <w:rPr>
          <w:rFonts w:ascii="Arial" w:hAnsi="Arial" w:cs="Arial"/>
          <w:sz w:val="22"/>
          <w:szCs w:val="22"/>
        </w:rPr>
      </w:pPr>
    </w:p>
    <w:p w14:paraId="4FB704F4" w14:textId="20DA4562" w:rsidR="007E46D7" w:rsidRPr="00406E1F" w:rsidRDefault="00256A27" w:rsidP="00C33BC4">
      <w:pPr>
        <w:pStyle w:val="berschrift2"/>
        <w:numPr>
          <w:ilvl w:val="0"/>
          <w:numId w:val="0"/>
        </w:numPr>
        <w:spacing w:after="120" w:line="240" w:lineRule="auto"/>
        <w:rPr>
          <w:sz w:val="24"/>
          <w:szCs w:val="24"/>
        </w:rPr>
      </w:pPr>
      <w:bookmarkStart w:id="3" w:name="_Toc11137513"/>
      <w:r w:rsidRPr="00406E1F">
        <w:rPr>
          <w:sz w:val="24"/>
          <w:szCs w:val="24"/>
        </w:rPr>
        <w:t>I.</w:t>
      </w:r>
      <w:r w:rsidR="00406E1F" w:rsidRPr="00406E1F">
        <w:rPr>
          <w:sz w:val="24"/>
          <w:szCs w:val="24"/>
        </w:rPr>
        <w:t>3</w:t>
      </w:r>
      <w:r w:rsidRPr="00406E1F">
        <w:rPr>
          <w:sz w:val="24"/>
          <w:szCs w:val="24"/>
        </w:rPr>
        <w:tab/>
      </w:r>
      <w:r w:rsidR="00527C90" w:rsidRPr="00406E1F">
        <w:rPr>
          <w:sz w:val="24"/>
          <w:szCs w:val="24"/>
        </w:rPr>
        <w:t>Leistungsumfang/Leistungsanforderungen</w:t>
      </w:r>
      <w:bookmarkEnd w:id="3"/>
    </w:p>
    <w:p w14:paraId="0E62126B" w14:textId="3D95045A" w:rsidR="00B33375" w:rsidRDefault="00B33375" w:rsidP="00B33375">
      <w:pPr>
        <w:jc w:val="both"/>
        <w:rPr>
          <w:rFonts w:ascii="Arial" w:hAnsi="Arial" w:cs="Arial"/>
          <w:sz w:val="22"/>
          <w:szCs w:val="22"/>
        </w:rPr>
      </w:pPr>
      <w:r w:rsidRPr="00B33375">
        <w:rPr>
          <w:rFonts w:ascii="Arial" w:hAnsi="Arial" w:cs="Arial"/>
          <w:sz w:val="22"/>
          <w:szCs w:val="22"/>
        </w:rPr>
        <w:t xml:space="preserve">Die BA verfügt über zahlreiche Liegenschaften im RIM-Verbund </w:t>
      </w:r>
      <w:r w:rsidR="00127FD4">
        <w:rPr>
          <w:rFonts w:ascii="Arial" w:hAnsi="Arial" w:cs="Arial"/>
          <w:sz w:val="22"/>
          <w:szCs w:val="22"/>
        </w:rPr>
        <w:t>Düsseldorf</w:t>
      </w:r>
      <w:r w:rsidRPr="00B33375">
        <w:rPr>
          <w:rFonts w:ascii="Arial" w:hAnsi="Arial" w:cs="Arial"/>
          <w:sz w:val="22"/>
          <w:szCs w:val="22"/>
        </w:rPr>
        <w:t xml:space="preserve"> in denen Hygienebehälter bereits verwendet werden. Zusätzlich zu den bereits bestehenden Hygienebehältern macht es die Arbeitsstättenrichtlinie (ASR) A4.1 erforderlich, auch für die Herren entsprechende Behältnisse zur Verfügung zu stellen. Die Aufstellung, Inhaltsentsorgung und Reinigung dieser Behältnisse soll an einen zuverlässigen Dienstleister übertragen werden. </w:t>
      </w:r>
    </w:p>
    <w:p w14:paraId="4A82680C" w14:textId="77777777" w:rsidR="00B33375" w:rsidRPr="00B33375" w:rsidRDefault="00B33375" w:rsidP="00B33375">
      <w:pPr>
        <w:jc w:val="both"/>
        <w:rPr>
          <w:rFonts w:ascii="Arial" w:hAnsi="Arial" w:cs="Arial"/>
          <w:sz w:val="22"/>
          <w:szCs w:val="22"/>
        </w:rPr>
      </w:pPr>
    </w:p>
    <w:p w14:paraId="63694C7D" w14:textId="07C8BA32" w:rsidR="00B33375" w:rsidRPr="00B33375" w:rsidRDefault="00B33375" w:rsidP="00B33375">
      <w:pPr>
        <w:jc w:val="both"/>
        <w:rPr>
          <w:rFonts w:ascii="Arial" w:hAnsi="Arial" w:cs="Arial"/>
          <w:sz w:val="22"/>
          <w:szCs w:val="22"/>
        </w:rPr>
      </w:pPr>
      <w:r w:rsidRPr="00B33375">
        <w:rPr>
          <w:rFonts w:ascii="Arial" w:hAnsi="Arial" w:cs="Arial"/>
          <w:sz w:val="22"/>
          <w:szCs w:val="22"/>
        </w:rPr>
        <w:t>Ziel dieser Ausschreibung ist der Abschluss eines Vertrages über die Aufstellung, Inhaltsentsorgung und Reinigung von Hygienebehältern für die im RIM</w:t>
      </w:r>
      <w:r w:rsidR="00127FD4">
        <w:rPr>
          <w:rFonts w:ascii="Arial" w:hAnsi="Arial" w:cs="Arial"/>
          <w:sz w:val="22"/>
          <w:szCs w:val="22"/>
        </w:rPr>
        <w:t xml:space="preserve"> Düsseldorf</w:t>
      </w:r>
      <w:r w:rsidRPr="00B33375">
        <w:rPr>
          <w:rFonts w:ascii="Arial" w:hAnsi="Arial" w:cs="Arial"/>
          <w:sz w:val="22"/>
          <w:szCs w:val="22"/>
        </w:rPr>
        <w:t xml:space="preserve"> befindlichen Liegenschaften, verbunden mit dem dazugehörenden Full-Service für die Behälter. </w:t>
      </w:r>
    </w:p>
    <w:p w14:paraId="59A84B66" w14:textId="77777777" w:rsidR="00B33375" w:rsidRPr="00B33375" w:rsidRDefault="00B33375" w:rsidP="00B33375">
      <w:pPr>
        <w:jc w:val="both"/>
        <w:rPr>
          <w:rFonts w:ascii="Arial" w:hAnsi="Arial" w:cs="Arial"/>
          <w:sz w:val="22"/>
          <w:szCs w:val="22"/>
        </w:rPr>
      </w:pPr>
    </w:p>
    <w:p w14:paraId="286168CA" w14:textId="77777777" w:rsidR="00B33375" w:rsidRPr="00B33375" w:rsidRDefault="00B33375" w:rsidP="00B33375">
      <w:pPr>
        <w:jc w:val="both"/>
        <w:rPr>
          <w:rFonts w:ascii="Arial" w:hAnsi="Arial" w:cs="Arial"/>
          <w:sz w:val="22"/>
          <w:szCs w:val="22"/>
        </w:rPr>
      </w:pPr>
      <w:r w:rsidRPr="00B33375">
        <w:rPr>
          <w:rFonts w:ascii="Arial" w:hAnsi="Arial" w:cs="Arial"/>
          <w:sz w:val="22"/>
          <w:szCs w:val="22"/>
        </w:rPr>
        <w:t>Unter Full-Service sind hierbei folgende Leistungen zu verstehen:</w:t>
      </w:r>
    </w:p>
    <w:p w14:paraId="3BFDD3F7" w14:textId="77777777" w:rsidR="00B33375" w:rsidRPr="00B33375" w:rsidRDefault="00B33375" w:rsidP="00B33375">
      <w:pPr>
        <w:jc w:val="both"/>
        <w:rPr>
          <w:rFonts w:ascii="Arial" w:hAnsi="Arial" w:cs="Arial"/>
          <w:sz w:val="22"/>
          <w:szCs w:val="22"/>
        </w:rPr>
      </w:pPr>
      <w:r w:rsidRPr="00B33375">
        <w:rPr>
          <w:rFonts w:ascii="Arial" w:hAnsi="Arial" w:cs="Arial"/>
          <w:sz w:val="22"/>
          <w:szCs w:val="22"/>
        </w:rPr>
        <w:t>-</w:t>
      </w:r>
      <w:r w:rsidRPr="00B33375">
        <w:rPr>
          <w:rFonts w:ascii="Arial" w:hAnsi="Arial" w:cs="Arial"/>
          <w:sz w:val="22"/>
          <w:szCs w:val="22"/>
        </w:rPr>
        <w:tab/>
        <w:t>Aufstellung der Hygienebehälter</w:t>
      </w:r>
    </w:p>
    <w:p w14:paraId="00EE6D32" w14:textId="77777777" w:rsidR="00B33375" w:rsidRDefault="00B33375" w:rsidP="00B33375">
      <w:pPr>
        <w:jc w:val="both"/>
        <w:rPr>
          <w:rFonts w:ascii="Arial" w:hAnsi="Arial" w:cs="Arial"/>
          <w:sz w:val="22"/>
          <w:szCs w:val="22"/>
        </w:rPr>
      </w:pPr>
      <w:r w:rsidRPr="00B33375">
        <w:rPr>
          <w:rFonts w:ascii="Arial" w:hAnsi="Arial" w:cs="Arial"/>
          <w:sz w:val="22"/>
          <w:szCs w:val="22"/>
        </w:rPr>
        <w:t>-</w:t>
      </w:r>
      <w:r w:rsidRPr="00B33375">
        <w:rPr>
          <w:rFonts w:ascii="Arial" w:hAnsi="Arial" w:cs="Arial"/>
          <w:sz w:val="22"/>
          <w:szCs w:val="22"/>
        </w:rPr>
        <w:tab/>
        <w:t>Regelmäßige, fachgerechte Wartung sowie Reinigung und Austausch der Behälter</w:t>
      </w:r>
    </w:p>
    <w:p w14:paraId="13B9889E" w14:textId="21B42B05" w:rsidR="00B33375" w:rsidRPr="00B33375" w:rsidRDefault="00B33375" w:rsidP="00B33375">
      <w:pPr>
        <w:ind w:firstLine="709"/>
        <w:jc w:val="both"/>
        <w:rPr>
          <w:rFonts w:ascii="Arial" w:hAnsi="Arial" w:cs="Arial"/>
          <w:sz w:val="22"/>
          <w:szCs w:val="22"/>
        </w:rPr>
      </w:pPr>
      <w:r w:rsidRPr="00B33375">
        <w:rPr>
          <w:rFonts w:ascii="Arial" w:hAnsi="Arial" w:cs="Arial"/>
          <w:sz w:val="22"/>
          <w:szCs w:val="22"/>
        </w:rPr>
        <w:t xml:space="preserve"> (Lieferung eines frisch gereinigten Behälters, befüllt mit Desinfektionsmittel</w:t>
      </w:r>
      <w:r w:rsidR="00A4696E">
        <w:rPr>
          <w:rFonts w:ascii="Arial" w:hAnsi="Arial" w:cs="Arial"/>
          <w:sz w:val="22"/>
          <w:szCs w:val="22"/>
        </w:rPr>
        <w:t xml:space="preserve"> oder vergleichbarer antimikrobieller Methode (z.B. Granulatkissen/Silberionen, etc.)</w:t>
      </w:r>
    </w:p>
    <w:p w14:paraId="4FBADFBA" w14:textId="77777777" w:rsidR="00B33375" w:rsidRPr="00B33375" w:rsidRDefault="00B33375" w:rsidP="00B33375">
      <w:pPr>
        <w:jc w:val="both"/>
        <w:rPr>
          <w:rFonts w:ascii="Arial" w:hAnsi="Arial" w:cs="Arial"/>
          <w:sz w:val="22"/>
          <w:szCs w:val="22"/>
        </w:rPr>
      </w:pPr>
      <w:r w:rsidRPr="00B33375">
        <w:rPr>
          <w:rFonts w:ascii="Arial" w:hAnsi="Arial" w:cs="Arial"/>
          <w:sz w:val="22"/>
          <w:szCs w:val="22"/>
        </w:rPr>
        <w:t>-</w:t>
      </w:r>
      <w:r w:rsidRPr="00B33375">
        <w:rPr>
          <w:rFonts w:ascii="Arial" w:hAnsi="Arial" w:cs="Arial"/>
          <w:sz w:val="22"/>
          <w:szCs w:val="22"/>
        </w:rPr>
        <w:tab/>
        <w:t>fachgerechte Entsorgung des Inhalts</w:t>
      </w:r>
    </w:p>
    <w:p w14:paraId="55AE75AA" w14:textId="4F25C39A" w:rsidR="00B33375" w:rsidRDefault="00B33375" w:rsidP="00B33375">
      <w:pPr>
        <w:jc w:val="both"/>
        <w:rPr>
          <w:rFonts w:ascii="Arial" w:hAnsi="Arial" w:cs="Arial"/>
          <w:sz w:val="22"/>
          <w:szCs w:val="22"/>
        </w:rPr>
      </w:pPr>
      <w:r w:rsidRPr="00B33375">
        <w:rPr>
          <w:rFonts w:ascii="Arial" w:hAnsi="Arial" w:cs="Arial"/>
          <w:sz w:val="22"/>
          <w:szCs w:val="22"/>
        </w:rPr>
        <w:lastRenderedPageBreak/>
        <w:t>-</w:t>
      </w:r>
      <w:r w:rsidRPr="00B33375">
        <w:rPr>
          <w:rFonts w:ascii="Arial" w:hAnsi="Arial" w:cs="Arial"/>
          <w:sz w:val="22"/>
          <w:szCs w:val="22"/>
        </w:rPr>
        <w:tab/>
        <w:t>Abholung der Hygienebehälter bei Vertragsende</w:t>
      </w:r>
    </w:p>
    <w:p w14:paraId="07D08B55" w14:textId="77777777" w:rsidR="00B33375" w:rsidRDefault="00B33375" w:rsidP="00AF2283">
      <w:pPr>
        <w:jc w:val="both"/>
        <w:rPr>
          <w:rFonts w:ascii="Arial" w:hAnsi="Arial" w:cs="Arial"/>
          <w:sz w:val="22"/>
          <w:szCs w:val="22"/>
        </w:rPr>
      </w:pPr>
    </w:p>
    <w:p w14:paraId="52DA34D3" w14:textId="088ECF78" w:rsidR="00527C90" w:rsidRPr="00865618" w:rsidRDefault="00AF2283" w:rsidP="00C33BC4">
      <w:pPr>
        <w:jc w:val="both"/>
        <w:rPr>
          <w:rFonts w:ascii="Arial" w:hAnsi="Arial" w:cs="Arial"/>
          <w:color w:val="000000"/>
          <w:sz w:val="22"/>
          <w:szCs w:val="22"/>
        </w:rPr>
      </w:pPr>
      <w:r w:rsidRPr="0085462A">
        <w:rPr>
          <w:rFonts w:ascii="Arial" w:hAnsi="Arial" w:cs="Arial"/>
          <w:sz w:val="22"/>
          <w:szCs w:val="22"/>
        </w:rPr>
        <w:t>Die Leistung umfasst di</w:t>
      </w:r>
      <w:r>
        <w:rPr>
          <w:rFonts w:ascii="Arial" w:hAnsi="Arial" w:cs="Arial"/>
          <w:sz w:val="22"/>
          <w:szCs w:val="22"/>
        </w:rPr>
        <w:t xml:space="preserve">e Bereitstellung, den Austausch, die fachgerechte Entsorgung des Inhalts sowie </w:t>
      </w:r>
      <w:r w:rsidRPr="0085462A">
        <w:rPr>
          <w:rFonts w:ascii="Arial" w:hAnsi="Arial" w:cs="Arial"/>
          <w:sz w:val="22"/>
          <w:szCs w:val="22"/>
        </w:rPr>
        <w:t>die Reinigung</w:t>
      </w:r>
      <w:r>
        <w:rPr>
          <w:rFonts w:ascii="Arial" w:hAnsi="Arial" w:cs="Arial"/>
          <w:sz w:val="22"/>
          <w:szCs w:val="22"/>
        </w:rPr>
        <w:t xml:space="preserve"> und Desinfektion</w:t>
      </w:r>
      <w:r w:rsidRPr="0085462A">
        <w:rPr>
          <w:rFonts w:ascii="Arial" w:hAnsi="Arial" w:cs="Arial"/>
          <w:sz w:val="22"/>
          <w:szCs w:val="22"/>
        </w:rPr>
        <w:t xml:space="preserve"> </w:t>
      </w:r>
      <w:r w:rsidR="005E4F4B">
        <w:rPr>
          <w:rFonts w:ascii="Arial" w:hAnsi="Arial" w:cs="Arial"/>
          <w:sz w:val="22"/>
          <w:szCs w:val="22"/>
        </w:rPr>
        <w:t>der H</w:t>
      </w:r>
      <w:r>
        <w:rPr>
          <w:rFonts w:ascii="Arial" w:hAnsi="Arial" w:cs="Arial"/>
          <w:sz w:val="22"/>
          <w:szCs w:val="22"/>
        </w:rPr>
        <w:t>ygienebehälter</w:t>
      </w:r>
      <w:r w:rsidRPr="0085462A">
        <w:rPr>
          <w:rFonts w:ascii="Arial" w:hAnsi="Arial" w:cs="Arial"/>
          <w:sz w:val="22"/>
          <w:szCs w:val="22"/>
        </w:rPr>
        <w:t xml:space="preserve"> (inkl. fracht- und verpackungsfreier Lieferung, Au</w:t>
      </w:r>
      <w:r>
        <w:rPr>
          <w:rFonts w:ascii="Arial" w:hAnsi="Arial" w:cs="Arial"/>
          <w:sz w:val="22"/>
          <w:szCs w:val="22"/>
        </w:rPr>
        <w:t>fstellung</w:t>
      </w:r>
      <w:r w:rsidRPr="0085462A">
        <w:rPr>
          <w:rFonts w:ascii="Arial" w:hAnsi="Arial" w:cs="Arial"/>
          <w:sz w:val="22"/>
          <w:szCs w:val="22"/>
        </w:rPr>
        <w:t xml:space="preserve"> und Abho</w:t>
      </w:r>
      <w:r>
        <w:rPr>
          <w:rFonts w:ascii="Arial" w:hAnsi="Arial" w:cs="Arial"/>
          <w:sz w:val="22"/>
          <w:szCs w:val="22"/>
        </w:rPr>
        <w:t>lung).</w:t>
      </w:r>
      <w:r w:rsidR="00B33375">
        <w:rPr>
          <w:rFonts w:ascii="Arial" w:hAnsi="Arial" w:cs="Arial"/>
          <w:sz w:val="22"/>
          <w:szCs w:val="22"/>
        </w:rPr>
        <w:t xml:space="preserve"> </w:t>
      </w:r>
      <w:r>
        <w:rPr>
          <w:rFonts w:ascii="Arial" w:hAnsi="Arial" w:cs="Arial"/>
          <w:sz w:val="22"/>
          <w:szCs w:val="22"/>
        </w:rPr>
        <w:t>Aufstellung</w:t>
      </w:r>
      <w:r w:rsidRPr="0085462A">
        <w:rPr>
          <w:rFonts w:ascii="Arial" w:hAnsi="Arial" w:cs="Arial"/>
          <w:sz w:val="22"/>
          <w:szCs w:val="22"/>
        </w:rPr>
        <w:t xml:space="preserve"> und Austausch erfolgen direkt in den in der </w:t>
      </w:r>
      <w:r w:rsidRPr="00B33375">
        <w:rPr>
          <w:rFonts w:ascii="Arial" w:hAnsi="Arial" w:cs="Arial"/>
          <w:b/>
          <w:sz w:val="22"/>
          <w:szCs w:val="22"/>
          <w:u w:val="single"/>
        </w:rPr>
        <w:t xml:space="preserve">Anlage </w:t>
      </w:r>
      <w:r w:rsidR="00B33375" w:rsidRPr="00B33375">
        <w:rPr>
          <w:rFonts w:ascii="Arial" w:hAnsi="Arial" w:cs="Arial"/>
          <w:b/>
          <w:sz w:val="22"/>
          <w:szCs w:val="22"/>
          <w:u w:val="single"/>
        </w:rPr>
        <w:t>3.0</w:t>
      </w:r>
      <w:r w:rsidR="00B33375">
        <w:rPr>
          <w:rFonts w:ascii="Arial" w:hAnsi="Arial" w:cs="Arial"/>
          <w:sz w:val="22"/>
          <w:szCs w:val="22"/>
        </w:rPr>
        <w:t xml:space="preserve"> </w:t>
      </w:r>
      <w:r w:rsidRPr="0085462A">
        <w:rPr>
          <w:rFonts w:ascii="Arial" w:hAnsi="Arial" w:cs="Arial"/>
          <w:sz w:val="22"/>
          <w:szCs w:val="22"/>
        </w:rPr>
        <w:t>zur Leistungsbeschreibung (LB) an</w:t>
      </w:r>
      <w:r>
        <w:rPr>
          <w:rFonts w:ascii="Arial" w:hAnsi="Arial" w:cs="Arial"/>
          <w:sz w:val="22"/>
          <w:szCs w:val="22"/>
        </w:rPr>
        <w:t>gege</w:t>
      </w:r>
      <w:r w:rsidRPr="0085462A">
        <w:rPr>
          <w:rFonts w:ascii="Arial" w:hAnsi="Arial" w:cs="Arial"/>
          <w:sz w:val="22"/>
          <w:szCs w:val="22"/>
        </w:rPr>
        <w:t>benen Liegenschaften.</w:t>
      </w:r>
      <w:r w:rsidR="00B33375">
        <w:rPr>
          <w:rFonts w:ascii="Arial" w:hAnsi="Arial" w:cs="Arial"/>
          <w:sz w:val="22"/>
          <w:szCs w:val="22"/>
        </w:rPr>
        <w:t xml:space="preserve"> </w:t>
      </w:r>
      <w:r>
        <w:rPr>
          <w:rFonts w:ascii="Arial" w:hAnsi="Arial" w:cs="Arial"/>
          <w:color w:val="000000"/>
          <w:sz w:val="22"/>
          <w:szCs w:val="22"/>
        </w:rPr>
        <w:t>Die Behält</w:t>
      </w:r>
      <w:r w:rsidR="009860DE">
        <w:rPr>
          <w:rFonts w:ascii="Arial" w:hAnsi="Arial" w:cs="Arial"/>
          <w:color w:val="000000"/>
          <w:sz w:val="22"/>
          <w:szCs w:val="22"/>
        </w:rPr>
        <w:t>er</w:t>
      </w:r>
      <w:r>
        <w:rPr>
          <w:rFonts w:ascii="Arial" w:hAnsi="Arial" w:cs="Arial"/>
          <w:color w:val="000000"/>
          <w:sz w:val="22"/>
          <w:szCs w:val="22"/>
        </w:rPr>
        <w:t xml:space="preserve"> </w:t>
      </w:r>
      <w:r w:rsidR="004F0933" w:rsidRPr="002A695D">
        <w:rPr>
          <w:rFonts w:ascii="Arial" w:hAnsi="Arial" w:cs="Arial"/>
          <w:sz w:val="22"/>
          <w:szCs w:val="22"/>
        </w:rPr>
        <w:t xml:space="preserve">sollen im </w:t>
      </w:r>
      <w:r w:rsidR="00D50B96">
        <w:rPr>
          <w:rFonts w:ascii="Arial" w:hAnsi="Arial" w:cs="Arial"/>
          <w:b/>
          <w:color w:val="000000"/>
          <w:sz w:val="22"/>
          <w:szCs w:val="22"/>
        </w:rPr>
        <w:t xml:space="preserve">monatlichen </w:t>
      </w:r>
      <w:r w:rsidR="009D761D">
        <w:rPr>
          <w:rFonts w:ascii="Arial" w:hAnsi="Arial" w:cs="Arial"/>
          <w:b/>
          <w:color w:val="000000"/>
          <w:sz w:val="22"/>
          <w:szCs w:val="22"/>
        </w:rPr>
        <w:t>Rhythmus</w:t>
      </w:r>
      <w:r w:rsidR="00A4696E">
        <w:rPr>
          <w:rFonts w:ascii="Arial" w:hAnsi="Arial" w:cs="Arial"/>
          <w:b/>
          <w:color w:val="000000"/>
          <w:sz w:val="22"/>
          <w:szCs w:val="22"/>
        </w:rPr>
        <w:t xml:space="preserve"> (oder vierwöchentlichen)</w:t>
      </w:r>
      <w:r w:rsidR="009D761D">
        <w:rPr>
          <w:rFonts w:ascii="Arial" w:hAnsi="Arial" w:cs="Arial"/>
          <w:b/>
          <w:color w:val="000000"/>
          <w:sz w:val="22"/>
          <w:szCs w:val="22"/>
        </w:rPr>
        <w:t xml:space="preserve"> </w:t>
      </w:r>
      <w:r>
        <w:rPr>
          <w:rFonts w:ascii="Arial" w:hAnsi="Arial" w:cs="Arial"/>
          <w:color w:val="000000"/>
          <w:sz w:val="22"/>
          <w:szCs w:val="22"/>
        </w:rPr>
        <w:t xml:space="preserve">gewechselt werden. </w:t>
      </w:r>
      <w:r w:rsidR="009860DE">
        <w:rPr>
          <w:rFonts w:ascii="Arial" w:hAnsi="Arial" w:cs="Arial"/>
          <w:color w:val="000000"/>
          <w:sz w:val="22"/>
          <w:szCs w:val="22"/>
        </w:rPr>
        <w:t>Der Inhalt der Behälter ist dabei fachgerecht und umweltschonend, unter Beachtung der geltenden gesetzlichen Bestimmungen, zu entsorgen.</w:t>
      </w:r>
      <w:r w:rsidR="00B33375">
        <w:rPr>
          <w:rFonts w:ascii="Arial" w:hAnsi="Arial" w:cs="Arial"/>
          <w:color w:val="000000"/>
          <w:sz w:val="22"/>
          <w:szCs w:val="22"/>
        </w:rPr>
        <w:t xml:space="preserve"> </w:t>
      </w:r>
      <w:r w:rsidR="00527C90" w:rsidRPr="00962CD1">
        <w:rPr>
          <w:rFonts w:ascii="Arial" w:hAnsi="Arial" w:cs="Arial"/>
          <w:color w:val="000000"/>
          <w:sz w:val="22"/>
          <w:szCs w:val="22"/>
        </w:rPr>
        <w:t xml:space="preserve">Der Auftragnehmer (AN) stellt dem </w:t>
      </w:r>
      <w:r w:rsidR="00F23CEA">
        <w:rPr>
          <w:rFonts w:ascii="Arial" w:hAnsi="Arial" w:cs="Arial"/>
          <w:color w:val="000000"/>
          <w:sz w:val="22"/>
          <w:szCs w:val="22"/>
        </w:rPr>
        <w:t>R</w:t>
      </w:r>
      <w:r w:rsidR="00527C90" w:rsidRPr="00962CD1">
        <w:rPr>
          <w:rFonts w:ascii="Arial" w:hAnsi="Arial" w:cs="Arial"/>
          <w:color w:val="000000"/>
          <w:sz w:val="22"/>
          <w:szCs w:val="22"/>
        </w:rPr>
        <w:t>I</w:t>
      </w:r>
      <w:r w:rsidR="00F532A1">
        <w:rPr>
          <w:rFonts w:ascii="Arial" w:hAnsi="Arial" w:cs="Arial"/>
          <w:color w:val="000000"/>
          <w:sz w:val="22"/>
          <w:szCs w:val="22"/>
        </w:rPr>
        <w:t>M</w:t>
      </w:r>
      <w:r w:rsidR="005E4F4B" w:rsidRPr="00127FD4">
        <w:rPr>
          <w:rFonts w:ascii="Arial" w:hAnsi="Arial" w:cs="Arial"/>
          <w:color w:val="000000"/>
          <w:sz w:val="22"/>
          <w:szCs w:val="22"/>
        </w:rPr>
        <w:t>-</w:t>
      </w:r>
      <w:r w:rsidR="00127FD4">
        <w:rPr>
          <w:rFonts w:ascii="Arial" w:hAnsi="Arial" w:cs="Arial"/>
          <w:color w:val="000000"/>
          <w:sz w:val="22"/>
          <w:szCs w:val="22"/>
        </w:rPr>
        <w:t xml:space="preserve">Düsseldorf </w:t>
      </w:r>
      <w:r>
        <w:rPr>
          <w:rFonts w:ascii="Arial" w:hAnsi="Arial" w:cs="Arial"/>
          <w:color w:val="000000"/>
          <w:sz w:val="22"/>
          <w:szCs w:val="22"/>
        </w:rPr>
        <w:t>die Behälter</w:t>
      </w:r>
      <w:r w:rsidR="00527C90" w:rsidRPr="00962CD1">
        <w:rPr>
          <w:rFonts w:ascii="Arial" w:hAnsi="Arial" w:cs="Arial"/>
          <w:color w:val="000000"/>
          <w:sz w:val="22"/>
          <w:szCs w:val="22"/>
        </w:rPr>
        <w:t xml:space="preserve"> in der </w:t>
      </w:r>
      <w:r w:rsidR="00FB0859">
        <w:rPr>
          <w:rFonts w:ascii="Arial" w:hAnsi="Arial" w:cs="Arial"/>
          <w:color w:val="000000"/>
          <w:sz w:val="22"/>
          <w:szCs w:val="22"/>
        </w:rPr>
        <w:t>unten</w:t>
      </w:r>
      <w:r w:rsidR="00527C90" w:rsidRPr="00962CD1">
        <w:rPr>
          <w:rFonts w:ascii="Arial" w:hAnsi="Arial" w:cs="Arial"/>
          <w:color w:val="000000"/>
          <w:sz w:val="22"/>
          <w:szCs w:val="22"/>
        </w:rPr>
        <w:t xml:space="preserve"> angegebe</w:t>
      </w:r>
      <w:r w:rsidR="000C3991" w:rsidRPr="00962CD1">
        <w:rPr>
          <w:rFonts w:ascii="Arial" w:hAnsi="Arial" w:cs="Arial"/>
          <w:color w:val="000000"/>
          <w:sz w:val="22"/>
          <w:szCs w:val="22"/>
        </w:rPr>
        <w:t>nen Beschaffenheit</w:t>
      </w:r>
      <w:r w:rsidR="00661A57" w:rsidRPr="00962CD1">
        <w:rPr>
          <w:rFonts w:ascii="Arial" w:hAnsi="Arial" w:cs="Arial"/>
          <w:color w:val="000000"/>
          <w:sz w:val="22"/>
          <w:szCs w:val="22"/>
        </w:rPr>
        <w:t xml:space="preserve"> </w:t>
      </w:r>
      <w:r w:rsidR="000C3991" w:rsidRPr="00962CD1">
        <w:rPr>
          <w:rFonts w:ascii="Arial" w:hAnsi="Arial" w:cs="Arial"/>
          <w:color w:val="000000"/>
          <w:sz w:val="22"/>
          <w:szCs w:val="22"/>
        </w:rPr>
        <w:t>sowie der in</w:t>
      </w:r>
      <w:r w:rsidR="00534DC8" w:rsidRPr="00962CD1">
        <w:rPr>
          <w:rFonts w:ascii="Arial" w:hAnsi="Arial" w:cs="Arial"/>
          <w:color w:val="000000"/>
          <w:sz w:val="22"/>
          <w:szCs w:val="22"/>
        </w:rPr>
        <w:t xml:space="preserve"> der</w:t>
      </w:r>
      <w:r w:rsidR="000C3991" w:rsidRPr="00962CD1">
        <w:rPr>
          <w:rFonts w:ascii="Arial" w:hAnsi="Arial" w:cs="Arial"/>
          <w:color w:val="000000"/>
          <w:sz w:val="22"/>
          <w:szCs w:val="22"/>
        </w:rPr>
        <w:t xml:space="preserve"> </w:t>
      </w:r>
      <w:r w:rsidR="000C3991" w:rsidRPr="0016074F">
        <w:rPr>
          <w:rFonts w:ascii="Arial" w:hAnsi="Arial" w:cs="Arial"/>
          <w:b/>
          <w:color w:val="000000"/>
          <w:sz w:val="22"/>
          <w:szCs w:val="22"/>
          <w:u w:val="single"/>
        </w:rPr>
        <w:t>Anlage</w:t>
      </w:r>
      <w:r w:rsidR="00B33375">
        <w:rPr>
          <w:rFonts w:ascii="Arial" w:hAnsi="Arial" w:cs="Arial"/>
          <w:b/>
          <w:color w:val="000000"/>
          <w:sz w:val="22"/>
          <w:szCs w:val="22"/>
          <w:u w:val="single"/>
        </w:rPr>
        <w:t xml:space="preserve"> 3.0</w:t>
      </w:r>
      <w:r w:rsidR="00534DC8" w:rsidRPr="00962CD1">
        <w:rPr>
          <w:rFonts w:ascii="Arial" w:hAnsi="Arial" w:cs="Arial"/>
          <w:color w:val="000000"/>
          <w:sz w:val="22"/>
          <w:szCs w:val="22"/>
        </w:rPr>
        <w:t xml:space="preserve"> zur LB</w:t>
      </w:r>
      <w:r w:rsidR="000C3991" w:rsidRPr="00962CD1">
        <w:rPr>
          <w:rFonts w:ascii="Arial" w:hAnsi="Arial" w:cs="Arial"/>
          <w:color w:val="000000"/>
          <w:sz w:val="22"/>
          <w:szCs w:val="22"/>
        </w:rPr>
        <w:t xml:space="preserve"> angegebenen Anzahl </w:t>
      </w:r>
      <w:r w:rsidR="00527C90" w:rsidRPr="00962CD1">
        <w:rPr>
          <w:rFonts w:ascii="Arial" w:hAnsi="Arial" w:cs="Arial"/>
          <w:color w:val="000000"/>
          <w:sz w:val="22"/>
          <w:szCs w:val="22"/>
        </w:rPr>
        <w:t>je Liegenschaft als Grundausstattung zur Verfügung.</w:t>
      </w:r>
      <w:r w:rsidR="00B33375">
        <w:rPr>
          <w:rFonts w:ascii="Arial" w:hAnsi="Arial" w:cs="Arial"/>
          <w:color w:val="000000"/>
          <w:sz w:val="22"/>
          <w:szCs w:val="22"/>
        </w:rPr>
        <w:t xml:space="preserve"> </w:t>
      </w:r>
      <w:r w:rsidR="00527C90" w:rsidRPr="00865618">
        <w:rPr>
          <w:rFonts w:ascii="Arial" w:hAnsi="Arial" w:cs="Arial"/>
          <w:color w:val="000000"/>
          <w:sz w:val="22"/>
          <w:szCs w:val="22"/>
        </w:rPr>
        <w:t xml:space="preserve">Die erstmalige Lieferung, sowie der genaue Standort und die </w:t>
      </w:r>
      <w:r w:rsidR="000C3991" w:rsidRPr="00865618">
        <w:rPr>
          <w:rFonts w:ascii="Arial" w:hAnsi="Arial" w:cs="Arial"/>
          <w:color w:val="000000"/>
          <w:sz w:val="22"/>
          <w:szCs w:val="22"/>
        </w:rPr>
        <w:t xml:space="preserve">jeweiligen </w:t>
      </w:r>
      <w:r w:rsidR="00527C90" w:rsidRPr="00865618">
        <w:rPr>
          <w:rFonts w:ascii="Arial" w:hAnsi="Arial" w:cs="Arial"/>
          <w:color w:val="000000"/>
          <w:sz w:val="22"/>
          <w:szCs w:val="22"/>
        </w:rPr>
        <w:t xml:space="preserve">Austauschtermine je Liegenschaft sind </w:t>
      </w:r>
      <w:r w:rsidR="00C925F1" w:rsidRPr="00865618">
        <w:rPr>
          <w:rFonts w:ascii="Arial" w:hAnsi="Arial" w:cs="Arial"/>
          <w:color w:val="000000"/>
          <w:sz w:val="22"/>
          <w:szCs w:val="22"/>
        </w:rPr>
        <w:t xml:space="preserve">vom AN mit </w:t>
      </w:r>
      <w:r w:rsidR="00527C90" w:rsidRPr="00865618">
        <w:rPr>
          <w:rFonts w:ascii="Arial" w:hAnsi="Arial" w:cs="Arial"/>
          <w:color w:val="000000"/>
          <w:sz w:val="22"/>
          <w:szCs w:val="22"/>
        </w:rPr>
        <w:t xml:space="preserve">dem </w:t>
      </w:r>
      <w:r w:rsidR="00F23CEA" w:rsidRPr="00865618">
        <w:rPr>
          <w:rFonts w:ascii="Arial" w:hAnsi="Arial" w:cs="Arial"/>
          <w:color w:val="000000"/>
          <w:sz w:val="22"/>
          <w:szCs w:val="22"/>
        </w:rPr>
        <w:t>R</w:t>
      </w:r>
      <w:r w:rsidR="00527C90" w:rsidRPr="00865618">
        <w:rPr>
          <w:rFonts w:ascii="Arial" w:hAnsi="Arial" w:cs="Arial"/>
          <w:color w:val="000000"/>
          <w:sz w:val="22"/>
          <w:szCs w:val="22"/>
        </w:rPr>
        <w:t>I</w:t>
      </w:r>
      <w:r w:rsidR="00F532A1" w:rsidRPr="00865618">
        <w:rPr>
          <w:rFonts w:ascii="Arial" w:hAnsi="Arial" w:cs="Arial"/>
          <w:color w:val="000000"/>
          <w:sz w:val="22"/>
          <w:szCs w:val="22"/>
        </w:rPr>
        <w:t>M</w:t>
      </w:r>
      <w:r w:rsidR="005E4F4B" w:rsidRPr="00865618">
        <w:rPr>
          <w:rFonts w:ascii="Arial" w:hAnsi="Arial" w:cs="Arial"/>
          <w:color w:val="000000"/>
          <w:sz w:val="22"/>
          <w:szCs w:val="22"/>
        </w:rPr>
        <w:t>-</w:t>
      </w:r>
      <w:r w:rsidR="00127FD4">
        <w:rPr>
          <w:rFonts w:ascii="Arial" w:hAnsi="Arial" w:cs="Arial"/>
          <w:color w:val="000000"/>
          <w:sz w:val="22"/>
          <w:szCs w:val="22"/>
        </w:rPr>
        <w:t xml:space="preserve">Düsseldorf </w:t>
      </w:r>
      <w:r w:rsidR="00C925F1" w:rsidRPr="00865618">
        <w:rPr>
          <w:rFonts w:ascii="Arial" w:hAnsi="Arial" w:cs="Arial"/>
          <w:color w:val="000000"/>
          <w:sz w:val="22"/>
          <w:szCs w:val="22"/>
        </w:rPr>
        <w:t xml:space="preserve">unverzüglich nach Auftragserteilung </w:t>
      </w:r>
      <w:r w:rsidR="00527C90" w:rsidRPr="00865618">
        <w:rPr>
          <w:rFonts w:ascii="Arial" w:hAnsi="Arial" w:cs="Arial"/>
          <w:color w:val="000000"/>
          <w:sz w:val="22"/>
          <w:szCs w:val="22"/>
        </w:rPr>
        <w:t xml:space="preserve">abzustimmen. </w:t>
      </w:r>
    </w:p>
    <w:p w14:paraId="18295BE5" w14:textId="77777777" w:rsidR="00411BB9" w:rsidRDefault="00411BB9" w:rsidP="00C33BC4">
      <w:pPr>
        <w:jc w:val="both"/>
        <w:rPr>
          <w:rFonts w:ascii="Arial" w:hAnsi="Arial" w:cs="Arial"/>
          <w:sz w:val="22"/>
        </w:rPr>
      </w:pPr>
    </w:p>
    <w:p w14:paraId="05B7207C" w14:textId="300F0ED2" w:rsidR="00E6084D" w:rsidRPr="00E6084D" w:rsidRDefault="00406E1F" w:rsidP="00E6084D">
      <w:pPr>
        <w:spacing w:after="60"/>
        <w:jc w:val="both"/>
        <w:rPr>
          <w:rFonts w:ascii="Arial" w:hAnsi="Arial" w:cs="Arial"/>
          <w:b/>
          <w:bCs/>
          <w:szCs w:val="22"/>
          <w:u w:val="single"/>
        </w:rPr>
      </w:pPr>
      <w:r>
        <w:rPr>
          <w:rFonts w:ascii="Arial" w:hAnsi="Arial" w:cs="Arial"/>
          <w:b/>
          <w:color w:val="000000"/>
          <w:sz w:val="22"/>
          <w:szCs w:val="22"/>
          <w:u w:val="single"/>
        </w:rPr>
        <w:t>I.4</w:t>
      </w:r>
      <w:r>
        <w:rPr>
          <w:rFonts w:ascii="Arial" w:hAnsi="Arial" w:cs="Arial"/>
          <w:b/>
          <w:color w:val="000000"/>
          <w:sz w:val="22"/>
          <w:szCs w:val="22"/>
          <w:u w:val="single"/>
        </w:rPr>
        <w:tab/>
      </w:r>
      <w:r w:rsidR="00E6084D" w:rsidRPr="0016074F">
        <w:rPr>
          <w:rFonts w:ascii="Arial" w:hAnsi="Arial" w:cs="Arial"/>
          <w:b/>
          <w:color w:val="000000"/>
          <w:sz w:val="22"/>
          <w:szCs w:val="22"/>
          <w:u w:val="single"/>
        </w:rPr>
        <w:t xml:space="preserve">Anforderungen an die Beschaffenheit der </w:t>
      </w:r>
      <w:r w:rsidR="005E4F4B">
        <w:rPr>
          <w:rFonts w:ascii="Arial" w:hAnsi="Arial" w:cs="Arial"/>
          <w:b/>
          <w:color w:val="000000"/>
          <w:sz w:val="22"/>
          <w:szCs w:val="22"/>
          <w:u w:val="single"/>
        </w:rPr>
        <w:t>H</w:t>
      </w:r>
      <w:r w:rsidR="00E6084D" w:rsidRPr="0016074F">
        <w:rPr>
          <w:rFonts w:ascii="Arial" w:hAnsi="Arial" w:cs="Arial"/>
          <w:b/>
          <w:color w:val="000000"/>
          <w:sz w:val="22"/>
          <w:szCs w:val="22"/>
          <w:u w:val="single"/>
        </w:rPr>
        <w:t>ygienebehälter</w:t>
      </w:r>
      <w:r w:rsidR="00E6084D" w:rsidRPr="00E6084D">
        <w:rPr>
          <w:rFonts w:ascii="Arial" w:hAnsi="Arial" w:cs="Arial"/>
          <w:b/>
          <w:bCs/>
          <w:szCs w:val="22"/>
          <w:u w:val="single"/>
        </w:rPr>
        <w:t>:</w:t>
      </w:r>
    </w:p>
    <w:p w14:paraId="5D65E2AD" w14:textId="77777777" w:rsidR="00964C3B" w:rsidRDefault="00E6084D" w:rsidP="00285C3C">
      <w:pPr>
        <w:autoSpaceDE w:val="0"/>
        <w:autoSpaceDN w:val="0"/>
        <w:adjustRightInd w:val="0"/>
        <w:jc w:val="both"/>
        <w:rPr>
          <w:rFonts w:ascii="Arial" w:hAnsi="Arial" w:cs="Arial"/>
          <w:color w:val="000000"/>
          <w:sz w:val="22"/>
          <w:szCs w:val="22"/>
        </w:rPr>
      </w:pPr>
      <w:r w:rsidRPr="00127FD4">
        <w:rPr>
          <w:rFonts w:ascii="Arial" w:hAnsi="Arial" w:cs="Arial"/>
          <w:color w:val="000000"/>
          <w:sz w:val="22"/>
          <w:szCs w:val="22"/>
        </w:rPr>
        <w:t xml:space="preserve">Anzubieten sind ausschließlich Behälter zur </w:t>
      </w:r>
      <w:r w:rsidR="00347A48" w:rsidRPr="00127FD4">
        <w:rPr>
          <w:rFonts w:ascii="Arial" w:hAnsi="Arial" w:cs="Arial"/>
          <w:color w:val="000000"/>
          <w:sz w:val="22"/>
          <w:szCs w:val="22"/>
        </w:rPr>
        <w:t xml:space="preserve">Bodenaufstellung </w:t>
      </w:r>
      <w:r w:rsidR="00964C3B" w:rsidRPr="00127FD4">
        <w:rPr>
          <w:rFonts w:ascii="Arial" w:hAnsi="Arial" w:cs="Arial"/>
          <w:color w:val="000000"/>
          <w:sz w:val="22"/>
          <w:szCs w:val="22"/>
        </w:rPr>
        <w:t>in folgenden Behält</w:t>
      </w:r>
      <w:r w:rsidR="009D761D" w:rsidRPr="00127FD4">
        <w:rPr>
          <w:rFonts w:ascii="Arial" w:hAnsi="Arial" w:cs="Arial"/>
          <w:color w:val="000000"/>
          <w:sz w:val="22"/>
          <w:szCs w:val="22"/>
        </w:rPr>
        <w:t>er</w:t>
      </w:r>
      <w:r w:rsidR="00964C3B" w:rsidRPr="00127FD4">
        <w:rPr>
          <w:rFonts w:ascii="Arial" w:hAnsi="Arial" w:cs="Arial"/>
          <w:color w:val="000000"/>
          <w:sz w:val="22"/>
          <w:szCs w:val="22"/>
        </w:rPr>
        <w:t>größen</w:t>
      </w:r>
      <w:r w:rsidR="004105E2" w:rsidRPr="00127FD4">
        <w:rPr>
          <w:rFonts w:ascii="Arial" w:hAnsi="Arial" w:cs="Arial"/>
          <w:color w:val="000000"/>
          <w:sz w:val="22"/>
          <w:szCs w:val="22"/>
        </w:rPr>
        <w:t>:</w:t>
      </w:r>
      <w:r w:rsidR="00964C3B">
        <w:rPr>
          <w:rFonts w:ascii="Arial" w:hAnsi="Arial" w:cs="Arial"/>
          <w:color w:val="000000"/>
          <w:sz w:val="22"/>
          <w:szCs w:val="22"/>
        </w:rPr>
        <w:t xml:space="preserve"> </w:t>
      </w:r>
    </w:p>
    <w:p w14:paraId="28B5F871" w14:textId="77777777" w:rsidR="00964C3B" w:rsidRDefault="00964C3B" w:rsidP="00285C3C">
      <w:pPr>
        <w:autoSpaceDE w:val="0"/>
        <w:autoSpaceDN w:val="0"/>
        <w:adjustRightInd w:val="0"/>
        <w:jc w:val="both"/>
        <w:rPr>
          <w:rFonts w:ascii="Arial" w:hAnsi="Arial" w:cs="Arial"/>
          <w:color w:val="000000"/>
          <w:sz w:val="22"/>
          <w:szCs w:val="22"/>
        </w:rPr>
      </w:pPr>
    </w:p>
    <w:p w14:paraId="6808C89C" w14:textId="77777777" w:rsidR="00964C3B" w:rsidRDefault="00964C3B" w:rsidP="00964C3B">
      <w:pPr>
        <w:jc w:val="both"/>
        <w:rPr>
          <w:rFonts w:ascii="Arial" w:hAnsi="Arial" w:cs="Arial"/>
          <w:color w:val="000000"/>
          <w:sz w:val="22"/>
          <w:szCs w:val="22"/>
        </w:rPr>
      </w:pPr>
      <w:r w:rsidRPr="00A41B5E">
        <w:rPr>
          <w:rFonts w:ascii="Arial" w:hAnsi="Arial" w:cs="Arial"/>
          <w:color w:val="000000"/>
          <w:sz w:val="22"/>
          <w:szCs w:val="22"/>
        </w:rPr>
        <w:t xml:space="preserve">Standard </w:t>
      </w:r>
      <w:r w:rsidRPr="00A41B5E">
        <w:rPr>
          <w:rFonts w:ascii="Arial" w:hAnsi="Arial" w:cs="Arial"/>
          <w:color w:val="000000"/>
          <w:sz w:val="22"/>
          <w:szCs w:val="22"/>
        </w:rPr>
        <w:tab/>
        <w:t>ca.20-25 l</w:t>
      </w:r>
      <w:r w:rsidR="003573DB" w:rsidRPr="00A41B5E">
        <w:rPr>
          <w:rFonts w:ascii="Arial" w:hAnsi="Arial" w:cs="Arial"/>
          <w:color w:val="000000"/>
          <w:sz w:val="22"/>
          <w:szCs w:val="22"/>
        </w:rPr>
        <w:t xml:space="preserve"> (</w:t>
      </w:r>
      <w:r w:rsidR="003573DB">
        <w:rPr>
          <w:rFonts w:ascii="Arial" w:hAnsi="Arial" w:cs="Arial"/>
          <w:color w:val="000000"/>
          <w:sz w:val="22"/>
          <w:szCs w:val="22"/>
        </w:rPr>
        <w:t>Abweichung max. ± 10%)</w:t>
      </w:r>
    </w:p>
    <w:p w14:paraId="34050667" w14:textId="1510B630" w:rsidR="000E3A6A" w:rsidRPr="006C2E81" w:rsidRDefault="00127FD4" w:rsidP="00964C3B">
      <w:pPr>
        <w:jc w:val="both"/>
        <w:rPr>
          <w:rFonts w:ascii="Arial" w:hAnsi="Arial" w:cs="Arial"/>
          <w:color w:val="000000"/>
          <w:sz w:val="22"/>
          <w:szCs w:val="22"/>
        </w:rPr>
      </w:pPr>
      <w:r>
        <w:rPr>
          <w:rFonts w:ascii="Arial" w:hAnsi="Arial" w:cs="Arial"/>
          <w:color w:val="000000"/>
          <w:sz w:val="22"/>
          <w:szCs w:val="22"/>
        </w:rPr>
        <w:t xml:space="preserve">Jumbo (Behinderten-WC-Anlagen) ca. 40-45 l </w:t>
      </w:r>
      <w:r w:rsidR="00A41B5E" w:rsidRPr="00A41B5E">
        <w:rPr>
          <w:rFonts w:ascii="Arial" w:hAnsi="Arial" w:cs="Arial"/>
          <w:color w:val="000000"/>
          <w:sz w:val="22"/>
          <w:szCs w:val="22"/>
        </w:rPr>
        <w:t>(</w:t>
      </w:r>
      <w:r w:rsidR="00A41B5E">
        <w:rPr>
          <w:rFonts w:ascii="Arial" w:hAnsi="Arial" w:cs="Arial"/>
          <w:color w:val="000000"/>
          <w:sz w:val="22"/>
          <w:szCs w:val="22"/>
        </w:rPr>
        <w:t>Abweichung max. ± 10%)</w:t>
      </w:r>
    </w:p>
    <w:p w14:paraId="3FD36F51" w14:textId="77777777" w:rsidR="00964C3B" w:rsidRPr="003264EA" w:rsidRDefault="00964C3B" w:rsidP="00964C3B">
      <w:pPr>
        <w:jc w:val="both"/>
        <w:rPr>
          <w:rFonts w:ascii="Arial" w:hAnsi="Arial" w:cs="Arial"/>
          <w:color w:val="000000"/>
          <w:sz w:val="22"/>
          <w:szCs w:val="22"/>
        </w:rPr>
      </w:pPr>
    </w:p>
    <w:p w14:paraId="2D623E5C" w14:textId="7AAA9E1B" w:rsidR="00285C3C" w:rsidRDefault="00E6084D" w:rsidP="00285C3C">
      <w:pPr>
        <w:autoSpaceDE w:val="0"/>
        <w:autoSpaceDN w:val="0"/>
        <w:adjustRightInd w:val="0"/>
        <w:jc w:val="both"/>
        <w:rPr>
          <w:rFonts w:cs="Arial"/>
          <w:b/>
        </w:rPr>
      </w:pPr>
      <w:r>
        <w:rPr>
          <w:rFonts w:ascii="Arial" w:hAnsi="Arial" w:cs="Arial"/>
          <w:color w:val="000000"/>
          <w:sz w:val="22"/>
          <w:szCs w:val="22"/>
        </w:rPr>
        <w:t xml:space="preserve">Die fachgerechte </w:t>
      </w:r>
      <w:r w:rsidR="004A5714">
        <w:rPr>
          <w:rFonts w:ascii="Arial" w:hAnsi="Arial" w:cs="Arial"/>
          <w:color w:val="000000"/>
          <w:sz w:val="22"/>
          <w:szCs w:val="22"/>
        </w:rPr>
        <w:t xml:space="preserve">Aufstellung </w:t>
      </w:r>
      <w:r>
        <w:rPr>
          <w:rFonts w:ascii="Arial" w:hAnsi="Arial" w:cs="Arial"/>
          <w:color w:val="000000"/>
          <w:sz w:val="22"/>
          <w:szCs w:val="22"/>
        </w:rPr>
        <w:t xml:space="preserve">erfolgt durch den AN. Hierbei sind die jeweiligen Besonderheiten vor Ort </w:t>
      </w:r>
      <w:r w:rsidR="006B482B">
        <w:rPr>
          <w:rFonts w:ascii="Arial" w:hAnsi="Arial" w:cs="Arial"/>
          <w:color w:val="000000"/>
          <w:sz w:val="22"/>
          <w:szCs w:val="22"/>
        </w:rPr>
        <w:t xml:space="preserve">zu beachten und </w:t>
      </w:r>
      <w:r w:rsidR="009860DE">
        <w:rPr>
          <w:rFonts w:ascii="Arial" w:hAnsi="Arial" w:cs="Arial"/>
          <w:color w:val="000000"/>
          <w:sz w:val="22"/>
          <w:szCs w:val="22"/>
        </w:rPr>
        <w:t xml:space="preserve">der </w:t>
      </w:r>
      <w:r w:rsidR="009860DE" w:rsidRPr="0016074F">
        <w:rPr>
          <w:rFonts w:ascii="Arial" w:hAnsi="Arial" w:cs="Arial"/>
          <w:color w:val="000000"/>
          <w:sz w:val="22"/>
          <w:szCs w:val="22"/>
          <w:u w:val="single"/>
        </w:rPr>
        <w:t xml:space="preserve">genaue </w:t>
      </w:r>
      <w:r w:rsidR="004A5714">
        <w:rPr>
          <w:rFonts w:ascii="Arial" w:hAnsi="Arial" w:cs="Arial"/>
          <w:color w:val="000000"/>
          <w:sz w:val="22"/>
          <w:szCs w:val="22"/>
          <w:u w:val="single"/>
        </w:rPr>
        <w:t xml:space="preserve">Liefertermin </w:t>
      </w:r>
      <w:r w:rsidR="009860DE" w:rsidRPr="0016074F">
        <w:rPr>
          <w:rFonts w:ascii="Arial" w:hAnsi="Arial" w:cs="Arial"/>
          <w:color w:val="000000"/>
          <w:sz w:val="22"/>
          <w:szCs w:val="22"/>
          <w:u w:val="single"/>
        </w:rPr>
        <w:t>mit dem</w:t>
      </w:r>
      <w:r w:rsidR="00F23CEA">
        <w:rPr>
          <w:rFonts w:ascii="Arial" w:hAnsi="Arial" w:cs="Arial"/>
          <w:color w:val="000000"/>
          <w:sz w:val="22"/>
          <w:szCs w:val="22"/>
          <w:u w:val="single"/>
        </w:rPr>
        <w:t xml:space="preserve"> RI</w:t>
      </w:r>
      <w:r w:rsidR="00F532A1">
        <w:rPr>
          <w:rFonts w:ascii="Arial" w:hAnsi="Arial" w:cs="Arial"/>
          <w:color w:val="000000"/>
          <w:sz w:val="22"/>
          <w:szCs w:val="22"/>
          <w:u w:val="single"/>
        </w:rPr>
        <w:t>M</w:t>
      </w:r>
      <w:r w:rsidR="00F23CEA">
        <w:rPr>
          <w:rFonts w:ascii="Arial" w:hAnsi="Arial" w:cs="Arial"/>
          <w:color w:val="000000"/>
          <w:sz w:val="22"/>
          <w:szCs w:val="22"/>
          <w:u w:val="single"/>
        </w:rPr>
        <w:t xml:space="preserve"> </w:t>
      </w:r>
      <w:r w:rsidRPr="0016074F">
        <w:rPr>
          <w:rFonts w:ascii="Arial" w:hAnsi="Arial" w:cs="Arial"/>
          <w:color w:val="000000"/>
          <w:sz w:val="22"/>
          <w:szCs w:val="22"/>
          <w:u w:val="single"/>
        </w:rPr>
        <w:t>abzustimmen</w:t>
      </w:r>
      <w:r w:rsidR="009860DE">
        <w:rPr>
          <w:rFonts w:ascii="Arial" w:hAnsi="Arial" w:cs="Arial"/>
          <w:color w:val="000000"/>
          <w:sz w:val="22"/>
          <w:szCs w:val="22"/>
        </w:rPr>
        <w:t xml:space="preserve">. </w:t>
      </w:r>
    </w:p>
    <w:p w14:paraId="2CFF1149" w14:textId="77777777" w:rsidR="009860DE" w:rsidRPr="00347A48" w:rsidRDefault="009860DE" w:rsidP="009860DE">
      <w:pPr>
        <w:autoSpaceDE w:val="0"/>
        <w:autoSpaceDN w:val="0"/>
        <w:adjustRightInd w:val="0"/>
        <w:jc w:val="both"/>
        <w:rPr>
          <w:rFonts w:ascii="Arial" w:hAnsi="Arial" w:cs="Arial"/>
          <w:b/>
          <w:color w:val="000000"/>
          <w:sz w:val="22"/>
          <w:szCs w:val="22"/>
        </w:rPr>
      </w:pPr>
    </w:p>
    <w:p w14:paraId="4F11BD51" w14:textId="017A684C" w:rsidR="009860DE" w:rsidRDefault="009860DE" w:rsidP="009860DE">
      <w:pPr>
        <w:jc w:val="both"/>
        <w:rPr>
          <w:rFonts w:ascii="Arial" w:hAnsi="Arial" w:cs="Arial"/>
          <w:color w:val="000000"/>
          <w:sz w:val="22"/>
          <w:szCs w:val="22"/>
        </w:rPr>
      </w:pPr>
      <w:r>
        <w:rPr>
          <w:rFonts w:ascii="Arial" w:hAnsi="Arial" w:cs="Arial"/>
          <w:color w:val="000000"/>
          <w:sz w:val="22"/>
          <w:szCs w:val="22"/>
        </w:rPr>
        <w:t>Bei jeder Aufstellung der Behälter sind diese frisch gereinigt und desinfiziert anzuliefern.</w:t>
      </w:r>
      <w:r w:rsidR="00B33375">
        <w:rPr>
          <w:rFonts w:ascii="Arial" w:hAnsi="Arial" w:cs="Arial"/>
          <w:color w:val="000000"/>
          <w:sz w:val="22"/>
          <w:szCs w:val="22"/>
        </w:rPr>
        <w:t xml:space="preserve"> </w:t>
      </w:r>
    </w:p>
    <w:p w14:paraId="7698B9F8" w14:textId="14FC67EF" w:rsidR="0016074F" w:rsidRDefault="0016074F" w:rsidP="009860DE">
      <w:pPr>
        <w:jc w:val="both"/>
        <w:rPr>
          <w:rFonts w:ascii="Arial" w:hAnsi="Arial" w:cs="Arial"/>
          <w:color w:val="000000"/>
          <w:sz w:val="22"/>
          <w:szCs w:val="22"/>
        </w:rPr>
      </w:pPr>
      <w:r>
        <w:rPr>
          <w:rFonts w:ascii="Arial" w:hAnsi="Arial" w:cs="Arial"/>
          <w:color w:val="000000"/>
          <w:sz w:val="22"/>
          <w:szCs w:val="22"/>
        </w:rPr>
        <w:t>Die Behältnis</w:t>
      </w:r>
      <w:r w:rsidR="0043419A">
        <w:rPr>
          <w:rFonts w:ascii="Arial" w:hAnsi="Arial" w:cs="Arial"/>
          <w:color w:val="000000"/>
          <w:sz w:val="22"/>
          <w:szCs w:val="22"/>
        </w:rPr>
        <w:t>se ver</w:t>
      </w:r>
      <w:r w:rsidR="0014550E">
        <w:rPr>
          <w:rFonts w:ascii="Arial" w:hAnsi="Arial" w:cs="Arial"/>
          <w:color w:val="000000"/>
          <w:sz w:val="22"/>
          <w:szCs w:val="22"/>
        </w:rPr>
        <w:t>b</w:t>
      </w:r>
      <w:r w:rsidR="0043419A">
        <w:rPr>
          <w:rFonts w:ascii="Arial" w:hAnsi="Arial" w:cs="Arial"/>
          <w:color w:val="000000"/>
          <w:sz w:val="22"/>
          <w:szCs w:val="22"/>
        </w:rPr>
        <w:t>leiben im Eigentum des AN</w:t>
      </w:r>
      <w:r>
        <w:rPr>
          <w:rFonts w:ascii="Arial" w:hAnsi="Arial" w:cs="Arial"/>
          <w:color w:val="000000"/>
          <w:sz w:val="22"/>
          <w:szCs w:val="22"/>
        </w:rPr>
        <w:t xml:space="preserve">. Dem AG entstehen – auch für Neuanschaffungen aufgrund </w:t>
      </w:r>
      <w:r w:rsidR="00C97020">
        <w:rPr>
          <w:rFonts w:ascii="Arial" w:hAnsi="Arial" w:cs="Arial"/>
          <w:color w:val="000000"/>
          <w:sz w:val="22"/>
          <w:szCs w:val="22"/>
        </w:rPr>
        <w:t xml:space="preserve">von </w:t>
      </w:r>
      <w:r w:rsidR="009D761D">
        <w:rPr>
          <w:rFonts w:ascii="Arial" w:hAnsi="Arial" w:cs="Arial"/>
          <w:color w:val="000000"/>
          <w:sz w:val="22"/>
          <w:szCs w:val="22"/>
        </w:rPr>
        <w:t xml:space="preserve">Verschleiß </w:t>
      </w:r>
      <w:r w:rsidR="007F1218">
        <w:rPr>
          <w:rFonts w:ascii="Arial" w:hAnsi="Arial" w:cs="Arial"/>
          <w:color w:val="000000"/>
          <w:sz w:val="22"/>
          <w:szCs w:val="22"/>
        </w:rPr>
        <w:t>–</w:t>
      </w:r>
      <w:r>
        <w:rPr>
          <w:rFonts w:ascii="Arial" w:hAnsi="Arial" w:cs="Arial"/>
          <w:color w:val="000000"/>
          <w:sz w:val="22"/>
          <w:szCs w:val="22"/>
        </w:rPr>
        <w:t xml:space="preserve"> </w:t>
      </w:r>
      <w:r w:rsidR="007F1218">
        <w:rPr>
          <w:rFonts w:ascii="Arial" w:hAnsi="Arial" w:cs="Arial"/>
          <w:color w:val="000000"/>
          <w:sz w:val="22"/>
          <w:szCs w:val="22"/>
        </w:rPr>
        <w:t>keine Anschaffungskosten.</w:t>
      </w:r>
    </w:p>
    <w:p w14:paraId="5C234E5C" w14:textId="77777777" w:rsidR="007F1218" w:rsidRDefault="007F1218" w:rsidP="009860DE">
      <w:pPr>
        <w:jc w:val="both"/>
        <w:rPr>
          <w:rFonts w:ascii="Arial" w:hAnsi="Arial" w:cs="Arial"/>
          <w:color w:val="000000"/>
          <w:sz w:val="22"/>
          <w:szCs w:val="22"/>
        </w:rPr>
      </w:pPr>
    </w:p>
    <w:p w14:paraId="51821595" w14:textId="55B6D73E" w:rsidR="007E46D7" w:rsidRPr="00406E1F" w:rsidRDefault="00256A27" w:rsidP="00C33BC4">
      <w:pPr>
        <w:pStyle w:val="berschrift2"/>
        <w:numPr>
          <w:ilvl w:val="0"/>
          <w:numId w:val="0"/>
        </w:numPr>
        <w:spacing w:after="120" w:line="240" w:lineRule="auto"/>
        <w:rPr>
          <w:sz w:val="24"/>
          <w:szCs w:val="24"/>
        </w:rPr>
      </w:pPr>
      <w:bookmarkStart w:id="4" w:name="_Toc11137514"/>
      <w:r w:rsidRPr="00406E1F">
        <w:rPr>
          <w:sz w:val="24"/>
          <w:szCs w:val="24"/>
        </w:rPr>
        <w:t>I.</w:t>
      </w:r>
      <w:r w:rsidR="00406E1F" w:rsidRPr="00406E1F">
        <w:rPr>
          <w:sz w:val="24"/>
          <w:szCs w:val="24"/>
        </w:rPr>
        <w:t>5</w:t>
      </w:r>
      <w:r w:rsidRPr="00406E1F">
        <w:rPr>
          <w:sz w:val="24"/>
          <w:szCs w:val="24"/>
        </w:rPr>
        <w:tab/>
      </w:r>
      <w:bookmarkEnd w:id="4"/>
      <w:r w:rsidR="00406E1F" w:rsidRPr="00406E1F">
        <w:rPr>
          <w:sz w:val="24"/>
          <w:szCs w:val="24"/>
        </w:rPr>
        <w:t>Flächenmehrungen-/minderungen</w:t>
      </w:r>
    </w:p>
    <w:p w14:paraId="0682E021" w14:textId="77777777" w:rsidR="00262762" w:rsidRPr="00865618" w:rsidRDefault="003573DB" w:rsidP="00C33BC4">
      <w:pPr>
        <w:jc w:val="both"/>
        <w:rPr>
          <w:rFonts w:ascii="Arial" w:hAnsi="Arial" w:cs="Arial"/>
          <w:color w:val="000000"/>
          <w:sz w:val="22"/>
          <w:szCs w:val="22"/>
        </w:rPr>
      </w:pPr>
      <w:r>
        <w:rPr>
          <w:rFonts w:ascii="Arial" w:hAnsi="Arial" w:cs="Arial"/>
          <w:color w:val="000000"/>
          <w:sz w:val="22"/>
          <w:szCs w:val="22"/>
        </w:rPr>
        <w:t>I</w:t>
      </w:r>
      <w:r w:rsidR="00262762" w:rsidRPr="00962CD1">
        <w:rPr>
          <w:rFonts w:ascii="Arial" w:hAnsi="Arial" w:cs="Arial"/>
          <w:color w:val="000000"/>
          <w:sz w:val="22"/>
          <w:szCs w:val="22"/>
        </w:rPr>
        <w:t xml:space="preserve">m Verlauf des Vertrages </w:t>
      </w:r>
      <w:r>
        <w:rPr>
          <w:rFonts w:ascii="Arial" w:hAnsi="Arial" w:cs="Arial"/>
          <w:color w:val="000000"/>
          <w:sz w:val="22"/>
          <w:szCs w:val="22"/>
        </w:rPr>
        <w:t xml:space="preserve">können </w:t>
      </w:r>
      <w:r w:rsidR="00262762" w:rsidRPr="00962CD1">
        <w:rPr>
          <w:rFonts w:ascii="Arial" w:hAnsi="Arial" w:cs="Arial"/>
          <w:color w:val="000000"/>
          <w:sz w:val="22"/>
          <w:szCs w:val="22"/>
        </w:rPr>
        <w:t>Liegenschaften hinzukommen oder wegfallen.</w:t>
      </w:r>
      <w:r w:rsidR="004F7112" w:rsidRPr="00962CD1">
        <w:rPr>
          <w:rFonts w:ascii="Arial" w:hAnsi="Arial" w:cs="Arial"/>
          <w:color w:val="000000"/>
          <w:sz w:val="22"/>
          <w:szCs w:val="22"/>
        </w:rPr>
        <w:t xml:space="preserve"> Daneben</w:t>
      </w:r>
      <w:r w:rsidR="00262762" w:rsidRPr="00962CD1">
        <w:rPr>
          <w:rFonts w:ascii="Arial" w:hAnsi="Arial" w:cs="Arial"/>
          <w:color w:val="000000"/>
          <w:sz w:val="22"/>
          <w:szCs w:val="22"/>
        </w:rPr>
        <w:t xml:space="preserve"> </w:t>
      </w:r>
      <w:r w:rsidR="004F7112" w:rsidRPr="00962CD1">
        <w:rPr>
          <w:rFonts w:ascii="Arial" w:hAnsi="Arial" w:cs="Arial"/>
          <w:color w:val="000000"/>
          <w:sz w:val="22"/>
          <w:szCs w:val="22"/>
        </w:rPr>
        <w:t xml:space="preserve">kann sich </w:t>
      </w:r>
      <w:r w:rsidR="00262762" w:rsidRPr="00962CD1">
        <w:rPr>
          <w:rFonts w:ascii="Arial" w:hAnsi="Arial" w:cs="Arial"/>
          <w:color w:val="000000"/>
          <w:sz w:val="22"/>
          <w:szCs w:val="22"/>
        </w:rPr>
        <w:t>auch der Leistungsumfang im Einzelfall ändern. Die Änderungen des Leistungsumfangs werden zum Bestandteil der vertraglich vereinbarten Leistung und werden dem AN durch den</w:t>
      </w:r>
      <w:r w:rsidR="00F23CEA">
        <w:rPr>
          <w:rFonts w:ascii="Arial" w:hAnsi="Arial" w:cs="Arial"/>
          <w:color w:val="000000"/>
          <w:sz w:val="22"/>
          <w:szCs w:val="22"/>
        </w:rPr>
        <w:t xml:space="preserve"> RI</w:t>
      </w:r>
      <w:r w:rsidR="00F532A1">
        <w:rPr>
          <w:rFonts w:ascii="Arial" w:hAnsi="Arial" w:cs="Arial"/>
          <w:color w:val="000000"/>
          <w:sz w:val="22"/>
          <w:szCs w:val="22"/>
        </w:rPr>
        <w:t>M</w:t>
      </w:r>
      <w:r w:rsidR="00F23CEA">
        <w:rPr>
          <w:rFonts w:ascii="Arial" w:hAnsi="Arial" w:cs="Arial"/>
          <w:color w:val="000000"/>
          <w:sz w:val="22"/>
          <w:szCs w:val="22"/>
        </w:rPr>
        <w:t xml:space="preserve"> </w:t>
      </w:r>
      <w:r w:rsidR="00262762" w:rsidRPr="00962CD1">
        <w:rPr>
          <w:rFonts w:ascii="Arial" w:hAnsi="Arial" w:cs="Arial"/>
          <w:color w:val="000000"/>
          <w:sz w:val="22"/>
          <w:szCs w:val="22"/>
        </w:rPr>
        <w:t>unverzüglich mitgeteilt.</w:t>
      </w:r>
      <w:r>
        <w:rPr>
          <w:rFonts w:ascii="Arial" w:hAnsi="Arial" w:cs="Arial"/>
          <w:color w:val="000000"/>
          <w:sz w:val="22"/>
          <w:szCs w:val="22"/>
        </w:rPr>
        <w:t xml:space="preserve"> Erhöhungen werden zu den vertraglich vereinbarten Konditionen geleistet. </w:t>
      </w:r>
      <w:r w:rsidR="00262762" w:rsidRPr="00962CD1">
        <w:rPr>
          <w:rFonts w:ascii="Arial" w:hAnsi="Arial" w:cs="Arial"/>
          <w:color w:val="000000"/>
          <w:sz w:val="22"/>
          <w:szCs w:val="22"/>
        </w:rPr>
        <w:t xml:space="preserve">Der AN hat sich auf die Änderung des Leistungsumfangs </w:t>
      </w:r>
      <w:r w:rsidR="00262762" w:rsidRPr="00865618">
        <w:rPr>
          <w:rFonts w:ascii="Arial" w:hAnsi="Arial" w:cs="Arial"/>
          <w:color w:val="000000"/>
          <w:sz w:val="22"/>
          <w:szCs w:val="22"/>
        </w:rPr>
        <w:t>innerhalb von 14 Tagen, spätestens jedoch zum übernächsten Austauschtermin einzustellen.</w:t>
      </w:r>
      <w:r w:rsidRPr="00865618">
        <w:rPr>
          <w:rFonts w:ascii="Arial" w:hAnsi="Arial" w:cs="Arial"/>
          <w:color w:val="000000"/>
          <w:sz w:val="22"/>
          <w:szCs w:val="22"/>
        </w:rPr>
        <w:t xml:space="preserve"> </w:t>
      </w:r>
      <w:r w:rsidR="00262762" w:rsidRPr="00865618">
        <w:rPr>
          <w:rFonts w:ascii="Arial" w:hAnsi="Arial" w:cs="Arial"/>
          <w:color w:val="000000"/>
          <w:sz w:val="22"/>
          <w:szCs w:val="22"/>
        </w:rPr>
        <w:t>Ersatzansprüche, die aus einer Verringerung des Leistungsumfangs resultieren, können seitens des AN nicht geltend gemacht werden.</w:t>
      </w:r>
    </w:p>
    <w:p w14:paraId="65DD1426" w14:textId="77777777" w:rsidR="000E3A6A" w:rsidRPr="00962CD1" w:rsidRDefault="000E3A6A" w:rsidP="00C33BC4">
      <w:pPr>
        <w:jc w:val="both"/>
        <w:rPr>
          <w:rFonts w:ascii="Arial" w:hAnsi="Arial" w:cs="Arial"/>
          <w:color w:val="000000"/>
          <w:sz w:val="22"/>
          <w:szCs w:val="22"/>
        </w:rPr>
      </w:pPr>
    </w:p>
    <w:p w14:paraId="6D5ADE8D" w14:textId="6EDE77E9" w:rsidR="00D52741" w:rsidRPr="00406E1F" w:rsidRDefault="00256A27" w:rsidP="00C33BC4">
      <w:pPr>
        <w:pStyle w:val="berschrift2"/>
        <w:numPr>
          <w:ilvl w:val="0"/>
          <w:numId w:val="0"/>
        </w:numPr>
        <w:spacing w:after="120" w:line="240" w:lineRule="auto"/>
        <w:rPr>
          <w:sz w:val="24"/>
          <w:szCs w:val="24"/>
        </w:rPr>
      </w:pPr>
      <w:bookmarkStart w:id="5" w:name="_Toc11137515"/>
      <w:r w:rsidRPr="00406E1F">
        <w:rPr>
          <w:sz w:val="24"/>
          <w:szCs w:val="24"/>
        </w:rPr>
        <w:t>I.</w:t>
      </w:r>
      <w:r w:rsidR="00406E1F" w:rsidRPr="00406E1F">
        <w:rPr>
          <w:sz w:val="24"/>
          <w:szCs w:val="24"/>
        </w:rPr>
        <w:t>6</w:t>
      </w:r>
      <w:r w:rsidRPr="00406E1F">
        <w:rPr>
          <w:sz w:val="24"/>
          <w:szCs w:val="24"/>
        </w:rPr>
        <w:tab/>
      </w:r>
      <w:r w:rsidR="00B33375" w:rsidRPr="00406E1F">
        <w:rPr>
          <w:sz w:val="24"/>
          <w:szCs w:val="24"/>
        </w:rPr>
        <w:t>E-Rechnung/</w:t>
      </w:r>
      <w:r w:rsidR="00262762" w:rsidRPr="00406E1F">
        <w:rPr>
          <w:sz w:val="24"/>
          <w:szCs w:val="24"/>
        </w:rPr>
        <w:t>Dokumentation/Rechnungslegung</w:t>
      </w:r>
      <w:bookmarkEnd w:id="5"/>
    </w:p>
    <w:p w14:paraId="383B2A88" w14:textId="77777777" w:rsidR="003A5BD8" w:rsidRPr="002A695D" w:rsidRDefault="003A5BD8" w:rsidP="00C33BC4">
      <w:pPr>
        <w:jc w:val="both"/>
        <w:rPr>
          <w:rFonts w:ascii="Arial" w:hAnsi="Arial" w:cs="Arial"/>
          <w:sz w:val="22"/>
          <w:szCs w:val="22"/>
        </w:rPr>
      </w:pPr>
    </w:p>
    <w:p w14:paraId="10F5F954" w14:textId="25AF241D" w:rsidR="003A5BD8" w:rsidRPr="003A5BD8" w:rsidRDefault="003A5BD8" w:rsidP="003A5BD8">
      <w:pPr>
        <w:spacing w:after="160" w:line="259" w:lineRule="auto"/>
        <w:jc w:val="both"/>
        <w:rPr>
          <w:rFonts w:ascii="Arial" w:eastAsia="Calibri" w:hAnsi="Arial" w:cs="Arial"/>
          <w:sz w:val="22"/>
          <w:szCs w:val="22"/>
          <w:lang w:eastAsia="en-US"/>
        </w:rPr>
      </w:pPr>
      <w:r w:rsidRPr="003A5BD8">
        <w:rPr>
          <w:rFonts w:ascii="Arial" w:eastAsia="Calibri" w:hAnsi="Arial" w:cs="Arial"/>
          <w:sz w:val="22"/>
          <w:szCs w:val="22"/>
          <w:lang w:eastAsia="en-US"/>
        </w:rPr>
        <w:t>Die öffentlichen Institutionen – damit auch die BA/der Auftraggeber – sind gemäß EU-Richtlinie 2014/55/EU dazu verpflichtet, Rechnungen zu Aufträgen elektronisch anzunehmen und medienbruchfrei verarbeiten zu können. In Deutschland sind gemäß der Verordnung über die elektronische Rechnungsstellung im öffentlichen Auftragswesen des Bundes (E-Rechnungsverordnung – ERechV) alle Rechnungen betroffen, die nach Erfüllung öffentlicher Aufträge ausgestellt wurden und darüber hinaus gesetzliche Anforderungen erfüllen. Die von dem Auftragnehmer zwingend zu beachtenden und einzuhaltenden Einzelheiten zu den Voraussetzungen und dem Ablauf entnehmen Sie bitte der Anlage 2.</w:t>
      </w:r>
      <w:r w:rsidR="00B33375">
        <w:rPr>
          <w:rFonts w:ascii="Arial" w:eastAsia="Calibri" w:hAnsi="Arial" w:cs="Arial"/>
          <w:sz w:val="22"/>
          <w:szCs w:val="22"/>
          <w:lang w:eastAsia="en-US"/>
        </w:rPr>
        <w:t>0</w:t>
      </w:r>
      <w:r w:rsidRPr="003A5BD8">
        <w:rPr>
          <w:rFonts w:ascii="Arial" w:eastAsia="Calibri" w:hAnsi="Arial" w:cs="Arial"/>
          <w:sz w:val="22"/>
          <w:szCs w:val="22"/>
          <w:lang w:eastAsia="en-US"/>
        </w:rPr>
        <w:t xml:space="preserve"> zur Leistungsbeschreibung.</w:t>
      </w:r>
    </w:p>
    <w:p w14:paraId="476AB8EC" w14:textId="77777777" w:rsidR="003A5BD8" w:rsidRPr="003A5BD8" w:rsidRDefault="003A5BD8" w:rsidP="003A5BD8">
      <w:pPr>
        <w:jc w:val="both"/>
        <w:rPr>
          <w:rFonts w:ascii="Arial" w:eastAsia="Calibri" w:hAnsi="Arial" w:cs="Arial"/>
          <w:sz w:val="22"/>
          <w:szCs w:val="22"/>
          <w:lang w:eastAsia="en-US"/>
        </w:rPr>
      </w:pPr>
      <w:r w:rsidRPr="003A5BD8">
        <w:rPr>
          <w:rFonts w:ascii="Arial" w:eastAsia="Calibri" w:hAnsi="Arial" w:cs="Arial"/>
          <w:sz w:val="22"/>
          <w:szCs w:val="22"/>
          <w:lang w:eastAsia="en-US"/>
        </w:rPr>
        <w:t xml:space="preserve">Die notwendigen Angaben zur Leitweg-ID und teamspezifischen Bestellnummer werden dem </w:t>
      </w:r>
      <w:r>
        <w:rPr>
          <w:rFonts w:ascii="Arial" w:eastAsia="Calibri" w:hAnsi="Arial" w:cs="Arial"/>
          <w:sz w:val="22"/>
          <w:szCs w:val="22"/>
          <w:lang w:eastAsia="en-US"/>
        </w:rPr>
        <w:t>AN</w:t>
      </w:r>
      <w:r w:rsidRPr="003A5BD8">
        <w:rPr>
          <w:rFonts w:ascii="Arial" w:eastAsia="Calibri" w:hAnsi="Arial" w:cs="Arial"/>
          <w:sz w:val="22"/>
          <w:szCs w:val="22"/>
          <w:lang w:eastAsia="en-US"/>
        </w:rPr>
        <w:t xml:space="preserve"> nach Zuschlagserteilung durch den fachlichen Ansprechpartner gesondert mitgeteilt.</w:t>
      </w:r>
    </w:p>
    <w:p w14:paraId="6445126B" w14:textId="77777777" w:rsidR="003A5BD8" w:rsidRPr="003A5BD8" w:rsidRDefault="003A5BD8" w:rsidP="003A5BD8">
      <w:pPr>
        <w:jc w:val="both"/>
        <w:rPr>
          <w:rFonts w:ascii="Arial" w:eastAsia="Calibri" w:hAnsi="Arial" w:cs="Arial"/>
          <w:sz w:val="22"/>
          <w:szCs w:val="22"/>
          <w:lang w:eastAsia="en-US"/>
        </w:rPr>
      </w:pPr>
    </w:p>
    <w:p w14:paraId="48E08729" w14:textId="77777777" w:rsidR="00882123" w:rsidRDefault="003A5BD8" w:rsidP="00C33BC4">
      <w:pPr>
        <w:jc w:val="both"/>
        <w:rPr>
          <w:rFonts w:ascii="Arial" w:eastAsia="Calibri" w:hAnsi="Arial" w:cs="Arial"/>
          <w:sz w:val="22"/>
          <w:szCs w:val="22"/>
          <w:lang w:eastAsia="en-US"/>
        </w:rPr>
      </w:pPr>
      <w:r w:rsidRPr="003A5BD8">
        <w:rPr>
          <w:rFonts w:ascii="Arial" w:eastAsia="Calibri" w:hAnsi="Arial" w:cs="Arial"/>
          <w:sz w:val="22"/>
          <w:szCs w:val="22"/>
          <w:lang w:eastAsia="en-US"/>
        </w:rPr>
        <w:lastRenderedPageBreak/>
        <w:t xml:space="preserve">Im Falle der Beteiligung von gemeinsamen Einrichtungen (gE) verbleibt es ungeachtet der vorstehenden Erläuterung bei der Möglichkeit der Rechnungen in Papierform und postalischen Versendung. </w:t>
      </w:r>
    </w:p>
    <w:p w14:paraId="45DE84D4" w14:textId="77777777" w:rsidR="00D50B96" w:rsidRDefault="00D50B96" w:rsidP="00C33BC4">
      <w:pPr>
        <w:jc w:val="both"/>
        <w:rPr>
          <w:rFonts w:ascii="Arial" w:eastAsia="Calibri" w:hAnsi="Arial" w:cs="Arial"/>
          <w:sz w:val="22"/>
          <w:szCs w:val="22"/>
          <w:lang w:eastAsia="en-US"/>
        </w:rPr>
      </w:pPr>
    </w:p>
    <w:p w14:paraId="3EC4319A" w14:textId="77777777" w:rsidR="00D50B96" w:rsidRPr="00D50B96" w:rsidRDefault="00D50B96" w:rsidP="00D50B96">
      <w:pPr>
        <w:jc w:val="both"/>
        <w:rPr>
          <w:rFonts w:ascii="Arial" w:hAnsi="Arial" w:cs="Arial"/>
          <w:sz w:val="22"/>
        </w:rPr>
      </w:pPr>
      <w:r w:rsidRPr="00D50B96">
        <w:rPr>
          <w:rFonts w:ascii="Arial" w:hAnsi="Arial" w:cs="Arial"/>
          <w:sz w:val="22"/>
        </w:rPr>
        <w:t xml:space="preserve">Die Lieferung und der Austausch der Behälter sind durch Unterschrift einer vom RIM zu benennenden Ansprechperson je Liegenschaft zu bestätigen. </w:t>
      </w:r>
    </w:p>
    <w:p w14:paraId="07AFC115" w14:textId="77777777" w:rsidR="00D50B96" w:rsidRPr="00D50B96" w:rsidRDefault="00D50B96" w:rsidP="00D50B96">
      <w:pPr>
        <w:jc w:val="both"/>
        <w:rPr>
          <w:rFonts w:ascii="Arial" w:hAnsi="Arial" w:cs="Arial"/>
          <w:sz w:val="22"/>
        </w:rPr>
      </w:pPr>
    </w:p>
    <w:p w14:paraId="7C8EF7D3" w14:textId="77777777" w:rsidR="00D50B96" w:rsidRPr="00D50B96" w:rsidRDefault="00D50B96" w:rsidP="00D50B96">
      <w:pPr>
        <w:jc w:val="both"/>
        <w:rPr>
          <w:rFonts w:ascii="Arial" w:hAnsi="Arial" w:cs="Arial"/>
          <w:sz w:val="22"/>
        </w:rPr>
      </w:pPr>
      <w:r w:rsidRPr="00D50B96">
        <w:rPr>
          <w:rFonts w:ascii="Arial" w:hAnsi="Arial" w:cs="Arial"/>
          <w:sz w:val="22"/>
        </w:rPr>
        <w:t>Nachweise / Lieferscheine / Rechnungen müssen mind. enthalten:</w:t>
      </w:r>
    </w:p>
    <w:p w14:paraId="13C65882" w14:textId="77777777" w:rsidR="00D50B96" w:rsidRPr="00D50B96" w:rsidRDefault="00D50B96" w:rsidP="00D50B96">
      <w:pPr>
        <w:jc w:val="both"/>
        <w:rPr>
          <w:rFonts w:ascii="Arial" w:hAnsi="Arial" w:cs="Arial"/>
          <w:sz w:val="22"/>
        </w:rPr>
      </w:pPr>
      <w:r w:rsidRPr="00D50B96">
        <w:rPr>
          <w:rFonts w:ascii="Arial" w:hAnsi="Arial" w:cs="Arial"/>
          <w:sz w:val="22"/>
        </w:rPr>
        <w:t>- Datum des Nachweises / des Lieferscheines / der Rechnung</w:t>
      </w:r>
    </w:p>
    <w:p w14:paraId="3B3E3AA2" w14:textId="77777777" w:rsidR="00D50B96" w:rsidRPr="00D50B96" w:rsidRDefault="00D50B96" w:rsidP="00D50B96">
      <w:pPr>
        <w:jc w:val="both"/>
        <w:rPr>
          <w:rFonts w:ascii="Arial" w:hAnsi="Arial" w:cs="Arial"/>
          <w:sz w:val="22"/>
        </w:rPr>
      </w:pPr>
      <w:r w:rsidRPr="00D50B96">
        <w:rPr>
          <w:rFonts w:ascii="Arial" w:hAnsi="Arial" w:cs="Arial"/>
          <w:sz w:val="22"/>
        </w:rPr>
        <w:t>- Datum und Art der erbrachten Leistung</w:t>
      </w:r>
    </w:p>
    <w:p w14:paraId="5D5C36A9" w14:textId="77777777" w:rsidR="00D50B96" w:rsidRPr="00D50B96" w:rsidRDefault="00D50B96" w:rsidP="00D50B96">
      <w:pPr>
        <w:jc w:val="both"/>
        <w:rPr>
          <w:rFonts w:ascii="Arial" w:hAnsi="Arial" w:cs="Arial"/>
          <w:sz w:val="22"/>
        </w:rPr>
      </w:pPr>
      <w:r w:rsidRPr="00D50B96">
        <w:rPr>
          <w:rFonts w:ascii="Arial" w:hAnsi="Arial" w:cs="Arial"/>
          <w:sz w:val="22"/>
        </w:rPr>
        <w:t>- Umfang und Ort der erbrachten Leistung</w:t>
      </w:r>
    </w:p>
    <w:p w14:paraId="35A9DB1F" w14:textId="77777777" w:rsidR="00D50B96" w:rsidRPr="00D50B96" w:rsidRDefault="00D50B96" w:rsidP="00D50B96">
      <w:pPr>
        <w:jc w:val="both"/>
        <w:rPr>
          <w:rFonts w:ascii="Arial" w:hAnsi="Arial" w:cs="Arial"/>
          <w:sz w:val="22"/>
        </w:rPr>
      </w:pPr>
      <w:r w:rsidRPr="00D50B96">
        <w:rPr>
          <w:rFonts w:ascii="Arial" w:hAnsi="Arial" w:cs="Arial"/>
          <w:sz w:val="22"/>
        </w:rPr>
        <w:t>- ggf. weitere vom RIM geforderte Angaben</w:t>
      </w:r>
    </w:p>
    <w:p w14:paraId="5047F30D" w14:textId="77777777" w:rsidR="00D50B96" w:rsidRPr="00D50B96" w:rsidRDefault="00D50B96" w:rsidP="00D50B96">
      <w:pPr>
        <w:jc w:val="both"/>
        <w:rPr>
          <w:rFonts w:ascii="Arial" w:hAnsi="Arial" w:cs="Arial"/>
          <w:sz w:val="22"/>
        </w:rPr>
      </w:pPr>
    </w:p>
    <w:p w14:paraId="37881E2C" w14:textId="73441BCD" w:rsidR="00D50B96" w:rsidRDefault="00D50B96" w:rsidP="00D50B96">
      <w:pPr>
        <w:jc w:val="both"/>
        <w:rPr>
          <w:rFonts w:ascii="Arial" w:hAnsi="Arial" w:cs="Arial"/>
          <w:sz w:val="22"/>
        </w:rPr>
      </w:pPr>
      <w:r w:rsidRPr="00D50B96">
        <w:rPr>
          <w:rFonts w:ascii="Arial" w:hAnsi="Arial" w:cs="Arial"/>
          <w:sz w:val="22"/>
        </w:rPr>
        <w:t xml:space="preserve">Weitere Einzelheiten der Rechnungslegung sind im Vertrag geregelt.  </w:t>
      </w:r>
    </w:p>
    <w:p w14:paraId="68AE0623" w14:textId="77777777" w:rsidR="00A72734" w:rsidRPr="00406E1F" w:rsidRDefault="00A72734" w:rsidP="00C33BC4">
      <w:pPr>
        <w:jc w:val="both"/>
        <w:rPr>
          <w:rFonts w:ascii="Arial" w:hAnsi="Arial" w:cs="Arial"/>
          <w:sz w:val="22"/>
          <w:u w:val="single"/>
        </w:rPr>
      </w:pPr>
    </w:p>
    <w:p w14:paraId="772E492C" w14:textId="295C843D" w:rsidR="00882123" w:rsidRPr="00406E1F" w:rsidRDefault="007F7BE5" w:rsidP="007F7BE5">
      <w:pPr>
        <w:pStyle w:val="berschrift2"/>
        <w:numPr>
          <w:ilvl w:val="0"/>
          <w:numId w:val="0"/>
        </w:numPr>
        <w:spacing w:after="120" w:line="240" w:lineRule="auto"/>
        <w:rPr>
          <w:sz w:val="24"/>
          <w:szCs w:val="24"/>
        </w:rPr>
      </w:pPr>
      <w:bookmarkStart w:id="6" w:name="_Toc11137516"/>
      <w:bookmarkStart w:id="7" w:name="_Toc420151288"/>
      <w:bookmarkStart w:id="8" w:name="_Toc438354674"/>
      <w:bookmarkStart w:id="9" w:name="_Toc451140981"/>
      <w:bookmarkStart w:id="10" w:name="_Toc531076827"/>
      <w:r w:rsidRPr="00406E1F">
        <w:rPr>
          <w:sz w:val="24"/>
          <w:szCs w:val="24"/>
        </w:rPr>
        <w:t>l.</w:t>
      </w:r>
      <w:r w:rsidR="00406E1F" w:rsidRPr="00406E1F">
        <w:rPr>
          <w:sz w:val="24"/>
          <w:szCs w:val="24"/>
        </w:rPr>
        <w:t>7</w:t>
      </w:r>
      <w:r w:rsidRPr="00406E1F">
        <w:rPr>
          <w:sz w:val="24"/>
          <w:szCs w:val="24"/>
        </w:rPr>
        <w:tab/>
      </w:r>
      <w:r w:rsidR="00882123" w:rsidRPr="00406E1F">
        <w:rPr>
          <w:sz w:val="24"/>
          <w:szCs w:val="24"/>
        </w:rPr>
        <w:t>Objektbesichtigungen</w:t>
      </w:r>
      <w:bookmarkEnd w:id="6"/>
    </w:p>
    <w:p w14:paraId="10D3429E" w14:textId="1F0A68CF" w:rsidR="00A72734" w:rsidRDefault="00882123" w:rsidP="00C33BC4">
      <w:pPr>
        <w:jc w:val="both"/>
        <w:rPr>
          <w:rFonts w:ascii="Arial" w:hAnsi="Arial" w:cs="Arial"/>
          <w:color w:val="000000"/>
          <w:sz w:val="22"/>
          <w:szCs w:val="22"/>
        </w:rPr>
      </w:pPr>
      <w:r w:rsidRPr="00962CD1">
        <w:rPr>
          <w:rFonts w:ascii="Arial" w:hAnsi="Arial" w:cs="Arial"/>
          <w:color w:val="000000"/>
          <w:sz w:val="22"/>
          <w:szCs w:val="22"/>
        </w:rPr>
        <w:t xml:space="preserve">Es </w:t>
      </w:r>
      <w:r w:rsidR="0014550E">
        <w:rPr>
          <w:rFonts w:ascii="Arial" w:hAnsi="Arial" w:cs="Arial"/>
          <w:color w:val="000000"/>
          <w:sz w:val="22"/>
          <w:szCs w:val="22"/>
        </w:rPr>
        <w:t xml:space="preserve">ist erforderlich, </w:t>
      </w:r>
      <w:r w:rsidRPr="00E6084D">
        <w:rPr>
          <w:rFonts w:ascii="Arial" w:hAnsi="Arial" w:cs="Arial"/>
          <w:b/>
          <w:color w:val="000000"/>
          <w:sz w:val="22"/>
          <w:szCs w:val="22"/>
          <w:u w:val="single"/>
        </w:rPr>
        <w:t>vor</w:t>
      </w:r>
      <w:r w:rsidRPr="00962CD1">
        <w:rPr>
          <w:rFonts w:ascii="Arial" w:hAnsi="Arial" w:cs="Arial"/>
          <w:color w:val="000000"/>
          <w:sz w:val="22"/>
          <w:szCs w:val="22"/>
        </w:rPr>
        <w:t xml:space="preserve"> Erstellung und Abgabe des Angebotes die Örtlichkeiten der Leistungserbringung zu besichtigen. Spätere Einreden, aufgrund örtlicher Besonderheiten, sind nicht zulässig. </w:t>
      </w:r>
      <w:r w:rsidR="005554D3">
        <w:rPr>
          <w:rFonts w:ascii="Arial" w:hAnsi="Arial" w:cs="Arial"/>
          <w:color w:val="000000"/>
          <w:sz w:val="22"/>
          <w:szCs w:val="22"/>
        </w:rPr>
        <w:t>Der</w:t>
      </w:r>
      <w:r w:rsidR="006724EB" w:rsidRPr="00962CD1">
        <w:rPr>
          <w:rFonts w:ascii="Arial" w:hAnsi="Arial" w:cs="Arial"/>
          <w:color w:val="000000"/>
          <w:sz w:val="22"/>
          <w:szCs w:val="22"/>
        </w:rPr>
        <w:t xml:space="preserve"> </w:t>
      </w:r>
      <w:r w:rsidR="005554D3" w:rsidRPr="00962CD1">
        <w:rPr>
          <w:rFonts w:ascii="Arial" w:hAnsi="Arial" w:cs="Arial"/>
          <w:color w:val="000000"/>
          <w:sz w:val="22"/>
          <w:szCs w:val="22"/>
        </w:rPr>
        <w:t xml:space="preserve">Bieter </w:t>
      </w:r>
      <w:r w:rsidR="006724EB" w:rsidRPr="00962CD1">
        <w:rPr>
          <w:rFonts w:ascii="Arial" w:hAnsi="Arial" w:cs="Arial"/>
          <w:color w:val="000000"/>
          <w:sz w:val="22"/>
          <w:szCs w:val="22"/>
        </w:rPr>
        <w:t>bestätigt mit seiner Unterschrift im Angebotsschreiben (Vordruck D.0)</w:t>
      </w:r>
      <w:r w:rsidR="005554D3">
        <w:rPr>
          <w:rFonts w:ascii="Arial" w:hAnsi="Arial" w:cs="Arial"/>
          <w:color w:val="000000"/>
          <w:sz w:val="22"/>
          <w:szCs w:val="22"/>
        </w:rPr>
        <w:t xml:space="preserve"> da</w:t>
      </w:r>
      <w:r w:rsidR="00E10752">
        <w:rPr>
          <w:rFonts w:ascii="Arial" w:hAnsi="Arial" w:cs="Arial"/>
          <w:color w:val="000000"/>
          <w:sz w:val="22"/>
          <w:szCs w:val="22"/>
        </w:rPr>
        <w:t>s</w:t>
      </w:r>
      <w:r w:rsidR="005554D3">
        <w:rPr>
          <w:rFonts w:ascii="Arial" w:hAnsi="Arial" w:cs="Arial"/>
          <w:color w:val="000000"/>
          <w:sz w:val="22"/>
          <w:szCs w:val="22"/>
        </w:rPr>
        <w:t>s er die Objekte kennt</w:t>
      </w:r>
      <w:r w:rsidR="006724EB" w:rsidRPr="00962CD1">
        <w:rPr>
          <w:rFonts w:ascii="Arial" w:hAnsi="Arial" w:cs="Arial"/>
          <w:color w:val="000000"/>
          <w:sz w:val="22"/>
          <w:szCs w:val="22"/>
        </w:rPr>
        <w:t>.</w:t>
      </w:r>
      <w:r w:rsidR="00935674">
        <w:rPr>
          <w:rFonts w:ascii="Arial" w:hAnsi="Arial" w:cs="Arial"/>
          <w:color w:val="000000"/>
          <w:sz w:val="22"/>
          <w:szCs w:val="22"/>
        </w:rPr>
        <w:t xml:space="preserve"> </w:t>
      </w:r>
      <w:r w:rsidR="00E6084D">
        <w:rPr>
          <w:rFonts w:ascii="Arial" w:hAnsi="Arial" w:cs="Arial"/>
          <w:color w:val="000000"/>
          <w:sz w:val="22"/>
          <w:szCs w:val="22"/>
        </w:rPr>
        <w:t xml:space="preserve">Die Ansprechpartner zur Abstimmung der </w:t>
      </w:r>
      <w:r w:rsidRPr="00962CD1">
        <w:rPr>
          <w:rFonts w:ascii="Arial" w:hAnsi="Arial" w:cs="Arial"/>
          <w:color w:val="000000"/>
          <w:sz w:val="22"/>
          <w:szCs w:val="22"/>
        </w:rPr>
        <w:t xml:space="preserve">Objektbesichtigungstermine sind </w:t>
      </w:r>
      <w:r w:rsidR="00E6084D">
        <w:rPr>
          <w:rFonts w:ascii="Arial" w:hAnsi="Arial" w:cs="Arial"/>
          <w:color w:val="000000"/>
          <w:sz w:val="22"/>
          <w:szCs w:val="22"/>
        </w:rPr>
        <w:t xml:space="preserve">in </w:t>
      </w:r>
      <w:r w:rsidR="00E6084D" w:rsidRPr="00962CD1">
        <w:rPr>
          <w:rFonts w:ascii="Arial" w:hAnsi="Arial" w:cs="Arial"/>
          <w:color w:val="000000"/>
          <w:sz w:val="22"/>
          <w:szCs w:val="22"/>
        </w:rPr>
        <w:t xml:space="preserve">der </w:t>
      </w:r>
      <w:r w:rsidR="00E6084D" w:rsidRPr="00962CD1">
        <w:rPr>
          <w:rFonts w:ascii="Arial" w:hAnsi="Arial" w:cs="Arial"/>
          <w:color w:val="000000"/>
          <w:sz w:val="22"/>
          <w:szCs w:val="22"/>
          <w:u w:val="single"/>
        </w:rPr>
        <w:t>Anlage</w:t>
      </w:r>
      <w:r w:rsidR="0014550E">
        <w:rPr>
          <w:rFonts w:ascii="Arial" w:hAnsi="Arial" w:cs="Arial"/>
          <w:color w:val="000000"/>
          <w:sz w:val="22"/>
          <w:szCs w:val="22"/>
          <w:u w:val="single"/>
        </w:rPr>
        <w:t xml:space="preserve"> 3.0</w:t>
      </w:r>
      <w:r w:rsidR="00E6084D" w:rsidRPr="00962CD1">
        <w:rPr>
          <w:rFonts w:ascii="Arial" w:hAnsi="Arial" w:cs="Arial"/>
          <w:color w:val="000000"/>
          <w:sz w:val="22"/>
          <w:szCs w:val="22"/>
        </w:rPr>
        <w:t xml:space="preserve"> zur LB</w:t>
      </w:r>
      <w:r w:rsidR="00E6084D">
        <w:rPr>
          <w:rFonts w:ascii="Arial" w:hAnsi="Arial" w:cs="Arial"/>
          <w:color w:val="000000"/>
          <w:sz w:val="22"/>
          <w:szCs w:val="22"/>
        </w:rPr>
        <w:t xml:space="preserve"> aufgeführt.</w:t>
      </w:r>
    </w:p>
    <w:p w14:paraId="13AF6358" w14:textId="77777777" w:rsidR="003E42E2" w:rsidRDefault="003E42E2" w:rsidP="00C33BC4">
      <w:pPr>
        <w:jc w:val="both"/>
        <w:rPr>
          <w:rFonts w:ascii="Arial" w:hAnsi="Arial" w:cs="Arial"/>
          <w:color w:val="000000"/>
          <w:sz w:val="22"/>
          <w:szCs w:val="22"/>
        </w:rPr>
      </w:pPr>
    </w:p>
    <w:p w14:paraId="4A82E66F" w14:textId="5D69C349" w:rsidR="004142A9" w:rsidRPr="00A72734" w:rsidRDefault="00056C25" w:rsidP="00056C25">
      <w:pPr>
        <w:pStyle w:val="berschrift2"/>
        <w:numPr>
          <w:ilvl w:val="0"/>
          <w:numId w:val="0"/>
        </w:numPr>
        <w:spacing w:after="120" w:line="240" w:lineRule="auto"/>
        <w:rPr>
          <w:sz w:val="24"/>
          <w:szCs w:val="24"/>
        </w:rPr>
      </w:pPr>
      <w:bookmarkStart w:id="11" w:name="_Toc11137517"/>
      <w:r>
        <w:rPr>
          <w:sz w:val="24"/>
          <w:szCs w:val="24"/>
        </w:rPr>
        <w:t>I.8</w:t>
      </w:r>
      <w:r>
        <w:rPr>
          <w:sz w:val="24"/>
          <w:szCs w:val="24"/>
        </w:rPr>
        <w:tab/>
      </w:r>
      <w:r w:rsidR="00556A2C" w:rsidRPr="00A72734">
        <w:rPr>
          <w:sz w:val="24"/>
          <w:szCs w:val="24"/>
        </w:rPr>
        <w:t>Hausrecht des A</w:t>
      </w:r>
      <w:r w:rsidR="00C925F1" w:rsidRPr="00A72734">
        <w:rPr>
          <w:sz w:val="24"/>
          <w:szCs w:val="24"/>
        </w:rPr>
        <w:t>uftraggeber</w:t>
      </w:r>
      <w:r w:rsidR="00A72734">
        <w:rPr>
          <w:sz w:val="24"/>
          <w:szCs w:val="24"/>
        </w:rPr>
        <w:t>s</w:t>
      </w:r>
      <w:r w:rsidR="00C925F1" w:rsidRPr="00A72734">
        <w:rPr>
          <w:sz w:val="24"/>
          <w:szCs w:val="24"/>
        </w:rPr>
        <w:t xml:space="preserve"> (A</w:t>
      </w:r>
      <w:r w:rsidR="00556A2C" w:rsidRPr="00A72734">
        <w:rPr>
          <w:sz w:val="24"/>
          <w:szCs w:val="24"/>
        </w:rPr>
        <w:t>G</w:t>
      </w:r>
      <w:r w:rsidR="00C925F1" w:rsidRPr="00A72734">
        <w:rPr>
          <w:sz w:val="24"/>
          <w:szCs w:val="24"/>
        </w:rPr>
        <w:t>)</w:t>
      </w:r>
      <w:bookmarkEnd w:id="11"/>
    </w:p>
    <w:p w14:paraId="1ACF0465" w14:textId="77777777" w:rsidR="00556A2C" w:rsidRPr="00962CD1" w:rsidRDefault="00556A2C" w:rsidP="00C33BC4">
      <w:pPr>
        <w:jc w:val="both"/>
        <w:rPr>
          <w:rFonts w:ascii="Arial" w:hAnsi="Arial" w:cs="Arial"/>
          <w:sz w:val="22"/>
          <w:szCs w:val="22"/>
        </w:rPr>
      </w:pPr>
      <w:r w:rsidRPr="00962CD1">
        <w:rPr>
          <w:rFonts w:ascii="Arial" w:hAnsi="Arial" w:cs="Arial"/>
          <w:sz w:val="22"/>
          <w:szCs w:val="22"/>
        </w:rPr>
        <w:t xml:space="preserve">Es haben nur das Personal und die Aufsichtspersonen des </w:t>
      </w:r>
      <w:r w:rsidR="00565A5D" w:rsidRPr="00962CD1">
        <w:rPr>
          <w:rFonts w:ascii="Arial" w:hAnsi="Arial" w:cs="Arial"/>
          <w:sz w:val="22"/>
          <w:szCs w:val="22"/>
        </w:rPr>
        <w:t>AN</w:t>
      </w:r>
      <w:r w:rsidRPr="00962CD1">
        <w:rPr>
          <w:rFonts w:ascii="Arial" w:hAnsi="Arial" w:cs="Arial"/>
          <w:sz w:val="22"/>
          <w:szCs w:val="22"/>
        </w:rPr>
        <w:t xml:space="preserve"> zu den für die Leistungsausführung vorbestimmten Objekten Zutritt. Der </w:t>
      </w:r>
      <w:r w:rsidR="00565A5D" w:rsidRPr="00962CD1">
        <w:rPr>
          <w:rFonts w:ascii="Arial" w:hAnsi="Arial" w:cs="Arial"/>
          <w:sz w:val="22"/>
          <w:szCs w:val="22"/>
        </w:rPr>
        <w:t>AN</w:t>
      </w:r>
      <w:r w:rsidRPr="00962CD1">
        <w:rPr>
          <w:rFonts w:ascii="Arial" w:hAnsi="Arial" w:cs="Arial"/>
          <w:sz w:val="22"/>
          <w:szCs w:val="22"/>
        </w:rPr>
        <w:t xml:space="preserve"> stellt sicher, dass von </w:t>
      </w:r>
      <w:r w:rsidR="00865618">
        <w:rPr>
          <w:rFonts w:ascii="Arial" w:hAnsi="Arial" w:cs="Arial"/>
          <w:sz w:val="22"/>
          <w:szCs w:val="22"/>
        </w:rPr>
        <w:t>seinem Personal</w:t>
      </w:r>
      <w:r w:rsidRPr="00962CD1">
        <w:rPr>
          <w:rFonts w:ascii="Arial" w:hAnsi="Arial" w:cs="Arial"/>
          <w:sz w:val="22"/>
          <w:szCs w:val="22"/>
        </w:rPr>
        <w:t xml:space="preserve"> keine betriebsfremden Personen ins Objekt mitgebracht werden.</w:t>
      </w:r>
    </w:p>
    <w:p w14:paraId="12E868E4" w14:textId="77777777" w:rsidR="00237094" w:rsidRPr="00962CD1" w:rsidRDefault="00237094" w:rsidP="00C33BC4">
      <w:pPr>
        <w:jc w:val="both"/>
        <w:rPr>
          <w:rFonts w:ascii="Arial" w:hAnsi="Arial" w:cs="Arial"/>
          <w:sz w:val="22"/>
          <w:szCs w:val="22"/>
        </w:rPr>
      </w:pPr>
    </w:p>
    <w:p w14:paraId="790CB044" w14:textId="701FBC04" w:rsidR="007E46D7" w:rsidRPr="00056C25" w:rsidRDefault="00977EBC" w:rsidP="00C33BC4">
      <w:pPr>
        <w:pStyle w:val="berschrift3"/>
        <w:numPr>
          <w:ilvl w:val="0"/>
          <w:numId w:val="0"/>
        </w:numPr>
        <w:spacing w:after="120"/>
        <w:jc w:val="both"/>
        <w:rPr>
          <w:rFonts w:ascii="Arial" w:hAnsi="Arial" w:cs="Arial"/>
          <w:szCs w:val="24"/>
          <w:u w:val="single"/>
        </w:rPr>
      </w:pPr>
      <w:bookmarkStart w:id="12" w:name="_Toc11137518"/>
      <w:bookmarkStart w:id="13" w:name="_Toc394917539"/>
      <w:bookmarkStart w:id="14" w:name="_Toc397765669"/>
      <w:bookmarkEnd w:id="7"/>
      <w:bookmarkEnd w:id="8"/>
      <w:bookmarkEnd w:id="9"/>
      <w:bookmarkEnd w:id="10"/>
      <w:r w:rsidRPr="00056C25">
        <w:rPr>
          <w:rFonts w:ascii="Arial" w:hAnsi="Arial" w:cs="Arial"/>
          <w:szCs w:val="24"/>
          <w:u w:val="single"/>
        </w:rPr>
        <w:t>I.</w:t>
      </w:r>
      <w:r w:rsidR="00056C25" w:rsidRPr="00056C25">
        <w:rPr>
          <w:rFonts w:ascii="Arial" w:hAnsi="Arial" w:cs="Arial"/>
          <w:szCs w:val="24"/>
          <w:u w:val="single"/>
        </w:rPr>
        <w:t>8.1</w:t>
      </w:r>
      <w:r w:rsidRPr="00056C25">
        <w:rPr>
          <w:rFonts w:ascii="Arial" w:hAnsi="Arial" w:cs="Arial"/>
          <w:szCs w:val="24"/>
          <w:u w:val="single"/>
        </w:rPr>
        <w:tab/>
      </w:r>
      <w:r w:rsidR="00556A2C" w:rsidRPr="00056C25">
        <w:rPr>
          <w:rFonts w:ascii="Arial" w:hAnsi="Arial" w:cs="Arial"/>
          <w:szCs w:val="24"/>
          <w:u w:val="single"/>
        </w:rPr>
        <w:t>Rauch- und Alkoholverbot</w:t>
      </w:r>
      <w:bookmarkEnd w:id="12"/>
    </w:p>
    <w:p w14:paraId="76D31ECE" w14:textId="77777777" w:rsidR="00D52741" w:rsidRDefault="00556A2C" w:rsidP="00C33BC4">
      <w:pPr>
        <w:autoSpaceDE w:val="0"/>
        <w:autoSpaceDN w:val="0"/>
        <w:adjustRightInd w:val="0"/>
        <w:jc w:val="both"/>
        <w:rPr>
          <w:rFonts w:ascii="Arial" w:hAnsi="Arial" w:cs="Arial"/>
          <w:color w:val="000000"/>
          <w:sz w:val="22"/>
          <w:szCs w:val="22"/>
        </w:rPr>
      </w:pPr>
      <w:r w:rsidRPr="00962CD1">
        <w:rPr>
          <w:rFonts w:ascii="Arial" w:hAnsi="Arial" w:cs="Arial"/>
          <w:color w:val="000000"/>
          <w:sz w:val="22"/>
          <w:szCs w:val="22"/>
        </w:rPr>
        <w:t xml:space="preserve">Das in den Räumlichkeiten des </w:t>
      </w:r>
      <w:r w:rsidR="00C925F1" w:rsidRPr="00962CD1">
        <w:rPr>
          <w:rFonts w:ascii="Arial" w:hAnsi="Arial" w:cs="Arial"/>
          <w:color w:val="000000"/>
          <w:sz w:val="22"/>
          <w:szCs w:val="22"/>
        </w:rPr>
        <w:t>AG</w:t>
      </w:r>
      <w:r w:rsidRPr="00962CD1">
        <w:rPr>
          <w:rFonts w:ascii="Arial" w:hAnsi="Arial" w:cs="Arial"/>
          <w:color w:val="000000"/>
          <w:sz w:val="22"/>
          <w:szCs w:val="22"/>
        </w:rPr>
        <w:t xml:space="preserve"> bestehende Rauch- und Alkoholverbot ist seitens </w:t>
      </w:r>
      <w:r w:rsidR="00661A57" w:rsidRPr="00962CD1">
        <w:rPr>
          <w:rFonts w:ascii="Arial" w:hAnsi="Arial" w:cs="Arial"/>
          <w:color w:val="000000"/>
          <w:sz w:val="22"/>
          <w:szCs w:val="22"/>
        </w:rPr>
        <w:t xml:space="preserve">des </w:t>
      </w:r>
      <w:r w:rsidR="00565A5D" w:rsidRPr="00962CD1">
        <w:rPr>
          <w:rFonts w:ascii="Arial" w:hAnsi="Arial" w:cs="Arial"/>
          <w:color w:val="000000"/>
          <w:sz w:val="22"/>
          <w:szCs w:val="22"/>
        </w:rPr>
        <w:t>AN</w:t>
      </w:r>
      <w:r w:rsidRPr="00962CD1">
        <w:rPr>
          <w:rFonts w:ascii="Arial" w:hAnsi="Arial" w:cs="Arial"/>
          <w:color w:val="000000"/>
          <w:sz w:val="22"/>
          <w:szCs w:val="22"/>
        </w:rPr>
        <w:t xml:space="preserve"> und seiner Mitarbeiter einzuhalten.</w:t>
      </w:r>
    </w:p>
    <w:p w14:paraId="15D74AB4" w14:textId="77777777" w:rsidR="0014550E" w:rsidRDefault="0014550E" w:rsidP="00C33BC4">
      <w:pPr>
        <w:autoSpaceDE w:val="0"/>
        <w:autoSpaceDN w:val="0"/>
        <w:adjustRightInd w:val="0"/>
        <w:jc w:val="both"/>
        <w:rPr>
          <w:rFonts w:ascii="Arial" w:hAnsi="Arial" w:cs="Arial"/>
          <w:color w:val="000000"/>
          <w:sz w:val="22"/>
          <w:szCs w:val="22"/>
        </w:rPr>
      </w:pPr>
    </w:p>
    <w:p w14:paraId="1C51B9A7" w14:textId="22B8C7DB" w:rsidR="007E46D7" w:rsidRPr="00056C25" w:rsidRDefault="00977EBC" w:rsidP="00C33BC4">
      <w:pPr>
        <w:pStyle w:val="berschrift3"/>
        <w:numPr>
          <w:ilvl w:val="0"/>
          <w:numId w:val="0"/>
        </w:numPr>
        <w:spacing w:after="120"/>
        <w:jc w:val="both"/>
        <w:rPr>
          <w:rFonts w:ascii="Arial" w:hAnsi="Arial" w:cs="Arial"/>
          <w:szCs w:val="24"/>
          <w:u w:val="single"/>
        </w:rPr>
      </w:pPr>
      <w:bookmarkStart w:id="15" w:name="_Toc11137519"/>
      <w:r w:rsidRPr="00056C25">
        <w:rPr>
          <w:rFonts w:ascii="Arial" w:hAnsi="Arial" w:cs="Arial"/>
          <w:szCs w:val="24"/>
          <w:u w:val="single"/>
        </w:rPr>
        <w:t>I.</w:t>
      </w:r>
      <w:r w:rsidR="00056C25" w:rsidRPr="00056C25">
        <w:rPr>
          <w:rFonts w:ascii="Arial" w:hAnsi="Arial" w:cs="Arial"/>
          <w:szCs w:val="24"/>
          <w:u w:val="single"/>
        </w:rPr>
        <w:t>8.2</w:t>
      </w:r>
      <w:r w:rsidRPr="00056C25">
        <w:rPr>
          <w:rFonts w:ascii="Arial" w:hAnsi="Arial" w:cs="Arial"/>
          <w:szCs w:val="24"/>
          <w:u w:val="single"/>
        </w:rPr>
        <w:tab/>
      </w:r>
      <w:r w:rsidR="00556A2C" w:rsidRPr="00056C25">
        <w:rPr>
          <w:rFonts w:ascii="Arial" w:hAnsi="Arial" w:cs="Arial"/>
          <w:szCs w:val="24"/>
          <w:u w:val="single"/>
        </w:rPr>
        <w:t>Personal des AN</w:t>
      </w:r>
      <w:bookmarkEnd w:id="15"/>
    </w:p>
    <w:p w14:paraId="064BF60A" w14:textId="77777777" w:rsidR="00556A2C" w:rsidRPr="00962CD1" w:rsidRDefault="00556A2C" w:rsidP="00C33BC4">
      <w:pPr>
        <w:pStyle w:val="Text0"/>
        <w:rPr>
          <w:rFonts w:cs="Arial"/>
          <w:color w:val="000000"/>
          <w:sz w:val="22"/>
          <w:szCs w:val="22"/>
        </w:rPr>
      </w:pPr>
      <w:r w:rsidRPr="00962CD1">
        <w:rPr>
          <w:rFonts w:cs="Arial"/>
          <w:color w:val="000000"/>
          <w:sz w:val="22"/>
          <w:szCs w:val="22"/>
        </w:rPr>
        <w:t>Nach Erhalt des Auftragsschreibens teilt der AN dem</w:t>
      </w:r>
      <w:r w:rsidR="00F532A1">
        <w:rPr>
          <w:rFonts w:cs="Arial"/>
          <w:color w:val="000000"/>
          <w:sz w:val="22"/>
          <w:szCs w:val="22"/>
        </w:rPr>
        <w:t xml:space="preserve"> RIM</w:t>
      </w:r>
      <w:r w:rsidR="00F23CEA">
        <w:rPr>
          <w:rFonts w:cs="Arial"/>
          <w:color w:val="000000"/>
          <w:sz w:val="22"/>
          <w:szCs w:val="22"/>
        </w:rPr>
        <w:t xml:space="preserve"> </w:t>
      </w:r>
      <w:r w:rsidR="003573DB">
        <w:rPr>
          <w:rFonts w:cs="Arial"/>
          <w:color w:val="000000"/>
          <w:sz w:val="22"/>
          <w:szCs w:val="22"/>
        </w:rPr>
        <w:t>eine Kontaktperson</w:t>
      </w:r>
      <w:r w:rsidRPr="00962CD1">
        <w:rPr>
          <w:rFonts w:cs="Arial"/>
          <w:color w:val="000000"/>
          <w:sz w:val="22"/>
          <w:szCs w:val="22"/>
        </w:rPr>
        <w:t xml:space="preserve"> mit, </w:t>
      </w:r>
      <w:r w:rsidR="003573DB">
        <w:rPr>
          <w:rFonts w:cs="Arial"/>
          <w:color w:val="000000"/>
          <w:sz w:val="22"/>
          <w:szCs w:val="22"/>
        </w:rPr>
        <w:t xml:space="preserve">welche </w:t>
      </w:r>
      <w:r w:rsidRPr="00962CD1">
        <w:rPr>
          <w:rFonts w:cs="Arial"/>
          <w:color w:val="000000"/>
          <w:sz w:val="22"/>
          <w:szCs w:val="22"/>
        </w:rPr>
        <w:t>Hinweise, Mitteilungen, Reklamationen etc. entgegennehmen kann.</w:t>
      </w:r>
    </w:p>
    <w:p w14:paraId="2B2AA438" w14:textId="77777777" w:rsidR="00556A2C" w:rsidRPr="00962CD1" w:rsidRDefault="00556A2C" w:rsidP="00C33BC4">
      <w:pPr>
        <w:pStyle w:val="Text0"/>
        <w:rPr>
          <w:rFonts w:cs="Arial"/>
          <w:color w:val="000000"/>
          <w:sz w:val="22"/>
          <w:szCs w:val="22"/>
        </w:rPr>
      </w:pPr>
    </w:p>
    <w:p w14:paraId="4F69A1FA" w14:textId="2C00F2D8" w:rsidR="00AF2283" w:rsidRPr="00AF2283" w:rsidRDefault="00556A2C" w:rsidP="0014550E">
      <w:pPr>
        <w:pStyle w:val="Text0"/>
        <w:rPr>
          <w:rFonts w:cs="Arial"/>
          <w:sz w:val="22"/>
        </w:rPr>
      </w:pPr>
      <w:r w:rsidRPr="00AF2283">
        <w:rPr>
          <w:rFonts w:cs="Arial"/>
          <w:color w:val="000000"/>
          <w:sz w:val="22"/>
          <w:szCs w:val="22"/>
        </w:rPr>
        <w:t>Der AN verpflichtet sich, für die Erbringung der beauftragten Leistung ausschließlich fachkundiges und zuverlässiges Personal einzusetzen, da</w:t>
      </w:r>
      <w:r w:rsidR="00B95E25" w:rsidRPr="00AF2283">
        <w:rPr>
          <w:rFonts w:cs="Arial"/>
          <w:color w:val="000000"/>
          <w:sz w:val="22"/>
          <w:szCs w:val="22"/>
        </w:rPr>
        <w:t>s</w:t>
      </w:r>
      <w:r w:rsidRPr="00AF2283">
        <w:rPr>
          <w:rFonts w:cs="Arial"/>
          <w:color w:val="000000"/>
          <w:sz w:val="22"/>
          <w:szCs w:val="22"/>
        </w:rPr>
        <w:t xml:space="preserve"> den qualitätsgerechten Erfolg der Leistungserbringung sicherstellt.</w:t>
      </w:r>
      <w:r w:rsidR="0014550E">
        <w:rPr>
          <w:rFonts w:cs="Arial"/>
          <w:color w:val="000000"/>
          <w:sz w:val="22"/>
          <w:szCs w:val="22"/>
        </w:rPr>
        <w:t xml:space="preserve"> </w:t>
      </w:r>
      <w:r w:rsidRPr="00AF2283">
        <w:rPr>
          <w:rFonts w:cs="Arial"/>
          <w:color w:val="000000"/>
          <w:sz w:val="22"/>
          <w:szCs w:val="22"/>
        </w:rPr>
        <w:t xml:space="preserve">Das Personal des AN </w:t>
      </w:r>
      <w:r w:rsidR="00AF2283" w:rsidRPr="00AF2283">
        <w:rPr>
          <w:rFonts w:cs="Arial"/>
          <w:color w:val="000000"/>
          <w:sz w:val="22"/>
          <w:szCs w:val="22"/>
        </w:rPr>
        <w:t>hat</w:t>
      </w:r>
      <w:r w:rsidRPr="00AF2283">
        <w:rPr>
          <w:rFonts w:cs="Arial"/>
          <w:color w:val="000000"/>
          <w:sz w:val="22"/>
          <w:szCs w:val="22"/>
        </w:rPr>
        <w:t xml:space="preserve"> </w:t>
      </w:r>
      <w:r w:rsidR="00064116" w:rsidRPr="00AF2283">
        <w:rPr>
          <w:rFonts w:cs="Arial"/>
          <w:color w:val="000000"/>
          <w:sz w:val="22"/>
          <w:szCs w:val="22"/>
        </w:rPr>
        <w:t xml:space="preserve">beim Einsatz in den Objekten des AG </w:t>
      </w:r>
      <w:r w:rsidR="00AF2283" w:rsidRPr="00AF2283">
        <w:rPr>
          <w:rFonts w:cs="Arial"/>
          <w:sz w:val="22"/>
        </w:rPr>
        <w:t xml:space="preserve">einheitliche Arbeitskleidung oder einen Lichtbildausweis öffentlich zu tragen, </w:t>
      </w:r>
      <w:r w:rsidR="003573DB">
        <w:rPr>
          <w:rFonts w:cs="Arial"/>
          <w:sz w:val="22"/>
        </w:rPr>
        <w:t>um</w:t>
      </w:r>
      <w:r w:rsidR="00AF2283" w:rsidRPr="00AF2283">
        <w:rPr>
          <w:rFonts w:cs="Arial"/>
          <w:sz w:val="22"/>
        </w:rPr>
        <w:t xml:space="preserve"> als Beschäftigte des AN erkennbar </w:t>
      </w:r>
      <w:r w:rsidR="003573DB">
        <w:rPr>
          <w:rFonts w:cs="Arial"/>
          <w:sz w:val="22"/>
        </w:rPr>
        <w:t>zu sein</w:t>
      </w:r>
      <w:r w:rsidR="00AF2283" w:rsidRPr="00AF2283">
        <w:rPr>
          <w:rFonts w:cs="Arial"/>
          <w:sz w:val="22"/>
        </w:rPr>
        <w:t xml:space="preserve">. </w:t>
      </w:r>
    </w:p>
    <w:p w14:paraId="2277D4DB" w14:textId="77777777" w:rsidR="00AF2283" w:rsidRDefault="00AF2283" w:rsidP="00C33BC4">
      <w:pPr>
        <w:pStyle w:val="Text0"/>
        <w:rPr>
          <w:rFonts w:cs="Arial"/>
          <w:color w:val="000000"/>
          <w:sz w:val="22"/>
          <w:szCs w:val="22"/>
        </w:rPr>
      </w:pPr>
    </w:p>
    <w:p w14:paraId="6A2D91A6" w14:textId="77777777" w:rsidR="00556A2C" w:rsidRDefault="00556A2C" w:rsidP="00C33BC4">
      <w:pPr>
        <w:pStyle w:val="Text0"/>
        <w:rPr>
          <w:rFonts w:cs="Arial"/>
          <w:color w:val="000000"/>
          <w:sz w:val="22"/>
          <w:szCs w:val="22"/>
        </w:rPr>
      </w:pPr>
      <w:r w:rsidRPr="00962CD1">
        <w:rPr>
          <w:rFonts w:cs="Arial"/>
          <w:color w:val="000000"/>
          <w:sz w:val="22"/>
          <w:szCs w:val="22"/>
        </w:rPr>
        <w:t xml:space="preserve">Es ist dem Personal und den Aufsichtspersonen des AN nicht gestattet, Einrichtungen im Objekt (z.B. Telefonanlagen) zu benutzen. Bei schuldhaften Zuwiderhandlungen darf der AN auf Verlangen des </w:t>
      </w:r>
      <w:r w:rsidR="00064116" w:rsidRPr="00962CD1">
        <w:rPr>
          <w:rFonts w:cs="Arial"/>
          <w:color w:val="000000"/>
          <w:sz w:val="22"/>
          <w:szCs w:val="22"/>
        </w:rPr>
        <w:t>AG</w:t>
      </w:r>
      <w:r w:rsidRPr="00962CD1">
        <w:rPr>
          <w:rFonts w:cs="Arial"/>
          <w:color w:val="000000"/>
          <w:sz w:val="22"/>
          <w:szCs w:val="22"/>
        </w:rPr>
        <w:t xml:space="preserve"> die betreffenden Personen nicht mehr in den Objekten des </w:t>
      </w:r>
      <w:r w:rsidR="00064116" w:rsidRPr="00962CD1">
        <w:rPr>
          <w:rFonts w:cs="Arial"/>
          <w:color w:val="000000"/>
          <w:sz w:val="22"/>
          <w:szCs w:val="22"/>
        </w:rPr>
        <w:t>AG</w:t>
      </w:r>
      <w:r w:rsidRPr="00962CD1">
        <w:rPr>
          <w:rFonts w:cs="Arial"/>
          <w:color w:val="000000"/>
          <w:sz w:val="22"/>
          <w:szCs w:val="22"/>
        </w:rPr>
        <w:t xml:space="preserve"> einsetzen.</w:t>
      </w:r>
    </w:p>
    <w:p w14:paraId="71398111" w14:textId="77777777" w:rsidR="00A72734" w:rsidRPr="00962CD1" w:rsidRDefault="00A72734" w:rsidP="00C33BC4">
      <w:pPr>
        <w:pStyle w:val="Text0"/>
        <w:rPr>
          <w:rFonts w:cs="Arial"/>
          <w:color w:val="000000"/>
          <w:sz w:val="22"/>
          <w:szCs w:val="22"/>
        </w:rPr>
      </w:pPr>
    </w:p>
    <w:p w14:paraId="46195B5E" w14:textId="6DF8E008" w:rsidR="007E46D7" w:rsidRPr="00056C25" w:rsidRDefault="00977EBC" w:rsidP="00A72734">
      <w:pPr>
        <w:pStyle w:val="berschrift3"/>
        <w:numPr>
          <w:ilvl w:val="0"/>
          <w:numId w:val="0"/>
        </w:numPr>
        <w:spacing w:after="120"/>
        <w:jc w:val="both"/>
        <w:rPr>
          <w:rFonts w:ascii="Arial" w:hAnsi="Arial" w:cs="Arial"/>
          <w:szCs w:val="24"/>
          <w:u w:val="single"/>
        </w:rPr>
      </w:pPr>
      <w:bookmarkStart w:id="16" w:name="_Toc11137520"/>
      <w:bookmarkEnd w:id="13"/>
      <w:bookmarkEnd w:id="14"/>
      <w:r w:rsidRPr="00056C25">
        <w:rPr>
          <w:rFonts w:ascii="Arial" w:hAnsi="Arial" w:cs="Arial"/>
          <w:szCs w:val="24"/>
          <w:u w:val="single"/>
        </w:rPr>
        <w:t>I.</w:t>
      </w:r>
      <w:r w:rsidR="00056C25" w:rsidRPr="00056C25">
        <w:rPr>
          <w:rFonts w:ascii="Arial" w:hAnsi="Arial" w:cs="Arial"/>
          <w:szCs w:val="24"/>
          <w:u w:val="single"/>
        </w:rPr>
        <w:t>8.3</w:t>
      </w:r>
      <w:r w:rsidRPr="00056C25">
        <w:rPr>
          <w:rFonts w:ascii="Arial" w:hAnsi="Arial" w:cs="Arial"/>
          <w:szCs w:val="24"/>
          <w:u w:val="single"/>
        </w:rPr>
        <w:tab/>
      </w:r>
      <w:r w:rsidR="00556A2C" w:rsidRPr="00056C25">
        <w:rPr>
          <w:rFonts w:ascii="Arial" w:hAnsi="Arial" w:cs="Arial"/>
          <w:szCs w:val="24"/>
          <w:u w:val="single"/>
        </w:rPr>
        <w:t>Verschwiegenheitspflicht</w:t>
      </w:r>
      <w:bookmarkEnd w:id="16"/>
    </w:p>
    <w:p w14:paraId="19848D7C" w14:textId="7D410DC0" w:rsidR="00556A2C" w:rsidRPr="00962CD1" w:rsidRDefault="00556A2C" w:rsidP="00C33BC4">
      <w:pPr>
        <w:pStyle w:val="Text0"/>
        <w:rPr>
          <w:rFonts w:cs="Arial"/>
          <w:sz w:val="22"/>
          <w:szCs w:val="22"/>
        </w:rPr>
      </w:pPr>
      <w:r w:rsidRPr="00962CD1">
        <w:rPr>
          <w:rFonts w:cs="Arial"/>
          <w:sz w:val="22"/>
          <w:szCs w:val="22"/>
        </w:rPr>
        <w:t xml:space="preserve">Der AN und </w:t>
      </w:r>
      <w:r w:rsidR="00865618">
        <w:rPr>
          <w:rFonts w:cs="Arial"/>
          <w:sz w:val="22"/>
          <w:szCs w:val="22"/>
        </w:rPr>
        <w:t>sein Personal</w:t>
      </w:r>
      <w:r w:rsidRPr="00962CD1">
        <w:rPr>
          <w:rFonts w:cs="Arial"/>
          <w:sz w:val="22"/>
          <w:szCs w:val="22"/>
        </w:rPr>
        <w:t xml:space="preserve"> sind Dritten gegenüber bezüglich aller ihnen bekannt werdenden Vorgänge zu absoluter Verschwiegenheit verpflichtet.</w:t>
      </w:r>
      <w:r w:rsidR="0014550E">
        <w:rPr>
          <w:rFonts w:cs="Arial"/>
          <w:sz w:val="22"/>
          <w:szCs w:val="22"/>
        </w:rPr>
        <w:t xml:space="preserve"> </w:t>
      </w:r>
      <w:r w:rsidR="00865618">
        <w:rPr>
          <w:rFonts w:cs="Arial"/>
          <w:sz w:val="22"/>
          <w:szCs w:val="22"/>
        </w:rPr>
        <w:t>Dem Personal</w:t>
      </w:r>
      <w:r w:rsidRPr="00962CD1">
        <w:rPr>
          <w:rFonts w:cs="Arial"/>
          <w:sz w:val="22"/>
          <w:szCs w:val="22"/>
        </w:rPr>
        <w:t xml:space="preserve"> des AN ist es untersagt, Einsicht in Schriftstücke, Akten und sonstige Unterlagen zu nehmen.</w:t>
      </w:r>
    </w:p>
    <w:p w14:paraId="0D347C95" w14:textId="77777777" w:rsidR="00556A2C" w:rsidRPr="00962CD1" w:rsidRDefault="00556A2C" w:rsidP="00C33BC4">
      <w:pPr>
        <w:pStyle w:val="Text0"/>
        <w:rPr>
          <w:rFonts w:cs="Arial"/>
          <w:sz w:val="22"/>
          <w:szCs w:val="22"/>
        </w:rPr>
      </w:pPr>
    </w:p>
    <w:p w14:paraId="319C0BE3" w14:textId="77777777" w:rsidR="00252C66" w:rsidRDefault="00556A2C" w:rsidP="00A72734">
      <w:pPr>
        <w:pStyle w:val="Text0"/>
        <w:rPr>
          <w:rFonts w:cs="Arial"/>
          <w:sz w:val="22"/>
          <w:szCs w:val="22"/>
        </w:rPr>
      </w:pPr>
      <w:r w:rsidRPr="00962CD1">
        <w:rPr>
          <w:rFonts w:cs="Arial"/>
          <w:sz w:val="22"/>
          <w:szCs w:val="22"/>
        </w:rPr>
        <w:lastRenderedPageBreak/>
        <w:t>Auf Verlangen des AG hat der AN zuwiderhandelndes Personal von der weiteren Tätigkeit auszuschließen und durch geeignetes Personal zu ersetzen. Dadurch entstehende Kosten trägt der AN. Ungeeignetes Personal ist auf Verlangen des AG ohne Zusatzkosten auszutauschen.</w:t>
      </w:r>
    </w:p>
    <w:p w14:paraId="4A80E04D" w14:textId="77777777" w:rsidR="00C62370" w:rsidRPr="00056C25" w:rsidRDefault="00C62370" w:rsidP="00A72734">
      <w:pPr>
        <w:pStyle w:val="Text0"/>
        <w:rPr>
          <w:rFonts w:cs="Arial"/>
          <w:sz w:val="22"/>
          <w:szCs w:val="22"/>
          <w:u w:val="single"/>
        </w:rPr>
      </w:pPr>
    </w:p>
    <w:p w14:paraId="53807C18" w14:textId="48C310CF" w:rsidR="00375AC5" w:rsidRPr="00056C25" w:rsidRDefault="00375AC5" w:rsidP="00375AC5">
      <w:pPr>
        <w:pStyle w:val="berschrift3"/>
        <w:numPr>
          <w:ilvl w:val="0"/>
          <w:numId w:val="0"/>
        </w:numPr>
        <w:spacing w:after="120"/>
        <w:jc w:val="both"/>
        <w:rPr>
          <w:rFonts w:ascii="Arial" w:hAnsi="Arial" w:cs="Arial"/>
          <w:szCs w:val="24"/>
          <w:u w:val="single"/>
        </w:rPr>
      </w:pPr>
      <w:r w:rsidRPr="00056C25">
        <w:rPr>
          <w:rFonts w:ascii="Arial" w:hAnsi="Arial" w:cs="Arial"/>
          <w:szCs w:val="24"/>
          <w:u w:val="single"/>
        </w:rPr>
        <w:t>I.</w:t>
      </w:r>
      <w:r w:rsidR="00056C25" w:rsidRPr="00056C25">
        <w:rPr>
          <w:rFonts w:ascii="Arial" w:hAnsi="Arial" w:cs="Arial"/>
          <w:szCs w:val="24"/>
          <w:u w:val="single"/>
        </w:rPr>
        <w:t>8.4</w:t>
      </w:r>
      <w:r w:rsidRPr="00056C25">
        <w:rPr>
          <w:rFonts w:ascii="Arial" w:hAnsi="Arial" w:cs="Arial"/>
          <w:szCs w:val="24"/>
          <w:u w:val="single"/>
        </w:rPr>
        <w:t xml:space="preserve"> </w:t>
      </w:r>
      <w:r w:rsidRPr="00056C25">
        <w:rPr>
          <w:rFonts w:ascii="Arial" w:hAnsi="Arial" w:cs="Arial"/>
          <w:szCs w:val="24"/>
          <w:u w:val="single"/>
        </w:rPr>
        <w:tab/>
        <w:t>Unethisches Verhalten</w:t>
      </w:r>
    </w:p>
    <w:p w14:paraId="032583E2" w14:textId="5B1A08E2" w:rsidR="00375AC5" w:rsidRPr="00375AC5" w:rsidRDefault="00375AC5" w:rsidP="00375AC5">
      <w:pPr>
        <w:autoSpaceDE w:val="0"/>
        <w:autoSpaceDN w:val="0"/>
        <w:spacing w:after="120"/>
        <w:jc w:val="both"/>
        <w:rPr>
          <w:rFonts w:ascii="Arial" w:hAnsi="Arial" w:cs="Arial"/>
          <w:sz w:val="22"/>
          <w:szCs w:val="22"/>
        </w:rPr>
      </w:pPr>
      <w:r w:rsidRPr="00375AC5">
        <w:rPr>
          <w:rFonts w:ascii="Arial" w:hAnsi="Arial" w:cs="Arial"/>
          <w:sz w:val="22"/>
          <w:szCs w:val="22"/>
        </w:rPr>
        <w:t>Die BA ist als eine der größten Sozialbehörden Europas lebendiger Teil der freiheitlich demokratischen Grundordnung der Bundesrepublik Deutschland. Alle Mitglieder und Angehörigen der BA bekennen sich zur freiheitlich demokratischen Grundordnung der Bundesrepublik Deutschland. Dieses Bekenntnis setzt sich in allen Phasen der Beschaffung von Leistungen gegenüber sämtlichen Teilnehmenden am Wirtschaftsleben fort. Zu diesem Bekenntnis gehört insbesondere auch, dass die BA von ihren Leistungserbringenden (Auftragnehmern, künftig mit AN abgekürzt) ebenfalls das Bekenntnis zur freiheitlich demokratischen Grundordnung erwartet. Die BA duldet insbesondere weder eine verfassungsfeindliche noch eine antisemitische Geisteshaltung.</w:t>
      </w:r>
    </w:p>
    <w:p w14:paraId="51411C70" w14:textId="473E2D69" w:rsidR="00375AC5" w:rsidRPr="00375AC5" w:rsidRDefault="00375AC5" w:rsidP="00375AC5">
      <w:pPr>
        <w:autoSpaceDE w:val="0"/>
        <w:autoSpaceDN w:val="0"/>
        <w:spacing w:after="120"/>
        <w:jc w:val="both"/>
        <w:rPr>
          <w:rFonts w:ascii="Arial" w:hAnsi="Arial" w:cs="Arial"/>
          <w:sz w:val="22"/>
          <w:szCs w:val="22"/>
        </w:rPr>
      </w:pPr>
      <w:r w:rsidRPr="00375AC5">
        <w:rPr>
          <w:rFonts w:ascii="Arial" w:hAnsi="Arial" w:cs="Arial"/>
          <w:sz w:val="22"/>
          <w:szCs w:val="22"/>
        </w:rPr>
        <w:t>Darüber hinaus setzt die BA beim AN und den von ihm eingesetzten Personal bzw. Einsatz-kräften zusätzlich ein für die Leistungserbringung erforderliches Maß an sozialer Kompetenz voraus, dass sich in den folgenden Anforderungen an ein ethisches Verhalten während sämtl</w:t>
      </w:r>
      <w:r>
        <w:rPr>
          <w:rFonts w:ascii="Arial" w:hAnsi="Arial" w:cs="Arial"/>
          <w:sz w:val="22"/>
          <w:szCs w:val="22"/>
        </w:rPr>
        <w:t>i</w:t>
      </w:r>
      <w:r w:rsidRPr="00375AC5">
        <w:rPr>
          <w:rFonts w:ascii="Arial" w:hAnsi="Arial" w:cs="Arial"/>
          <w:sz w:val="22"/>
          <w:szCs w:val="22"/>
        </w:rPr>
        <w:t xml:space="preserve">cher Tätigkeiten bei der Leistungserbringung realisiert. Dies kommt auch in den Anforderungen der „Kernarbeitsnormen der Internationalen Arbeitsorganisation (ILO)“ bzw. der Vorschriften, mit denen die Kernarbeitsnormen der ILO in nationales Recht umgesetzt worden sind, zum Ausdruck. </w:t>
      </w:r>
    </w:p>
    <w:p w14:paraId="49ECDC64" w14:textId="10D3A88F" w:rsidR="00375AC5" w:rsidRPr="00375AC5" w:rsidRDefault="00375AC5" w:rsidP="00375AC5">
      <w:pPr>
        <w:autoSpaceDE w:val="0"/>
        <w:autoSpaceDN w:val="0"/>
        <w:spacing w:after="120"/>
        <w:jc w:val="both"/>
        <w:rPr>
          <w:rFonts w:ascii="Arial" w:hAnsi="Arial" w:cs="Arial"/>
          <w:sz w:val="22"/>
          <w:szCs w:val="22"/>
        </w:rPr>
      </w:pPr>
      <w:r w:rsidRPr="00375AC5">
        <w:rPr>
          <w:rFonts w:ascii="Arial" w:hAnsi="Arial" w:cs="Arial"/>
          <w:sz w:val="22"/>
          <w:szCs w:val="22"/>
        </w:rPr>
        <w:t xml:space="preserve">Der AN und seine Einsatzkräfte haben jegliche verfassungsfeindliche Verhaltensweise zu unterlassen. Als Einsatzkraft gilt dabei jede natürliche Person, die als AN oder aufgrund einer rechtlichen Verpflichtung zum AN, einem Subunternehmer oder einem weiteren Subunternehmer Leistungen im Zusammenhang mit diesem Vertrag schuldet. </w:t>
      </w:r>
    </w:p>
    <w:p w14:paraId="1ECFC1CB" w14:textId="1CDF89AB" w:rsidR="00375AC5" w:rsidRPr="00375AC5" w:rsidRDefault="00375AC5" w:rsidP="00375AC5">
      <w:pPr>
        <w:autoSpaceDE w:val="0"/>
        <w:autoSpaceDN w:val="0"/>
        <w:spacing w:after="120"/>
        <w:jc w:val="both"/>
        <w:rPr>
          <w:rFonts w:ascii="Arial" w:hAnsi="Arial" w:cs="Arial"/>
          <w:sz w:val="22"/>
          <w:szCs w:val="22"/>
        </w:rPr>
      </w:pPr>
      <w:r w:rsidRPr="00375AC5">
        <w:rPr>
          <w:rFonts w:ascii="Arial" w:hAnsi="Arial" w:cs="Arial"/>
          <w:sz w:val="22"/>
          <w:szCs w:val="22"/>
        </w:rPr>
        <w:t>Verfassungsfeindlich sind namentlich Verhaltensweisen, die ein Eintreten gegen die freiheitlich demokratische Grundordnung der Bundesrepublik Deutschland, das Eintreten, das Unterstützen oder das geistige Teilen verfassungsfeindlicher Ziele sowie das Befürworten eines absoluten Alleinanspruchs einer Religion oder Weltanschauung oder eine antisemitische Geisteshal</w:t>
      </w:r>
      <w:r>
        <w:rPr>
          <w:rFonts w:ascii="Arial" w:hAnsi="Arial" w:cs="Arial"/>
          <w:sz w:val="22"/>
          <w:szCs w:val="22"/>
        </w:rPr>
        <w:t>t</w:t>
      </w:r>
      <w:r w:rsidRPr="00375AC5">
        <w:rPr>
          <w:rFonts w:ascii="Arial" w:hAnsi="Arial" w:cs="Arial"/>
          <w:sz w:val="22"/>
          <w:szCs w:val="22"/>
        </w:rPr>
        <w:t>ung erkennen lassen. In gleichem Umfang unterlassen der AN und seine Einsatzkräfte ähnliche Verhaltensweisen. Ähnliche Verhaltensweisen sind namentlich Verhaltensweisen, die sich gegen die soziale und rechtliche Gleichheit nach dem Grundgesetz, namentlich dessen Art. 3, richten oder antipluralistische Ziele oder eine homogene und identitäre Sozialordnung befürworten.</w:t>
      </w:r>
    </w:p>
    <w:p w14:paraId="234A5DF1" w14:textId="477A115C" w:rsidR="00375AC5" w:rsidRPr="00375AC5" w:rsidRDefault="00375AC5" w:rsidP="00375AC5">
      <w:pPr>
        <w:autoSpaceDE w:val="0"/>
        <w:autoSpaceDN w:val="0"/>
        <w:spacing w:after="120"/>
        <w:jc w:val="both"/>
        <w:rPr>
          <w:rFonts w:ascii="Arial" w:hAnsi="Arial" w:cs="Arial"/>
          <w:sz w:val="22"/>
          <w:szCs w:val="22"/>
        </w:rPr>
      </w:pPr>
      <w:r w:rsidRPr="00375AC5">
        <w:rPr>
          <w:rFonts w:ascii="Arial" w:hAnsi="Arial" w:cs="Arial"/>
          <w:sz w:val="22"/>
          <w:szCs w:val="22"/>
        </w:rPr>
        <w:t xml:space="preserve">Die Besorgnis eines Zuwiderhandelns oder das tatsächliche Zuwiderhandeln gegen das oben beschriebene Unterlassen kann zur Abmahnung des AN oder zum Austausch der betroffenen Einsatzkraft des AN führen. Bei Vorliegen erheblicher oder gravierender Gründe in Bezug auf einen Verstoß gegen die Anforderungen an ein ethisches Verhalten können dem AN und seinen Einsatzkräften weitere Rechtsfolgen drohen. Ein Grund ist dann erheblich, wenn er den Verdacht einer Ordnungswidrigkeit oder Straftat begründet. Ein Grund ist auch erheblich, wenn nach einer bereits abgemahnten Verhaltensweise eine andere Einsatzkraft des AN erstmalig die vorgenannte Besorgnis begründet. Ein Grund ist insbesondere gravierend, wenn er den Verdacht einer – auch nur versuchten – Straftat gegen die öffentliche Ordnung, insbesondere gemäß §§ 84 ff., 130, 130a StGB, gegen Leib und Leben oder gegen die körperliche Unversehrtheit begründet. </w:t>
      </w:r>
    </w:p>
    <w:p w14:paraId="4D29C5D6" w14:textId="581AE964" w:rsidR="003A5BD8" w:rsidRPr="00D30F74" w:rsidRDefault="00375AC5" w:rsidP="00375AC5">
      <w:pPr>
        <w:autoSpaceDE w:val="0"/>
        <w:autoSpaceDN w:val="0"/>
        <w:spacing w:after="120"/>
        <w:jc w:val="both"/>
        <w:rPr>
          <w:rFonts w:ascii="Arial" w:hAnsi="Arial" w:cs="Arial"/>
          <w:sz w:val="22"/>
          <w:szCs w:val="22"/>
        </w:rPr>
      </w:pPr>
      <w:r w:rsidRPr="00375AC5">
        <w:rPr>
          <w:rFonts w:ascii="Arial" w:hAnsi="Arial" w:cs="Arial"/>
          <w:sz w:val="22"/>
          <w:szCs w:val="22"/>
        </w:rPr>
        <w:t>Sowohl der AN als auch die BA streben regelmäßig zunächst eine einvernehmliche Lösung im Rahmen von Abwicklungsmeetings, Lieferantengesprächen oder anderen Gesprächen auf Projekt- bzw. Fachebene an, sobald auch nur die Besorgnis der Zuwiderhandlung gegen die oben beschriebenen Maßstäbe an ein ethisches Verhalten aufkommt. Die Sanktionierung im Rahmen vertraglicher und gesetzlicher Bestimmungen bleibt jedoch in jedem Fall unbenommen.</w:t>
      </w:r>
    </w:p>
    <w:sectPr w:rsidR="003A5BD8" w:rsidRPr="00D30F74" w:rsidSect="00A72734">
      <w:headerReference w:type="default" r:id="rId8"/>
      <w:footerReference w:type="default" r:id="rId9"/>
      <w:footerReference w:type="first" r:id="rId10"/>
      <w:pgSz w:w="11906" w:h="16838" w:code="9"/>
      <w:pgMar w:top="2269" w:right="127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2B7A" w14:textId="77777777" w:rsidR="003A084D" w:rsidRDefault="003A084D">
      <w:r>
        <w:separator/>
      </w:r>
    </w:p>
  </w:endnote>
  <w:endnote w:type="continuationSeparator" w:id="0">
    <w:p w14:paraId="11AD917F" w14:textId="77777777" w:rsidR="003A084D" w:rsidRDefault="003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FNIEM+Verdana">
    <w:altName w:val="Verdana"/>
    <w:panose1 w:val="00000000000000000000"/>
    <w:charset w:val="00"/>
    <w:family w:val="swiss"/>
    <w:notTrueType/>
    <w:pitch w:val="default"/>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80F" w14:textId="77777777" w:rsidR="00CB4435" w:rsidRDefault="00CB4435" w:rsidP="00FA1128">
    <w:pPr>
      <w:pStyle w:val="Fuzeile"/>
      <w:pBdr>
        <w:top w:val="single" w:sz="4" w:space="1" w:color="auto"/>
      </w:pBdr>
      <w:rPr>
        <w:rFonts w:ascii="Arial" w:hAnsi="Arial" w:cs="Arial"/>
        <w:sz w:val="18"/>
      </w:rPr>
    </w:pPr>
    <w:r>
      <w:rPr>
        <w:rFonts w:ascii="Arial" w:hAnsi="Arial" w:cs="Arial"/>
        <w:sz w:val="18"/>
      </w:rPr>
      <w:tab/>
    </w:r>
    <w:r>
      <w:rPr>
        <w:rFonts w:ascii="Arial" w:hAnsi="Arial" w:cs="Arial"/>
        <w:sz w:val="18"/>
      </w:rPr>
      <w:tab/>
      <w:t xml:space="preserve">Seite </w:t>
    </w:r>
    <w:r w:rsidR="00AF2814">
      <w:rPr>
        <w:rStyle w:val="Seitenzahl"/>
        <w:rFonts w:ascii="Arial" w:hAnsi="Arial" w:cs="Arial"/>
        <w:sz w:val="18"/>
      </w:rPr>
      <w:fldChar w:fldCharType="begin"/>
    </w:r>
    <w:r>
      <w:rPr>
        <w:rStyle w:val="Seitenzahl"/>
        <w:rFonts w:ascii="Arial" w:hAnsi="Arial" w:cs="Arial"/>
        <w:sz w:val="18"/>
      </w:rPr>
      <w:instrText xml:space="preserve"> PAGE </w:instrText>
    </w:r>
    <w:r w:rsidR="00AF2814">
      <w:rPr>
        <w:rStyle w:val="Seitenzahl"/>
        <w:rFonts w:ascii="Arial" w:hAnsi="Arial" w:cs="Arial"/>
        <w:sz w:val="18"/>
      </w:rPr>
      <w:fldChar w:fldCharType="separate"/>
    </w:r>
    <w:r w:rsidR="00D30F74">
      <w:rPr>
        <w:rStyle w:val="Seitenzahl"/>
        <w:rFonts w:ascii="Arial" w:hAnsi="Arial" w:cs="Arial"/>
        <w:noProof/>
        <w:sz w:val="18"/>
      </w:rPr>
      <w:t>4</w:t>
    </w:r>
    <w:r w:rsidR="00AF2814">
      <w:rPr>
        <w:rStyle w:val="Seitenzahl"/>
        <w:rFonts w:ascii="Arial" w:hAnsi="Arial" w:cs="Arial"/>
        <w:sz w:val="18"/>
      </w:rPr>
      <w:fldChar w:fldCharType="end"/>
    </w:r>
    <w:r>
      <w:rPr>
        <w:rStyle w:val="Seitenzahl"/>
        <w:rFonts w:ascii="Arial" w:hAnsi="Arial" w:cs="Arial"/>
        <w:sz w:val="18"/>
      </w:rPr>
      <w:t xml:space="preserve"> von </w:t>
    </w:r>
    <w:r w:rsidR="00AF2814">
      <w:rPr>
        <w:rStyle w:val="Seitenzahl"/>
        <w:rFonts w:ascii="Arial" w:hAnsi="Arial" w:cs="Arial"/>
        <w:sz w:val="18"/>
      </w:rPr>
      <w:fldChar w:fldCharType="begin"/>
    </w:r>
    <w:r>
      <w:rPr>
        <w:rStyle w:val="Seitenzahl"/>
        <w:rFonts w:ascii="Arial" w:hAnsi="Arial" w:cs="Arial"/>
        <w:sz w:val="18"/>
      </w:rPr>
      <w:instrText xml:space="preserve"> NUMPAGES </w:instrText>
    </w:r>
    <w:r w:rsidR="00AF2814">
      <w:rPr>
        <w:rStyle w:val="Seitenzahl"/>
        <w:rFonts w:ascii="Arial" w:hAnsi="Arial" w:cs="Arial"/>
        <w:sz w:val="18"/>
      </w:rPr>
      <w:fldChar w:fldCharType="separate"/>
    </w:r>
    <w:r w:rsidR="00D30F74">
      <w:rPr>
        <w:rStyle w:val="Seitenzahl"/>
        <w:rFonts w:ascii="Arial" w:hAnsi="Arial" w:cs="Arial"/>
        <w:noProof/>
        <w:sz w:val="18"/>
      </w:rPr>
      <w:t>4</w:t>
    </w:r>
    <w:r w:rsidR="00AF2814">
      <w:rPr>
        <w:rStyle w:val="Seitenzahl"/>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A37C" w14:textId="77777777" w:rsidR="00CB4435" w:rsidRDefault="00CB4435">
    <w:pPr>
      <w:pStyle w:val="Fuzeile"/>
      <w:jc w:val="right"/>
      <w:rPr>
        <w:rFonts w:ascii="Arial" w:hAnsi="Arial"/>
        <w:sz w:val="18"/>
      </w:rPr>
    </w:pPr>
    <w:r>
      <w:rPr>
        <w:rFonts w:ascii="Arial" w:hAnsi="Arial"/>
        <w:snapToGrid w:val="0"/>
        <w:sz w:val="18"/>
      </w:rPr>
      <w:t xml:space="preserve">Seite </w:t>
    </w:r>
    <w:r w:rsidR="00AF2814">
      <w:rPr>
        <w:rFonts w:ascii="Arial" w:hAnsi="Arial"/>
        <w:snapToGrid w:val="0"/>
        <w:sz w:val="18"/>
      </w:rPr>
      <w:fldChar w:fldCharType="begin"/>
    </w:r>
    <w:r>
      <w:rPr>
        <w:rFonts w:ascii="Arial" w:hAnsi="Arial"/>
        <w:snapToGrid w:val="0"/>
        <w:sz w:val="18"/>
      </w:rPr>
      <w:instrText xml:space="preserve"> PAGE </w:instrText>
    </w:r>
    <w:r w:rsidR="00AF2814">
      <w:rPr>
        <w:rFonts w:ascii="Arial" w:hAnsi="Arial"/>
        <w:snapToGrid w:val="0"/>
        <w:sz w:val="18"/>
      </w:rPr>
      <w:fldChar w:fldCharType="separate"/>
    </w:r>
    <w:r w:rsidR="00535647">
      <w:rPr>
        <w:rFonts w:ascii="Arial" w:hAnsi="Arial"/>
        <w:noProof/>
        <w:snapToGrid w:val="0"/>
        <w:sz w:val="18"/>
      </w:rPr>
      <w:t>5</w:t>
    </w:r>
    <w:r w:rsidR="00AF2814">
      <w:rPr>
        <w:rFonts w:ascii="Arial" w:hAnsi="Arial"/>
        <w:snapToGrid w:val="0"/>
        <w:sz w:val="18"/>
      </w:rPr>
      <w:fldChar w:fldCharType="end"/>
    </w:r>
    <w:r>
      <w:rPr>
        <w:rFonts w:ascii="Arial" w:hAnsi="Arial"/>
        <w:snapToGrid w:val="0"/>
        <w:sz w:val="18"/>
      </w:rPr>
      <w:t xml:space="preserve"> von </w:t>
    </w:r>
    <w:r w:rsidR="00AF2814">
      <w:rPr>
        <w:rFonts w:ascii="Arial" w:hAnsi="Arial"/>
        <w:snapToGrid w:val="0"/>
        <w:sz w:val="18"/>
      </w:rPr>
      <w:fldChar w:fldCharType="begin"/>
    </w:r>
    <w:r>
      <w:rPr>
        <w:rFonts w:ascii="Arial" w:hAnsi="Arial"/>
        <w:snapToGrid w:val="0"/>
        <w:sz w:val="18"/>
      </w:rPr>
      <w:instrText xml:space="preserve"> NUMPAGES </w:instrText>
    </w:r>
    <w:r w:rsidR="00AF2814">
      <w:rPr>
        <w:rFonts w:ascii="Arial" w:hAnsi="Arial"/>
        <w:snapToGrid w:val="0"/>
        <w:sz w:val="18"/>
      </w:rPr>
      <w:fldChar w:fldCharType="separate"/>
    </w:r>
    <w:r w:rsidR="002A695D">
      <w:rPr>
        <w:rFonts w:ascii="Arial" w:hAnsi="Arial"/>
        <w:noProof/>
        <w:snapToGrid w:val="0"/>
        <w:sz w:val="18"/>
      </w:rPr>
      <w:t>5</w:t>
    </w:r>
    <w:r w:rsidR="00AF2814">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063D" w14:textId="77777777" w:rsidR="003A084D" w:rsidRDefault="003A084D">
      <w:r>
        <w:separator/>
      </w:r>
    </w:p>
  </w:footnote>
  <w:footnote w:type="continuationSeparator" w:id="0">
    <w:p w14:paraId="022C927A" w14:textId="77777777" w:rsidR="003A084D" w:rsidRDefault="003A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66"/>
    </w:tblGrid>
    <w:tr w:rsidR="00CB4435" w14:paraId="16A4621B" w14:textId="77777777" w:rsidTr="0079639C">
      <w:tc>
        <w:tcPr>
          <w:tcW w:w="9392" w:type="dxa"/>
          <w:shd w:val="clear" w:color="auto" w:fill="auto"/>
        </w:tcPr>
        <w:p w14:paraId="618DC3FB" w14:textId="77777777" w:rsidR="00CB4435" w:rsidRDefault="00650A9A" w:rsidP="00E905D6">
          <w:pPr>
            <w:pStyle w:val="Kopfzeile"/>
            <w:spacing w:before="120" w:after="120"/>
            <w:jc w:val="center"/>
          </w:pPr>
          <w:r>
            <w:rPr>
              <w:noProof/>
            </w:rPr>
            <w:drawing>
              <wp:inline distT="0" distB="0" distL="0" distR="0" wp14:anchorId="05184BCD" wp14:editId="1020AD80">
                <wp:extent cx="1019175" cy="228600"/>
                <wp:effectExtent l="19050" t="0" r="9525" b="0"/>
                <wp:docPr id="4"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a:srcRect/>
                        <a:stretch>
                          <a:fillRect/>
                        </a:stretch>
                      </pic:blipFill>
                      <pic:spPr bwMode="auto">
                        <a:xfrm>
                          <a:off x="0" y="0"/>
                          <a:ext cx="1019175" cy="228600"/>
                        </a:xfrm>
                        <a:prstGeom prst="rect">
                          <a:avLst/>
                        </a:prstGeom>
                        <a:noFill/>
                        <a:ln w="9525">
                          <a:noFill/>
                          <a:miter lim="800000"/>
                          <a:headEnd/>
                          <a:tailEnd/>
                        </a:ln>
                      </pic:spPr>
                    </pic:pic>
                  </a:graphicData>
                </a:graphic>
              </wp:inline>
            </w:drawing>
          </w:r>
        </w:p>
      </w:tc>
    </w:tr>
  </w:tbl>
  <w:p w14:paraId="3B546B31" w14:textId="77777777" w:rsidR="00CB4435" w:rsidRDefault="00CB4435" w:rsidP="003351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4C4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393B0B"/>
    <w:multiLevelType w:val="hybridMultilevel"/>
    <w:tmpl w:val="080C3760"/>
    <w:lvl w:ilvl="0" w:tplc="FFFFFFFF">
      <w:start w:val="1"/>
      <w:numFmt w:val="bullet"/>
      <w:pStyle w:val="Liste1"/>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E725876"/>
    <w:multiLevelType w:val="multilevel"/>
    <w:tmpl w:val="D724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6F5406"/>
    <w:multiLevelType w:val="singleLevel"/>
    <w:tmpl w:val="167C0B42"/>
    <w:lvl w:ilvl="0">
      <w:start w:val="1"/>
      <w:numFmt w:val="bullet"/>
      <w:pStyle w:val="Text-Einzug1"/>
      <w:lvlText w:val=""/>
      <w:lvlJc w:val="left"/>
      <w:pPr>
        <w:tabs>
          <w:tab w:val="num" w:pos="360"/>
        </w:tabs>
        <w:ind w:left="360" w:hanging="360"/>
      </w:pPr>
      <w:rPr>
        <w:rFonts w:ascii="Symbol" w:hAnsi="Symbol" w:hint="default"/>
      </w:rPr>
    </w:lvl>
  </w:abstractNum>
  <w:abstractNum w:abstractNumId="4" w15:restartNumberingAfterBreak="0">
    <w:nsid w:val="51CF29D3"/>
    <w:multiLevelType w:val="hybridMultilevel"/>
    <w:tmpl w:val="58427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916B6A"/>
    <w:multiLevelType w:val="hybridMultilevel"/>
    <w:tmpl w:val="285EEAF0"/>
    <w:lvl w:ilvl="0" w:tplc="145A2ED2">
      <w:start w:val="2"/>
      <w:numFmt w:val="decimal"/>
      <w:lvlText w:val="I.%1"/>
      <w:lvlJc w:val="left"/>
      <w:pPr>
        <w:tabs>
          <w:tab w:val="num" w:pos="567"/>
        </w:tabs>
        <w:ind w:left="567" w:hanging="567"/>
      </w:pPr>
      <w:rPr>
        <w:rFonts w:ascii="Arial Fett" w:hAnsi="Arial Fett" w:hint="default"/>
        <w:b/>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C4D3F25"/>
    <w:multiLevelType w:val="hybridMultilevel"/>
    <w:tmpl w:val="79705EFE"/>
    <w:lvl w:ilvl="0" w:tplc="A796BFB0">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2161BE"/>
    <w:multiLevelType w:val="multilevel"/>
    <w:tmpl w:val="94F2779C"/>
    <w:lvl w:ilvl="0">
      <w:start w:val="1"/>
      <w:numFmt w:val="upperRoman"/>
      <w:pStyle w:val="berschrift1"/>
      <w:lvlText w:val="%1."/>
      <w:lvlJc w:val="left"/>
      <w:pPr>
        <w:tabs>
          <w:tab w:val="num" w:pos="360"/>
        </w:tabs>
        <w:ind w:left="0" w:firstLine="0"/>
      </w:pPr>
      <w:rPr>
        <w:rFonts w:hint="default"/>
      </w:rPr>
    </w:lvl>
    <w:lvl w:ilvl="1">
      <w:start w:val="1"/>
      <w:numFmt w:val="decimal"/>
      <w:pStyle w:val="berschrift2"/>
      <w:lvlText w:val="%2."/>
      <w:lvlJc w:val="left"/>
      <w:pPr>
        <w:tabs>
          <w:tab w:val="num" w:pos="1080"/>
        </w:tabs>
        <w:ind w:left="720" w:firstLine="0"/>
      </w:pPr>
      <w:rPr>
        <w:rFonts w:hint="default"/>
      </w:rPr>
    </w:lvl>
    <w:lvl w:ilvl="2">
      <w:start w:val="1"/>
      <w:numFmt w:val="decimal"/>
      <w:pStyle w:val="berschrift3"/>
      <w:lvlText w:val="%3."/>
      <w:lvlJc w:val="left"/>
      <w:pPr>
        <w:tabs>
          <w:tab w:val="num" w:pos="1800"/>
        </w:tabs>
        <w:ind w:left="1440" w:firstLine="0"/>
      </w:pPr>
      <w:rPr>
        <w:rFonts w:hint="default"/>
      </w:rPr>
    </w:lvl>
    <w:lvl w:ilvl="3">
      <w:start w:val="1"/>
      <w:numFmt w:val="lowerLetter"/>
      <w:pStyle w:val="berschrift4"/>
      <w:lvlText w:val="%4)"/>
      <w:lvlJc w:val="left"/>
      <w:pPr>
        <w:tabs>
          <w:tab w:val="num" w:pos="2520"/>
        </w:tabs>
        <w:ind w:left="2160" w:firstLine="0"/>
      </w:pPr>
      <w:rPr>
        <w:rFonts w:hint="default"/>
      </w:rPr>
    </w:lvl>
    <w:lvl w:ilvl="4">
      <w:start w:val="1"/>
      <w:numFmt w:val="decimal"/>
      <w:pStyle w:val="berschrift5"/>
      <w:lvlText w:val="(%5)"/>
      <w:lvlJc w:val="left"/>
      <w:pPr>
        <w:tabs>
          <w:tab w:val="num" w:pos="3240"/>
        </w:tabs>
        <w:ind w:left="2880" w:firstLine="0"/>
      </w:pPr>
      <w:rPr>
        <w:rFonts w:hint="default"/>
      </w:rPr>
    </w:lvl>
    <w:lvl w:ilvl="5">
      <w:start w:val="1"/>
      <w:numFmt w:val="lowerLetter"/>
      <w:pStyle w:val="berschrift6"/>
      <w:lvlText w:val="(%6)"/>
      <w:lvlJc w:val="left"/>
      <w:pPr>
        <w:tabs>
          <w:tab w:val="num" w:pos="3960"/>
        </w:tabs>
        <w:ind w:left="3600" w:firstLine="0"/>
      </w:pPr>
      <w:rPr>
        <w:rFonts w:hint="default"/>
      </w:rPr>
    </w:lvl>
    <w:lvl w:ilvl="6">
      <w:start w:val="1"/>
      <w:numFmt w:val="lowerRoman"/>
      <w:pStyle w:val="berschrift7"/>
      <w:lvlText w:val="(%7)"/>
      <w:lvlJc w:val="left"/>
      <w:pPr>
        <w:tabs>
          <w:tab w:val="num" w:pos="4680"/>
        </w:tabs>
        <w:ind w:left="4320" w:firstLine="0"/>
      </w:pPr>
      <w:rPr>
        <w:rFonts w:hint="default"/>
      </w:rPr>
    </w:lvl>
    <w:lvl w:ilvl="7">
      <w:start w:val="1"/>
      <w:numFmt w:val="lowerLetter"/>
      <w:pStyle w:val="berschrift8"/>
      <w:lvlText w:val="(%8)"/>
      <w:lvlJc w:val="left"/>
      <w:pPr>
        <w:tabs>
          <w:tab w:val="num" w:pos="5400"/>
        </w:tabs>
        <w:ind w:left="5040" w:firstLine="0"/>
      </w:pPr>
      <w:rPr>
        <w:rFonts w:hint="default"/>
      </w:rPr>
    </w:lvl>
    <w:lvl w:ilvl="8">
      <w:start w:val="1"/>
      <w:numFmt w:val="lowerRoman"/>
      <w:pStyle w:val="berschrift9"/>
      <w:lvlText w:val="(%9)"/>
      <w:lvlJc w:val="left"/>
      <w:pPr>
        <w:tabs>
          <w:tab w:val="num" w:pos="6120"/>
        </w:tabs>
        <w:ind w:left="5760" w:firstLine="0"/>
      </w:pPr>
      <w:rPr>
        <w:rFonts w:hint="default"/>
      </w:rPr>
    </w:lvl>
  </w:abstractNum>
  <w:abstractNum w:abstractNumId="8" w15:restartNumberingAfterBreak="0">
    <w:nsid w:val="6DC55C6A"/>
    <w:multiLevelType w:val="hybridMultilevel"/>
    <w:tmpl w:val="F1EC9654"/>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340"/>
        </w:tabs>
        <w:ind w:left="2340" w:hanging="36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FDD4F7B"/>
    <w:multiLevelType w:val="hybridMultilevel"/>
    <w:tmpl w:val="5DFE36F4"/>
    <w:lvl w:ilvl="0" w:tplc="4E64DBC8">
      <w:start w:val="2"/>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72054631">
    <w:abstractNumId w:val="3"/>
  </w:num>
  <w:num w:numId="2" w16cid:durableId="955019497">
    <w:abstractNumId w:val="1"/>
  </w:num>
  <w:num w:numId="3" w16cid:durableId="1458841876">
    <w:abstractNumId w:val="7"/>
  </w:num>
  <w:num w:numId="4" w16cid:durableId="1199395515">
    <w:abstractNumId w:val="9"/>
  </w:num>
  <w:num w:numId="5" w16cid:durableId="14354257">
    <w:abstractNumId w:val="8"/>
  </w:num>
  <w:num w:numId="6" w16cid:durableId="496769130">
    <w:abstractNumId w:val="0"/>
  </w:num>
  <w:num w:numId="7" w16cid:durableId="1474906075">
    <w:abstractNumId w:val="4"/>
  </w:num>
  <w:num w:numId="8" w16cid:durableId="1758135876">
    <w:abstractNumId w:val="6"/>
  </w:num>
  <w:num w:numId="9" w16cid:durableId="1969891111">
    <w:abstractNumId w:val="7"/>
  </w:num>
  <w:num w:numId="10" w16cid:durableId="1595822901">
    <w:abstractNumId w:val="7"/>
  </w:num>
  <w:num w:numId="11" w16cid:durableId="353726966">
    <w:abstractNumId w:val="7"/>
  </w:num>
  <w:num w:numId="12" w16cid:durableId="965351060">
    <w:abstractNumId w:val="7"/>
  </w:num>
  <w:num w:numId="13" w16cid:durableId="889420575">
    <w:abstractNumId w:val="7"/>
  </w:num>
  <w:num w:numId="14" w16cid:durableId="865409289">
    <w:abstractNumId w:val="5"/>
  </w:num>
  <w:num w:numId="15" w16cid:durableId="125784406">
    <w:abstractNumId w:val="7"/>
  </w:num>
  <w:num w:numId="16" w16cid:durableId="1470514828">
    <w:abstractNumId w:val="7"/>
  </w:num>
  <w:num w:numId="17" w16cid:durableId="372925466">
    <w:abstractNumId w:val="7"/>
  </w:num>
  <w:num w:numId="18" w16cid:durableId="1324817953">
    <w:abstractNumId w:val="7"/>
  </w:num>
  <w:num w:numId="19" w16cid:durableId="72989099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activeWritingStyle w:appName="MSWord" w:lang="de-DE" w:vendorID="64" w:dllVersion="6" w:nlCheck="1" w:checkStyle="0"/>
  <w:activeWritingStyle w:appName="MSWord" w:lang="de-DE"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B6"/>
    <w:rsid w:val="000010C3"/>
    <w:rsid w:val="00002402"/>
    <w:rsid w:val="00005028"/>
    <w:rsid w:val="00007B4C"/>
    <w:rsid w:val="00007D01"/>
    <w:rsid w:val="00012E74"/>
    <w:rsid w:val="00012ED1"/>
    <w:rsid w:val="0001353B"/>
    <w:rsid w:val="00013C9F"/>
    <w:rsid w:val="00014CAE"/>
    <w:rsid w:val="000150ED"/>
    <w:rsid w:val="00016109"/>
    <w:rsid w:val="00017A75"/>
    <w:rsid w:val="000225D7"/>
    <w:rsid w:val="00022704"/>
    <w:rsid w:val="00026576"/>
    <w:rsid w:val="000305C3"/>
    <w:rsid w:val="00030E09"/>
    <w:rsid w:val="00030EED"/>
    <w:rsid w:val="00033EE1"/>
    <w:rsid w:val="000341E4"/>
    <w:rsid w:val="000350AB"/>
    <w:rsid w:val="00035266"/>
    <w:rsid w:val="000360E3"/>
    <w:rsid w:val="00037B00"/>
    <w:rsid w:val="00042C6C"/>
    <w:rsid w:val="00044163"/>
    <w:rsid w:val="00044384"/>
    <w:rsid w:val="00046E35"/>
    <w:rsid w:val="00047831"/>
    <w:rsid w:val="00050201"/>
    <w:rsid w:val="00051443"/>
    <w:rsid w:val="00052A7F"/>
    <w:rsid w:val="000557F9"/>
    <w:rsid w:val="000558F5"/>
    <w:rsid w:val="00056547"/>
    <w:rsid w:val="00056C25"/>
    <w:rsid w:val="00060971"/>
    <w:rsid w:val="00062E67"/>
    <w:rsid w:val="00063DD0"/>
    <w:rsid w:val="00064116"/>
    <w:rsid w:val="00064163"/>
    <w:rsid w:val="00064AB3"/>
    <w:rsid w:val="00064BF4"/>
    <w:rsid w:val="00064F25"/>
    <w:rsid w:val="0006565B"/>
    <w:rsid w:val="000673F2"/>
    <w:rsid w:val="0006772D"/>
    <w:rsid w:val="000679D2"/>
    <w:rsid w:val="00070676"/>
    <w:rsid w:val="00072D1B"/>
    <w:rsid w:val="000747ED"/>
    <w:rsid w:val="00083AC3"/>
    <w:rsid w:val="00086A72"/>
    <w:rsid w:val="00086ABF"/>
    <w:rsid w:val="00087771"/>
    <w:rsid w:val="00090184"/>
    <w:rsid w:val="00096637"/>
    <w:rsid w:val="00096C68"/>
    <w:rsid w:val="00097CAA"/>
    <w:rsid w:val="000A42E2"/>
    <w:rsid w:val="000A5CA2"/>
    <w:rsid w:val="000A69E5"/>
    <w:rsid w:val="000A6D5A"/>
    <w:rsid w:val="000A7C42"/>
    <w:rsid w:val="000B04C2"/>
    <w:rsid w:val="000B1D33"/>
    <w:rsid w:val="000B2134"/>
    <w:rsid w:val="000B29D7"/>
    <w:rsid w:val="000B3757"/>
    <w:rsid w:val="000C0F40"/>
    <w:rsid w:val="000C10F2"/>
    <w:rsid w:val="000C1E89"/>
    <w:rsid w:val="000C2489"/>
    <w:rsid w:val="000C287C"/>
    <w:rsid w:val="000C3991"/>
    <w:rsid w:val="000C44CE"/>
    <w:rsid w:val="000C573E"/>
    <w:rsid w:val="000C60F6"/>
    <w:rsid w:val="000C6D3D"/>
    <w:rsid w:val="000D0DDC"/>
    <w:rsid w:val="000D2E96"/>
    <w:rsid w:val="000D437C"/>
    <w:rsid w:val="000D5437"/>
    <w:rsid w:val="000E37E9"/>
    <w:rsid w:val="000E3A6A"/>
    <w:rsid w:val="000E5186"/>
    <w:rsid w:val="000F289C"/>
    <w:rsid w:val="000F3226"/>
    <w:rsid w:val="000F3D05"/>
    <w:rsid w:val="000F4601"/>
    <w:rsid w:val="000F78CC"/>
    <w:rsid w:val="000F7B23"/>
    <w:rsid w:val="00101EE9"/>
    <w:rsid w:val="0010237D"/>
    <w:rsid w:val="00104DEB"/>
    <w:rsid w:val="001057D0"/>
    <w:rsid w:val="00105D23"/>
    <w:rsid w:val="00106866"/>
    <w:rsid w:val="001108CB"/>
    <w:rsid w:val="00110BFA"/>
    <w:rsid w:val="001113B2"/>
    <w:rsid w:val="0011206C"/>
    <w:rsid w:val="001132B6"/>
    <w:rsid w:val="00113665"/>
    <w:rsid w:val="00114961"/>
    <w:rsid w:val="00117C0E"/>
    <w:rsid w:val="00120A88"/>
    <w:rsid w:val="00120C07"/>
    <w:rsid w:val="001220B3"/>
    <w:rsid w:val="00123DDC"/>
    <w:rsid w:val="00124FD6"/>
    <w:rsid w:val="00127AA8"/>
    <w:rsid w:val="00127FD4"/>
    <w:rsid w:val="0013211C"/>
    <w:rsid w:val="0013329F"/>
    <w:rsid w:val="00134122"/>
    <w:rsid w:val="00142A61"/>
    <w:rsid w:val="00143174"/>
    <w:rsid w:val="00143487"/>
    <w:rsid w:val="001438FD"/>
    <w:rsid w:val="00144D48"/>
    <w:rsid w:val="0014550E"/>
    <w:rsid w:val="00146D06"/>
    <w:rsid w:val="00147130"/>
    <w:rsid w:val="00150291"/>
    <w:rsid w:val="00150494"/>
    <w:rsid w:val="00150AB7"/>
    <w:rsid w:val="00151E89"/>
    <w:rsid w:val="00152A28"/>
    <w:rsid w:val="00152EEF"/>
    <w:rsid w:val="00155297"/>
    <w:rsid w:val="00155710"/>
    <w:rsid w:val="00157C36"/>
    <w:rsid w:val="0016074F"/>
    <w:rsid w:val="00160A6B"/>
    <w:rsid w:val="00162FB0"/>
    <w:rsid w:val="00165A33"/>
    <w:rsid w:val="00167DD9"/>
    <w:rsid w:val="00171E08"/>
    <w:rsid w:val="001728DC"/>
    <w:rsid w:val="00172ED0"/>
    <w:rsid w:val="001737A2"/>
    <w:rsid w:val="00175DFF"/>
    <w:rsid w:val="00176344"/>
    <w:rsid w:val="001771C1"/>
    <w:rsid w:val="001809D8"/>
    <w:rsid w:val="00181D1D"/>
    <w:rsid w:val="00182D22"/>
    <w:rsid w:val="00185B59"/>
    <w:rsid w:val="00186984"/>
    <w:rsid w:val="00187B49"/>
    <w:rsid w:val="00190147"/>
    <w:rsid w:val="00193BBA"/>
    <w:rsid w:val="00194355"/>
    <w:rsid w:val="00194FF9"/>
    <w:rsid w:val="00195FD0"/>
    <w:rsid w:val="00196183"/>
    <w:rsid w:val="001963C9"/>
    <w:rsid w:val="001A02A2"/>
    <w:rsid w:val="001A242D"/>
    <w:rsid w:val="001B441D"/>
    <w:rsid w:val="001B78D7"/>
    <w:rsid w:val="001C28D4"/>
    <w:rsid w:val="001C66B8"/>
    <w:rsid w:val="001C7510"/>
    <w:rsid w:val="001C7520"/>
    <w:rsid w:val="001C769B"/>
    <w:rsid w:val="001D13A7"/>
    <w:rsid w:val="001D20E1"/>
    <w:rsid w:val="001D493C"/>
    <w:rsid w:val="001D5D39"/>
    <w:rsid w:val="001D7DFD"/>
    <w:rsid w:val="001E0273"/>
    <w:rsid w:val="001E3159"/>
    <w:rsid w:val="001E334B"/>
    <w:rsid w:val="001E5DAE"/>
    <w:rsid w:val="001F1669"/>
    <w:rsid w:val="001F28AD"/>
    <w:rsid w:val="001F29CB"/>
    <w:rsid w:val="001F5ACD"/>
    <w:rsid w:val="0020042C"/>
    <w:rsid w:val="00200F52"/>
    <w:rsid w:val="002013B1"/>
    <w:rsid w:val="00201C35"/>
    <w:rsid w:val="002021BF"/>
    <w:rsid w:val="0020251A"/>
    <w:rsid w:val="00205C5E"/>
    <w:rsid w:val="00210A77"/>
    <w:rsid w:val="00212291"/>
    <w:rsid w:val="00213CF6"/>
    <w:rsid w:val="00216759"/>
    <w:rsid w:val="00216BFF"/>
    <w:rsid w:val="00217607"/>
    <w:rsid w:val="00222F51"/>
    <w:rsid w:val="00223257"/>
    <w:rsid w:val="002234EC"/>
    <w:rsid w:val="002300B2"/>
    <w:rsid w:val="00231D63"/>
    <w:rsid w:val="002334B4"/>
    <w:rsid w:val="00234AEC"/>
    <w:rsid w:val="0023533A"/>
    <w:rsid w:val="00237094"/>
    <w:rsid w:val="00243487"/>
    <w:rsid w:val="00244218"/>
    <w:rsid w:val="002446F5"/>
    <w:rsid w:val="00246241"/>
    <w:rsid w:val="00247F57"/>
    <w:rsid w:val="0025178A"/>
    <w:rsid w:val="00252C66"/>
    <w:rsid w:val="002534E4"/>
    <w:rsid w:val="0025651E"/>
    <w:rsid w:val="00256A27"/>
    <w:rsid w:val="002600B9"/>
    <w:rsid w:val="00262762"/>
    <w:rsid w:val="00263290"/>
    <w:rsid w:val="0026332A"/>
    <w:rsid w:val="002655E3"/>
    <w:rsid w:val="00265AEF"/>
    <w:rsid w:val="00266403"/>
    <w:rsid w:val="00266921"/>
    <w:rsid w:val="002715D8"/>
    <w:rsid w:val="002717E2"/>
    <w:rsid w:val="00273077"/>
    <w:rsid w:val="00277694"/>
    <w:rsid w:val="002801C9"/>
    <w:rsid w:val="00280901"/>
    <w:rsid w:val="00280B94"/>
    <w:rsid w:val="00282F8D"/>
    <w:rsid w:val="00283414"/>
    <w:rsid w:val="00285C3C"/>
    <w:rsid w:val="002868D2"/>
    <w:rsid w:val="00286DCB"/>
    <w:rsid w:val="002877B6"/>
    <w:rsid w:val="002902E3"/>
    <w:rsid w:val="002960B5"/>
    <w:rsid w:val="00296C18"/>
    <w:rsid w:val="002A0F17"/>
    <w:rsid w:val="002A460A"/>
    <w:rsid w:val="002A46D3"/>
    <w:rsid w:val="002A4BED"/>
    <w:rsid w:val="002A695D"/>
    <w:rsid w:val="002B01C9"/>
    <w:rsid w:val="002B15F5"/>
    <w:rsid w:val="002B48C7"/>
    <w:rsid w:val="002C260F"/>
    <w:rsid w:val="002C263F"/>
    <w:rsid w:val="002C6959"/>
    <w:rsid w:val="002C72C5"/>
    <w:rsid w:val="002D0674"/>
    <w:rsid w:val="002D11B0"/>
    <w:rsid w:val="002D1ECC"/>
    <w:rsid w:val="002D3964"/>
    <w:rsid w:val="002D3B8C"/>
    <w:rsid w:val="002D3C07"/>
    <w:rsid w:val="002D3E7B"/>
    <w:rsid w:val="002D4259"/>
    <w:rsid w:val="002D4C86"/>
    <w:rsid w:val="002D550C"/>
    <w:rsid w:val="002D58B9"/>
    <w:rsid w:val="002D63FA"/>
    <w:rsid w:val="002D682E"/>
    <w:rsid w:val="002D72DE"/>
    <w:rsid w:val="002D7C69"/>
    <w:rsid w:val="002E0538"/>
    <w:rsid w:val="002E0F69"/>
    <w:rsid w:val="002E2170"/>
    <w:rsid w:val="002E5C94"/>
    <w:rsid w:val="002E684D"/>
    <w:rsid w:val="002E7A89"/>
    <w:rsid w:val="002F17E3"/>
    <w:rsid w:val="002F322A"/>
    <w:rsid w:val="002F3D00"/>
    <w:rsid w:val="002F623D"/>
    <w:rsid w:val="002F6BCC"/>
    <w:rsid w:val="002F7B7D"/>
    <w:rsid w:val="00304E4D"/>
    <w:rsid w:val="00306E8E"/>
    <w:rsid w:val="003129B3"/>
    <w:rsid w:val="0031603A"/>
    <w:rsid w:val="00316E94"/>
    <w:rsid w:val="00316F46"/>
    <w:rsid w:val="00317141"/>
    <w:rsid w:val="003175B9"/>
    <w:rsid w:val="003209A6"/>
    <w:rsid w:val="00322EF2"/>
    <w:rsid w:val="003231E8"/>
    <w:rsid w:val="00324DD0"/>
    <w:rsid w:val="003261A4"/>
    <w:rsid w:val="003263BD"/>
    <w:rsid w:val="00327E10"/>
    <w:rsid w:val="003315CB"/>
    <w:rsid w:val="003325A2"/>
    <w:rsid w:val="00333122"/>
    <w:rsid w:val="00334E1F"/>
    <w:rsid w:val="0033516A"/>
    <w:rsid w:val="00335B88"/>
    <w:rsid w:val="00337D8A"/>
    <w:rsid w:val="00340B43"/>
    <w:rsid w:val="00343BF0"/>
    <w:rsid w:val="00344D57"/>
    <w:rsid w:val="003455EC"/>
    <w:rsid w:val="00346FA5"/>
    <w:rsid w:val="00347A48"/>
    <w:rsid w:val="003501ED"/>
    <w:rsid w:val="003504B6"/>
    <w:rsid w:val="0035179A"/>
    <w:rsid w:val="0035180E"/>
    <w:rsid w:val="00354D99"/>
    <w:rsid w:val="00354E54"/>
    <w:rsid w:val="003564DF"/>
    <w:rsid w:val="00356F5B"/>
    <w:rsid w:val="0035706E"/>
    <w:rsid w:val="003573DB"/>
    <w:rsid w:val="00361223"/>
    <w:rsid w:val="00362AAC"/>
    <w:rsid w:val="00364C30"/>
    <w:rsid w:val="00365AEE"/>
    <w:rsid w:val="0036769C"/>
    <w:rsid w:val="00372541"/>
    <w:rsid w:val="00372ED5"/>
    <w:rsid w:val="0037569E"/>
    <w:rsid w:val="00375AC5"/>
    <w:rsid w:val="00376779"/>
    <w:rsid w:val="00376A54"/>
    <w:rsid w:val="00377D43"/>
    <w:rsid w:val="00381D56"/>
    <w:rsid w:val="00386451"/>
    <w:rsid w:val="003870A6"/>
    <w:rsid w:val="0039095C"/>
    <w:rsid w:val="00392433"/>
    <w:rsid w:val="003948EC"/>
    <w:rsid w:val="00394AD5"/>
    <w:rsid w:val="003A084D"/>
    <w:rsid w:val="003A2FDA"/>
    <w:rsid w:val="003A58CF"/>
    <w:rsid w:val="003A5BD8"/>
    <w:rsid w:val="003A5D02"/>
    <w:rsid w:val="003B04D9"/>
    <w:rsid w:val="003B1C13"/>
    <w:rsid w:val="003B272A"/>
    <w:rsid w:val="003B49E3"/>
    <w:rsid w:val="003B6880"/>
    <w:rsid w:val="003C1C7C"/>
    <w:rsid w:val="003C3268"/>
    <w:rsid w:val="003C353E"/>
    <w:rsid w:val="003C3ECB"/>
    <w:rsid w:val="003C4905"/>
    <w:rsid w:val="003C5BE8"/>
    <w:rsid w:val="003C6E00"/>
    <w:rsid w:val="003D0D11"/>
    <w:rsid w:val="003D24D3"/>
    <w:rsid w:val="003E04A6"/>
    <w:rsid w:val="003E42E2"/>
    <w:rsid w:val="003E5155"/>
    <w:rsid w:val="003E7B7E"/>
    <w:rsid w:val="003F0FF0"/>
    <w:rsid w:val="003F10BB"/>
    <w:rsid w:val="003F1BF3"/>
    <w:rsid w:val="003F1EF4"/>
    <w:rsid w:val="003F3096"/>
    <w:rsid w:val="003F45E9"/>
    <w:rsid w:val="003F4F5E"/>
    <w:rsid w:val="003F721E"/>
    <w:rsid w:val="004005AD"/>
    <w:rsid w:val="00400A70"/>
    <w:rsid w:val="00404334"/>
    <w:rsid w:val="00404556"/>
    <w:rsid w:val="00406E1F"/>
    <w:rsid w:val="004070FB"/>
    <w:rsid w:val="004105E2"/>
    <w:rsid w:val="00410D18"/>
    <w:rsid w:val="00411BB9"/>
    <w:rsid w:val="00412733"/>
    <w:rsid w:val="004142A9"/>
    <w:rsid w:val="00414754"/>
    <w:rsid w:val="00415686"/>
    <w:rsid w:val="00415994"/>
    <w:rsid w:val="00416674"/>
    <w:rsid w:val="00416DB3"/>
    <w:rsid w:val="00416EF4"/>
    <w:rsid w:val="00421526"/>
    <w:rsid w:val="00425D9D"/>
    <w:rsid w:val="00430B77"/>
    <w:rsid w:val="00431BA7"/>
    <w:rsid w:val="00432496"/>
    <w:rsid w:val="0043298B"/>
    <w:rsid w:val="00433606"/>
    <w:rsid w:val="0043419A"/>
    <w:rsid w:val="00437391"/>
    <w:rsid w:val="00440436"/>
    <w:rsid w:val="00441F06"/>
    <w:rsid w:val="0044380B"/>
    <w:rsid w:val="00443BFD"/>
    <w:rsid w:val="0044436B"/>
    <w:rsid w:val="00447AE5"/>
    <w:rsid w:val="00447D24"/>
    <w:rsid w:val="004504C8"/>
    <w:rsid w:val="0045584A"/>
    <w:rsid w:val="00456D65"/>
    <w:rsid w:val="004574F3"/>
    <w:rsid w:val="00462212"/>
    <w:rsid w:val="00463900"/>
    <w:rsid w:val="004645E9"/>
    <w:rsid w:val="0046460F"/>
    <w:rsid w:val="00465CFE"/>
    <w:rsid w:val="004670ED"/>
    <w:rsid w:val="00471974"/>
    <w:rsid w:val="00471CA5"/>
    <w:rsid w:val="004737CD"/>
    <w:rsid w:val="00474199"/>
    <w:rsid w:val="0047462E"/>
    <w:rsid w:val="0047505A"/>
    <w:rsid w:val="00475AF7"/>
    <w:rsid w:val="00476283"/>
    <w:rsid w:val="004766DC"/>
    <w:rsid w:val="004823B4"/>
    <w:rsid w:val="00482E6A"/>
    <w:rsid w:val="0048412E"/>
    <w:rsid w:val="00484811"/>
    <w:rsid w:val="004902E2"/>
    <w:rsid w:val="00490EC1"/>
    <w:rsid w:val="00492843"/>
    <w:rsid w:val="00492E99"/>
    <w:rsid w:val="00494425"/>
    <w:rsid w:val="00494AC9"/>
    <w:rsid w:val="004968C8"/>
    <w:rsid w:val="004A06A4"/>
    <w:rsid w:val="004A0F54"/>
    <w:rsid w:val="004A1319"/>
    <w:rsid w:val="004A2116"/>
    <w:rsid w:val="004A2571"/>
    <w:rsid w:val="004A3BB4"/>
    <w:rsid w:val="004A3FA3"/>
    <w:rsid w:val="004A4300"/>
    <w:rsid w:val="004A46D6"/>
    <w:rsid w:val="004A569F"/>
    <w:rsid w:val="004A5714"/>
    <w:rsid w:val="004A5C37"/>
    <w:rsid w:val="004A715D"/>
    <w:rsid w:val="004A7C29"/>
    <w:rsid w:val="004B003A"/>
    <w:rsid w:val="004B051B"/>
    <w:rsid w:val="004B08B1"/>
    <w:rsid w:val="004B64C8"/>
    <w:rsid w:val="004C0331"/>
    <w:rsid w:val="004C0A03"/>
    <w:rsid w:val="004C28CD"/>
    <w:rsid w:val="004C54CE"/>
    <w:rsid w:val="004D6617"/>
    <w:rsid w:val="004E0601"/>
    <w:rsid w:val="004E23C0"/>
    <w:rsid w:val="004E27C3"/>
    <w:rsid w:val="004E2D9D"/>
    <w:rsid w:val="004E32FC"/>
    <w:rsid w:val="004E59F9"/>
    <w:rsid w:val="004E6583"/>
    <w:rsid w:val="004E6BA2"/>
    <w:rsid w:val="004E6C42"/>
    <w:rsid w:val="004E7FBC"/>
    <w:rsid w:val="004F0933"/>
    <w:rsid w:val="004F1283"/>
    <w:rsid w:val="004F16B9"/>
    <w:rsid w:val="004F2175"/>
    <w:rsid w:val="004F2991"/>
    <w:rsid w:val="004F3C27"/>
    <w:rsid w:val="004F5F18"/>
    <w:rsid w:val="004F6031"/>
    <w:rsid w:val="004F7112"/>
    <w:rsid w:val="0050063B"/>
    <w:rsid w:val="005009E9"/>
    <w:rsid w:val="0050161B"/>
    <w:rsid w:val="005021B9"/>
    <w:rsid w:val="0050255E"/>
    <w:rsid w:val="005063AA"/>
    <w:rsid w:val="00506435"/>
    <w:rsid w:val="00506C0B"/>
    <w:rsid w:val="00507F58"/>
    <w:rsid w:val="00510297"/>
    <w:rsid w:val="00511366"/>
    <w:rsid w:val="005136A6"/>
    <w:rsid w:val="00520BBA"/>
    <w:rsid w:val="00521F07"/>
    <w:rsid w:val="00523815"/>
    <w:rsid w:val="00523A9E"/>
    <w:rsid w:val="00523C3F"/>
    <w:rsid w:val="005243C7"/>
    <w:rsid w:val="00526059"/>
    <w:rsid w:val="00526E0C"/>
    <w:rsid w:val="00527C90"/>
    <w:rsid w:val="00530011"/>
    <w:rsid w:val="00530400"/>
    <w:rsid w:val="00534992"/>
    <w:rsid w:val="00534DC8"/>
    <w:rsid w:val="00535647"/>
    <w:rsid w:val="00536001"/>
    <w:rsid w:val="00540B97"/>
    <w:rsid w:val="00541455"/>
    <w:rsid w:val="00541DA9"/>
    <w:rsid w:val="0054241E"/>
    <w:rsid w:val="0054568F"/>
    <w:rsid w:val="00550406"/>
    <w:rsid w:val="00550F9F"/>
    <w:rsid w:val="0055122D"/>
    <w:rsid w:val="00551FDD"/>
    <w:rsid w:val="005554D3"/>
    <w:rsid w:val="00556098"/>
    <w:rsid w:val="00556A2C"/>
    <w:rsid w:val="00556A49"/>
    <w:rsid w:val="005575B5"/>
    <w:rsid w:val="00560169"/>
    <w:rsid w:val="00561847"/>
    <w:rsid w:val="0056240A"/>
    <w:rsid w:val="00563A4E"/>
    <w:rsid w:val="00563D9B"/>
    <w:rsid w:val="00563DED"/>
    <w:rsid w:val="00563E8C"/>
    <w:rsid w:val="00563ECC"/>
    <w:rsid w:val="00565A5D"/>
    <w:rsid w:val="00573E07"/>
    <w:rsid w:val="00573FEC"/>
    <w:rsid w:val="0057469C"/>
    <w:rsid w:val="00575188"/>
    <w:rsid w:val="00582280"/>
    <w:rsid w:val="00584667"/>
    <w:rsid w:val="0058656E"/>
    <w:rsid w:val="00590D37"/>
    <w:rsid w:val="00590D48"/>
    <w:rsid w:val="00591BCA"/>
    <w:rsid w:val="00592D70"/>
    <w:rsid w:val="00597700"/>
    <w:rsid w:val="00597EED"/>
    <w:rsid w:val="005A1023"/>
    <w:rsid w:val="005A17F9"/>
    <w:rsid w:val="005A2058"/>
    <w:rsid w:val="005A4109"/>
    <w:rsid w:val="005A7649"/>
    <w:rsid w:val="005A7752"/>
    <w:rsid w:val="005A7DAD"/>
    <w:rsid w:val="005B33B2"/>
    <w:rsid w:val="005B3750"/>
    <w:rsid w:val="005B46F6"/>
    <w:rsid w:val="005B5C97"/>
    <w:rsid w:val="005B6932"/>
    <w:rsid w:val="005C0315"/>
    <w:rsid w:val="005C1CFA"/>
    <w:rsid w:val="005C2957"/>
    <w:rsid w:val="005C58DB"/>
    <w:rsid w:val="005C65D7"/>
    <w:rsid w:val="005D0059"/>
    <w:rsid w:val="005D1B54"/>
    <w:rsid w:val="005D2338"/>
    <w:rsid w:val="005D2805"/>
    <w:rsid w:val="005D2BEE"/>
    <w:rsid w:val="005D3D19"/>
    <w:rsid w:val="005D411D"/>
    <w:rsid w:val="005D4FB3"/>
    <w:rsid w:val="005D52C9"/>
    <w:rsid w:val="005D7228"/>
    <w:rsid w:val="005E0CCB"/>
    <w:rsid w:val="005E0E48"/>
    <w:rsid w:val="005E2F05"/>
    <w:rsid w:val="005E4F4B"/>
    <w:rsid w:val="005E75A1"/>
    <w:rsid w:val="005E79C1"/>
    <w:rsid w:val="005F2511"/>
    <w:rsid w:val="005F290D"/>
    <w:rsid w:val="006005E7"/>
    <w:rsid w:val="00603373"/>
    <w:rsid w:val="00605ABC"/>
    <w:rsid w:val="00616F9F"/>
    <w:rsid w:val="006213FF"/>
    <w:rsid w:val="00622B18"/>
    <w:rsid w:val="006242E2"/>
    <w:rsid w:val="0062516F"/>
    <w:rsid w:val="00627151"/>
    <w:rsid w:val="00632901"/>
    <w:rsid w:val="006329AD"/>
    <w:rsid w:val="00634085"/>
    <w:rsid w:val="00634099"/>
    <w:rsid w:val="00634BC9"/>
    <w:rsid w:val="00637FAC"/>
    <w:rsid w:val="00641FED"/>
    <w:rsid w:val="00642576"/>
    <w:rsid w:val="00643980"/>
    <w:rsid w:val="00644C8E"/>
    <w:rsid w:val="0064541D"/>
    <w:rsid w:val="00645450"/>
    <w:rsid w:val="00647DC0"/>
    <w:rsid w:val="00650A9A"/>
    <w:rsid w:val="00651AD7"/>
    <w:rsid w:val="00651EEF"/>
    <w:rsid w:val="00653565"/>
    <w:rsid w:val="00654D20"/>
    <w:rsid w:val="00655955"/>
    <w:rsid w:val="006610D7"/>
    <w:rsid w:val="00661A57"/>
    <w:rsid w:val="00662268"/>
    <w:rsid w:val="006623DA"/>
    <w:rsid w:val="00665B8B"/>
    <w:rsid w:val="00666035"/>
    <w:rsid w:val="006724EB"/>
    <w:rsid w:val="0067260B"/>
    <w:rsid w:val="00672F04"/>
    <w:rsid w:val="006731E4"/>
    <w:rsid w:val="00673976"/>
    <w:rsid w:val="00675F2C"/>
    <w:rsid w:val="00677407"/>
    <w:rsid w:val="006774FE"/>
    <w:rsid w:val="006823DB"/>
    <w:rsid w:val="0068566E"/>
    <w:rsid w:val="00686817"/>
    <w:rsid w:val="006954AD"/>
    <w:rsid w:val="006A074C"/>
    <w:rsid w:val="006A23CD"/>
    <w:rsid w:val="006A358A"/>
    <w:rsid w:val="006A36C7"/>
    <w:rsid w:val="006B0100"/>
    <w:rsid w:val="006B24FF"/>
    <w:rsid w:val="006B325A"/>
    <w:rsid w:val="006B3D1F"/>
    <w:rsid w:val="006B3F82"/>
    <w:rsid w:val="006B482B"/>
    <w:rsid w:val="006B4C54"/>
    <w:rsid w:val="006B526F"/>
    <w:rsid w:val="006B7DB6"/>
    <w:rsid w:val="006C04DD"/>
    <w:rsid w:val="006C07B5"/>
    <w:rsid w:val="006C2AB4"/>
    <w:rsid w:val="006C2E81"/>
    <w:rsid w:val="006C54B3"/>
    <w:rsid w:val="006C5505"/>
    <w:rsid w:val="006C7625"/>
    <w:rsid w:val="006D0ADF"/>
    <w:rsid w:val="006D406E"/>
    <w:rsid w:val="006D58B6"/>
    <w:rsid w:val="006D5BA2"/>
    <w:rsid w:val="006D6724"/>
    <w:rsid w:val="006D6F8C"/>
    <w:rsid w:val="006D70F1"/>
    <w:rsid w:val="006E3756"/>
    <w:rsid w:val="006E4763"/>
    <w:rsid w:val="006E4F35"/>
    <w:rsid w:val="006E6282"/>
    <w:rsid w:val="006F1149"/>
    <w:rsid w:val="006F378B"/>
    <w:rsid w:val="006F37E8"/>
    <w:rsid w:val="007015AD"/>
    <w:rsid w:val="00703424"/>
    <w:rsid w:val="00703F12"/>
    <w:rsid w:val="0070632F"/>
    <w:rsid w:val="007115FF"/>
    <w:rsid w:val="007138D2"/>
    <w:rsid w:val="00713C39"/>
    <w:rsid w:val="0071662E"/>
    <w:rsid w:val="007171CF"/>
    <w:rsid w:val="007200D1"/>
    <w:rsid w:val="007204E7"/>
    <w:rsid w:val="00722C5F"/>
    <w:rsid w:val="007230A7"/>
    <w:rsid w:val="007250B7"/>
    <w:rsid w:val="007250FC"/>
    <w:rsid w:val="007267A0"/>
    <w:rsid w:val="00727442"/>
    <w:rsid w:val="00727708"/>
    <w:rsid w:val="00731E67"/>
    <w:rsid w:val="00732B02"/>
    <w:rsid w:val="00733B4C"/>
    <w:rsid w:val="0073468A"/>
    <w:rsid w:val="00734B04"/>
    <w:rsid w:val="007405CB"/>
    <w:rsid w:val="00741F0B"/>
    <w:rsid w:val="0074231E"/>
    <w:rsid w:val="00744680"/>
    <w:rsid w:val="00750DF5"/>
    <w:rsid w:val="00754538"/>
    <w:rsid w:val="0075491B"/>
    <w:rsid w:val="007555CF"/>
    <w:rsid w:val="00760161"/>
    <w:rsid w:val="007605CC"/>
    <w:rsid w:val="0076162E"/>
    <w:rsid w:val="00762841"/>
    <w:rsid w:val="0076384E"/>
    <w:rsid w:val="00764BAD"/>
    <w:rsid w:val="007708D5"/>
    <w:rsid w:val="00771F3E"/>
    <w:rsid w:val="007721F1"/>
    <w:rsid w:val="00772C49"/>
    <w:rsid w:val="007747AE"/>
    <w:rsid w:val="00774B44"/>
    <w:rsid w:val="00774C78"/>
    <w:rsid w:val="0077574E"/>
    <w:rsid w:val="007762DA"/>
    <w:rsid w:val="00777718"/>
    <w:rsid w:val="00777BF7"/>
    <w:rsid w:val="00777FC5"/>
    <w:rsid w:val="007813A8"/>
    <w:rsid w:val="00782125"/>
    <w:rsid w:val="00785A3F"/>
    <w:rsid w:val="0078746B"/>
    <w:rsid w:val="00790866"/>
    <w:rsid w:val="00792BD7"/>
    <w:rsid w:val="0079639C"/>
    <w:rsid w:val="007972A4"/>
    <w:rsid w:val="007A2407"/>
    <w:rsid w:val="007A7BAC"/>
    <w:rsid w:val="007B0749"/>
    <w:rsid w:val="007B2DFD"/>
    <w:rsid w:val="007B3E05"/>
    <w:rsid w:val="007C0427"/>
    <w:rsid w:val="007C43FE"/>
    <w:rsid w:val="007C4BC8"/>
    <w:rsid w:val="007C5136"/>
    <w:rsid w:val="007C59B9"/>
    <w:rsid w:val="007C6487"/>
    <w:rsid w:val="007C6572"/>
    <w:rsid w:val="007C68AB"/>
    <w:rsid w:val="007D1AA0"/>
    <w:rsid w:val="007D3434"/>
    <w:rsid w:val="007D521C"/>
    <w:rsid w:val="007D79EE"/>
    <w:rsid w:val="007E0E13"/>
    <w:rsid w:val="007E10FC"/>
    <w:rsid w:val="007E3112"/>
    <w:rsid w:val="007E42E5"/>
    <w:rsid w:val="007E46D7"/>
    <w:rsid w:val="007E71B6"/>
    <w:rsid w:val="007E7379"/>
    <w:rsid w:val="007F0ED8"/>
    <w:rsid w:val="007F1218"/>
    <w:rsid w:val="007F17C3"/>
    <w:rsid w:val="007F78CE"/>
    <w:rsid w:val="007F7B90"/>
    <w:rsid w:val="007F7BE5"/>
    <w:rsid w:val="00802E10"/>
    <w:rsid w:val="008046DF"/>
    <w:rsid w:val="00804765"/>
    <w:rsid w:val="00804B95"/>
    <w:rsid w:val="00806D6B"/>
    <w:rsid w:val="008073EC"/>
    <w:rsid w:val="00813F63"/>
    <w:rsid w:val="0081605F"/>
    <w:rsid w:val="00824BF4"/>
    <w:rsid w:val="00826BF1"/>
    <w:rsid w:val="00830530"/>
    <w:rsid w:val="00834181"/>
    <w:rsid w:val="008347F5"/>
    <w:rsid w:val="008354A3"/>
    <w:rsid w:val="00837A1A"/>
    <w:rsid w:val="008409AE"/>
    <w:rsid w:val="008424D6"/>
    <w:rsid w:val="00844443"/>
    <w:rsid w:val="0085135D"/>
    <w:rsid w:val="00851621"/>
    <w:rsid w:val="00851C21"/>
    <w:rsid w:val="00852F3B"/>
    <w:rsid w:val="00853191"/>
    <w:rsid w:val="008546A2"/>
    <w:rsid w:val="00857E85"/>
    <w:rsid w:val="00860A99"/>
    <w:rsid w:val="00860C3A"/>
    <w:rsid w:val="008626EA"/>
    <w:rsid w:val="00863197"/>
    <w:rsid w:val="00864622"/>
    <w:rsid w:val="00865450"/>
    <w:rsid w:val="00865618"/>
    <w:rsid w:val="00865FBD"/>
    <w:rsid w:val="00867324"/>
    <w:rsid w:val="00870487"/>
    <w:rsid w:val="0087299F"/>
    <w:rsid w:val="00872A8C"/>
    <w:rsid w:val="00872A9B"/>
    <w:rsid w:val="008737FB"/>
    <w:rsid w:val="00880B2A"/>
    <w:rsid w:val="00881D2A"/>
    <w:rsid w:val="00882123"/>
    <w:rsid w:val="00882455"/>
    <w:rsid w:val="00882D17"/>
    <w:rsid w:val="0088448F"/>
    <w:rsid w:val="008966A8"/>
    <w:rsid w:val="008976AC"/>
    <w:rsid w:val="008A0BDE"/>
    <w:rsid w:val="008A1A44"/>
    <w:rsid w:val="008A38D7"/>
    <w:rsid w:val="008A3C58"/>
    <w:rsid w:val="008A537A"/>
    <w:rsid w:val="008A68A3"/>
    <w:rsid w:val="008A7FC4"/>
    <w:rsid w:val="008B116E"/>
    <w:rsid w:val="008B1D54"/>
    <w:rsid w:val="008B2868"/>
    <w:rsid w:val="008B5FAE"/>
    <w:rsid w:val="008C0031"/>
    <w:rsid w:val="008C0EC9"/>
    <w:rsid w:val="008C2009"/>
    <w:rsid w:val="008C47EA"/>
    <w:rsid w:val="008C5454"/>
    <w:rsid w:val="008C64EF"/>
    <w:rsid w:val="008D1282"/>
    <w:rsid w:val="008D131A"/>
    <w:rsid w:val="008D2BFA"/>
    <w:rsid w:val="008D2D14"/>
    <w:rsid w:val="008D2E7F"/>
    <w:rsid w:val="008D39E9"/>
    <w:rsid w:val="008D7015"/>
    <w:rsid w:val="008E2BAC"/>
    <w:rsid w:val="008E3497"/>
    <w:rsid w:val="008E6325"/>
    <w:rsid w:val="008E7E5E"/>
    <w:rsid w:val="008F1527"/>
    <w:rsid w:val="008F5F12"/>
    <w:rsid w:val="008F5F69"/>
    <w:rsid w:val="008F6DEE"/>
    <w:rsid w:val="00900AE8"/>
    <w:rsid w:val="00900B50"/>
    <w:rsid w:val="0090100E"/>
    <w:rsid w:val="00901768"/>
    <w:rsid w:val="009048B5"/>
    <w:rsid w:val="00905E2B"/>
    <w:rsid w:val="00906D78"/>
    <w:rsid w:val="00910085"/>
    <w:rsid w:val="009112A4"/>
    <w:rsid w:val="00913863"/>
    <w:rsid w:val="00913CE3"/>
    <w:rsid w:val="0091707B"/>
    <w:rsid w:val="0092154A"/>
    <w:rsid w:val="0092353A"/>
    <w:rsid w:val="00926250"/>
    <w:rsid w:val="00926312"/>
    <w:rsid w:val="0093234A"/>
    <w:rsid w:val="00932CC5"/>
    <w:rsid w:val="00935674"/>
    <w:rsid w:val="00940517"/>
    <w:rsid w:val="009405D7"/>
    <w:rsid w:val="009422AA"/>
    <w:rsid w:val="00945089"/>
    <w:rsid w:val="0094528E"/>
    <w:rsid w:val="009456A6"/>
    <w:rsid w:val="00945A2A"/>
    <w:rsid w:val="00946CD5"/>
    <w:rsid w:val="00950CB7"/>
    <w:rsid w:val="0095200D"/>
    <w:rsid w:val="00954CD4"/>
    <w:rsid w:val="009577A7"/>
    <w:rsid w:val="00962CD1"/>
    <w:rsid w:val="00962F6E"/>
    <w:rsid w:val="00964095"/>
    <w:rsid w:val="0096466F"/>
    <w:rsid w:val="00964C3B"/>
    <w:rsid w:val="00965680"/>
    <w:rsid w:val="00966613"/>
    <w:rsid w:val="009675CB"/>
    <w:rsid w:val="00967BC5"/>
    <w:rsid w:val="009708A9"/>
    <w:rsid w:val="0097092C"/>
    <w:rsid w:val="00970A2F"/>
    <w:rsid w:val="00971119"/>
    <w:rsid w:val="00972272"/>
    <w:rsid w:val="00972400"/>
    <w:rsid w:val="00973D47"/>
    <w:rsid w:val="00973F80"/>
    <w:rsid w:val="00974EE9"/>
    <w:rsid w:val="00975BC0"/>
    <w:rsid w:val="00976956"/>
    <w:rsid w:val="009770E5"/>
    <w:rsid w:val="00977EBC"/>
    <w:rsid w:val="009810D2"/>
    <w:rsid w:val="00981C40"/>
    <w:rsid w:val="009845D8"/>
    <w:rsid w:val="00984A2B"/>
    <w:rsid w:val="009860DE"/>
    <w:rsid w:val="00986C2E"/>
    <w:rsid w:val="00986ECF"/>
    <w:rsid w:val="009870B1"/>
    <w:rsid w:val="00990FFD"/>
    <w:rsid w:val="009918EC"/>
    <w:rsid w:val="00991C3B"/>
    <w:rsid w:val="00991E3C"/>
    <w:rsid w:val="00992FA7"/>
    <w:rsid w:val="009952B3"/>
    <w:rsid w:val="009A25AE"/>
    <w:rsid w:val="009A4850"/>
    <w:rsid w:val="009A623D"/>
    <w:rsid w:val="009A6454"/>
    <w:rsid w:val="009A6BD9"/>
    <w:rsid w:val="009A7F64"/>
    <w:rsid w:val="009B1375"/>
    <w:rsid w:val="009B2A90"/>
    <w:rsid w:val="009B35A0"/>
    <w:rsid w:val="009B38F7"/>
    <w:rsid w:val="009B3B3D"/>
    <w:rsid w:val="009B4019"/>
    <w:rsid w:val="009B4FF2"/>
    <w:rsid w:val="009B512F"/>
    <w:rsid w:val="009B570D"/>
    <w:rsid w:val="009B6048"/>
    <w:rsid w:val="009B642A"/>
    <w:rsid w:val="009B67F1"/>
    <w:rsid w:val="009B6810"/>
    <w:rsid w:val="009B6A55"/>
    <w:rsid w:val="009B7198"/>
    <w:rsid w:val="009B7468"/>
    <w:rsid w:val="009C352A"/>
    <w:rsid w:val="009C4333"/>
    <w:rsid w:val="009C655E"/>
    <w:rsid w:val="009C6803"/>
    <w:rsid w:val="009C6DBA"/>
    <w:rsid w:val="009C7134"/>
    <w:rsid w:val="009C7F67"/>
    <w:rsid w:val="009D1869"/>
    <w:rsid w:val="009D1BEF"/>
    <w:rsid w:val="009D2882"/>
    <w:rsid w:val="009D4867"/>
    <w:rsid w:val="009D4D15"/>
    <w:rsid w:val="009D761D"/>
    <w:rsid w:val="009E1592"/>
    <w:rsid w:val="009E3D3C"/>
    <w:rsid w:val="009E4C28"/>
    <w:rsid w:val="009E6963"/>
    <w:rsid w:val="009E7513"/>
    <w:rsid w:val="009F394A"/>
    <w:rsid w:val="00A02314"/>
    <w:rsid w:val="00A03025"/>
    <w:rsid w:val="00A03839"/>
    <w:rsid w:val="00A12DDD"/>
    <w:rsid w:val="00A14041"/>
    <w:rsid w:val="00A168AC"/>
    <w:rsid w:val="00A171FC"/>
    <w:rsid w:val="00A1738E"/>
    <w:rsid w:val="00A20424"/>
    <w:rsid w:val="00A20487"/>
    <w:rsid w:val="00A20C8B"/>
    <w:rsid w:val="00A2566E"/>
    <w:rsid w:val="00A25BAB"/>
    <w:rsid w:val="00A26535"/>
    <w:rsid w:val="00A27983"/>
    <w:rsid w:val="00A27AD9"/>
    <w:rsid w:val="00A31D96"/>
    <w:rsid w:val="00A33293"/>
    <w:rsid w:val="00A3392C"/>
    <w:rsid w:val="00A33974"/>
    <w:rsid w:val="00A34F4E"/>
    <w:rsid w:val="00A3558C"/>
    <w:rsid w:val="00A362E3"/>
    <w:rsid w:val="00A36E40"/>
    <w:rsid w:val="00A41A71"/>
    <w:rsid w:val="00A41B5E"/>
    <w:rsid w:val="00A41CA9"/>
    <w:rsid w:val="00A42C3C"/>
    <w:rsid w:val="00A45AE5"/>
    <w:rsid w:val="00A4696E"/>
    <w:rsid w:val="00A46C1C"/>
    <w:rsid w:val="00A50E1F"/>
    <w:rsid w:val="00A5322D"/>
    <w:rsid w:val="00A54407"/>
    <w:rsid w:val="00A545F7"/>
    <w:rsid w:val="00A55CE0"/>
    <w:rsid w:val="00A5670B"/>
    <w:rsid w:val="00A61062"/>
    <w:rsid w:val="00A628AD"/>
    <w:rsid w:val="00A6393E"/>
    <w:rsid w:val="00A65BE9"/>
    <w:rsid w:val="00A670C2"/>
    <w:rsid w:val="00A70257"/>
    <w:rsid w:val="00A704A8"/>
    <w:rsid w:val="00A72734"/>
    <w:rsid w:val="00A73858"/>
    <w:rsid w:val="00A73CD5"/>
    <w:rsid w:val="00A75C90"/>
    <w:rsid w:val="00A77098"/>
    <w:rsid w:val="00A809B8"/>
    <w:rsid w:val="00A81796"/>
    <w:rsid w:val="00A826EF"/>
    <w:rsid w:val="00A90694"/>
    <w:rsid w:val="00A91398"/>
    <w:rsid w:val="00A91606"/>
    <w:rsid w:val="00A94743"/>
    <w:rsid w:val="00A95B95"/>
    <w:rsid w:val="00A9641B"/>
    <w:rsid w:val="00AA0EAF"/>
    <w:rsid w:val="00AA1A31"/>
    <w:rsid w:val="00AA23CE"/>
    <w:rsid w:val="00AA24EE"/>
    <w:rsid w:val="00AA328A"/>
    <w:rsid w:val="00AA34FD"/>
    <w:rsid w:val="00AA5A46"/>
    <w:rsid w:val="00AB2B43"/>
    <w:rsid w:val="00AB30F3"/>
    <w:rsid w:val="00AB638B"/>
    <w:rsid w:val="00AB7B4D"/>
    <w:rsid w:val="00AC04D3"/>
    <w:rsid w:val="00AC058A"/>
    <w:rsid w:val="00AC2CE5"/>
    <w:rsid w:val="00AC2F0F"/>
    <w:rsid w:val="00AC37AB"/>
    <w:rsid w:val="00AC3CE0"/>
    <w:rsid w:val="00AD43A8"/>
    <w:rsid w:val="00AD516F"/>
    <w:rsid w:val="00AD5C47"/>
    <w:rsid w:val="00AE0766"/>
    <w:rsid w:val="00AE11D4"/>
    <w:rsid w:val="00AE3238"/>
    <w:rsid w:val="00AE3A03"/>
    <w:rsid w:val="00AE3CB8"/>
    <w:rsid w:val="00AE6C2E"/>
    <w:rsid w:val="00AF2283"/>
    <w:rsid w:val="00AF24B2"/>
    <w:rsid w:val="00AF2814"/>
    <w:rsid w:val="00AF2FC6"/>
    <w:rsid w:val="00AF5ED7"/>
    <w:rsid w:val="00B03805"/>
    <w:rsid w:val="00B05500"/>
    <w:rsid w:val="00B06D4C"/>
    <w:rsid w:val="00B10BDA"/>
    <w:rsid w:val="00B117DF"/>
    <w:rsid w:val="00B11BFF"/>
    <w:rsid w:val="00B1507E"/>
    <w:rsid w:val="00B2102E"/>
    <w:rsid w:val="00B21A8D"/>
    <w:rsid w:val="00B22468"/>
    <w:rsid w:val="00B23604"/>
    <w:rsid w:val="00B239A2"/>
    <w:rsid w:val="00B27E3E"/>
    <w:rsid w:val="00B33375"/>
    <w:rsid w:val="00B3490A"/>
    <w:rsid w:val="00B36DF5"/>
    <w:rsid w:val="00B42A45"/>
    <w:rsid w:val="00B43105"/>
    <w:rsid w:val="00B47F6D"/>
    <w:rsid w:val="00B51E8C"/>
    <w:rsid w:val="00B5249F"/>
    <w:rsid w:val="00B53589"/>
    <w:rsid w:val="00B53688"/>
    <w:rsid w:val="00B53F27"/>
    <w:rsid w:val="00B5418E"/>
    <w:rsid w:val="00B5678E"/>
    <w:rsid w:val="00B631C1"/>
    <w:rsid w:val="00B63342"/>
    <w:rsid w:val="00B6668C"/>
    <w:rsid w:val="00B72229"/>
    <w:rsid w:val="00B7254E"/>
    <w:rsid w:val="00B72B3B"/>
    <w:rsid w:val="00B72CEF"/>
    <w:rsid w:val="00B72E90"/>
    <w:rsid w:val="00B7303F"/>
    <w:rsid w:val="00B73DC4"/>
    <w:rsid w:val="00B82890"/>
    <w:rsid w:val="00B82BC0"/>
    <w:rsid w:val="00B8543D"/>
    <w:rsid w:val="00B86305"/>
    <w:rsid w:val="00B86B4A"/>
    <w:rsid w:val="00B86F10"/>
    <w:rsid w:val="00B9229F"/>
    <w:rsid w:val="00B94222"/>
    <w:rsid w:val="00B94ABF"/>
    <w:rsid w:val="00B95E25"/>
    <w:rsid w:val="00B96789"/>
    <w:rsid w:val="00B96E71"/>
    <w:rsid w:val="00BA06ED"/>
    <w:rsid w:val="00BA0F12"/>
    <w:rsid w:val="00BA14B8"/>
    <w:rsid w:val="00BA249B"/>
    <w:rsid w:val="00BA725B"/>
    <w:rsid w:val="00BB046D"/>
    <w:rsid w:val="00BB0FC3"/>
    <w:rsid w:val="00BB2CB1"/>
    <w:rsid w:val="00BB4627"/>
    <w:rsid w:val="00BB46B8"/>
    <w:rsid w:val="00BB73BC"/>
    <w:rsid w:val="00BC4D61"/>
    <w:rsid w:val="00BC556B"/>
    <w:rsid w:val="00BC5A6F"/>
    <w:rsid w:val="00BC6057"/>
    <w:rsid w:val="00BC6E85"/>
    <w:rsid w:val="00BC7A45"/>
    <w:rsid w:val="00BD3D8B"/>
    <w:rsid w:val="00BE3DD5"/>
    <w:rsid w:val="00BE79B0"/>
    <w:rsid w:val="00BF1F07"/>
    <w:rsid w:val="00BF29EB"/>
    <w:rsid w:val="00BF316F"/>
    <w:rsid w:val="00BF3BC4"/>
    <w:rsid w:val="00BF6507"/>
    <w:rsid w:val="00C03CE7"/>
    <w:rsid w:val="00C04622"/>
    <w:rsid w:val="00C06011"/>
    <w:rsid w:val="00C0657D"/>
    <w:rsid w:val="00C06F35"/>
    <w:rsid w:val="00C07287"/>
    <w:rsid w:val="00C1088D"/>
    <w:rsid w:val="00C109D1"/>
    <w:rsid w:val="00C110DF"/>
    <w:rsid w:val="00C11717"/>
    <w:rsid w:val="00C12B04"/>
    <w:rsid w:val="00C13152"/>
    <w:rsid w:val="00C14A82"/>
    <w:rsid w:val="00C15E68"/>
    <w:rsid w:val="00C167CD"/>
    <w:rsid w:val="00C21E8D"/>
    <w:rsid w:val="00C22E9D"/>
    <w:rsid w:val="00C232B8"/>
    <w:rsid w:val="00C23D7F"/>
    <w:rsid w:val="00C27EFA"/>
    <w:rsid w:val="00C3080C"/>
    <w:rsid w:val="00C32EA3"/>
    <w:rsid w:val="00C336A5"/>
    <w:rsid w:val="00C33BC4"/>
    <w:rsid w:val="00C35072"/>
    <w:rsid w:val="00C401E0"/>
    <w:rsid w:val="00C40264"/>
    <w:rsid w:val="00C411C1"/>
    <w:rsid w:val="00C41E42"/>
    <w:rsid w:val="00C44977"/>
    <w:rsid w:val="00C47B86"/>
    <w:rsid w:val="00C50950"/>
    <w:rsid w:val="00C538AA"/>
    <w:rsid w:val="00C5426F"/>
    <w:rsid w:val="00C54765"/>
    <w:rsid w:val="00C54DCB"/>
    <w:rsid w:val="00C60D02"/>
    <w:rsid w:val="00C62370"/>
    <w:rsid w:val="00C634D4"/>
    <w:rsid w:val="00C640AF"/>
    <w:rsid w:val="00C664C8"/>
    <w:rsid w:val="00C707B4"/>
    <w:rsid w:val="00C714B1"/>
    <w:rsid w:val="00C71663"/>
    <w:rsid w:val="00C72E49"/>
    <w:rsid w:val="00C74106"/>
    <w:rsid w:val="00C74CB6"/>
    <w:rsid w:val="00C756D8"/>
    <w:rsid w:val="00C77B1C"/>
    <w:rsid w:val="00C81A60"/>
    <w:rsid w:val="00C86916"/>
    <w:rsid w:val="00C9117E"/>
    <w:rsid w:val="00C915A7"/>
    <w:rsid w:val="00C925F1"/>
    <w:rsid w:val="00C928D2"/>
    <w:rsid w:val="00C92DBA"/>
    <w:rsid w:val="00C9690A"/>
    <w:rsid w:val="00C96CF9"/>
    <w:rsid w:val="00C97020"/>
    <w:rsid w:val="00C97042"/>
    <w:rsid w:val="00C971EC"/>
    <w:rsid w:val="00C974FE"/>
    <w:rsid w:val="00CA0AA2"/>
    <w:rsid w:val="00CA11D1"/>
    <w:rsid w:val="00CA23D9"/>
    <w:rsid w:val="00CA2BA9"/>
    <w:rsid w:val="00CA3081"/>
    <w:rsid w:val="00CA4ECC"/>
    <w:rsid w:val="00CB32FA"/>
    <w:rsid w:val="00CB39E5"/>
    <w:rsid w:val="00CB4435"/>
    <w:rsid w:val="00CB79CE"/>
    <w:rsid w:val="00CB7DB5"/>
    <w:rsid w:val="00CC2F16"/>
    <w:rsid w:val="00CC3950"/>
    <w:rsid w:val="00CC67BE"/>
    <w:rsid w:val="00CD28A0"/>
    <w:rsid w:val="00CD5123"/>
    <w:rsid w:val="00CD590B"/>
    <w:rsid w:val="00CD5AE5"/>
    <w:rsid w:val="00CD65DD"/>
    <w:rsid w:val="00CE12CA"/>
    <w:rsid w:val="00CE1C26"/>
    <w:rsid w:val="00CE1E2F"/>
    <w:rsid w:val="00CE2784"/>
    <w:rsid w:val="00CE2AA2"/>
    <w:rsid w:val="00CE6CB2"/>
    <w:rsid w:val="00CF1E50"/>
    <w:rsid w:val="00CF3D0D"/>
    <w:rsid w:val="00CF4934"/>
    <w:rsid w:val="00CF7183"/>
    <w:rsid w:val="00D0057F"/>
    <w:rsid w:val="00D01991"/>
    <w:rsid w:val="00D02E40"/>
    <w:rsid w:val="00D040B9"/>
    <w:rsid w:val="00D04294"/>
    <w:rsid w:val="00D04632"/>
    <w:rsid w:val="00D05F8F"/>
    <w:rsid w:val="00D05FAD"/>
    <w:rsid w:val="00D06AF3"/>
    <w:rsid w:val="00D20A5C"/>
    <w:rsid w:val="00D21337"/>
    <w:rsid w:val="00D232B3"/>
    <w:rsid w:val="00D2332C"/>
    <w:rsid w:val="00D25EA4"/>
    <w:rsid w:val="00D30825"/>
    <w:rsid w:val="00D30F74"/>
    <w:rsid w:val="00D31CD1"/>
    <w:rsid w:val="00D31FF6"/>
    <w:rsid w:val="00D352F5"/>
    <w:rsid w:val="00D35B43"/>
    <w:rsid w:val="00D3775B"/>
    <w:rsid w:val="00D377F5"/>
    <w:rsid w:val="00D37D7C"/>
    <w:rsid w:val="00D40C97"/>
    <w:rsid w:val="00D50B96"/>
    <w:rsid w:val="00D515D7"/>
    <w:rsid w:val="00D526DA"/>
    <w:rsid w:val="00D52741"/>
    <w:rsid w:val="00D5337B"/>
    <w:rsid w:val="00D545F8"/>
    <w:rsid w:val="00D5534A"/>
    <w:rsid w:val="00D557C0"/>
    <w:rsid w:val="00D56847"/>
    <w:rsid w:val="00D610B3"/>
    <w:rsid w:val="00D62446"/>
    <w:rsid w:val="00D64BA2"/>
    <w:rsid w:val="00D70567"/>
    <w:rsid w:val="00D73135"/>
    <w:rsid w:val="00D73B17"/>
    <w:rsid w:val="00D7633C"/>
    <w:rsid w:val="00D76CC2"/>
    <w:rsid w:val="00D7737E"/>
    <w:rsid w:val="00D802A6"/>
    <w:rsid w:val="00D81B8E"/>
    <w:rsid w:val="00D85258"/>
    <w:rsid w:val="00D855C8"/>
    <w:rsid w:val="00D85F20"/>
    <w:rsid w:val="00D86501"/>
    <w:rsid w:val="00D9034D"/>
    <w:rsid w:val="00D90473"/>
    <w:rsid w:val="00D91872"/>
    <w:rsid w:val="00D94B55"/>
    <w:rsid w:val="00D957AA"/>
    <w:rsid w:val="00D96567"/>
    <w:rsid w:val="00DA36D2"/>
    <w:rsid w:val="00DA4A2C"/>
    <w:rsid w:val="00DA5EBA"/>
    <w:rsid w:val="00DA6205"/>
    <w:rsid w:val="00DA7144"/>
    <w:rsid w:val="00DB094E"/>
    <w:rsid w:val="00DB693F"/>
    <w:rsid w:val="00DB7841"/>
    <w:rsid w:val="00DB7EE4"/>
    <w:rsid w:val="00DC031A"/>
    <w:rsid w:val="00DC3C3B"/>
    <w:rsid w:val="00DC4A2E"/>
    <w:rsid w:val="00DD1180"/>
    <w:rsid w:val="00DD2ABC"/>
    <w:rsid w:val="00DD37EE"/>
    <w:rsid w:val="00DD3A55"/>
    <w:rsid w:val="00DD41B1"/>
    <w:rsid w:val="00DD5FDF"/>
    <w:rsid w:val="00DD68A3"/>
    <w:rsid w:val="00DE0D68"/>
    <w:rsid w:val="00DE1AF1"/>
    <w:rsid w:val="00DE51B6"/>
    <w:rsid w:val="00DE57C8"/>
    <w:rsid w:val="00DE78CC"/>
    <w:rsid w:val="00DF048B"/>
    <w:rsid w:val="00DF332E"/>
    <w:rsid w:val="00DF4872"/>
    <w:rsid w:val="00DF6CE8"/>
    <w:rsid w:val="00DF71B6"/>
    <w:rsid w:val="00DF7EBA"/>
    <w:rsid w:val="00E00697"/>
    <w:rsid w:val="00E037ED"/>
    <w:rsid w:val="00E0582E"/>
    <w:rsid w:val="00E0608F"/>
    <w:rsid w:val="00E068E8"/>
    <w:rsid w:val="00E1010F"/>
    <w:rsid w:val="00E10752"/>
    <w:rsid w:val="00E12C9F"/>
    <w:rsid w:val="00E14548"/>
    <w:rsid w:val="00E169BB"/>
    <w:rsid w:val="00E17E91"/>
    <w:rsid w:val="00E25F36"/>
    <w:rsid w:val="00E2681C"/>
    <w:rsid w:val="00E26B1A"/>
    <w:rsid w:val="00E27E6D"/>
    <w:rsid w:val="00E31E2B"/>
    <w:rsid w:val="00E347A3"/>
    <w:rsid w:val="00E351E4"/>
    <w:rsid w:val="00E3530E"/>
    <w:rsid w:val="00E37E6F"/>
    <w:rsid w:val="00E424B7"/>
    <w:rsid w:val="00E436A0"/>
    <w:rsid w:val="00E43A8A"/>
    <w:rsid w:val="00E44776"/>
    <w:rsid w:val="00E451BF"/>
    <w:rsid w:val="00E47DD7"/>
    <w:rsid w:val="00E5158B"/>
    <w:rsid w:val="00E54A13"/>
    <w:rsid w:val="00E54F0A"/>
    <w:rsid w:val="00E55D3A"/>
    <w:rsid w:val="00E56CA6"/>
    <w:rsid w:val="00E57D66"/>
    <w:rsid w:val="00E60786"/>
    <w:rsid w:val="00E6084D"/>
    <w:rsid w:val="00E614C4"/>
    <w:rsid w:val="00E6295B"/>
    <w:rsid w:val="00E6378C"/>
    <w:rsid w:val="00E64CD1"/>
    <w:rsid w:val="00E65459"/>
    <w:rsid w:val="00E657A5"/>
    <w:rsid w:val="00E664C5"/>
    <w:rsid w:val="00E67201"/>
    <w:rsid w:val="00E67655"/>
    <w:rsid w:val="00E70D21"/>
    <w:rsid w:val="00E744F3"/>
    <w:rsid w:val="00E770ED"/>
    <w:rsid w:val="00E811A9"/>
    <w:rsid w:val="00E82BCC"/>
    <w:rsid w:val="00E83A6A"/>
    <w:rsid w:val="00E8523C"/>
    <w:rsid w:val="00E8654A"/>
    <w:rsid w:val="00E8687C"/>
    <w:rsid w:val="00E8713F"/>
    <w:rsid w:val="00E905D6"/>
    <w:rsid w:val="00E9144C"/>
    <w:rsid w:val="00E92275"/>
    <w:rsid w:val="00E93EDD"/>
    <w:rsid w:val="00E94076"/>
    <w:rsid w:val="00E966D3"/>
    <w:rsid w:val="00EA27E3"/>
    <w:rsid w:val="00EA4371"/>
    <w:rsid w:val="00EA6298"/>
    <w:rsid w:val="00EA7529"/>
    <w:rsid w:val="00EA7B33"/>
    <w:rsid w:val="00EA7C9E"/>
    <w:rsid w:val="00EB040E"/>
    <w:rsid w:val="00EB0DF0"/>
    <w:rsid w:val="00EB14EB"/>
    <w:rsid w:val="00EB3BDD"/>
    <w:rsid w:val="00EB3C49"/>
    <w:rsid w:val="00EB45A7"/>
    <w:rsid w:val="00EB6050"/>
    <w:rsid w:val="00EC0015"/>
    <w:rsid w:val="00EC1AF3"/>
    <w:rsid w:val="00EC251F"/>
    <w:rsid w:val="00EC6CF9"/>
    <w:rsid w:val="00ED231C"/>
    <w:rsid w:val="00ED2A79"/>
    <w:rsid w:val="00ED333C"/>
    <w:rsid w:val="00ED38C7"/>
    <w:rsid w:val="00ED51DC"/>
    <w:rsid w:val="00ED7661"/>
    <w:rsid w:val="00EE1A32"/>
    <w:rsid w:val="00EE7DC8"/>
    <w:rsid w:val="00EF06A8"/>
    <w:rsid w:val="00EF0B18"/>
    <w:rsid w:val="00EF2E66"/>
    <w:rsid w:val="00EF5589"/>
    <w:rsid w:val="00EF65EB"/>
    <w:rsid w:val="00EF664E"/>
    <w:rsid w:val="00EF7D60"/>
    <w:rsid w:val="00F04394"/>
    <w:rsid w:val="00F051A1"/>
    <w:rsid w:val="00F103B1"/>
    <w:rsid w:val="00F10ED3"/>
    <w:rsid w:val="00F11157"/>
    <w:rsid w:val="00F122FA"/>
    <w:rsid w:val="00F1631D"/>
    <w:rsid w:val="00F17189"/>
    <w:rsid w:val="00F20FF5"/>
    <w:rsid w:val="00F21A54"/>
    <w:rsid w:val="00F224C7"/>
    <w:rsid w:val="00F22A73"/>
    <w:rsid w:val="00F23332"/>
    <w:rsid w:val="00F23CEA"/>
    <w:rsid w:val="00F25A30"/>
    <w:rsid w:val="00F26D09"/>
    <w:rsid w:val="00F319DB"/>
    <w:rsid w:val="00F32221"/>
    <w:rsid w:val="00F33D23"/>
    <w:rsid w:val="00F3401D"/>
    <w:rsid w:val="00F34723"/>
    <w:rsid w:val="00F34FC0"/>
    <w:rsid w:val="00F35198"/>
    <w:rsid w:val="00F351A5"/>
    <w:rsid w:val="00F36186"/>
    <w:rsid w:val="00F40DB4"/>
    <w:rsid w:val="00F410AF"/>
    <w:rsid w:val="00F41DCA"/>
    <w:rsid w:val="00F42B5C"/>
    <w:rsid w:val="00F452D6"/>
    <w:rsid w:val="00F47038"/>
    <w:rsid w:val="00F475F7"/>
    <w:rsid w:val="00F502A8"/>
    <w:rsid w:val="00F50AC1"/>
    <w:rsid w:val="00F532A1"/>
    <w:rsid w:val="00F53CE2"/>
    <w:rsid w:val="00F53E03"/>
    <w:rsid w:val="00F54A84"/>
    <w:rsid w:val="00F560AA"/>
    <w:rsid w:val="00F5718F"/>
    <w:rsid w:val="00F632D8"/>
    <w:rsid w:val="00F6410F"/>
    <w:rsid w:val="00F67833"/>
    <w:rsid w:val="00F6788C"/>
    <w:rsid w:val="00F7154E"/>
    <w:rsid w:val="00F76986"/>
    <w:rsid w:val="00F82E07"/>
    <w:rsid w:val="00F83222"/>
    <w:rsid w:val="00F85716"/>
    <w:rsid w:val="00F85AD8"/>
    <w:rsid w:val="00F87DB8"/>
    <w:rsid w:val="00F90416"/>
    <w:rsid w:val="00F908CA"/>
    <w:rsid w:val="00F93BED"/>
    <w:rsid w:val="00F9645D"/>
    <w:rsid w:val="00FA01FC"/>
    <w:rsid w:val="00FA1128"/>
    <w:rsid w:val="00FA268D"/>
    <w:rsid w:val="00FA365D"/>
    <w:rsid w:val="00FA4751"/>
    <w:rsid w:val="00FA52BC"/>
    <w:rsid w:val="00FA6235"/>
    <w:rsid w:val="00FA7CE2"/>
    <w:rsid w:val="00FB0859"/>
    <w:rsid w:val="00FB3ECB"/>
    <w:rsid w:val="00FB5F3A"/>
    <w:rsid w:val="00FB75E1"/>
    <w:rsid w:val="00FC2ED1"/>
    <w:rsid w:val="00FC42FE"/>
    <w:rsid w:val="00FC5CE7"/>
    <w:rsid w:val="00FC5EBA"/>
    <w:rsid w:val="00FC5F81"/>
    <w:rsid w:val="00FC6525"/>
    <w:rsid w:val="00FD126D"/>
    <w:rsid w:val="00FD34C6"/>
    <w:rsid w:val="00FD4326"/>
    <w:rsid w:val="00FD4B98"/>
    <w:rsid w:val="00FD6AFA"/>
    <w:rsid w:val="00FD7979"/>
    <w:rsid w:val="00FE0613"/>
    <w:rsid w:val="00FE0A65"/>
    <w:rsid w:val="00FE31AB"/>
    <w:rsid w:val="00FE3D90"/>
    <w:rsid w:val="00FE4A14"/>
    <w:rsid w:val="00FE4B59"/>
    <w:rsid w:val="00FE624F"/>
    <w:rsid w:val="00FF1C11"/>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D57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589"/>
  </w:style>
  <w:style w:type="paragraph" w:styleId="berschrift1">
    <w:name w:val="heading 1"/>
    <w:basedOn w:val="Standard"/>
    <w:next w:val="Standard"/>
    <w:qFormat/>
    <w:rsid w:val="00CE2AA2"/>
    <w:pPr>
      <w:keepNext/>
      <w:numPr>
        <w:numId w:val="3"/>
      </w:numPr>
      <w:jc w:val="center"/>
      <w:outlineLvl w:val="0"/>
    </w:pPr>
    <w:rPr>
      <w:rFonts w:ascii="Arial" w:hAnsi="Arial"/>
      <w:b/>
      <w:sz w:val="28"/>
      <w:u w:val="single"/>
    </w:rPr>
  </w:style>
  <w:style w:type="paragraph" w:styleId="berschrift2">
    <w:name w:val="heading 2"/>
    <w:basedOn w:val="Standard"/>
    <w:next w:val="Standard"/>
    <w:link w:val="berschrift2Zchn"/>
    <w:qFormat/>
    <w:rsid w:val="00CE2AA2"/>
    <w:pPr>
      <w:keepNext/>
      <w:numPr>
        <w:ilvl w:val="1"/>
        <w:numId w:val="3"/>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CE2AA2"/>
    <w:pPr>
      <w:keepNext/>
      <w:numPr>
        <w:ilvl w:val="2"/>
        <w:numId w:val="3"/>
      </w:numPr>
      <w:jc w:val="center"/>
      <w:outlineLvl w:val="2"/>
    </w:pPr>
    <w:rPr>
      <w:b/>
      <w:sz w:val="24"/>
    </w:rPr>
  </w:style>
  <w:style w:type="paragraph" w:styleId="berschrift4">
    <w:name w:val="heading 4"/>
    <w:basedOn w:val="Standard"/>
    <w:next w:val="Standard"/>
    <w:qFormat/>
    <w:rsid w:val="00CE2AA2"/>
    <w:pPr>
      <w:keepNext/>
      <w:numPr>
        <w:ilvl w:val="3"/>
        <w:numId w:val="3"/>
      </w:numPr>
      <w:outlineLvl w:val="3"/>
    </w:pPr>
    <w:rPr>
      <w:b/>
      <w:sz w:val="24"/>
      <w:lang w:val="en-US"/>
    </w:rPr>
  </w:style>
  <w:style w:type="paragraph" w:styleId="berschrift5">
    <w:name w:val="heading 5"/>
    <w:basedOn w:val="Standard"/>
    <w:next w:val="Standard"/>
    <w:qFormat/>
    <w:rsid w:val="00CE2AA2"/>
    <w:pPr>
      <w:keepNext/>
      <w:numPr>
        <w:ilvl w:val="4"/>
        <w:numId w:val="3"/>
      </w:numPr>
      <w:outlineLvl w:val="4"/>
    </w:pPr>
    <w:rPr>
      <w:rFonts w:ascii="Arial" w:hAnsi="Arial"/>
      <w:b/>
      <w:sz w:val="24"/>
    </w:rPr>
  </w:style>
  <w:style w:type="paragraph" w:styleId="berschrift6">
    <w:name w:val="heading 6"/>
    <w:basedOn w:val="Standard"/>
    <w:next w:val="Standard"/>
    <w:qFormat/>
    <w:rsid w:val="00CE2AA2"/>
    <w:pPr>
      <w:keepNext/>
      <w:numPr>
        <w:ilvl w:val="5"/>
        <w:numId w:val="3"/>
      </w:numPr>
      <w:ind w:right="284"/>
      <w:outlineLvl w:val="5"/>
    </w:pPr>
    <w:rPr>
      <w:rFonts w:ascii="Arial" w:hAnsi="Arial"/>
      <w:b/>
      <w:sz w:val="28"/>
    </w:rPr>
  </w:style>
  <w:style w:type="paragraph" w:styleId="berschrift7">
    <w:name w:val="heading 7"/>
    <w:basedOn w:val="Standard"/>
    <w:next w:val="Standard"/>
    <w:qFormat/>
    <w:rsid w:val="00CE2AA2"/>
    <w:pPr>
      <w:keepNext/>
      <w:numPr>
        <w:ilvl w:val="6"/>
        <w:numId w:val="3"/>
      </w:numPr>
      <w:outlineLvl w:val="6"/>
    </w:pPr>
    <w:rPr>
      <w:rFonts w:ascii="Arial" w:hAnsi="Arial"/>
      <w:b/>
      <w:sz w:val="22"/>
    </w:rPr>
  </w:style>
  <w:style w:type="paragraph" w:styleId="berschrift8">
    <w:name w:val="heading 8"/>
    <w:basedOn w:val="Standard"/>
    <w:next w:val="Standard"/>
    <w:qFormat/>
    <w:rsid w:val="00CE2AA2"/>
    <w:pPr>
      <w:keepNext/>
      <w:numPr>
        <w:ilvl w:val="7"/>
        <w:numId w:val="3"/>
      </w:numPr>
      <w:outlineLvl w:val="7"/>
    </w:pPr>
    <w:rPr>
      <w:rFonts w:ascii="Arial" w:hAnsi="Arial" w:cs="Arial"/>
      <w:b/>
      <w:sz w:val="28"/>
      <w:szCs w:val="36"/>
    </w:rPr>
  </w:style>
  <w:style w:type="paragraph" w:styleId="berschrift9">
    <w:name w:val="heading 9"/>
    <w:basedOn w:val="Standard"/>
    <w:next w:val="Standard"/>
    <w:qFormat/>
    <w:rsid w:val="00CE2AA2"/>
    <w:pPr>
      <w:keepNext/>
      <w:numPr>
        <w:ilvl w:val="8"/>
        <w:numId w:val="3"/>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rsid w:val="00CE2AA2"/>
    <w:pPr>
      <w:tabs>
        <w:tab w:val="center" w:pos="4536"/>
        <w:tab w:val="right" w:pos="9072"/>
      </w:tabs>
    </w:pPr>
  </w:style>
  <w:style w:type="paragraph" w:styleId="Fuzeile">
    <w:name w:val="footer"/>
    <w:basedOn w:val="Standard"/>
    <w:rsid w:val="00CE2AA2"/>
    <w:pPr>
      <w:tabs>
        <w:tab w:val="center" w:pos="4536"/>
        <w:tab w:val="right" w:pos="9072"/>
      </w:tabs>
    </w:pPr>
  </w:style>
  <w:style w:type="paragraph" w:styleId="Textkrper">
    <w:name w:val="Body Text"/>
    <w:basedOn w:val="Standard"/>
    <w:rsid w:val="00CE2AA2"/>
    <w:rPr>
      <w:rFonts w:ascii="Arial" w:hAnsi="Arial"/>
      <w:sz w:val="22"/>
    </w:rPr>
  </w:style>
  <w:style w:type="paragraph" w:styleId="Textkrper-Zeileneinzug">
    <w:name w:val="Body Text Indent"/>
    <w:basedOn w:val="Standard"/>
    <w:link w:val="Textkrper-ZeileneinzugZchn"/>
    <w:rsid w:val="00CE2AA2"/>
    <w:pPr>
      <w:numPr>
        <w:ilvl w:val="12"/>
      </w:numPr>
      <w:spacing w:before="120"/>
      <w:ind w:left="284"/>
      <w:jc w:val="both"/>
    </w:pPr>
    <w:rPr>
      <w:b/>
      <w:sz w:val="18"/>
    </w:rPr>
  </w:style>
  <w:style w:type="paragraph" w:styleId="Textkrper2">
    <w:name w:val="Body Text 2"/>
    <w:basedOn w:val="Standard"/>
    <w:rsid w:val="00CE2AA2"/>
    <w:rPr>
      <w:b/>
      <w:color w:val="FF0000"/>
    </w:rPr>
  </w:style>
  <w:style w:type="paragraph" w:styleId="Textkrper3">
    <w:name w:val="Body Text 3"/>
    <w:basedOn w:val="Standard"/>
    <w:rsid w:val="00CE2AA2"/>
    <w:rPr>
      <w:rFonts w:ascii="Arial" w:hAnsi="Arial"/>
      <w:color w:val="0000FF"/>
      <w:sz w:val="22"/>
    </w:rPr>
  </w:style>
  <w:style w:type="paragraph" w:customStyle="1" w:styleId="AS">
    <w:name w:val="AS"/>
    <w:basedOn w:val="Standard"/>
    <w:rsid w:val="00CE2AA2"/>
    <w:pPr>
      <w:spacing w:after="240" w:line="312" w:lineRule="atLeast"/>
      <w:jc w:val="both"/>
    </w:pPr>
    <w:rPr>
      <w:rFonts w:ascii="Arial" w:hAnsi="Arial"/>
      <w:sz w:val="22"/>
    </w:rPr>
  </w:style>
  <w:style w:type="paragraph" w:customStyle="1" w:styleId="AV">
    <w:name w:val="AV"/>
    <w:basedOn w:val="Standard"/>
    <w:rsid w:val="00CE2AA2"/>
    <w:pPr>
      <w:spacing w:after="120" w:line="312" w:lineRule="atLeast"/>
      <w:jc w:val="both"/>
    </w:pPr>
    <w:rPr>
      <w:rFonts w:ascii="Arial" w:hAnsi="Arial"/>
      <w:sz w:val="22"/>
    </w:rPr>
  </w:style>
  <w:style w:type="paragraph" w:styleId="Textkrper-Einzug3">
    <w:name w:val="Body Text Indent 3"/>
    <w:basedOn w:val="Standard"/>
    <w:rsid w:val="00CE2AA2"/>
    <w:pPr>
      <w:tabs>
        <w:tab w:val="left" w:pos="2835"/>
      </w:tabs>
      <w:spacing w:before="80" w:after="80"/>
      <w:ind w:left="426" w:hanging="426"/>
    </w:pPr>
    <w:rPr>
      <w:rFonts w:ascii="Arial" w:hAnsi="Arial"/>
      <w:color w:val="FF0000"/>
      <w:sz w:val="22"/>
    </w:rPr>
  </w:style>
  <w:style w:type="paragraph" w:customStyle="1" w:styleId="berschriftR2">
    <w:name w:val="Überschrift R2"/>
    <w:basedOn w:val="Standard"/>
    <w:rsid w:val="00CE2AA2"/>
    <w:rPr>
      <w:rFonts w:ascii="Arial" w:hAnsi="Arial"/>
      <w:sz w:val="22"/>
    </w:rPr>
  </w:style>
  <w:style w:type="paragraph" w:styleId="Textkrper-Einzug2">
    <w:name w:val="Body Text Indent 2"/>
    <w:basedOn w:val="Standard"/>
    <w:rsid w:val="00CE2AA2"/>
    <w:pPr>
      <w:ind w:left="360" w:hanging="360"/>
    </w:pPr>
    <w:rPr>
      <w:color w:val="000000"/>
      <w:sz w:val="24"/>
    </w:rPr>
  </w:style>
  <w:style w:type="paragraph" w:customStyle="1" w:styleId="Format">
    <w:name w:val="Format"/>
    <w:basedOn w:val="Standard"/>
    <w:rsid w:val="00CE2AA2"/>
    <w:pPr>
      <w:tabs>
        <w:tab w:val="left" w:pos="113"/>
      </w:tabs>
      <w:spacing w:before="120" w:after="48"/>
    </w:pPr>
    <w:rPr>
      <w:rFonts w:ascii="Arial" w:hAnsi="Arial"/>
      <w:sz w:val="16"/>
    </w:rPr>
  </w:style>
  <w:style w:type="paragraph" w:styleId="Titel">
    <w:name w:val="Title"/>
    <w:basedOn w:val="Standard"/>
    <w:qFormat/>
    <w:rsid w:val="00CE2AA2"/>
    <w:pPr>
      <w:ind w:firstLine="708"/>
      <w:jc w:val="center"/>
    </w:pPr>
    <w:rPr>
      <w:rFonts w:ascii="MetaNormal-Roman" w:hAnsi="MetaNormal-Roman"/>
      <w:b/>
      <w:sz w:val="28"/>
    </w:rPr>
  </w:style>
  <w:style w:type="paragraph" w:styleId="NurText">
    <w:name w:val="Plain Text"/>
    <w:basedOn w:val="Standard"/>
    <w:rsid w:val="00CE2AA2"/>
    <w:rPr>
      <w:rFonts w:ascii="Courier New" w:hAnsi="Courier New"/>
    </w:rPr>
  </w:style>
  <w:style w:type="character" w:styleId="Seitenzahl">
    <w:name w:val="page number"/>
    <w:basedOn w:val="Absatz-Standardschriftart"/>
    <w:rsid w:val="00CE2AA2"/>
  </w:style>
  <w:style w:type="paragraph" w:styleId="Blocktext">
    <w:name w:val="Block Text"/>
    <w:basedOn w:val="Standard"/>
    <w:rsid w:val="00CE2AA2"/>
    <w:pPr>
      <w:keepNext/>
      <w:keepLines/>
      <w:widowControl w:val="0"/>
      <w:ind w:left="851" w:right="284" w:hanging="851"/>
    </w:pPr>
    <w:rPr>
      <w:rFonts w:ascii="Arial" w:hAnsi="Arial"/>
      <w:sz w:val="22"/>
    </w:rPr>
  </w:style>
  <w:style w:type="paragraph" w:styleId="Sprechblasentext">
    <w:name w:val="Balloon Text"/>
    <w:basedOn w:val="Standard"/>
    <w:semiHidden/>
    <w:rsid w:val="00CE2AA2"/>
    <w:rPr>
      <w:rFonts w:ascii="Tahoma" w:hAnsi="Tahoma" w:cs="Tahoma"/>
      <w:sz w:val="16"/>
      <w:szCs w:val="16"/>
    </w:rPr>
  </w:style>
  <w:style w:type="paragraph" w:customStyle="1" w:styleId="Text-Einzug1">
    <w:name w:val="Text-Einzug1"/>
    <w:basedOn w:val="Standard"/>
    <w:rsid w:val="00CE2AA2"/>
    <w:pPr>
      <w:widowControl w:val="0"/>
      <w:numPr>
        <w:numId w:val="1"/>
      </w:numPr>
      <w:spacing w:before="60" w:after="60"/>
      <w:jc w:val="both"/>
    </w:pPr>
    <w:rPr>
      <w:rFonts w:ascii="Arial" w:hAnsi="Arial"/>
      <w:snapToGrid w:val="0"/>
      <w:sz w:val="22"/>
    </w:rPr>
  </w:style>
  <w:style w:type="paragraph" w:customStyle="1" w:styleId="Text-B-0">
    <w:name w:val="Text-B-0"/>
    <w:basedOn w:val="Standard"/>
    <w:rsid w:val="00CE2AA2"/>
    <w:pPr>
      <w:spacing w:after="120"/>
      <w:jc w:val="both"/>
    </w:pPr>
    <w:rPr>
      <w:rFonts w:ascii="Arial" w:hAnsi="Arial"/>
      <w:sz w:val="22"/>
    </w:rPr>
  </w:style>
  <w:style w:type="character" w:styleId="Hyperlink">
    <w:name w:val="Hyperlink"/>
    <w:basedOn w:val="Absatz-Standardschriftart"/>
    <w:uiPriority w:val="99"/>
    <w:rsid w:val="00186984"/>
    <w:rPr>
      <w:color w:val="0000FF"/>
      <w:u w:val="single"/>
    </w:rPr>
  </w:style>
  <w:style w:type="character" w:styleId="Kommentarzeichen">
    <w:name w:val="annotation reference"/>
    <w:basedOn w:val="Absatz-Standardschriftart"/>
    <w:uiPriority w:val="99"/>
    <w:semiHidden/>
    <w:rsid w:val="00CE2AA2"/>
    <w:rPr>
      <w:sz w:val="16"/>
      <w:szCs w:val="16"/>
    </w:rPr>
  </w:style>
  <w:style w:type="paragraph" w:styleId="Kommentartext">
    <w:name w:val="annotation text"/>
    <w:basedOn w:val="Standard"/>
    <w:semiHidden/>
    <w:rsid w:val="00CE2AA2"/>
  </w:style>
  <w:style w:type="paragraph" w:customStyle="1" w:styleId="StandardArial11pt">
    <w:name w:val="Standard + Arial + 11pt"/>
    <w:basedOn w:val="AS"/>
    <w:rsid w:val="00CE2AA2"/>
    <w:pPr>
      <w:tabs>
        <w:tab w:val="left" w:pos="1701"/>
        <w:tab w:val="left" w:pos="2268"/>
      </w:tabs>
      <w:ind w:left="2127" w:hanging="2127"/>
    </w:pPr>
  </w:style>
  <w:style w:type="character" w:customStyle="1" w:styleId="KopfzeileCharCharChar">
    <w:name w:val="Kopfzeile Char Char Char"/>
    <w:basedOn w:val="Absatz-Standardschriftart"/>
    <w:rsid w:val="00CE2AA2"/>
    <w:rPr>
      <w:lang w:val="de-DE" w:eastAsia="de-DE" w:bidi="ar-SA"/>
    </w:rPr>
  </w:style>
  <w:style w:type="paragraph" w:customStyle="1" w:styleId="Liste1">
    <w:name w:val="Liste 1"/>
    <w:basedOn w:val="Standard"/>
    <w:autoRedefine/>
    <w:rsid w:val="00362AAC"/>
    <w:pPr>
      <w:numPr>
        <w:numId w:val="2"/>
      </w:numPr>
      <w:spacing w:before="120"/>
      <w:jc w:val="both"/>
    </w:pPr>
    <w:rPr>
      <w:rFonts w:ascii="Arial" w:hAnsi="Arial"/>
      <w:i/>
      <w:sz w:val="22"/>
    </w:rPr>
  </w:style>
  <w:style w:type="paragraph" w:customStyle="1" w:styleId="Tabelle">
    <w:name w:val="Tabelle"/>
    <w:basedOn w:val="Standard"/>
    <w:rsid w:val="00362AAC"/>
    <w:pPr>
      <w:spacing w:before="60" w:after="60"/>
      <w:ind w:left="709"/>
      <w:jc w:val="both"/>
    </w:pPr>
    <w:rPr>
      <w:rFonts w:ascii="Arial" w:hAnsi="Arial" w:cs="Arial"/>
      <w:sz w:val="22"/>
      <w:szCs w:val="22"/>
    </w:rPr>
  </w:style>
  <w:style w:type="paragraph" w:styleId="Verzeichnis2">
    <w:name w:val="toc 2"/>
    <w:basedOn w:val="Standard"/>
    <w:next w:val="Standard"/>
    <w:autoRedefine/>
    <w:uiPriority w:val="39"/>
    <w:rsid w:val="005A2058"/>
    <w:pPr>
      <w:spacing w:before="80" w:after="80"/>
    </w:pPr>
    <w:rPr>
      <w:rFonts w:ascii="Arial" w:hAnsi="Arial" w:cs="Arial"/>
      <w:b/>
      <w:sz w:val="24"/>
      <w:szCs w:val="24"/>
    </w:rPr>
  </w:style>
  <w:style w:type="paragraph" w:styleId="Verzeichnis1">
    <w:name w:val="toc 1"/>
    <w:basedOn w:val="Standard"/>
    <w:next w:val="Standard"/>
    <w:autoRedefine/>
    <w:semiHidden/>
    <w:rsid w:val="005A2058"/>
    <w:pPr>
      <w:spacing w:before="240" w:after="80"/>
      <w:ind w:left="709" w:hanging="709"/>
    </w:pPr>
    <w:rPr>
      <w:rFonts w:ascii="Arial" w:hAnsi="Arial" w:cs="Arial"/>
      <w:b/>
      <w:sz w:val="28"/>
      <w:szCs w:val="28"/>
    </w:rPr>
  </w:style>
  <w:style w:type="paragraph" w:customStyle="1" w:styleId="Verzeichnis2NichtFett">
    <w:name w:val="Verzeichnis 2 + Nicht Fett"/>
    <w:aliases w:val="Nicht unterstrichen"/>
    <w:basedOn w:val="Verzeichnis2"/>
    <w:rsid w:val="00E70D21"/>
    <w:rPr>
      <w:b w:val="0"/>
    </w:rPr>
  </w:style>
  <w:style w:type="paragraph" w:styleId="Verzeichnis3">
    <w:name w:val="toc 3"/>
    <w:basedOn w:val="Standard"/>
    <w:next w:val="Standard"/>
    <w:autoRedefine/>
    <w:uiPriority w:val="39"/>
    <w:rsid w:val="005A2058"/>
    <w:pPr>
      <w:spacing w:before="80" w:after="80"/>
    </w:pPr>
    <w:rPr>
      <w:rFonts w:ascii="Arial" w:hAnsi="Arial" w:cs="Arial"/>
      <w:b/>
      <w:sz w:val="24"/>
      <w:szCs w:val="24"/>
    </w:rPr>
  </w:style>
  <w:style w:type="paragraph" w:customStyle="1" w:styleId="S-Aufz-B-0">
    <w:name w:val="S-Aufz-B-0"/>
    <w:basedOn w:val="Standard"/>
    <w:rsid w:val="009E1592"/>
    <w:pPr>
      <w:tabs>
        <w:tab w:val="left" w:pos="360"/>
      </w:tabs>
      <w:spacing w:after="120"/>
      <w:ind w:left="357" w:hanging="357"/>
      <w:jc w:val="both"/>
    </w:pPr>
    <w:rPr>
      <w:rFonts w:ascii="Arial" w:hAnsi="Arial"/>
      <w:sz w:val="22"/>
    </w:rPr>
  </w:style>
  <w:style w:type="paragraph" w:customStyle="1" w:styleId="Text-B-1">
    <w:name w:val="Text-B-1"/>
    <w:basedOn w:val="Standard"/>
    <w:rsid w:val="00462212"/>
    <w:pPr>
      <w:spacing w:after="120"/>
      <w:ind w:left="357"/>
      <w:jc w:val="both"/>
    </w:pPr>
    <w:rPr>
      <w:rFonts w:ascii="Arial" w:hAnsi="Arial"/>
      <w:sz w:val="22"/>
    </w:rPr>
  </w:style>
  <w:style w:type="paragraph" w:customStyle="1" w:styleId="Blocktext1">
    <w:name w:val="Blocktext1"/>
    <w:basedOn w:val="Standard"/>
    <w:rsid w:val="00462212"/>
    <w:pPr>
      <w:ind w:left="851" w:right="214"/>
      <w:jc w:val="both"/>
    </w:pPr>
    <w:rPr>
      <w:sz w:val="24"/>
    </w:rPr>
  </w:style>
  <w:style w:type="table" w:styleId="Tabellenraster">
    <w:name w:val="Table Grid"/>
    <w:basedOn w:val="NormaleTabelle"/>
    <w:rsid w:val="0075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semiHidden/>
    <w:rsid w:val="008D131A"/>
    <w:rPr>
      <w:b/>
      <w:bCs/>
    </w:rPr>
  </w:style>
  <w:style w:type="paragraph" w:customStyle="1" w:styleId="1">
    <w:name w:val="1"/>
    <w:basedOn w:val="Standard"/>
    <w:next w:val="Textkrper-Zeileneinzug"/>
    <w:rsid w:val="00FC5EBA"/>
    <w:pPr>
      <w:numPr>
        <w:ilvl w:val="12"/>
      </w:numPr>
      <w:spacing w:before="120"/>
      <w:ind w:left="284"/>
      <w:jc w:val="both"/>
    </w:pPr>
    <w:rPr>
      <w:rFonts w:ascii="Arial" w:hAnsi="Arial" w:cs="Arial"/>
      <w:b/>
      <w:sz w:val="18"/>
      <w:szCs w:val="22"/>
    </w:rPr>
  </w:style>
  <w:style w:type="paragraph" w:customStyle="1" w:styleId="scfbrieftext">
    <w:name w:val="scfbrieftext"/>
    <w:basedOn w:val="Standard"/>
    <w:rsid w:val="00280B94"/>
    <w:rPr>
      <w:rFonts w:ascii="Arial" w:hAnsi="Arial"/>
      <w:sz w:val="22"/>
    </w:rPr>
  </w:style>
  <w:style w:type="paragraph" w:customStyle="1" w:styleId="Einzugtext">
    <w:name w:val="Einzugtext"/>
    <w:basedOn w:val="Standard"/>
    <w:next w:val="Standard"/>
    <w:rsid w:val="00865450"/>
    <w:pPr>
      <w:autoSpaceDE w:val="0"/>
      <w:autoSpaceDN w:val="0"/>
      <w:adjustRightInd w:val="0"/>
    </w:pPr>
    <w:rPr>
      <w:rFonts w:ascii="HFNIEM+Verdana" w:hAnsi="HFNIEM+Verdana"/>
      <w:sz w:val="24"/>
      <w:szCs w:val="24"/>
    </w:rPr>
  </w:style>
  <w:style w:type="character" w:styleId="BesuchterLink">
    <w:name w:val="FollowedHyperlink"/>
    <w:basedOn w:val="Absatz-Standardschriftart"/>
    <w:rsid w:val="006D5BA2"/>
    <w:rPr>
      <w:color w:val="606420"/>
      <w:u w:val="single"/>
    </w:rPr>
  </w:style>
  <w:style w:type="paragraph" w:customStyle="1" w:styleId="Textkrper-Zeileneinzug1">
    <w:name w:val="Textkörper-Zeileneinzug1"/>
    <w:basedOn w:val="Standard"/>
    <w:link w:val="BodyTextIndentChar"/>
    <w:rsid w:val="00597700"/>
    <w:pPr>
      <w:widowControl w:val="0"/>
      <w:numPr>
        <w:ilvl w:val="12"/>
      </w:numPr>
      <w:adjustRightInd w:val="0"/>
      <w:spacing w:before="120" w:line="360" w:lineRule="atLeast"/>
      <w:ind w:left="284"/>
      <w:jc w:val="both"/>
      <w:textAlignment w:val="baseline"/>
    </w:pPr>
  </w:style>
  <w:style w:type="character" w:customStyle="1" w:styleId="BodyTextIndentChar">
    <w:name w:val="Body Text Indent Char"/>
    <w:basedOn w:val="Absatz-Standardschriftart"/>
    <w:link w:val="Textkrper-Zeileneinzug1"/>
    <w:semiHidden/>
    <w:rsid w:val="00597700"/>
    <w:rPr>
      <w:lang w:val="de-DE" w:eastAsia="de-DE" w:bidi="ar-SA"/>
    </w:rPr>
  </w:style>
  <w:style w:type="character" w:styleId="Fett">
    <w:name w:val="Strong"/>
    <w:basedOn w:val="Absatz-Standardschriftart"/>
    <w:qFormat/>
    <w:rsid w:val="00047831"/>
    <w:rPr>
      <w:b/>
      <w:bCs/>
    </w:rPr>
  </w:style>
  <w:style w:type="paragraph" w:styleId="Aufzhlungszeichen">
    <w:name w:val="List Bullet"/>
    <w:basedOn w:val="Standard"/>
    <w:autoRedefine/>
    <w:rsid w:val="004142A9"/>
    <w:pPr>
      <w:numPr>
        <w:numId w:val="6"/>
      </w:numPr>
    </w:pPr>
  </w:style>
  <w:style w:type="paragraph" w:customStyle="1" w:styleId="Text0">
    <w:name w:val="Text 0"/>
    <w:basedOn w:val="Standard"/>
    <w:rsid w:val="00527C90"/>
    <w:pPr>
      <w:jc w:val="both"/>
    </w:pPr>
    <w:rPr>
      <w:rFonts w:ascii="Arial" w:hAnsi="Arial"/>
      <w:sz w:val="24"/>
    </w:rPr>
  </w:style>
  <w:style w:type="character" w:styleId="Hervorhebung">
    <w:name w:val="Emphasis"/>
    <w:basedOn w:val="Absatz-Standardschriftart"/>
    <w:uiPriority w:val="20"/>
    <w:qFormat/>
    <w:rsid w:val="00B95E25"/>
    <w:rPr>
      <w:b/>
      <w:bCs/>
      <w:i w:val="0"/>
      <w:iCs w:val="0"/>
    </w:rPr>
  </w:style>
  <w:style w:type="character" w:customStyle="1" w:styleId="st1">
    <w:name w:val="st1"/>
    <w:basedOn w:val="Absatz-Standardschriftart"/>
    <w:rsid w:val="00B95E25"/>
  </w:style>
  <w:style w:type="character" w:customStyle="1" w:styleId="Textkrper-ZeileneinzugZchn">
    <w:name w:val="Textkörper-Zeileneinzug Zchn"/>
    <w:basedOn w:val="Absatz-Standardschriftart"/>
    <w:link w:val="Textkrper-Zeileneinzug"/>
    <w:rsid w:val="000A69E5"/>
    <w:rPr>
      <w:b/>
      <w:sz w:val="18"/>
    </w:rPr>
  </w:style>
  <w:style w:type="paragraph" w:styleId="Listenabsatz">
    <w:name w:val="List Paragraph"/>
    <w:basedOn w:val="Standard"/>
    <w:uiPriority w:val="34"/>
    <w:qFormat/>
    <w:rsid w:val="00414754"/>
    <w:pPr>
      <w:ind w:left="720"/>
      <w:contextualSpacing/>
    </w:pPr>
    <w:rPr>
      <w:rFonts w:ascii="AvantGarde Md BT" w:hAnsi="AvantGarde Md BT"/>
      <w:sz w:val="24"/>
    </w:rPr>
  </w:style>
  <w:style w:type="character" w:customStyle="1" w:styleId="berschrift2Zchn">
    <w:name w:val="Überschrift 2 Zchn"/>
    <w:basedOn w:val="Absatz-Standardschriftart"/>
    <w:link w:val="berschrift2"/>
    <w:rsid w:val="0047505A"/>
    <w:rPr>
      <w:rFonts w:ascii="Arial" w:hAnsi="Arial" w:cs="Arial"/>
      <w:b/>
      <w:bCs/>
      <w:sz w:val="22"/>
      <w:u w:val="single"/>
    </w:rPr>
  </w:style>
  <w:style w:type="paragraph" w:customStyle="1" w:styleId="Default">
    <w:name w:val="Default"/>
    <w:rsid w:val="00AF2283"/>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B33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597">
      <w:bodyDiv w:val="1"/>
      <w:marLeft w:val="0"/>
      <w:marRight w:val="0"/>
      <w:marTop w:val="0"/>
      <w:marBottom w:val="0"/>
      <w:divBdr>
        <w:top w:val="none" w:sz="0" w:space="0" w:color="auto"/>
        <w:left w:val="none" w:sz="0" w:space="0" w:color="auto"/>
        <w:bottom w:val="none" w:sz="0" w:space="0" w:color="auto"/>
        <w:right w:val="none" w:sz="0" w:space="0" w:color="auto"/>
      </w:divBdr>
    </w:div>
    <w:div w:id="32006887">
      <w:bodyDiv w:val="1"/>
      <w:marLeft w:val="0"/>
      <w:marRight w:val="0"/>
      <w:marTop w:val="0"/>
      <w:marBottom w:val="0"/>
      <w:divBdr>
        <w:top w:val="none" w:sz="0" w:space="0" w:color="auto"/>
        <w:left w:val="none" w:sz="0" w:space="0" w:color="auto"/>
        <w:bottom w:val="none" w:sz="0" w:space="0" w:color="auto"/>
        <w:right w:val="none" w:sz="0" w:space="0" w:color="auto"/>
      </w:divBdr>
    </w:div>
    <w:div w:id="71196087">
      <w:bodyDiv w:val="1"/>
      <w:marLeft w:val="0"/>
      <w:marRight w:val="0"/>
      <w:marTop w:val="0"/>
      <w:marBottom w:val="0"/>
      <w:divBdr>
        <w:top w:val="none" w:sz="0" w:space="0" w:color="auto"/>
        <w:left w:val="none" w:sz="0" w:space="0" w:color="auto"/>
        <w:bottom w:val="none" w:sz="0" w:space="0" w:color="auto"/>
        <w:right w:val="none" w:sz="0" w:space="0" w:color="auto"/>
      </w:divBdr>
    </w:div>
    <w:div w:id="159585601">
      <w:bodyDiv w:val="1"/>
      <w:marLeft w:val="0"/>
      <w:marRight w:val="0"/>
      <w:marTop w:val="0"/>
      <w:marBottom w:val="0"/>
      <w:divBdr>
        <w:top w:val="none" w:sz="0" w:space="0" w:color="auto"/>
        <w:left w:val="none" w:sz="0" w:space="0" w:color="auto"/>
        <w:bottom w:val="none" w:sz="0" w:space="0" w:color="auto"/>
        <w:right w:val="none" w:sz="0" w:space="0" w:color="auto"/>
      </w:divBdr>
    </w:div>
    <w:div w:id="210730779">
      <w:bodyDiv w:val="1"/>
      <w:marLeft w:val="0"/>
      <w:marRight w:val="0"/>
      <w:marTop w:val="0"/>
      <w:marBottom w:val="0"/>
      <w:divBdr>
        <w:top w:val="none" w:sz="0" w:space="0" w:color="auto"/>
        <w:left w:val="none" w:sz="0" w:space="0" w:color="auto"/>
        <w:bottom w:val="none" w:sz="0" w:space="0" w:color="auto"/>
        <w:right w:val="none" w:sz="0" w:space="0" w:color="auto"/>
      </w:divBdr>
    </w:div>
    <w:div w:id="241456211">
      <w:bodyDiv w:val="1"/>
      <w:marLeft w:val="0"/>
      <w:marRight w:val="0"/>
      <w:marTop w:val="0"/>
      <w:marBottom w:val="0"/>
      <w:divBdr>
        <w:top w:val="none" w:sz="0" w:space="0" w:color="auto"/>
        <w:left w:val="none" w:sz="0" w:space="0" w:color="auto"/>
        <w:bottom w:val="none" w:sz="0" w:space="0" w:color="auto"/>
        <w:right w:val="none" w:sz="0" w:space="0" w:color="auto"/>
      </w:divBdr>
    </w:div>
    <w:div w:id="262811086">
      <w:bodyDiv w:val="1"/>
      <w:marLeft w:val="0"/>
      <w:marRight w:val="0"/>
      <w:marTop w:val="0"/>
      <w:marBottom w:val="0"/>
      <w:divBdr>
        <w:top w:val="none" w:sz="0" w:space="0" w:color="auto"/>
        <w:left w:val="none" w:sz="0" w:space="0" w:color="auto"/>
        <w:bottom w:val="none" w:sz="0" w:space="0" w:color="auto"/>
        <w:right w:val="none" w:sz="0" w:space="0" w:color="auto"/>
      </w:divBdr>
    </w:div>
    <w:div w:id="272371951">
      <w:bodyDiv w:val="1"/>
      <w:marLeft w:val="0"/>
      <w:marRight w:val="0"/>
      <w:marTop w:val="0"/>
      <w:marBottom w:val="0"/>
      <w:divBdr>
        <w:top w:val="none" w:sz="0" w:space="0" w:color="auto"/>
        <w:left w:val="none" w:sz="0" w:space="0" w:color="auto"/>
        <w:bottom w:val="none" w:sz="0" w:space="0" w:color="auto"/>
        <w:right w:val="none" w:sz="0" w:space="0" w:color="auto"/>
      </w:divBdr>
    </w:div>
    <w:div w:id="279459627">
      <w:bodyDiv w:val="1"/>
      <w:marLeft w:val="0"/>
      <w:marRight w:val="0"/>
      <w:marTop w:val="0"/>
      <w:marBottom w:val="0"/>
      <w:divBdr>
        <w:top w:val="none" w:sz="0" w:space="0" w:color="auto"/>
        <w:left w:val="none" w:sz="0" w:space="0" w:color="auto"/>
        <w:bottom w:val="none" w:sz="0" w:space="0" w:color="auto"/>
        <w:right w:val="none" w:sz="0" w:space="0" w:color="auto"/>
      </w:divBdr>
    </w:div>
    <w:div w:id="283081594">
      <w:bodyDiv w:val="1"/>
      <w:marLeft w:val="0"/>
      <w:marRight w:val="0"/>
      <w:marTop w:val="0"/>
      <w:marBottom w:val="0"/>
      <w:divBdr>
        <w:top w:val="none" w:sz="0" w:space="0" w:color="auto"/>
        <w:left w:val="none" w:sz="0" w:space="0" w:color="auto"/>
        <w:bottom w:val="none" w:sz="0" w:space="0" w:color="auto"/>
        <w:right w:val="none" w:sz="0" w:space="0" w:color="auto"/>
      </w:divBdr>
    </w:div>
    <w:div w:id="295526987">
      <w:bodyDiv w:val="1"/>
      <w:marLeft w:val="0"/>
      <w:marRight w:val="0"/>
      <w:marTop w:val="0"/>
      <w:marBottom w:val="0"/>
      <w:divBdr>
        <w:top w:val="none" w:sz="0" w:space="0" w:color="auto"/>
        <w:left w:val="none" w:sz="0" w:space="0" w:color="auto"/>
        <w:bottom w:val="none" w:sz="0" w:space="0" w:color="auto"/>
        <w:right w:val="none" w:sz="0" w:space="0" w:color="auto"/>
      </w:divBdr>
    </w:div>
    <w:div w:id="302470493">
      <w:bodyDiv w:val="1"/>
      <w:marLeft w:val="0"/>
      <w:marRight w:val="0"/>
      <w:marTop w:val="0"/>
      <w:marBottom w:val="0"/>
      <w:divBdr>
        <w:top w:val="none" w:sz="0" w:space="0" w:color="auto"/>
        <w:left w:val="none" w:sz="0" w:space="0" w:color="auto"/>
        <w:bottom w:val="none" w:sz="0" w:space="0" w:color="auto"/>
        <w:right w:val="none" w:sz="0" w:space="0" w:color="auto"/>
      </w:divBdr>
    </w:div>
    <w:div w:id="341906319">
      <w:bodyDiv w:val="1"/>
      <w:marLeft w:val="0"/>
      <w:marRight w:val="0"/>
      <w:marTop w:val="0"/>
      <w:marBottom w:val="0"/>
      <w:divBdr>
        <w:top w:val="none" w:sz="0" w:space="0" w:color="auto"/>
        <w:left w:val="none" w:sz="0" w:space="0" w:color="auto"/>
        <w:bottom w:val="none" w:sz="0" w:space="0" w:color="auto"/>
        <w:right w:val="none" w:sz="0" w:space="0" w:color="auto"/>
      </w:divBdr>
    </w:div>
    <w:div w:id="349836974">
      <w:bodyDiv w:val="1"/>
      <w:marLeft w:val="0"/>
      <w:marRight w:val="0"/>
      <w:marTop w:val="0"/>
      <w:marBottom w:val="0"/>
      <w:divBdr>
        <w:top w:val="none" w:sz="0" w:space="0" w:color="auto"/>
        <w:left w:val="none" w:sz="0" w:space="0" w:color="auto"/>
        <w:bottom w:val="none" w:sz="0" w:space="0" w:color="auto"/>
        <w:right w:val="none" w:sz="0" w:space="0" w:color="auto"/>
      </w:divBdr>
    </w:div>
    <w:div w:id="379205867">
      <w:bodyDiv w:val="1"/>
      <w:marLeft w:val="0"/>
      <w:marRight w:val="0"/>
      <w:marTop w:val="0"/>
      <w:marBottom w:val="0"/>
      <w:divBdr>
        <w:top w:val="none" w:sz="0" w:space="0" w:color="auto"/>
        <w:left w:val="none" w:sz="0" w:space="0" w:color="auto"/>
        <w:bottom w:val="none" w:sz="0" w:space="0" w:color="auto"/>
        <w:right w:val="none" w:sz="0" w:space="0" w:color="auto"/>
      </w:divBdr>
    </w:div>
    <w:div w:id="467940020">
      <w:bodyDiv w:val="1"/>
      <w:marLeft w:val="0"/>
      <w:marRight w:val="0"/>
      <w:marTop w:val="0"/>
      <w:marBottom w:val="0"/>
      <w:divBdr>
        <w:top w:val="none" w:sz="0" w:space="0" w:color="auto"/>
        <w:left w:val="none" w:sz="0" w:space="0" w:color="auto"/>
        <w:bottom w:val="none" w:sz="0" w:space="0" w:color="auto"/>
        <w:right w:val="none" w:sz="0" w:space="0" w:color="auto"/>
      </w:divBdr>
    </w:div>
    <w:div w:id="522670700">
      <w:bodyDiv w:val="1"/>
      <w:marLeft w:val="0"/>
      <w:marRight w:val="0"/>
      <w:marTop w:val="0"/>
      <w:marBottom w:val="0"/>
      <w:divBdr>
        <w:top w:val="none" w:sz="0" w:space="0" w:color="auto"/>
        <w:left w:val="none" w:sz="0" w:space="0" w:color="auto"/>
        <w:bottom w:val="none" w:sz="0" w:space="0" w:color="auto"/>
        <w:right w:val="none" w:sz="0" w:space="0" w:color="auto"/>
      </w:divBdr>
    </w:div>
    <w:div w:id="590772662">
      <w:bodyDiv w:val="1"/>
      <w:marLeft w:val="0"/>
      <w:marRight w:val="0"/>
      <w:marTop w:val="0"/>
      <w:marBottom w:val="0"/>
      <w:divBdr>
        <w:top w:val="none" w:sz="0" w:space="0" w:color="auto"/>
        <w:left w:val="none" w:sz="0" w:space="0" w:color="auto"/>
        <w:bottom w:val="none" w:sz="0" w:space="0" w:color="auto"/>
        <w:right w:val="none" w:sz="0" w:space="0" w:color="auto"/>
      </w:divBdr>
    </w:div>
    <w:div w:id="612056252">
      <w:bodyDiv w:val="1"/>
      <w:marLeft w:val="0"/>
      <w:marRight w:val="0"/>
      <w:marTop w:val="0"/>
      <w:marBottom w:val="0"/>
      <w:divBdr>
        <w:top w:val="none" w:sz="0" w:space="0" w:color="auto"/>
        <w:left w:val="none" w:sz="0" w:space="0" w:color="auto"/>
        <w:bottom w:val="none" w:sz="0" w:space="0" w:color="auto"/>
        <w:right w:val="none" w:sz="0" w:space="0" w:color="auto"/>
      </w:divBdr>
    </w:div>
    <w:div w:id="629439331">
      <w:bodyDiv w:val="1"/>
      <w:marLeft w:val="0"/>
      <w:marRight w:val="0"/>
      <w:marTop w:val="0"/>
      <w:marBottom w:val="0"/>
      <w:divBdr>
        <w:top w:val="none" w:sz="0" w:space="0" w:color="auto"/>
        <w:left w:val="none" w:sz="0" w:space="0" w:color="auto"/>
        <w:bottom w:val="none" w:sz="0" w:space="0" w:color="auto"/>
        <w:right w:val="none" w:sz="0" w:space="0" w:color="auto"/>
      </w:divBdr>
    </w:div>
    <w:div w:id="678972995">
      <w:bodyDiv w:val="1"/>
      <w:marLeft w:val="0"/>
      <w:marRight w:val="0"/>
      <w:marTop w:val="0"/>
      <w:marBottom w:val="0"/>
      <w:divBdr>
        <w:top w:val="none" w:sz="0" w:space="0" w:color="auto"/>
        <w:left w:val="none" w:sz="0" w:space="0" w:color="auto"/>
        <w:bottom w:val="none" w:sz="0" w:space="0" w:color="auto"/>
        <w:right w:val="none" w:sz="0" w:space="0" w:color="auto"/>
      </w:divBdr>
    </w:div>
    <w:div w:id="710112832">
      <w:bodyDiv w:val="1"/>
      <w:marLeft w:val="0"/>
      <w:marRight w:val="0"/>
      <w:marTop w:val="0"/>
      <w:marBottom w:val="0"/>
      <w:divBdr>
        <w:top w:val="none" w:sz="0" w:space="0" w:color="auto"/>
        <w:left w:val="none" w:sz="0" w:space="0" w:color="auto"/>
        <w:bottom w:val="none" w:sz="0" w:space="0" w:color="auto"/>
        <w:right w:val="none" w:sz="0" w:space="0" w:color="auto"/>
      </w:divBdr>
    </w:div>
    <w:div w:id="745225156">
      <w:bodyDiv w:val="1"/>
      <w:marLeft w:val="0"/>
      <w:marRight w:val="0"/>
      <w:marTop w:val="0"/>
      <w:marBottom w:val="0"/>
      <w:divBdr>
        <w:top w:val="none" w:sz="0" w:space="0" w:color="auto"/>
        <w:left w:val="none" w:sz="0" w:space="0" w:color="auto"/>
        <w:bottom w:val="none" w:sz="0" w:space="0" w:color="auto"/>
        <w:right w:val="none" w:sz="0" w:space="0" w:color="auto"/>
      </w:divBdr>
    </w:div>
    <w:div w:id="839392702">
      <w:bodyDiv w:val="1"/>
      <w:marLeft w:val="0"/>
      <w:marRight w:val="0"/>
      <w:marTop w:val="0"/>
      <w:marBottom w:val="0"/>
      <w:divBdr>
        <w:top w:val="none" w:sz="0" w:space="0" w:color="auto"/>
        <w:left w:val="none" w:sz="0" w:space="0" w:color="auto"/>
        <w:bottom w:val="none" w:sz="0" w:space="0" w:color="auto"/>
        <w:right w:val="none" w:sz="0" w:space="0" w:color="auto"/>
      </w:divBdr>
    </w:div>
    <w:div w:id="843402242">
      <w:bodyDiv w:val="1"/>
      <w:marLeft w:val="0"/>
      <w:marRight w:val="0"/>
      <w:marTop w:val="0"/>
      <w:marBottom w:val="0"/>
      <w:divBdr>
        <w:top w:val="none" w:sz="0" w:space="0" w:color="auto"/>
        <w:left w:val="none" w:sz="0" w:space="0" w:color="auto"/>
        <w:bottom w:val="none" w:sz="0" w:space="0" w:color="auto"/>
        <w:right w:val="none" w:sz="0" w:space="0" w:color="auto"/>
      </w:divBdr>
    </w:div>
    <w:div w:id="880290181">
      <w:bodyDiv w:val="1"/>
      <w:marLeft w:val="0"/>
      <w:marRight w:val="0"/>
      <w:marTop w:val="0"/>
      <w:marBottom w:val="0"/>
      <w:divBdr>
        <w:top w:val="none" w:sz="0" w:space="0" w:color="auto"/>
        <w:left w:val="none" w:sz="0" w:space="0" w:color="auto"/>
        <w:bottom w:val="none" w:sz="0" w:space="0" w:color="auto"/>
        <w:right w:val="none" w:sz="0" w:space="0" w:color="auto"/>
      </w:divBdr>
    </w:div>
    <w:div w:id="933435691">
      <w:bodyDiv w:val="1"/>
      <w:marLeft w:val="0"/>
      <w:marRight w:val="0"/>
      <w:marTop w:val="0"/>
      <w:marBottom w:val="0"/>
      <w:divBdr>
        <w:top w:val="none" w:sz="0" w:space="0" w:color="auto"/>
        <w:left w:val="none" w:sz="0" w:space="0" w:color="auto"/>
        <w:bottom w:val="none" w:sz="0" w:space="0" w:color="auto"/>
        <w:right w:val="none" w:sz="0" w:space="0" w:color="auto"/>
      </w:divBdr>
    </w:div>
    <w:div w:id="1036392373">
      <w:bodyDiv w:val="1"/>
      <w:marLeft w:val="0"/>
      <w:marRight w:val="0"/>
      <w:marTop w:val="0"/>
      <w:marBottom w:val="0"/>
      <w:divBdr>
        <w:top w:val="none" w:sz="0" w:space="0" w:color="auto"/>
        <w:left w:val="none" w:sz="0" w:space="0" w:color="auto"/>
        <w:bottom w:val="none" w:sz="0" w:space="0" w:color="auto"/>
        <w:right w:val="none" w:sz="0" w:space="0" w:color="auto"/>
      </w:divBdr>
    </w:div>
    <w:div w:id="1049112538">
      <w:bodyDiv w:val="1"/>
      <w:marLeft w:val="0"/>
      <w:marRight w:val="0"/>
      <w:marTop w:val="0"/>
      <w:marBottom w:val="0"/>
      <w:divBdr>
        <w:top w:val="none" w:sz="0" w:space="0" w:color="auto"/>
        <w:left w:val="none" w:sz="0" w:space="0" w:color="auto"/>
        <w:bottom w:val="none" w:sz="0" w:space="0" w:color="auto"/>
        <w:right w:val="none" w:sz="0" w:space="0" w:color="auto"/>
      </w:divBdr>
    </w:div>
    <w:div w:id="1108234408">
      <w:bodyDiv w:val="1"/>
      <w:marLeft w:val="0"/>
      <w:marRight w:val="0"/>
      <w:marTop w:val="0"/>
      <w:marBottom w:val="0"/>
      <w:divBdr>
        <w:top w:val="none" w:sz="0" w:space="0" w:color="auto"/>
        <w:left w:val="none" w:sz="0" w:space="0" w:color="auto"/>
        <w:bottom w:val="none" w:sz="0" w:space="0" w:color="auto"/>
        <w:right w:val="none" w:sz="0" w:space="0" w:color="auto"/>
      </w:divBdr>
    </w:div>
    <w:div w:id="1109159275">
      <w:bodyDiv w:val="1"/>
      <w:marLeft w:val="0"/>
      <w:marRight w:val="0"/>
      <w:marTop w:val="0"/>
      <w:marBottom w:val="0"/>
      <w:divBdr>
        <w:top w:val="none" w:sz="0" w:space="0" w:color="auto"/>
        <w:left w:val="none" w:sz="0" w:space="0" w:color="auto"/>
        <w:bottom w:val="none" w:sz="0" w:space="0" w:color="auto"/>
        <w:right w:val="none" w:sz="0" w:space="0" w:color="auto"/>
      </w:divBdr>
    </w:div>
    <w:div w:id="1134832014">
      <w:bodyDiv w:val="1"/>
      <w:marLeft w:val="0"/>
      <w:marRight w:val="0"/>
      <w:marTop w:val="0"/>
      <w:marBottom w:val="0"/>
      <w:divBdr>
        <w:top w:val="none" w:sz="0" w:space="0" w:color="auto"/>
        <w:left w:val="none" w:sz="0" w:space="0" w:color="auto"/>
        <w:bottom w:val="none" w:sz="0" w:space="0" w:color="auto"/>
        <w:right w:val="none" w:sz="0" w:space="0" w:color="auto"/>
      </w:divBdr>
    </w:div>
    <w:div w:id="1360862478">
      <w:bodyDiv w:val="1"/>
      <w:marLeft w:val="0"/>
      <w:marRight w:val="0"/>
      <w:marTop w:val="0"/>
      <w:marBottom w:val="0"/>
      <w:divBdr>
        <w:top w:val="none" w:sz="0" w:space="0" w:color="auto"/>
        <w:left w:val="none" w:sz="0" w:space="0" w:color="auto"/>
        <w:bottom w:val="none" w:sz="0" w:space="0" w:color="auto"/>
        <w:right w:val="none" w:sz="0" w:space="0" w:color="auto"/>
      </w:divBdr>
    </w:div>
    <w:div w:id="1409646546">
      <w:bodyDiv w:val="1"/>
      <w:marLeft w:val="0"/>
      <w:marRight w:val="0"/>
      <w:marTop w:val="0"/>
      <w:marBottom w:val="0"/>
      <w:divBdr>
        <w:top w:val="none" w:sz="0" w:space="0" w:color="auto"/>
        <w:left w:val="none" w:sz="0" w:space="0" w:color="auto"/>
        <w:bottom w:val="none" w:sz="0" w:space="0" w:color="auto"/>
        <w:right w:val="none" w:sz="0" w:space="0" w:color="auto"/>
      </w:divBdr>
    </w:div>
    <w:div w:id="1455834117">
      <w:bodyDiv w:val="1"/>
      <w:marLeft w:val="0"/>
      <w:marRight w:val="0"/>
      <w:marTop w:val="0"/>
      <w:marBottom w:val="0"/>
      <w:divBdr>
        <w:top w:val="none" w:sz="0" w:space="0" w:color="auto"/>
        <w:left w:val="none" w:sz="0" w:space="0" w:color="auto"/>
        <w:bottom w:val="none" w:sz="0" w:space="0" w:color="auto"/>
        <w:right w:val="none" w:sz="0" w:space="0" w:color="auto"/>
      </w:divBdr>
    </w:div>
    <w:div w:id="1469669223">
      <w:bodyDiv w:val="1"/>
      <w:marLeft w:val="0"/>
      <w:marRight w:val="0"/>
      <w:marTop w:val="0"/>
      <w:marBottom w:val="0"/>
      <w:divBdr>
        <w:top w:val="none" w:sz="0" w:space="0" w:color="auto"/>
        <w:left w:val="none" w:sz="0" w:space="0" w:color="auto"/>
        <w:bottom w:val="none" w:sz="0" w:space="0" w:color="auto"/>
        <w:right w:val="none" w:sz="0" w:space="0" w:color="auto"/>
      </w:divBdr>
    </w:div>
    <w:div w:id="1499422437">
      <w:bodyDiv w:val="1"/>
      <w:marLeft w:val="0"/>
      <w:marRight w:val="0"/>
      <w:marTop w:val="0"/>
      <w:marBottom w:val="0"/>
      <w:divBdr>
        <w:top w:val="none" w:sz="0" w:space="0" w:color="auto"/>
        <w:left w:val="none" w:sz="0" w:space="0" w:color="auto"/>
        <w:bottom w:val="none" w:sz="0" w:space="0" w:color="auto"/>
        <w:right w:val="none" w:sz="0" w:space="0" w:color="auto"/>
      </w:divBdr>
    </w:div>
    <w:div w:id="1518424589">
      <w:bodyDiv w:val="1"/>
      <w:marLeft w:val="0"/>
      <w:marRight w:val="0"/>
      <w:marTop w:val="0"/>
      <w:marBottom w:val="0"/>
      <w:divBdr>
        <w:top w:val="none" w:sz="0" w:space="0" w:color="auto"/>
        <w:left w:val="none" w:sz="0" w:space="0" w:color="auto"/>
        <w:bottom w:val="none" w:sz="0" w:space="0" w:color="auto"/>
        <w:right w:val="none" w:sz="0" w:space="0" w:color="auto"/>
      </w:divBdr>
    </w:div>
    <w:div w:id="1546216715">
      <w:bodyDiv w:val="1"/>
      <w:marLeft w:val="0"/>
      <w:marRight w:val="0"/>
      <w:marTop w:val="0"/>
      <w:marBottom w:val="0"/>
      <w:divBdr>
        <w:top w:val="none" w:sz="0" w:space="0" w:color="auto"/>
        <w:left w:val="none" w:sz="0" w:space="0" w:color="auto"/>
        <w:bottom w:val="none" w:sz="0" w:space="0" w:color="auto"/>
        <w:right w:val="none" w:sz="0" w:space="0" w:color="auto"/>
      </w:divBdr>
    </w:div>
    <w:div w:id="1617174652">
      <w:bodyDiv w:val="1"/>
      <w:marLeft w:val="0"/>
      <w:marRight w:val="0"/>
      <w:marTop w:val="0"/>
      <w:marBottom w:val="0"/>
      <w:divBdr>
        <w:top w:val="none" w:sz="0" w:space="0" w:color="auto"/>
        <w:left w:val="none" w:sz="0" w:space="0" w:color="auto"/>
        <w:bottom w:val="none" w:sz="0" w:space="0" w:color="auto"/>
        <w:right w:val="none" w:sz="0" w:space="0" w:color="auto"/>
      </w:divBdr>
    </w:div>
    <w:div w:id="1666936263">
      <w:bodyDiv w:val="1"/>
      <w:marLeft w:val="0"/>
      <w:marRight w:val="0"/>
      <w:marTop w:val="0"/>
      <w:marBottom w:val="0"/>
      <w:divBdr>
        <w:top w:val="none" w:sz="0" w:space="0" w:color="auto"/>
        <w:left w:val="none" w:sz="0" w:space="0" w:color="auto"/>
        <w:bottom w:val="none" w:sz="0" w:space="0" w:color="auto"/>
        <w:right w:val="none" w:sz="0" w:space="0" w:color="auto"/>
      </w:divBdr>
    </w:div>
    <w:div w:id="1699233735">
      <w:bodyDiv w:val="1"/>
      <w:marLeft w:val="0"/>
      <w:marRight w:val="0"/>
      <w:marTop w:val="0"/>
      <w:marBottom w:val="0"/>
      <w:divBdr>
        <w:top w:val="none" w:sz="0" w:space="0" w:color="auto"/>
        <w:left w:val="none" w:sz="0" w:space="0" w:color="auto"/>
        <w:bottom w:val="none" w:sz="0" w:space="0" w:color="auto"/>
        <w:right w:val="none" w:sz="0" w:space="0" w:color="auto"/>
      </w:divBdr>
    </w:div>
    <w:div w:id="1767923964">
      <w:bodyDiv w:val="1"/>
      <w:marLeft w:val="0"/>
      <w:marRight w:val="0"/>
      <w:marTop w:val="0"/>
      <w:marBottom w:val="0"/>
      <w:divBdr>
        <w:top w:val="none" w:sz="0" w:space="0" w:color="auto"/>
        <w:left w:val="none" w:sz="0" w:space="0" w:color="auto"/>
        <w:bottom w:val="none" w:sz="0" w:space="0" w:color="auto"/>
        <w:right w:val="none" w:sz="0" w:space="0" w:color="auto"/>
      </w:divBdr>
    </w:div>
    <w:div w:id="1782070272">
      <w:bodyDiv w:val="1"/>
      <w:marLeft w:val="0"/>
      <w:marRight w:val="0"/>
      <w:marTop w:val="0"/>
      <w:marBottom w:val="0"/>
      <w:divBdr>
        <w:top w:val="none" w:sz="0" w:space="0" w:color="auto"/>
        <w:left w:val="none" w:sz="0" w:space="0" w:color="auto"/>
        <w:bottom w:val="none" w:sz="0" w:space="0" w:color="auto"/>
        <w:right w:val="none" w:sz="0" w:space="0" w:color="auto"/>
      </w:divBdr>
    </w:div>
    <w:div w:id="1814985705">
      <w:bodyDiv w:val="1"/>
      <w:marLeft w:val="0"/>
      <w:marRight w:val="0"/>
      <w:marTop w:val="0"/>
      <w:marBottom w:val="0"/>
      <w:divBdr>
        <w:top w:val="none" w:sz="0" w:space="0" w:color="auto"/>
        <w:left w:val="none" w:sz="0" w:space="0" w:color="auto"/>
        <w:bottom w:val="none" w:sz="0" w:space="0" w:color="auto"/>
        <w:right w:val="none" w:sz="0" w:space="0" w:color="auto"/>
      </w:divBdr>
    </w:div>
    <w:div w:id="1836610443">
      <w:bodyDiv w:val="1"/>
      <w:marLeft w:val="0"/>
      <w:marRight w:val="0"/>
      <w:marTop w:val="0"/>
      <w:marBottom w:val="0"/>
      <w:divBdr>
        <w:top w:val="none" w:sz="0" w:space="0" w:color="auto"/>
        <w:left w:val="none" w:sz="0" w:space="0" w:color="auto"/>
        <w:bottom w:val="none" w:sz="0" w:space="0" w:color="auto"/>
        <w:right w:val="none" w:sz="0" w:space="0" w:color="auto"/>
      </w:divBdr>
    </w:div>
    <w:div w:id="1847675218">
      <w:bodyDiv w:val="1"/>
      <w:marLeft w:val="0"/>
      <w:marRight w:val="0"/>
      <w:marTop w:val="0"/>
      <w:marBottom w:val="0"/>
      <w:divBdr>
        <w:top w:val="none" w:sz="0" w:space="0" w:color="auto"/>
        <w:left w:val="none" w:sz="0" w:space="0" w:color="auto"/>
        <w:bottom w:val="none" w:sz="0" w:space="0" w:color="auto"/>
        <w:right w:val="none" w:sz="0" w:space="0" w:color="auto"/>
      </w:divBdr>
    </w:div>
    <w:div w:id="1877572249">
      <w:bodyDiv w:val="1"/>
      <w:marLeft w:val="0"/>
      <w:marRight w:val="0"/>
      <w:marTop w:val="0"/>
      <w:marBottom w:val="0"/>
      <w:divBdr>
        <w:top w:val="none" w:sz="0" w:space="0" w:color="auto"/>
        <w:left w:val="none" w:sz="0" w:space="0" w:color="auto"/>
        <w:bottom w:val="none" w:sz="0" w:space="0" w:color="auto"/>
        <w:right w:val="none" w:sz="0" w:space="0" w:color="auto"/>
      </w:divBdr>
    </w:div>
    <w:div w:id="1887333255">
      <w:bodyDiv w:val="1"/>
      <w:marLeft w:val="0"/>
      <w:marRight w:val="0"/>
      <w:marTop w:val="0"/>
      <w:marBottom w:val="0"/>
      <w:divBdr>
        <w:top w:val="none" w:sz="0" w:space="0" w:color="auto"/>
        <w:left w:val="none" w:sz="0" w:space="0" w:color="auto"/>
        <w:bottom w:val="none" w:sz="0" w:space="0" w:color="auto"/>
        <w:right w:val="none" w:sz="0" w:space="0" w:color="auto"/>
      </w:divBdr>
    </w:div>
    <w:div w:id="1895770053">
      <w:bodyDiv w:val="1"/>
      <w:marLeft w:val="0"/>
      <w:marRight w:val="0"/>
      <w:marTop w:val="0"/>
      <w:marBottom w:val="0"/>
      <w:divBdr>
        <w:top w:val="none" w:sz="0" w:space="0" w:color="auto"/>
        <w:left w:val="none" w:sz="0" w:space="0" w:color="auto"/>
        <w:bottom w:val="none" w:sz="0" w:space="0" w:color="auto"/>
        <w:right w:val="none" w:sz="0" w:space="0" w:color="auto"/>
      </w:divBdr>
    </w:div>
    <w:div w:id="1931422608">
      <w:bodyDiv w:val="1"/>
      <w:marLeft w:val="0"/>
      <w:marRight w:val="0"/>
      <w:marTop w:val="0"/>
      <w:marBottom w:val="0"/>
      <w:divBdr>
        <w:top w:val="none" w:sz="0" w:space="0" w:color="auto"/>
        <w:left w:val="none" w:sz="0" w:space="0" w:color="auto"/>
        <w:bottom w:val="none" w:sz="0" w:space="0" w:color="auto"/>
        <w:right w:val="none" w:sz="0" w:space="0" w:color="auto"/>
      </w:divBdr>
    </w:div>
    <w:div w:id="1943803142">
      <w:bodyDiv w:val="1"/>
      <w:marLeft w:val="0"/>
      <w:marRight w:val="0"/>
      <w:marTop w:val="0"/>
      <w:marBottom w:val="0"/>
      <w:divBdr>
        <w:top w:val="none" w:sz="0" w:space="0" w:color="auto"/>
        <w:left w:val="none" w:sz="0" w:space="0" w:color="auto"/>
        <w:bottom w:val="none" w:sz="0" w:space="0" w:color="auto"/>
        <w:right w:val="none" w:sz="0" w:space="0" w:color="auto"/>
      </w:divBdr>
    </w:div>
    <w:div w:id="1954707226">
      <w:bodyDiv w:val="1"/>
      <w:marLeft w:val="0"/>
      <w:marRight w:val="0"/>
      <w:marTop w:val="0"/>
      <w:marBottom w:val="0"/>
      <w:divBdr>
        <w:top w:val="none" w:sz="0" w:space="0" w:color="auto"/>
        <w:left w:val="none" w:sz="0" w:space="0" w:color="auto"/>
        <w:bottom w:val="none" w:sz="0" w:space="0" w:color="auto"/>
        <w:right w:val="none" w:sz="0" w:space="0" w:color="auto"/>
      </w:divBdr>
    </w:div>
    <w:div w:id="1968925310">
      <w:bodyDiv w:val="1"/>
      <w:marLeft w:val="0"/>
      <w:marRight w:val="0"/>
      <w:marTop w:val="0"/>
      <w:marBottom w:val="0"/>
      <w:divBdr>
        <w:top w:val="none" w:sz="0" w:space="0" w:color="auto"/>
        <w:left w:val="none" w:sz="0" w:space="0" w:color="auto"/>
        <w:bottom w:val="none" w:sz="0" w:space="0" w:color="auto"/>
        <w:right w:val="none" w:sz="0" w:space="0" w:color="auto"/>
      </w:divBdr>
    </w:div>
    <w:div w:id="2084060381">
      <w:bodyDiv w:val="1"/>
      <w:marLeft w:val="0"/>
      <w:marRight w:val="0"/>
      <w:marTop w:val="0"/>
      <w:marBottom w:val="0"/>
      <w:divBdr>
        <w:top w:val="none" w:sz="0" w:space="0" w:color="auto"/>
        <w:left w:val="none" w:sz="0" w:space="0" w:color="auto"/>
        <w:bottom w:val="none" w:sz="0" w:space="0" w:color="auto"/>
        <w:right w:val="none" w:sz="0" w:space="0" w:color="auto"/>
      </w:divBdr>
    </w:div>
    <w:div w:id="2092040512">
      <w:bodyDiv w:val="1"/>
      <w:marLeft w:val="0"/>
      <w:marRight w:val="0"/>
      <w:marTop w:val="0"/>
      <w:marBottom w:val="0"/>
      <w:divBdr>
        <w:top w:val="none" w:sz="0" w:space="0" w:color="auto"/>
        <w:left w:val="none" w:sz="0" w:space="0" w:color="auto"/>
        <w:bottom w:val="none" w:sz="0" w:space="0" w:color="auto"/>
        <w:right w:val="none" w:sz="0" w:space="0" w:color="auto"/>
      </w:divBdr>
    </w:div>
    <w:div w:id="2096201362">
      <w:bodyDiv w:val="1"/>
      <w:marLeft w:val="0"/>
      <w:marRight w:val="0"/>
      <w:marTop w:val="0"/>
      <w:marBottom w:val="0"/>
      <w:divBdr>
        <w:top w:val="none" w:sz="0" w:space="0" w:color="auto"/>
        <w:left w:val="none" w:sz="0" w:space="0" w:color="auto"/>
        <w:bottom w:val="none" w:sz="0" w:space="0" w:color="auto"/>
        <w:right w:val="none" w:sz="0" w:space="0" w:color="auto"/>
      </w:divBdr>
    </w:div>
    <w:div w:id="2108305216">
      <w:bodyDiv w:val="1"/>
      <w:marLeft w:val="0"/>
      <w:marRight w:val="0"/>
      <w:marTop w:val="0"/>
      <w:marBottom w:val="0"/>
      <w:divBdr>
        <w:top w:val="none" w:sz="0" w:space="0" w:color="auto"/>
        <w:left w:val="none" w:sz="0" w:space="0" w:color="auto"/>
        <w:bottom w:val="none" w:sz="0" w:space="0" w:color="auto"/>
        <w:right w:val="none" w:sz="0" w:space="0" w:color="auto"/>
      </w:divBdr>
    </w:div>
    <w:div w:id="2108580585">
      <w:bodyDiv w:val="1"/>
      <w:marLeft w:val="0"/>
      <w:marRight w:val="0"/>
      <w:marTop w:val="0"/>
      <w:marBottom w:val="0"/>
      <w:divBdr>
        <w:top w:val="none" w:sz="0" w:space="0" w:color="auto"/>
        <w:left w:val="none" w:sz="0" w:space="0" w:color="auto"/>
        <w:bottom w:val="none" w:sz="0" w:space="0" w:color="auto"/>
        <w:right w:val="none" w:sz="0" w:space="0" w:color="auto"/>
      </w:divBdr>
    </w:div>
    <w:div w:id="21127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beitsagentu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1858</Words>
  <Characters>12862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2010-05-26T16:58:00Z</cp:lastPrinted>
  <dcterms:created xsi:type="dcterms:W3CDTF">2026-01-07T12:42:00Z</dcterms:created>
  <dcterms:modified xsi:type="dcterms:W3CDTF">2026-03-05T08:45:00Z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