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294C" w14:textId="77777777" w:rsidR="00934D61" w:rsidRPr="00934D61" w:rsidRDefault="00934D61" w:rsidP="00934D61">
      <w:pPr>
        <w:pStyle w:val="StandardBlocksatz"/>
        <w:rPr>
          <w:b/>
          <w:sz w:val="24"/>
          <w:u w:val="single"/>
        </w:rPr>
      </w:pPr>
      <w:r w:rsidRPr="00934D61">
        <w:rPr>
          <w:b/>
          <w:sz w:val="24"/>
          <w:u w:val="single"/>
        </w:rPr>
        <w:t>Baustellen-Havarie- und Hochwasserschutzplan zum Bauvorhaben</w:t>
      </w:r>
    </w:p>
    <w:p w14:paraId="7ED90E70" w14:textId="77777777" w:rsidR="00934D61" w:rsidRDefault="00934D61" w:rsidP="00993215">
      <w:pPr>
        <w:jc w:val="both"/>
        <w:rPr>
          <w:rFonts w:cs="Arial"/>
          <w:b/>
          <w:color w:val="000000"/>
        </w:rPr>
      </w:pPr>
    </w:p>
    <w:p w14:paraId="680BE9FA" w14:textId="36ECC088" w:rsidR="00FC7168" w:rsidRPr="00FC7168" w:rsidRDefault="002070D7" w:rsidP="00993215">
      <w:pPr>
        <w:jc w:val="both"/>
        <w:rPr>
          <w:rFonts w:cs="Arial"/>
          <w:b/>
        </w:rPr>
      </w:pPr>
      <w:r>
        <w:rPr>
          <w:rFonts w:cs="Arial"/>
          <w:b/>
          <w:color w:val="000000"/>
        </w:rPr>
        <w:t xml:space="preserve">Weida, Weida, Herstellen der ökologischen Durchgängigkeit am </w:t>
      </w:r>
      <w:r w:rsidR="005B5763">
        <w:rPr>
          <w:rFonts w:cs="Arial"/>
          <w:b/>
          <w:color w:val="000000"/>
        </w:rPr>
        <w:t>Katschmühlen</w:t>
      </w:r>
      <w:r w:rsidR="008C122B">
        <w:rPr>
          <w:rFonts w:cs="Arial"/>
          <w:b/>
          <w:color w:val="000000"/>
        </w:rPr>
        <w:t>wehr</w:t>
      </w:r>
    </w:p>
    <w:p w14:paraId="2C1C0F70" w14:textId="77777777" w:rsidR="002A41B0" w:rsidRDefault="002A41B0" w:rsidP="00993215">
      <w:pPr>
        <w:pStyle w:val="StandardBlocksatz"/>
        <w:rPr>
          <w:b/>
        </w:rPr>
      </w:pPr>
    </w:p>
    <w:p w14:paraId="4B88F994" w14:textId="57F4B5C3" w:rsidR="00653629" w:rsidRPr="00D87579" w:rsidRDefault="009F5E87" w:rsidP="009F5E87">
      <w:pPr>
        <w:pStyle w:val="StandardBlocksatz"/>
        <w:tabs>
          <w:tab w:val="left" w:pos="5103"/>
        </w:tabs>
        <w:rPr>
          <w:b/>
        </w:rPr>
      </w:pPr>
      <w:r>
        <w:rPr>
          <w:b/>
        </w:rPr>
        <w:t>Projektnummer:</w:t>
      </w:r>
      <w:r>
        <w:rPr>
          <w:b/>
        </w:rPr>
        <w:tab/>
      </w:r>
      <w:r w:rsidR="002070D7">
        <w:rPr>
          <w:b/>
        </w:rPr>
        <w:t>72018-0</w:t>
      </w:r>
      <w:r w:rsidR="008B4D8B">
        <w:rPr>
          <w:b/>
        </w:rPr>
        <w:t>12</w:t>
      </w:r>
    </w:p>
    <w:p w14:paraId="60DB7DF4" w14:textId="77777777" w:rsidR="00D87579" w:rsidRDefault="00AD1283" w:rsidP="009F5E87">
      <w:pPr>
        <w:pStyle w:val="StandardBlocksatz"/>
        <w:tabs>
          <w:tab w:val="left" w:pos="5103"/>
        </w:tabs>
        <w:rPr>
          <w:b/>
        </w:rPr>
      </w:pPr>
      <w:r w:rsidRPr="005B3D8B">
        <w:rPr>
          <w:b/>
        </w:rPr>
        <w:t>Gewässer:</w:t>
      </w:r>
      <w:r w:rsidR="009F5E87">
        <w:rPr>
          <w:b/>
        </w:rPr>
        <w:tab/>
      </w:r>
      <w:r w:rsidR="002070D7">
        <w:rPr>
          <w:b/>
        </w:rPr>
        <w:t xml:space="preserve">Weida </w:t>
      </w:r>
    </w:p>
    <w:p w14:paraId="5F7BD5A7" w14:textId="5AB19D0C" w:rsidR="00A205C5" w:rsidRPr="00DC1BCA" w:rsidRDefault="00A205C5" w:rsidP="009F5E87">
      <w:pPr>
        <w:pStyle w:val="StandardBlocksatz"/>
        <w:tabs>
          <w:tab w:val="left" w:pos="5103"/>
        </w:tabs>
        <w:rPr>
          <w:b/>
        </w:rPr>
      </w:pPr>
      <w:r w:rsidRPr="005B3D8B">
        <w:rPr>
          <w:b/>
        </w:rPr>
        <w:t>Gewässer-km:</w:t>
      </w:r>
      <w:r w:rsidR="00AD1283" w:rsidRPr="005B3D8B">
        <w:rPr>
          <w:b/>
        </w:rPr>
        <w:t xml:space="preserve"> </w:t>
      </w:r>
      <w:r w:rsidR="009F5E87">
        <w:rPr>
          <w:b/>
        </w:rPr>
        <w:tab/>
      </w:r>
      <w:r w:rsidR="00851677">
        <w:rPr>
          <w:b/>
        </w:rPr>
        <w:t xml:space="preserve">zwischen </w:t>
      </w:r>
      <w:r w:rsidR="001A2E89" w:rsidRPr="00DC1BCA">
        <w:rPr>
          <w:b/>
        </w:rPr>
        <w:t xml:space="preserve">km </w:t>
      </w:r>
      <w:r w:rsidR="008B4D8B">
        <w:rPr>
          <w:b/>
        </w:rPr>
        <w:t>5</w:t>
      </w:r>
      <w:r w:rsidR="002070D7">
        <w:rPr>
          <w:b/>
        </w:rPr>
        <w:t>+</w:t>
      </w:r>
      <w:r w:rsidR="008B4D8B">
        <w:rPr>
          <w:b/>
        </w:rPr>
        <w:t>40</w:t>
      </w:r>
      <w:r w:rsidR="008650AC">
        <w:rPr>
          <w:b/>
        </w:rPr>
        <w:t>0</w:t>
      </w:r>
    </w:p>
    <w:p w14:paraId="2CC0439B" w14:textId="77777777" w:rsidR="00851677" w:rsidRPr="00851677" w:rsidRDefault="00A205C5" w:rsidP="009F5E87">
      <w:pPr>
        <w:pStyle w:val="StandardBlocksatz"/>
        <w:tabs>
          <w:tab w:val="left" w:pos="5103"/>
        </w:tabs>
        <w:rPr>
          <w:b/>
        </w:rPr>
      </w:pPr>
      <w:r w:rsidRPr="005B3D8B">
        <w:rPr>
          <w:b/>
        </w:rPr>
        <w:t>Landkreis:</w:t>
      </w:r>
      <w:r w:rsidR="00AD1283" w:rsidRPr="005B3D8B">
        <w:rPr>
          <w:b/>
        </w:rPr>
        <w:t xml:space="preserve"> </w:t>
      </w:r>
      <w:r w:rsidR="00D87579">
        <w:rPr>
          <w:b/>
        </w:rPr>
        <w:tab/>
      </w:r>
      <w:r w:rsidR="002070D7">
        <w:rPr>
          <w:b/>
        </w:rPr>
        <w:t>Landkreis Greiz</w:t>
      </w:r>
    </w:p>
    <w:p w14:paraId="66EE6646" w14:textId="77777777" w:rsidR="00A205C5" w:rsidRPr="005B3D8B" w:rsidRDefault="00A205C5" w:rsidP="009F5E87">
      <w:pPr>
        <w:pStyle w:val="StandardBlocksatz"/>
        <w:tabs>
          <w:tab w:val="left" w:pos="5103"/>
        </w:tabs>
        <w:rPr>
          <w:b/>
        </w:rPr>
      </w:pPr>
      <w:r w:rsidRPr="005B3D8B">
        <w:rPr>
          <w:b/>
        </w:rPr>
        <w:t>Nächster Ort</w:t>
      </w:r>
      <w:r w:rsidR="00FC7168">
        <w:rPr>
          <w:b/>
        </w:rPr>
        <w:t xml:space="preserve"> oberhalb der Baustelle</w:t>
      </w:r>
      <w:r w:rsidRPr="005B3D8B">
        <w:rPr>
          <w:b/>
        </w:rPr>
        <w:t>:</w:t>
      </w:r>
      <w:r w:rsidR="007B51B6" w:rsidRPr="005B3D8B">
        <w:rPr>
          <w:b/>
        </w:rPr>
        <w:tab/>
      </w:r>
      <w:r w:rsidR="002070D7">
        <w:rPr>
          <w:b/>
        </w:rPr>
        <w:t>Weida</w:t>
      </w:r>
    </w:p>
    <w:p w14:paraId="62D68AE2" w14:textId="77777777" w:rsidR="00A205C5" w:rsidRDefault="007B51B6" w:rsidP="00D87579">
      <w:pPr>
        <w:pStyle w:val="StandardBlocksatz"/>
        <w:tabs>
          <w:tab w:val="left" w:pos="5103"/>
        </w:tabs>
        <w:rPr>
          <w:b/>
        </w:rPr>
      </w:pPr>
      <w:r w:rsidRPr="005B3D8B">
        <w:rPr>
          <w:b/>
        </w:rPr>
        <w:t>Nächster Ort unterhalb der Baustelle:</w:t>
      </w:r>
      <w:r w:rsidR="00AD1283" w:rsidRPr="005B3D8B">
        <w:rPr>
          <w:b/>
        </w:rPr>
        <w:t xml:space="preserve"> </w:t>
      </w:r>
      <w:r w:rsidR="009F5E87">
        <w:rPr>
          <w:b/>
        </w:rPr>
        <w:tab/>
      </w:r>
      <w:r w:rsidR="002070D7">
        <w:rPr>
          <w:b/>
        </w:rPr>
        <w:t>Weida</w:t>
      </w:r>
    </w:p>
    <w:p w14:paraId="5B9AD8D1" w14:textId="77777777" w:rsidR="00D87579" w:rsidRPr="005B3D8B" w:rsidRDefault="00D87579" w:rsidP="00D87579">
      <w:pPr>
        <w:pStyle w:val="StandardBlocksatz"/>
        <w:tabs>
          <w:tab w:val="left" w:pos="5103"/>
        </w:tabs>
        <w:rPr>
          <w:b/>
        </w:rPr>
      </w:pPr>
    </w:p>
    <w:p w14:paraId="5E7CA629" w14:textId="026D26A4" w:rsidR="00A205C5" w:rsidRDefault="00A205C5" w:rsidP="00E5361F">
      <w:pPr>
        <w:pStyle w:val="StandardBlocksatz"/>
        <w:tabs>
          <w:tab w:val="left" w:pos="3969"/>
        </w:tabs>
        <w:rPr>
          <w:b/>
        </w:rPr>
      </w:pPr>
      <w:r w:rsidRPr="005B3D8B">
        <w:rPr>
          <w:b/>
        </w:rPr>
        <w:t>Bauzeit:</w:t>
      </w:r>
      <w:r w:rsidR="00AD1283" w:rsidRPr="005B3D8B">
        <w:rPr>
          <w:b/>
        </w:rPr>
        <w:t xml:space="preserve"> </w:t>
      </w:r>
      <w:r w:rsidR="007B51B6" w:rsidRPr="005B3D8B">
        <w:rPr>
          <w:b/>
        </w:rPr>
        <w:tab/>
      </w:r>
      <w:r w:rsidR="002070D7">
        <w:rPr>
          <w:b/>
        </w:rPr>
        <w:t>Zeitrahmen 0</w:t>
      </w:r>
      <w:r w:rsidR="00EB7A13">
        <w:rPr>
          <w:b/>
        </w:rPr>
        <w:t>3</w:t>
      </w:r>
      <w:r w:rsidR="002070D7">
        <w:rPr>
          <w:b/>
        </w:rPr>
        <w:t>.</w:t>
      </w:r>
      <w:r w:rsidR="005B5763">
        <w:rPr>
          <w:b/>
        </w:rPr>
        <w:t>0</w:t>
      </w:r>
      <w:r w:rsidR="00EB7A13">
        <w:rPr>
          <w:b/>
        </w:rPr>
        <w:t>8</w:t>
      </w:r>
      <w:r w:rsidR="002070D7">
        <w:rPr>
          <w:b/>
        </w:rPr>
        <w:t>.202</w:t>
      </w:r>
      <w:r w:rsidR="00EB7A13">
        <w:rPr>
          <w:b/>
        </w:rPr>
        <w:t>6</w:t>
      </w:r>
      <w:r w:rsidR="008877C5">
        <w:rPr>
          <w:b/>
        </w:rPr>
        <w:t xml:space="preserve"> </w:t>
      </w:r>
      <w:r w:rsidR="00083509" w:rsidRPr="00083509">
        <w:rPr>
          <w:b/>
        </w:rPr>
        <w:t xml:space="preserve">bis </w:t>
      </w:r>
      <w:r w:rsidR="008A2D8E">
        <w:rPr>
          <w:b/>
        </w:rPr>
        <w:t>30</w:t>
      </w:r>
      <w:r w:rsidR="002070D7">
        <w:rPr>
          <w:b/>
        </w:rPr>
        <w:t>.</w:t>
      </w:r>
      <w:r w:rsidR="00EB7A13">
        <w:rPr>
          <w:b/>
        </w:rPr>
        <w:t>1</w:t>
      </w:r>
      <w:r w:rsidR="008A2D8E">
        <w:rPr>
          <w:b/>
        </w:rPr>
        <w:t>0</w:t>
      </w:r>
      <w:r w:rsidR="002070D7">
        <w:rPr>
          <w:b/>
        </w:rPr>
        <w:t>.202</w:t>
      </w:r>
      <w:r w:rsidR="005B5763">
        <w:rPr>
          <w:b/>
        </w:rPr>
        <w:t>6</w:t>
      </w:r>
    </w:p>
    <w:p w14:paraId="6EFF63BC" w14:textId="57789519" w:rsidR="002F4A1A" w:rsidRPr="005B3D8B" w:rsidRDefault="002F4A1A" w:rsidP="00E5361F">
      <w:pPr>
        <w:pStyle w:val="StandardBlocksatz"/>
        <w:tabs>
          <w:tab w:val="left" w:pos="3969"/>
        </w:tabs>
      </w:pPr>
      <w:r>
        <w:rPr>
          <w:b/>
        </w:rPr>
        <w:tab/>
        <w:t xml:space="preserve">Bauzeit: </w:t>
      </w:r>
      <w:r w:rsidR="005B5763">
        <w:rPr>
          <w:b/>
        </w:rPr>
        <w:t>1</w:t>
      </w:r>
      <w:r w:rsidR="008A2D8E">
        <w:rPr>
          <w:b/>
        </w:rPr>
        <w:t>3</w:t>
      </w:r>
      <w:r w:rsidR="00B87C18">
        <w:rPr>
          <w:b/>
        </w:rPr>
        <w:t xml:space="preserve"> Wochen</w:t>
      </w:r>
    </w:p>
    <w:p w14:paraId="56A21244" w14:textId="77777777" w:rsidR="001A2E89" w:rsidRPr="00321ADE" w:rsidRDefault="001A2E89" w:rsidP="00993215">
      <w:pPr>
        <w:pStyle w:val="StandardBlocksatz"/>
        <w:rPr>
          <w:b/>
        </w:rPr>
      </w:pPr>
    </w:p>
    <w:p w14:paraId="22A394FE" w14:textId="77777777" w:rsidR="00321ADE" w:rsidRPr="003855C1" w:rsidRDefault="00321ADE" w:rsidP="00E150E8">
      <w:pPr>
        <w:pStyle w:val="StandardBlocksatz"/>
        <w:tabs>
          <w:tab w:val="left" w:pos="3969"/>
        </w:tabs>
      </w:pPr>
      <w:r w:rsidRPr="00321ADE">
        <w:rPr>
          <w:b/>
        </w:rPr>
        <w:t>Bauherr:</w:t>
      </w:r>
      <w:r>
        <w:rPr>
          <w:b/>
        </w:rPr>
        <w:tab/>
      </w:r>
      <w:r w:rsidRPr="003855C1">
        <w:t>Freistaat Thüringen</w:t>
      </w:r>
    </w:p>
    <w:p w14:paraId="7897A964" w14:textId="77777777" w:rsidR="00321ADE" w:rsidRPr="003855C1" w:rsidRDefault="009F5E87" w:rsidP="00E150E8">
      <w:pPr>
        <w:pStyle w:val="StandardBlocksatz"/>
        <w:tabs>
          <w:tab w:val="left" w:pos="3969"/>
        </w:tabs>
        <w:ind w:firstLine="708"/>
      </w:pPr>
      <w:r>
        <w:tab/>
      </w:r>
      <w:r w:rsidR="001C1400">
        <w:t>vertreten durch die</w:t>
      </w:r>
    </w:p>
    <w:p w14:paraId="6D4A485A" w14:textId="77777777" w:rsidR="00321ADE" w:rsidRPr="003855C1" w:rsidRDefault="009F5E87" w:rsidP="00E150E8">
      <w:pPr>
        <w:pStyle w:val="StandardBlocksatz"/>
        <w:tabs>
          <w:tab w:val="left" w:pos="3969"/>
        </w:tabs>
        <w:ind w:firstLine="708"/>
      </w:pPr>
      <w:r>
        <w:tab/>
      </w:r>
      <w:r w:rsidR="00321ADE" w:rsidRPr="003855C1">
        <w:t>Thüringer Landgesellschaft mbH</w:t>
      </w:r>
    </w:p>
    <w:p w14:paraId="55C69B9B" w14:textId="77777777" w:rsidR="00321ADE" w:rsidRPr="003855C1" w:rsidRDefault="009F5E87" w:rsidP="00E150E8">
      <w:pPr>
        <w:pStyle w:val="StandardBlocksatz"/>
        <w:tabs>
          <w:tab w:val="left" w:pos="3969"/>
        </w:tabs>
        <w:ind w:firstLine="708"/>
      </w:pPr>
      <w:r>
        <w:tab/>
      </w:r>
      <w:r w:rsidR="00321ADE" w:rsidRPr="003855C1">
        <w:t>Weimarische</w:t>
      </w:r>
      <w:r w:rsidR="003855C1" w:rsidRPr="003855C1">
        <w:t xml:space="preserve"> Straße 29 b</w:t>
      </w:r>
    </w:p>
    <w:p w14:paraId="3F4C6D57" w14:textId="77777777" w:rsidR="003855C1" w:rsidRDefault="009F5E87" w:rsidP="00E150E8">
      <w:pPr>
        <w:pStyle w:val="StandardBlocksatz"/>
        <w:tabs>
          <w:tab w:val="left" w:pos="3969"/>
        </w:tabs>
        <w:ind w:firstLine="708"/>
      </w:pPr>
      <w:r>
        <w:tab/>
      </w:r>
      <w:r w:rsidR="003855C1" w:rsidRPr="003855C1">
        <w:t>99099 Erfurt</w:t>
      </w:r>
    </w:p>
    <w:p w14:paraId="720B68E3" w14:textId="77777777" w:rsidR="003855C1" w:rsidRDefault="009F5E87" w:rsidP="00E150E8">
      <w:pPr>
        <w:pStyle w:val="StandardBlocksatz"/>
        <w:tabs>
          <w:tab w:val="left" w:pos="3969"/>
        </w:tabs>
        <w:ind w:firstLine="708"/>
      </w:pPr>
      <w:r>
        <w:tab/>
        <w:t>Tel</w:t>
      </w:r>
      <w:r w:rsidR="001C1400">
        <w:t xml:space="preserve">efon 0361 751930-10, Fax 0361 </w:t>
      </w:r>
      <w:r>
        <w:t>751930-</w:t>
      </w:r>
      <w:r w:rsidR="003855C1">
        <w:t>20</w:t>
      </w:r>
    </w:p>
    <w:p w14:paraId="3AC3B4D7" w14:textId="77777777" w:rsidR="003855C1" w:rsidRDefault="003855C1" w:rsidP="00993215">
      <w:pPr>
        <w:pStyle w:val="StandardBlocksatz"/>
      </w:pPr>
    </w:p>
    <w:p w14:paraId="00FD76FF" w14:textId="77777777" w:rsidR="008877C5" w:rsidRDefault="003855C1" w:rsidP="00E150E8">
      <w:pPr>
        <w:pStyle w:val="StandardBlocksatz"/>
        <w:tabs>
          <w:tab w:val="left" w:pos="3969"/>
        </w:tabs>
      </w:pPr>
      <w:r w:rsidRPr="003855C1">
        <w:rPr>
          <w:b/>
        </w:rPr>
        <w:t>Planungsbüro:</w:t>
      </w:r>
      <w:r>
        <w:tab/>
      </w:r>
      <w:r w:rsidR="002070D7">
        <w:t>IWST GmbH</w:t>
      </w:r>
    </w:p>
    <w:p w14:paraId="16CAD4C7" w14:textId="261EFD33" w:rsidR="003855C1" w:rsidRPr="008877C5" w:rsidRDefault="003855C1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2070D7">
        <w:t xml:space="preserve">Gustav – </w:t>
      </w:r>
      <w:r w:rsidR="008650AC" w:rsidRPr="008650AC">
        <w:t>Weißkopf</w:t>
      </w:r>
      <w:r w:rsidR="002070D7">
        <w:t xml:space="preserve"> - Straße 3</w:t>
      </w:r>
    </w:p>
    <w:p w14:paraId="7E519C59" w14:textId="77777777" w:rsidR="003855C1" w:rsidRPr="00E0125B" w:rsidRDefault="003855C1" w:rsidP="00E150E8">
      <w:pPr>
        <w:pStyle w:val="StandardBlocksatz"/>
        <w:tabs>
          <w:tab w:val="left" w:pos="3969"/>
        </w:tabs>
      </w:pPr>
      <w:r w:rsidRPr="008877C5">
        <w:tab/>
      </w:r>
      <w:r w:rsidR="002070D7">
        <w:t>99092 Erfurt</w:t>
      </w:r>
    </w:p>
    <w:p w14:paraId="1BE807AB" w14:textId="77777777" w:rsidR="007D1662" w:rsidRPr="00E0125B" w:rsidRDefault="008877C5" w:rsidP="00E150E8">
      <w:pPr>
        <w:pStyle w:val="StandardBlocksatz"/>
        <w:tabs>
          <w:tab w:val="left" w:pos="3969"/>
        </w:tabs>
      </w:pPr>
      <w:r w:rsidRPr="00E0125B">
        <w:tab/>
      </w:r>
      <w:r w:rsidR="002070D7" w:rsidRPr="00E0125B">
        <w:t xml:space="preserve">Tel. 0361 / 22039-0 Fax 0361 / 22039 </w:t>
      </w:r>
      <w:r w:rsidR="005319BF" w:rsidRPr="00E0125B">
        <w:t>–</w:t>
      </w:r>
      <w:r w:rsidR="002070D7" w:rsidRPr="00E0125B">
        <w:t xml:space="preserve"> 18</w:t>
      </w:r>
    </w:p>
    <w:p w14:paraId="2F7AFA9F" w14:textId="77777777" w:rsidR="005319BF" w:rsidRPr="00E0125B" w:rsidRDefault="005319BF" w:rsidP="005319BF">
      <w:pPr>
        <w:pStyle w:val="StandardBlocksatz"/>
        <w:tabs>
          <w:tab w:val="left" w:pos="3969"/>
        </w:tabs>
      </w:pPr>
      <w:r w:rsidRPr="00E0125B">
        <w:rPr>
          <w:b/>
        </w:rPr>
        <w:t>Örtliche Bauüberwachung /</w:t>
      </w:r>
      <w:r w:rsidRPr="00E0125B">
        <w:tab/>
        <w:t>Ingenieurbüro Wolff</w:t>
      </w:r>
    </w:p>
    <w:p w14:paraId="1BED74E3" w14:textId="77777777" w:rsidR="005319BF" w:rsidRPr="00E0125B" w:rsidRDefault="005319BF" w:rsidP="005319BF">
      <w:pPr>
        <w:pStyle w:val="StandardBlocksatz"/>
        <w:tabs>
          <w:tab w:val="left" w:pos="3969"/>
        </w:tabs>
      </w:pPr>
      <w:r w:rsidRPr="00E0125B">
        <w:rPr>
          <w:b/>
        </w:rPr>
        <w:t>Ökologische Baubegleitung</w:t>
      </w:r>
      <w:r w:rsidRPr="00E0125B">
        <w:t>:</w:t>
      </w:r>
      <w:r w:rsidRPr="00E0125B">
        <w:tab/>
        <w:t>Karl – Liebknecht - Straße 26</w:t>
      </w:r>
    </w:p>
    <w:p w14:paraId="7FA9FB1B" w14:textId="77777777" w:rsidR="005319BF" w:rsidRPr="00E0125B" w:rsidRDefault="005319BF" w:rsidP="005319BF">
      <w:pPr>
        <w:pStyle w:val="StandardBlocksatz"/>
        <w:tabs>
          <w:tab w:val="left" w:pos="3969"/>
        </w:tabs>
      </w:pPr>
      <w:r w:rsidRPr="00E0125B">
        <w:tab/>
        <w:t>04107 Leipzig</w:t>
      </w:r>
    </w:p>
    <w:p w14:paraId="3713486D" w14:textId="77777777" w:rsidR="005319BF" w:rsidRPr="00E0125B" w:rsidRDefault="005319BF" w:rsidP="005319BF">
      <w:pPr>
        <w:pStyle w:val="StandardBlocksatz"/>
        <w:tabs>
          <w:tab w:val="left" w:pos="3969"/>
        </w:tabs>
      </w:pPr>
      <w:r w:rsidRPr="00E0125B">
        <w:tab/>
        <w:t>Tel. 0341 / 303 7980 Fax 0341 / 303 7988</w:t>
      </w:r>
    </w:p>
    <w:p w14:paraId="79CE3CC2" w14:textId="77777777" w:rsidR="005319BF" w:rsidRPr="00E0125B" w:rsidRDefault="005319BF" w:rsidP="00E150E8">
      <w:pPr>
        <w:pStyle w:val="StandardBlocksatz"/>
        <w:tabs>
          <w:tab w:val="left" w:pos="3969"/>
        </w:tabs>
      </w:pPr>
    </w:p>
    <w:p w14:paraId="77FDE365" w14:textId="77777777" w:rsidR="007D1662" w:rsidRDefault="007D1662" w:rsidP="00993215">
      <w:pPr>
        <w:pStyle w:val="StandardBlocksatz"/>
      </w:pPr>
    </w:p>
    <w:p w14:paraId="6209A2E2" w14:textId="77777777" w:rsidR="007D1662" w:rsidRPr="008877C5" w:rsidRDefault="007D1662" w:rsidP="00E150E8">
      <w:pPr>
        <w:pStyle w:val="StandardBlocksatz"/>
        <w:tabs>
          <w:tab w:val="left" w:pos="3969"/>
        </w:tabs>
      </w:pPr>
      <w:r w:rsidRPr="007D1662">
        <w:rPr>
          <w:b/>
        </w:rPr>
        <w:t>ausführende Baufirma:</w:t>
      </w:r>
      <w:r w:rsidR="009F5E87">
        <w:rPr>
          <w:color w:val="00B050"/>
        </w:rPr>
        <w:tab/>
      </w:r>
      <w:r w:rsidR="008877C5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8877C5">
        <w:instrText xml:space="preserve"> FORMTEXT </w:instrText>
      </w:r>
      <w:r w:rsidR="008877C5">
        <w:fldChar w:fldCharType="separate"/>
      </w:r>
      <w:r w:rsidR="008877C5">
        <w:rPr>
          <w:noProof/>
        </w:rPr>
        <w:t>Name</w:t>
      </w:r>
      <w:r w:rsidR="008877C5">
        <w:fldChar w:fldCharType="end"/>
      </w:r>
    </w:p>
    <w:p w14:paraId="26BAA86C" w14:textId="77777777" w:rsidR="007D1662" w:rsidRPr="00F65563" w:rsidRDefault="007D1662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F65563" w:rsidRPr="008877C5">
        <w:fldChar w:fldCharType="begin">
          <w:ffData>
            <w:name w:val="Text15"/>
            <w:enabled/>
            <w:calcOnExit w:val="0"/>
            <w:textInput>
              <w:default w:val="Straße, Hausnummer"/>
            </w:textInput>
          </w:ffData>
        </w:fldChar>
      </w:r>
      <w:r w:rsidR="00F65563" w:rsidRPr="008877C5">
        <w:instrText xml:space="preserve"> FORMTEXT </w:instrText>
      </w:r>
      <w:r w:rsidR="00F65563" w:rsidRPr="008877C5">
        <w:fldChar w:fldCharType="separate"/>
      </w:r>
      <w:r w:rsidR="00F65563" w:rsidRPr="008877C5">
        <w:rPr>
          <w:noProof/>
        </w:rPr>
        <w:t>Straße, Hausnummer</w:t>
      </w:r>
      <w:r w:rsidR="00F65563" w:rsidRPr="008877C5">
        <w:fldChar w:fldCharType="end"/>
      </w:r>
    </w:p>
    <w:p w14:paraId="61DBF56C" w14:textId="77777777" w:rsidR="007D1662" w:rsidRPr="00F65563" w:rsidRDefault="007D1662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F65563" w:rsidRPr="008877C5">
        <w:fldChar w:fldCharType="begin">
          <w:ffData>
            <w:name w:val="Text16"/>
            <w:enabled/>
            <w:calcOnExit w:val="0"/>
            <w:textInput>
              <w:default w:val="PLZ Ort"/>
            </w:textInput>
          </w:ffData>
        </w:fldChar>
      </w:r>
      <w:r w:rsidR="00F65563" w:rsidRPr="008877C5">
        <w:instrText xml:space="preserve"> FORMTEXT </w:instrText>
      </w:r>
      <w:r w:rsidR="00F65563" w:rsidRPr="008877C5">
        <w:fldChar w:fldCharType="separate"/>
      </w:r>
      <w:r w:rsidR="00F65563" w:rsidRPr="008877C5">
        <w:rPr>
          <w:noProof/>
        </w:rPr>
        <w:t>PLZ Ort</w:t>
      </w:r>
      <w:r w:rsidR="00F65563" w:rsidRPr="008877C5">
        <w:fldChar w:fldCharType="end"/>
      </w:r>
    </w:p>
    <w:p w14:paraId="4E63274B" w14:textId="77777777" w:rsidR="009E6A03" w:rsidRDefault="007D1662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lastRenderedPageBreak/>
        <w:tab/>
      </w:r>
      <w:r w:rsidR="00F65563" w:rsidRPr="008877C5">
        <w:fldChar w:fldCharType="begin">
          <w:ffData>
            <w:name w:val="Text17"/>
            <w:enabled/>
            <w:calcOnExit w:val="0"/>
            <w:textInput>
              <w:default w:val="Telefonnummer/ Faxnummer"/>
            </w:textInput>
          </w:ffData>
        </w:fldChar>
      </w:r>
      <w:r w:rsidR="00F65563" w:rsidRPr="008877C5">
        <w:instrText xml:space="preserve"> FORMTEXT </w:instrText>
      </w:r>
      <w:r w:rsidR="00F65563" w:rsidRPr="008877C5">
        <w:fldChar w:fldCharType="separate"/>
      </w:r>
      <w:r w:rsidR="00F65563" w:rsidRPr="008877C5">
        <w:rPr>
          <w:noProof/>
        </w:rPr>
        <w:t>Telefonnummer/ Faxnummer</w:t>
      </w:r>
      <w:r w:rsidR="00F65563" w:rsidRPr="008877C5">
        <w:fldChar w:fldCharType="end"/>
      </w:r>
    </w:p>
    <w:p w14:paraId="4CE75A23" w14:textId="77777777" w:rsidR="00F65563" w:rsidRDefault="00F65563" w:rsidP="00F65563">
      <w:pPr>
        <w:pStyle w:val="StandardBlocksatz"/>
        <w:tabs>
          <w:tab w:val="left" w:pos="1701"/>
        </w:tabs>
      </w:pPr>
    </w:p>
    <w:p w14:paraId="6279CE26" w14:textId="77777777" w:rsidR="009E6A03" w:rsidRPr="008877C5" w:rsidRDefault="009E6A03" w:rsidP="00E150E8">
      <w:pPr>
        <w:pStyle w:val="StandardBlocksatz"/>
        <w:tabs>
          <w:tab w:val="left" w:pos="3969"/>
        </w:tabs>
      </w:pPr>
      <w:r w:rsidRPr="009E6A03">
        <w:rPr>
          <w:b/>
        </w:rPr>
        <w:t>benannter Bauleiter:</w:t>
      </w:r>
      <w:r w:rsidR="00E150E8">
        <w:rPr>
          <w:b/>
        </w:rPr>
        <w:tab/>
      </w:r>
      <w:r w:rsidR="008877C5">
        <w:fldChar w:fldCharType="begin">
          <w:ffData>
            <w:name w:val="Text11"/>
            <w:enabled/>
            <w:calcOnExit w:val="0"/>
            <w:textInput>
              <w:default w:val="Name"/>
            </w:textInput>
          </w:ffData>
        </w:fldChar>
      </w:r>
      <w:r w:rsidR="008877C5">
        <w:instrText xml:space="preserve"> FORMTEXT </w:instrText>
      </w:r>
      <w:r w:rsidR="008877C5">
        <w:fldChar w:fldCharType="separate"/>
      </w:r>
      <w:r w:rsidR="008877C5">
        <w:rPr>
          <w:noProof/>
        </w:rPr>
        <w:t>Name</w:t>
      </w:r>
      <w:r w:rsidR="008877C5">
        <w:fldChar w:fldCharType="end"/>
      </w:r>
    </w:p>
    <w:p w14:paraId="75E6750C" w14:textId="77777777" w:rsidR="009E6A03" w:rsidRPr="008877C5" w:rsidRDefault="009E6A03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8877C5" w:rsidRPr="008877C5">
        <w:fldChar w:fldCharType="begin">
          <w:ffData>
            <w:name w:val="Text12"/>
            <w:enabled/>
            <w:calcOnExit w:val="0"/>
            <w:textInput>
              <w:default w:val="Telefonnummer"/>
            </w:textInput>
          </w:ffData>
        </w:fldChar>
      </w:r>
      <w:bookmarkStart w:id="0" w:name="Text12"/>
      <w:r w:rsidR="008877C5" w:rsidRPr="008877C5">
        <w:instrText xml:space="preserve"> FORMTEXT </w:instrText>
      </w:r>
      <w:r w:rsidR="008877C5" w:rsidRPr="008877C5">
        <w:fldChar w:fldCharType="separate"/>
      </w:r>
      <w:r w:rsidR="008877C5" w:rsidRPr="008877C5">
        <w:rPr>
          <w:noProof/>
        </w:rPr>
        <w:t>Telefonnummer</w:t>
      </w:r>
      <w:r w:rsidR="008877C5" w:rsidRPr="008877C5">
        <w:fldChar w:fldCharType="end"/>
      </w:r>
      <w:bookmarkEnd w:id="0"/>
    </w:p>
    <w:p w14:paraId="2525471F" w14:textId="77777777" w:rsidR="005D72AB" w:rsidRDefault="009E6A03" w:rsidP="00E150E8">
      <w:pPr>
        <w:pStyle w:val="StandardBlocksatz"/>
        <w:tabs>
          <w:tab w:val="left" w:pos="3969"/>
        </w:tabs>
      </w:pPr>
      <w:r w:rsidRPr="008877C5">
        <w:tab/>
      </w:r>
      <w:r w:rsidR="008877C5" w:rsidRPr="008877C5">
        <w:fldChar w:fldCharType="begin">
          <w:ffData>
            <w:name w:val="Text13"/>
            <w:enabled/>
            <w:calcOnExit w:val="0"/>
            <w:textInput>
              <w:default w:val="Mobilfunknummer"/>
            </w:textInput>
          </w:ffData>
        </w:fldChar>
      </w:r>
      <w:bookmarkStart w:id="1" w:name="Text13"/>
      <w:r w:rsidR="008877C5" w:rsidRPr="008877C5">
        <w:instrText xml:space="preserve"> FORMTEXT </w:instrText>
      </w:r>
      <w:r w:rsidR="008877C5" w:rsidRPr="008877C5">
        <w:fldChar w:fldCharType="separate"/>
      </w:r>
      <w:r w:rsidR="008877C5" w:rsidRPr="008877C5">
        <w:rPr>
          <w:noProof/>
        </w:rPr>
        <w:t>Mobilfunknummer</w:t>
      </w:r>
      <w:r w:rsidR="008877C5" w:rsidRPr="008877C5">
        <w:fldChar w:fldCharType="end"/>
      </w:r>
      <w:bookmarkEnd w:id="1"/>
    </w:p>
    <w:p w14:paraId="22262A2F" w14:textId="77777777" w:rsidR="00E150E8" w:rsidRPr="008877C5" w:rsidRDefault="00E150E8" w:rsidP="00E150E8">
      <w:pPr>
        <w:pStyle w:val="StandardBlocksatz"/>
        <w:tabs>
          <w:tab w:val="left" w:pos="3969"/>
        </w:tabs>
      </w:pPr>
    </w:p>
    <w:p w14:paraId="2D2D1036" w14:textId="77777777" w:rsidR="00EC2FB5" w:rsidRPr="008877C5" w:rsidRDefault="00EC2FB5" w:rsidP="00E150E8">
      <w:pPr>
        <w:pStyle w:val="StandardBlocksatz"/>
        <w:tabs>
          <w:tab w:val="left" w:pos="3969"/>
        </w:tabs>
      </w:pPr>
      <w:r w:rsidRPr="009E6A03">
        <w:rPr>
          <w:b/>
        </w:rPr>
        <w:t xml:space="preserve">benannter </w:t>
      </w:r>
      <w:r>
        <w:rPr>
          <w:b/>
        </w:rPr>
        <w:t>Polier</w:t>
      </w:r>
      <w:r w:rsidRPr="009E6A03">
        <w:rPr>
          <w:b/>
        </w:rPr>
        <w:t>:</w:t>
      </w:r>
      <w:r w:rsidR="00E150E8">
        <w:rPr>
          <w:b/>
        </w:rPr>
        <w:tab/>
      </w:r>
      <w:r w:rsidR="008877C5">
        <w:fldChar w:fldCharType="begin">
          <w:ffData>
            <w:name w:val="Text11"/>
            <w:enabled/>
            <w:calcOnExit w:val="0"/>
            <w:textInput>
              <w:default w:val="Name"/>
            </w:textInput>
          </w:ffData>
        </w:fldChar>
      </w:r>
      <w:r w:rsidR="008877C5">
        <w:instrText xml:space="preserve"> FORMTEXT </w:instrText>
      </w:r>
      <w:r w:rsidR="008877C5">
        <w:fldChar w:fldCharType="separate"/>
      </w:r>
      <w:r w:rsidR="008877C5">
        <w:rPr>
          <w:noProof/>
        </w:rPr>
        <w:t>Name</w:t>
      </w:r>
      <w:r w:rsidR="008877C5">
        <w:fldChar w:fldCharType="end"/>
      </w:r>
    </w:p>
    <w:p w14:paraId="34D3B7DE" w14:textId="77777777" w:rsidR="00934D61" w:rsidRDefault="00EC2FB5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8877C5" w:rsidRPr="008877C5">
        <w:fldChar w:fldCharType="begin">
          <w:ffData>
            <w:name w:val="Text12"/>
            <w:enabled/>
            <w:calcOnExit w:val="0"/>
            <w:textInput>
              <w:default w:val="Telefonnummer"/>
            </w:textInput>
          </w:ffData>
        </w:fldChar>
      </w:r>
      <w:r w:rsidR="008877C5" w:rsidRPr="008877C5">
        <w:instrText xml:space="preserve"> FORMTEXT </w:instrText>
      </w:r>
      <w:r w:rsidR="008877C5" w:rsidRPr="008877C5">
        <w:fldChar w:fldCharType="separate"/>
      </w:r>
      <w:r w:rsidR="008877C5" w:rsidRPr="008877C5">
        <w:rPr>
          <w:noProof/>
        </w:rPr>
        <w:t>Telefonnummer</w:t>
      </w:r>
      <w:r w:rsidR="008877C5" w:rsidRPr="008877C5">
        <w:fldChar w:fldCharType="end"/>
      </w:r>
    </w:p>
    <w:p w14:paraId="394187BB" w14:textId="77777777" w:rsidR="00EC2FB5" w:rsidRPr="008877C5" w:rsidRDefault="00EC2FB5" w:rsidP="00E150E8">
      <w:pPr>
        <w:pStyle w:val="StandardBlocksatz"/>
        <w:tabs>
          <w:tab w:val="left" w:pos="3969"/>
        </w:tabs>
      </w:pPr>
      <w:r w:rsidRPr="0063057D">
        <w:rPr>
          <w:color w:val="00B050"/>
        </w:rPr>
        <w:tab/>
      </w:r>
      <w:r w:rsidR="008877C5" w:rsidRPr="008877C5">
        <w:fldChar w:fldCharType="begin">
          <w:ffData>
            <w:name w:val=""/>
            <w:enabled/>
            <w:calcOnExit w:val="0"/>
            <w:textInput>
              <w:default w:val="Mobilfunknummer"/>
            </w:textInput>
          </w:ffData>
        </w:fldChar>
      </w:r>
      <w:r w:rsidR="008877C5" w:rsidRPr="008877C5">
        <w:instrText xml:space="preserve"> FORMTEXT </w:instrText>
      </w:r>
      <w:r w:rsidR="008877C5" w:rsidRPr="008877C5">
        <w:fldChar w:fldCharType="separate"/>
      </w:r>
      <w:r w:rsidR="008877C5" w:rsidRPr="008877C5">
        <w:rPr>
          <w:noProof/>
        </w:rPr>
        <w:t>Mobilfunknummer</w:t>
      </w:r>
      <w:r w:rsidR="008877C5" w:rsidRPr="008877C5">
        <w:fldChar w:fldCharType="end"/>
      </w:r>
    </w:p>
    <w:p w14:paraId="2200E0BC" w14:textId="77777777" w:rsidR="00934D61" w:rsidRDefault="00934D61" w:rsidP="00993215">
      <w:pPr>
        <w:pStyle w:val="StandardBlocksatz"/>
        <w:rPr>
          <w:u w:val="single"/>
        </w:rPr>
      </w:pPr>
    </w:p>
    <w:p w14:paraId="16BA50EF" w14:textId="77777777" w:rsidR="00467849" w:rsidRDefault="00467849" w:rsidP="00993215">
      <w:pPr>
        <w:pStyle w:val="StandardBlocksatz"/>
        <w:rPr>
          <w:u w:val="single"/>
        </w:rPr>
      </w:pPr>
      <w:r>
        <w:rPr>
          <w:u w:val="single"/>
        </w:rPr>
        <w:t>Vorgesehene bauliche Maßnahmen, Wasserhaltungsmaßnahmen</w:t>
      </w:r>
    </w:p>
    <w:p w14:paraId="04BFA2FD" w14:textId="7F9084CB" w:rsidR="00467849" w:rsidRDefault="002070D7" w:rsidP="00993215">
      <w:pPr>
        <w:pStyle w:val="StandardBlocksatz"/>
      </w:pPr>
      <w:r>
        <w:t xml:space="preserve">Rückbau des </w:t>
      </w:r>
      <w:r w:rsidR="005B5763">
        <w:t>Katschmühlen</w:t>
      </w:r>
      <w:r w:rsidR="002D7D30">
        <w:t>wehr</w:t>
      </w:r>
      <w:r w:rsidR="00D14919">
        <w:t>es</w:t>
      </w:r>
      <w:r w:rsidR="005C2DFA">
        <w:t xml:space="preserve"> –Sohlbefestigung im Gewässerbett </w:t>
      </w:r>
    </w:p>
    <w:p w14:paraId="46DC864C" w14:textId="4B790909" w:rsidR="005C2DFA" w:rsidRDefault="005C2DFA" w:rsidP="00993215">
      <w:pPr>
        <w:pStyle w:val="StandardBlocksatz"/>
      </w:pPr>
      <w:r>
        <w:t xml:space="preserve">Rückbau </w:t>
      </w:r>
      <w:r w:rsidR="007572E4">
        <w:t>Brückenbauwerk  (Stahlbeton) inkl. Rohrleitungen DN50 bis DN200</w:t>
      </w:r>
    </w:p>
    <w:p w14:paraId="1518E8E7" w14:textId="77777777" w:rsidR="002070D7" w:rsidRPr="008877C5" w:rsidRDefault="002070D7" w:rsidP="00993215">
      <w:pPr>
        <w:pStyle w:val="StandardBlocksatz"/>
      </w:pPr>
      <w:r>
        <w:t xml:space="preserve">Halbseitige Wasserhaltung nach Wahl des AN zum Vermeiden von Ausschwemmungen des Sediments </w:t>
      </w:r>
    </w:p>
    <w:p w14:paraId="77ABB0D8" w14:textId="77777777" w:rsidR="00467849" w:rsidRDefault="00467849" w:rsidP="00993215">
      <w:pPr>
        <w:pStyle w:val="StandardBlocksatz"/>
        <w:rPr>
          <w:u w:val="single"/>
        </w:rPr>
      </w:pPr>
    </w:p>
    <w:p w14:paraId="10AC40E3" w14:textId="77777777" w:rsidR="00A205C5" w:rsidRDefault="00CC4436" w:rsidP="00993215">
      <w:pPr>
        <w:pStyle w:val="StandardBlocksatz"/>
        <w:rPr>
          <w:u w:val="single"/>
        </w:rPr>
      </w:pPr>
      <w:r>
        <w:rPr>
          <w:u w:val="single"/>
        </w:rPr>
        <w:t>wasserbauliche</w:t>
      </w:r>
      <w:r w:rsidR="00A205C5" w:rsidRPr="005B3D8B">
        <w:rPr>
          <w:u w:val="single"/>
        </w:rPr>
        <w:t xml:space="preserve"> Gefährdungssituation</w:t>
      </w:r>
      <w:r w:rsidR="00467849">
        <w:rPr>
          <w:u w:val="single"/>
        </w:rPr>
        <w:t>:</w:t>
      </w:r>
    </w:p>
    <w:p w14:paraId="3B420607" w14:textId="77777777" w:rsidR="002E491B" w:rsidRPr="002E491B" w:rsidRDefault="002E491B" w:rsidP="00993215">
      <w:pPr>
        <w:pStyle w:val="StandardBlocksatz"/>
      </w:pPr>
      <w:r w:rsidRPr="002E491B">
        <w:t xml:space="preserve">Die Bauarbeiten </w:t>
      </w:r>
      <w:r>
        <w:t>finden im Gewässer statt. Baustraßen und BE-Flächen befinden sich innerhalb des ausgewiesenen Überschwemmungsgebietes.</w:t>
      </w:r>
    </w:p>
    <w:p w14:paraId="6EEE11E8" w14:textId="77777777" w:rsidR="00106095" w:rsidRPr="001C1400" w:rsidRDefault="001C1400" w:rsidP="00993215">
      <w:pPr>
        <w:pStyle w:val="StandardBlocksatz"/>
        <w:rPr>
          <w:szCs w:val="22"/>
        </w:rPr>
      </w:pPr>
      <w:r w:rsidRPr="001C1400">
        <w:rPr>
          <w:szCs w:val="22"/>
        </w:rPr>
        <w:fldChar w:fldCharType="begin">
          <w:ffData>
            <w:name w:val="Text43"/>
            <w:enabled/>
            <w:calcOnExit w:val="0"/>
            <w:textInput>
              <w:default w:val="Der Baubereich kann insbesondere nach starken Niederschlägen im Einzugsgebiet überflutet werden. Weitere Gefahren können hierbei von mitgeführtem Treibgut ausgehen."/>
            </w:textInput>
          </w:ffData>
        </w:fldChar>
      </w:r>
      <w:bookmarkStart w:id="2" w:name="Text43"/>
      <w:r w:rsidRPr="001C1400">
        <w:rPr>
          <w:szCs w:val="22"/>
        </w:rPr>
        <w:instrText xml:space="preserve"> FORMTEXT </w:instrText>
      </w:r>
      <w:r w:rsidRPr="001C1400">
        <w:rPr>
          <w:szCs w:val="22"/>
        </w:rPr>
      </w:r>
      <w:r w:rsidRPr="001C1400">
        <w:rPr>
          <w:szCs w:val="22"/>
        </w:rPr>
        <w:fldChar w:fldCharType="separate"/>
      </w:r>
      <w:r w:rsidRPr="001C1400">
        <w:rPr>
          <w:noProof/>
          <w:szCs w:val="22"/>
        </w:rPr>
        <w:t>Der Baubereich kann insbesondere nach starken Niederschlägen im Einzugsgebiet überflutet werden. Weitere Gefahren können hierbei von mitgeführtem Treibgut ausgehen.</w:t>
      </w:r>
      <w:r w:rsidRPr="001C1400">
        <w:rPr>
          <w:szCs w:val="22"/>
        </w:rPr>
        <w:fldChar w:fldCharType="end"/>
      </w:r>
      <w:bookmarkEnd w:id="2"/>
      <w:r w:rsidR="002F4A1A">
        <w:rPr>
          <w:szCs w:val="22"/>
        </w:rPr>
        <w:t xml:space="preserve"> </w:t>
      </w:r>
    </w:p>
    <w:p w14:paraId="3E31E98B" w14:textId="77777777" w:rsidR="00A205C5" w:rsidRPr="001C1400" w:rsidRDefault="001C1400" w:rsidP="00993215">
      <w:pPr>
        <w:pStyle w:val="StandardBlocksatz"/>
        <w:rPr>
          <w:szCs w:val="22"/>
        </w:rPr>
      </w:pPr>
      <w:r w:rsidRPr="001C1400">
        <w:rPr>
          <w:szCs w:val="22"/>
        </w:rPr>
        <w:fldChar w:fldCharType="begin">
          <w:ffData>
            <w:name w:val="Text41"/>
            <w:enabled/>
            <w:calcOnExit w:val="0"/>
            <w:textInput>
              <w:default w:val="Sowohl die BE-Flächen als auch die Baustraßen können bei Hochwasserereignissen überflutet werden und sind bei entsprechenden Ereignissen rechtzeitig zu räumen, um Gefahr für Leib und Leben abzuwenden und Sachgüter zu schützen."/>
            </w:textInput>
          </w:ffData>
        </w:fldChar>
      </w:r>
      <w:bookmarkStart w:id="3" w:name="Text41"/>
      <w:r w:rsidRPr="001C1400">
        <w:rPr>
          <w:szCs w:val="22"/>
        </w:rPr>
        <w:instrText xml:space="preserve"> FORMTEXT </w:instrText>
      </w:r>
      <w:r w:rsidRPr="001C1400">
        <w:rPr>
          <w:szCs w:val="22"/>
        </w:rPr>
      </w:r>
      <w:r w:rsidRPr="001C1400">
        <w:rPr>
          <w:szCs w:val="22"/>
        </w:rPr>
        <w:fldChar w:fldCharType="separate"/>
      </w:r>
      <w:r w:rsidRPr="001C1400">
        <w:rPr>
          <w:noProof/>
          <w:szCs w:val="22"/>
        </w:rPr>
        <w:t>Sowohl die BE-Flächen als auch die Baustraßen können bei Hochwasserereignissen überflutet werden und sind bei entsprechenden Ereignissen rechtzeitig zu räumen, um Gefahr für Leib und Leben abzuwenden und Sachgüter zu schützen.</w:t>
      </w:r>
      <w:r w:rsidRPr="001C1400">
        <w:rPr>
          <w:szCs w:val="22"/>
        </w:rPr>
        <w:fldChar w:fldCharType="end"/>
      </w:r>
      <w:bookmarkEnd w:id="3"/>
    </w:p>
    <w:p w14:paraId="1BD94181" w14:textId="77777777" w:rsidR="00CC4436" w:rsidRPr="001C1400" w:rsidRDefault="00CC4436" w:rsidP="00993215">
      <w:pPr>
        <w:pStyle w:val="StandardBlocksatz"/>
        <w:rPr>
          <w:szCs w:val="22"/>
        </w:rPr>
      </w:pPr>
    </w:p>
    <w:p w14:paraId="78B2BAB1" w14:textId="77777777" w:rsidR="00CC4436" w:rsidRPr="00CC4436" w:rsidRDefault="00CC4436" w:rsidP="00993215">
      <w:pPr>
        <w:pStyle w:val="StandardBlocksatz"/>
        <w:rPr>
          <w:u w:val="single"/>
        </w:rPr>
      </w:pPr>
      <w:r w:rsidRPr="00CC4436">
        <w:rPr>
          <w:u w:val="single"/>
        </w:rPr>
        <w:t>Maßnahmen zur Gefährdungsminimierung:</w:t>
      </w:r>
    </w:p>
    <w:p w14:paraId="7BB1076B" w14:textId="77777777" w:rsidR="007C6709" w:rsidRDefault="00CC4436" w:rsidP="00993215">
      <w:pPr>
        <w:pStyle w:val="StandardBlocksatz"/>
        <w:numPr>
          <w:ilvl w:val="0"/>
          <w:numId w:val="37"/>
        </w:numPr>
        <w:ind w:left="426" w:hanging="426"/>
      </w:pPr>
      <w:r w:rsidRPr="00CC4436">
        <w:t>Die meteorologischen Verhältnisse</w:t>
      </w:r>
      <w:r>
        <w:t xml:space="preserve"> </w:t>
      </w:r>
      <w:r w:rsidR="00F0524F">
        <w:t>sind durch den AN während der gesamten Bauzeit zu beobachten und d</w:t>
      </w:r>
      <w:r w:rsidR="007C6709">
        <w:t>er Bauablauf daran auszurichten</w:t>
      </w:r>
      <w:r w:rsidR="0091558C">
        <w:t>.</w:t>
      </w:r>
    </w:p>
    <w:p w14:paraId="51767C18" w14:textId="77777777" w:rsidR="00FC726A" w:rsidRDefault="00F0524F" w:rsidP="00993215">
      <w:pPr>
        <w:pStyle w:val="StandardBlocksatz"/>
        <w:numPr>
          <w:ilvl w:val="0"/>
          <w:numId w:val="37"/>
        </w:numPr>
        <w:ind w:left="426" w:hanging="426"/>
      </w:pPr>
      <w:r>
        <w:t>Der AN hat sich täglich vor Baubeginn über die Wetterprognose am Ort der Baustelle zu informieren und durch die Nutzung geeigneter Medien</w:t>
      </w:r>
      <w:r w:rsidR="00817A54">
        <w:t xml:space="preserve"> (Radio, Internet)</w:t>
      </w:r>
      <w:r>
        <w:t xml:space="preserve"> dafür zu sorgen, dass ihn Wetter- und Gefahrenwarnungen erreichen.</w:t>
      </w:r>
      <w:r w:rsidR="00817A54">
        <w:t xml:space="preserve"> Insbesondere</w:t>
      </w:r>
      <w:r>
        <w:t xml:space="preserve"> geeignet sind</w:t>
      </w:r>
      <w:r w:rsidR="00817A54">
        <w:t xml:space="preserve"> hierfür</w:t>
      </w:r>
      <w:r>
        <w:t xml:space="preserve"> z.B. </w:t>
      </w:r>
      <w:r w:rsidR="007C6709">
        <w:t>die Warn-Apps NINA oder KATWARN</w:t>
      </w:r>
      <w:r w:rsidR="00817A54">
        <w:t xml:space="preserve"> sowie die Nutzung der Hochwassernachrichtenzentrale unter </w:t>
      </w:r>
      <w:hyperlink r:id="rId8" w:history="1">
        <w:r w:rsidR="00817A54" w:rsidRPr="005F6393">
          <w:rPr>
            <w:rStyle w:val="Hyperlink"/>
          </w:rPr>
          <w:t>http://hnz.thueringen.de/hw2.0/</w:t>
        </w:r>
      </w:hyperlink>
      <w:r w:rsidR="00FC726A">
        <w:t xml:space="preserve"> oder der Internetauftritt des Deutschen Wetterdienstes </w:t>
      </w:r>
      <w:hyperlink r:id="rId9" w:history="1">
        <w:r w:rsidR="00064F44" w:rsidRPr="00ED618B">
          <w:rPr>
            <w:rStyle w:val="Hyperlink"/>
          </w:rPr>
          <w:t>https://www.dwd.de/</w:t>
        </w:r>
      </w:hyperlink>
      <w:r w:rsidR="0091558C">
        <w:t>.</w:t>
      </w:r>
    </w:p>
    <w:p w14:paraId="49839808" w14:textId="77777777" w:rsidR="00CC4436" w:rsidRDefault="00F0524F" w:rsidP="00993215">
      <w:pPr>
        <w:pStyle w:val="StandardBlocksatz"/>
        <w:numPr>
          <w:ilvl w:val="0"/>
          <w:numId w:val="37"/>
        </w:numPr>
        <w:ind w:left="426" w:hanging="426"/>
      </w:pPr>
      <w:r>
        <w:t xml:space="preserve">Während der gesamten Bauzeit ist der Pegel </w:t>
      </w:r>
      <w:r w:rsidR="002070D7">
        <w:t>Weida</w:t>
      </w:r>
      <w:r>
        <w:t xml:space="preserve"> täglich vor Baubeginn abzufragen und im Bautagebuch zu dokumentieren. Sollte ein Hilfspegel eingerichtet worden sein, ist dies</w:t>
      </w:r>
      <w:r w:rsidR="00817A54">
        <w:t xml:space="preserve">er zusätzlich zu dokumentieren. </w:t>
      </w:r>
    </w:p>
    <w:p w14:paraId="021BEA30" w14:textId="64BDDF0B" w:rsidR="007A4550" w:rsidRDefault="005C3CE2" w:rsidP="00DB1476">
      <w:pPr>
        <w:pStyle w:val="StandardBlocksatz"/>
        <w:numPr>
          <w:ilvl w:val="0"/>
          <w:numId w:val="37"/>
        </w:numPr>
        <w:ind w:left="426" w:hanging="426"/>
        <w:jc w:val="left"/>
      </w:pPr>
      <w:r>
        <w:t xml:space="preserve">Ab einer </w:t>
      </w:r>
      <w:r w:rsidRPr="00A933EE">
        <w:t>geodätischen Höhe von 2</w:t>
      </w:r>
      <w:r w:rsidR="004F33A7" w:rsidRPr="00A933EE">
        <w:t>3</w:t>
      </w:r>
      <w:r w:rsidR="009B5321" w:rsidRPr="00A933EE">
        <w:t>1</w:t>
      </w:r>
      <w:r w:rsidRPr="00A933EE">
        <w:t>,</w:t>
      </w:r>
      <w:r w:rsidR="00A933EE" w:rsidRPr="00A933EE">
        <w:t>0</w:t>
      </w:r>
      <w:r w:rsidR="00D14919" w:rsidRPr="00A933EE">
        <w:t>0</w:t>
      </w:r>
      <w:r w:rsidRPr="00A933EE">
        <w:t xml:space="preserve"> m ü. NHN an unten beschriebenem Standort ist der Pegel ständig zu kontrollieren </w:t>
      </w:r>
      <w:r w:rsidRPr="00DD777D">
        <w:t>und</w:t>
      </w:r>
      <w:r>
        <w:t xml:space="preserve"> es sind</w:t>
      </w:r>
      <w:r w:rsidRPr="00DD777D">
        <w:t xml:space="preserve"> Vorbereitungen zum Räumen </w:t>
      </w:r>
      <w:r w:rsidRPr="003E799C">
        <w:fldChar w:fldCharType="begin">
          <w:ffData>
            <w:name w:val="Text22"/>
            <w:enabled/>
            <w:calcOnExit w:val="0"/>
            <w:textInput>
              <w:default w:val="der Baustelle, der Baugrube, des Gewässers (hier das betreffende auswählen oder konkretisieren)"/>
            </w:textInput>
          </w:ffData>
        </w:fldChar>
      </w:r>
      <w:bookmarkStart w:id="4" w:name="Text22"/>
      <w:r w:rsidRPr="003E799C">
        <w:instrText xml:space="preserve"> FORMTEXT </w:instrText>
      </w:r>
      <w:r w:rsidRPr="003E799C">
        <w:fldChar w:fldCharType="separate"/>
      </w:r>
      <w:r w:rsidRPr="003E799C">
        <w:rPr>
          <w:noProof/>
        </w:rPr>
        <w:t xml:space="preserve">der </w:t>
      </w:r>
      <w:r w:rsidRPr="003E799C">
        <w:rPr>
          <w:noProof/>
        </w:rPr>
        <w:lastRenderedPageBreak/>
        <w:t>Baustelle</w:t>
      </w:r>
      <w:r>
        <w:t xml:space="preserve"> im</w:t>
      </w:r>
      <w:r w:rsidRPr="003E799C">
        <w:rPr>
          <w:noProof/>
        </w:rPr>
        <w:t xml:space="preserve"> Gewässer</w:t>
      </w:r>
      <w:r w:rsidRPr="003E799C">
        <w:fldChar w:fldCharType="end"/>
      </w:r>
      <w:bookmarkEnd w:id="4"/>
      <w:r w:rsidRPr="00DD777D">
        <w:t xml:space="preserve"> zu treffen.</w:t>
      </w:r>
      <w:r>
        <w:t xml:space="preserve"> Bei Erreichen einer geodätischen Höhe v</w:t>
      </w:r>
      <w:r w:rsidRPr="00AD59AF">
        <w:t>on 2</w:t>
      </w:r>
      <w:r w:rsidR="00AD59AF" w:rsidRPr="00AD59AF">
        <w:t>31</w:t>
      </w:r>
      <w:r w:rsidRPr="00AD59AF">
        <w:t>,</w:t>
      </w:r>
      <w:r w:rsidR="00AD59AF" w:rsidRPr="00AD59AF">
        <w:t>1</w:t>
      </w:r>
      <w:r w:rsidRPr="00AD59AF">
        <w:t xml:space="preserve">0 m ü. NHN an unten beschriebenem Standort ist die </w:t>
      </w:r>
      <w:r w:rsidRPr="00AD59AF">
        <w:fldChar w:fldCharType="begin">
          <w:ffData>
            <w:name w:val="Text23"/>
            <w:enabled/>
            <w:calcOnExit w:val="0"/>
            <w:textInput>
              <w:default w:val="Baustelle, die Baugrube, das Gewässer (hier das betreffende auswählen oder Konkretisieren) "/>
            </w:textInput>
          </w:ffData>
        </w:fldChar>
      </w:r>
      <w:bookmarkStart w:id="5" w:name="Text23"/>
      <w:r w:rsidRPr="00AD59AF">
        <w:instrText xml:space="preserve"> FORMTEXT </w:instrText>
      </w:r>
      <w:r w:rsidRPr="00AD59AF">
        <w:fldChar w:fldCharType="separate"/>
      </w:r>
      <w:r w:rsidRPr="00AD59AF">
        <w:rPr>
          <w:noProof/>
        </w:rPr>
        <w:t xml:space="preserve">Baustelle </w:t>
      </w:r>
      <w:r w:rsidRPr="00AD59AF">
        <w:fldChar w:fldCharType="end"/>
      </w:r>
      <w:bookmarkEnd w:id="5"/>
      <w:r w:rsidRPr="00AD59AF">
        <w:t>komplett zu räumen</w:t>
      </w:r>
      <w:r>
        <w:t>. Alle Baufahrzeuge und Materialien sind in einen Bereich außerhalb des Überschwemmungsbereiches umzusetzen</w:t>
      </w:r>
    </w:p>
    <w:p w14:paraId="57D65058" w14:textId="0F922AFF" w:rsidR="005C3CE2" w:rsidRPr="00A933EE" w:rsidRDefault="005C3CE2" w:rsidP="007A4550">
      <w:pPr>
        <w:pStyle w:val="StandardBlocksatz"/>
        <w:ind w:left="426"/>
        <w:jc w:val="left"/>
      </w:pPr>
      <w:r w:rsidRPr="007D0CA9">
        <w:t xml:space="preserve">Standort des </w:t>
      </w:r>
      <w:r w:rsidRPr="00364D73">
        <w:rPr>
          <w:b/>
          <w:bCs/>
        </w:rPr>
        <w:t>Baustellenpegels</w:t>
      </w:r>
      <w:r w:rsidR="00364D73">
        <w:rPr>
          <w:b/>
          <w:bCs/>
        </w:rPr>
        <w:t xml:space="preserve"> Wehrrückbau</w:t>
      </w:r>
      <w:r w:rsidRPr="007D0CA9">
        <w:t xml:space="preserve"> (Lattenpegel am </w:t>
      </w:r>
      <w:r w:rsidR="007A4550">
        <w:t>linken</w:t>
      </w:r>
      <w:r w:rsidRPr="007D0CA9">
        <w:t xml:space="preserve"> Ufer im Bereich Station </w:t>
      </w:r>
      <w:r w:rsidR="00364D73">
        <w:t> </w:t>
      </w:r>
      <w:r w:rsidR="00363D39">
        <w:t>0</w:t>
      </w:r>
      <w:r w:rsidR="00AD59AF">
        <w:t>5</w:t>
      </w:r>
      <w:r w:rsidR="00363D39">
        <w:t>+</w:t>
      </w:r>
      <w:r w:rsidR="00AD59AF">
        <w:t>340</w:t>
      </w:r>
      <w:r>
        <w:t>). Am Lattenpegel sind 3 Höhen zu markieren:</w:t>
      </w:r>
    </w:p>
    <w:p w14:paraId="53D535FB" w14:textId="284AA6A0" w:rsidR="005C3CE2" w:rsidRPr="00A933EE" w:rsidRDefault="005C3CE2" w:rsidP="005C3CE2">
      <w:pPr>
        <w:pStyle w:val="StandardBlocksatz"/>
        <w:numPr>
          <w:ilvl w:val="0"/>
          <w:numId w:val="37"/>
        </w:numPr>
      </w:pPr>
      <w:r w:rsidRPr="00A933EE">
        <w:t>Höhe, ab der ständig kontrolliert wird</w:t>
      </w:r>
      <w:r w:rsidR="00CE2488">
        <w:t>:</w:t>
      </w:r>
      <w:r w:rsidRPr="00A933EE">
        <w:t xml:space="preserve"> </w:t>
      </w:r>
      <w:r w:rsidR="00E720E5" w:rsidRPr="00A933EE">
        <w:t>2</w:t>
      </w:r>
      <w:r w:rsidR="004F33A7" w:rsidRPr="00A933EE">
        <w:t>3</w:t>
      </w:r>
      <w:r w:rsidR="00A933EE" w:rsidRPr="00A933EE">
        <w:t>1</w:t>
      </w:r>
      <w:r w:rsidR="00E720E5" w:rsidRPr="00A933EE">
        <w:t>,</w:t>
      </w:r>
      <w:r w:rsidR="00A933EE" w:rsidRPr="00A933EE">
        <w:t>0</w:t>
      </w:r>
      <w:r w:rsidR="00CE17C3" w:rsidRPr="00A933EE">
        <w:t>0</w:t>
      </w:r>
      <w:r w:rsidRPr="00A933EE">
        <w:t xml:space="preserve"> m</w:t>
      </w:r>
      <w:r w:rsidR="00350662" w:rsidRPr="00A933EE">
        <w:t xml:space="preserve"> ü</w:t>
      </w:r>
      <w:r w:rsidRPr="00A933EE">
        <w:t xml:space="preserve"> NHN</w:t>
      </w:r>
      <w:r w:rsidR="00CE2488">
        <w:t xml:space="preserve"> (entspricht rd. 80cm Wassertiefe)</w:t>
      </w:r>
    </w:p>
    <w:p w14:paraId="3584BB3F" w14:textId="189FBBD5" w:rsidR="005C3CE2" w:rsidRPr="009B5321" w:rsidRDefault="005C3CE2" w:rsidP="005C3CE2">
      <w:pPr>
        <w:pStyle w:val="StandardBlocksatz"/>
        <w:numPr>
          <w:ilvl w:val="0"/>
          <w:numId w:val="37"/>
        </w:numPr>
      </w:pPr>
      <w:r w:rsidRPr="00A933EE">
        <w:t>Höhe für Baustellenräumung</w:t>
      </w:r>
      <w:r w:rsidR="00CE6A48">
        <w:t>:</w:t>
      </w:r>
      <w:r w:rsidRPr="00A933EE">
        <w:t xml:space="preserve"> </w:t>
      </w:r>
      <w:r w:rsidR="001844EB" w:rsidRPr="00A933EE">
        <w:t>2</w:t>
      </w:r>
      <w:r w:rsidR="004F33A7" w:rsidRPr="00A933EE">
        <w:t>3</w:t>
      </w:r>
      <w:r w:rsidR="009B5321" w:rsidRPr="00A933EE">
        <w:t>1</w:t>
      </w:r>
      <w:r w:rsidR="001844EB" w:rsidRPr="00A933EE">
        <w:t>,</w:t>
      </w:r>
      <w:r w:rsidR="009B5321" w:rsidRPr="00A933EE">
        <w:t>1</w:t>
      </w:r>
      <w:r w:rsidR="001844EB" w:rsidRPr="00A933EE">
        <w:t>0</w:t>
      </w:r>
      <w:r w:rsidRPr="00A933EE">
        <w:t xml:space="preserve"> m ü </w:t>
      </w:r>
      <w:r w:rsidRPr="009B5321">
        <w:t>NHN</w:t>
      </w:r>
    </w:p>
    <w:p w14:paraId="40102A4A" w14:textId="2B112127" w:rsidR="005C3CE2" w:rsidRDefault="005C3CE2" w:rsidP="005C3CE2">
      <w:pPr>
        <w:pStyle w:val="StandardBlocksatz"/>
        <w:numPr>
          <w:ilvl w:val="0"/>
          <w:numId w:val="37"/>
        </w:numPr>
      </w:pPr>
      <w:r w:rsidRPr="00B8180F">
        <w:t xml:space="preserve">HQ2 = </w:t>
      </w:r>
      <w:r w:rsidR="001844EB" w:rsidRPr="00B8180F">
        <w:t>2</w:t>
      </w:r>
      <w:r w:rsidR="00AD59AF" w:rsidRPr="00B8180F">
        <w:t>31</w:t>
      </w:r>
      <w:r w:rsidR="00CE17C3" w:rsidRPr="00B8180F">
        <w:t>,</w:t>
      </w:r>
      <w:r w:rsidR="00AD59AF" w:rsidRPr="00B8180F">
        <w:t>15</w:t>
      </w:r>
      <w:r w:rsidR="00CE17C3" w:rsidRPr="00B8180F">
        <w:t xml:space="preserve"> </w:t>
      </w:r>
      <w:r w:rsidRPr="00B8180F">
        <w:t xml:space="preserve">m </w:t>
      </w:r>
      <w:r w:rsidR="00350662" w:rsidRPr="00B8180F">
        <w:t xml:space="preserve">ü </w:t>
      </w:r>
      <w:r w:rsidRPr="00B8180F">
        <w:t>NHN</w:t>
      </w:r>
    </w:p>
    <w:p w14:paraId="535AC9CF" w14:textId="136105E8" w:rsidR="00364D73" w:rsidRPr="00A933EE" w:rsidRDefault="00364D73" w:rsidP="00364D73">
      <w:pPr>
        <w:pStyle w:val="StandardBlocksatz"/>
        <w:ind w:left="426"/>
        <w:jc w:val="left"/>
      </w:pPr>
      <w:r w:rsidRPr="007D0CA9">
        <w:t xml:space="preserve">Standort des </w:t>
      </w:r>
      <w:r w:rsidRPr="00364D73">
        <w:rPr>
          <w:b/>
          <w:bCs/>
        </w:rPr>
        <w:t>Baustellenpegels</w:t>
      </w:r>
      <w:r>
        <w:rPr>
          <w:b/>
          <w:bCs/>
        </w:rPr>
        <w:t xml:space="preserve"> Brückenbauwerk</w:t>
      </w:r>
      <w:r w:rsidRPr="007D0CA9">
        <w:t xml:space="preserve"> (Lattenpegel am </w:t>
      </w:r>
      <w:r>
        <w:t>rechten</w:t>
      </w:r>
      <w:r w:rsidRPr="007D0CA9">
        <w:t xml:space="preserve"> Ufer im Bereich Station</w:t>
      </w:r>
      <w:r>
        <w:t> 05+233). Am Lattenpegel sind 3 Höhen zu markieren:</w:t>
      </w:r>
    </w:p>
    <w:p w14:paraId="5CFCE589" w14:textId="15918BEE" w:rsidR="00364D73" w:rsidRPr="00B51189" w:rsidRDefault="00364D73" w:rsidP="00364D73">
      <w:pPr>
        <w:pStyle w:val="StandardBlocksatz"/>
        <w:numPr>
          <w:ilvl w:val="0"/>
          <w:numId w:val="37"/>
        </w:numPr>
      </w:pPr>
      <w:r w:rsidRPr="00A933EE">
        <w:t xml:space="preserve">Höhe, ab der ständig </w:t>
      </w:r>
      <w:r w:rsidRPr="00431186">
        <w:t>kontrolliert wird: 23</w:t>
      </w:r>
      <w:r w:rsidR="00431186" w:rsidRPr="00431186">
        <w:t>0</w:t>
      </w:r>
      <w:r w:rsidRPr="00431186">
        <w:t>,</w:t>
      </w:r>
      <w:r w:rsidR="00E91267">
        <w:t>2</w:t>
      </w:r>
      <w:r w:rsidRPr="00431186">
        <w:t>0 m ü NHN</w:t>
      </w:r>
      <w:r w:rsidR="00CE2488" w:rsidRPr="00431186">
        <w:t xml:space="preserve"> (entspricht rd. 80cm Wassertiefe)</w:t>
      </w:r>
    </w:p>
    <w:p w14:paraId="6CFEA2B7" w14:textId="29819879" w:rsidR="00364D73" w:rsidRPr="00B51189" w:rsidRDefault="00364D73" w:rsidP="00364D73">
      <w:pPr>
        <w:pStyle w:val="StandardBlocksatz"/>
        <w:numPr>
          <w:ilvl w:val="0"/>
          <w:numId w:val="37"/>
        </w:numPr>
      </w:pPr>
      <w:r w:rsidRPr="00B51189">
        <w:t>Höhe für Baustellenräumung: 23</w:t>
      </w:r>
      <w:r w:rsidR="00431186" w:rsidRPr="00B51189">
        <w:t>0</w:t>
      </w:r>
      <w:r w:rsidRPr="00B51189">
        <w:t>,</w:t>
      </w:r>
      <w:r w:rsidR="00E91267">
        <w:t>3</w:t>
      </w:r>
      <w:r w:rsidRPr="00B51189">
        <w:t>0 m ü NHN</w:t>
      </w:r>
    </w:p>
    <w:p w14:paraId="7FB54089" w14:textId="39EC1330" w:rsidR="00364D73" w:rsidRPr="00B51189" w:rsidRDefault="00364D73" w:rsidP="00364D73">
      <w:pPr>
        <w:pStyle w:val="StandardBlocksatz"/>
        <w:numPr>
          <w:ilvl w:val="0"/>
          <w:numId w:val="37"/>
        </w:numPr>
      </w:pPr>
      <w:r w:rsidRPr="00B51189">
        <w:t xml:space="preserve">HQ2 = </w:t>
      </w:r>
      <w:r w:rsidR="00E91267">
        <w:t xml:space="preserve">ca. </w:t>
      </w:r>
      <w:r w:rsidRPr="00B51189">
        <w:t>23</w:t>
      </w:r>
      <w:r w:rsidR="00431186" w:rsidRPr="00B51189">
        <w:t>0</w:t>
      </w:r>
      <w:r w:rsidRPr="00B51189">
        <w:t>,</w:t>
      </w:r>
      <w:r w:rsidR="00E91267">
        <w:t>4</w:t>
      </w:r>
      <w:r w:rsidRPr="00B51189">
        <w:t>5 m ü NHN</w:t>
      </w:r>
    </w:p>
    <w:p w14:paraId="4FB820FA" w14:textId="711F8D59" w:rsidR="00106095" w:rsidRDefault="0070027C" w:rsidP="00993215">
      <w:pPr>
        <w:pStyle w:val="StandardBlocksatz"/>
        <w:numPr>
          <w:ilvl w:val="0"/>
          <w:numId w:val="37"/>
        </w:numPr>
        <w:ind w:left="426" w:hanging="426"/>
      </w:pPr>
      <w:r w:rsidRPr="00B51189">
        <w:t>Bei Überschreiten eines</w:t>
      </w:r>
      <w:r w:rsidR="00EE2B7C" w:rsidRPr="00B51189">
        <w:t xml:space="preserve"> Durchfluss</w:t>
      </w:r>
      <w:r w:rsidRPr="00B51189">
        <w:t>es</w:t>
      </w:r>
      <w:r w:rsidR="00EE2B7C" w:rsidRPr="00B51189">
        <w:t xml:space="preserve"> </w:t>
      </w:r>
      <w:r w:rsidR="00EE2B7C">
        <w:t xml:space="preserve">von </w:t>
      </w:r>
      <w:r w:rsidR="00AA0C34" w:rsidRPr="008B4D8B">
        <w:t xml:space="preserve">HQ2 = </w:t>
      </w:r>
      <w:r w:rsidR="00C5301D">
        <w:t>19</w:t>
      </w:r>
      <w:r w:rsidR="007703B4" w:rsidRPr="008B4D8B">
        <w:t>,</w:t>
      </w:r>
      <w:r w:rsidR="00C5301D">
        <w:t>6</w:t>
      </w:r>
      <w:r w:rsidRPr="008B4D8B">
        <w:t xml:space="preserve"> m³/s </w:t>
      </w:r>
      <w:r>
        <w:t xml:space="preserve">bzw. eines Wasserstands von </w:t>
      </w:r>
      <w:r w:rsidR="00CE17C3">
        <w:t>1</w:t>
      </w:r>
      <w:r w:rsidR="007A4550">
        <w:t>00</w:t>
      </w:r>
      <w:r>
        <w:t xml:space="preserve"> cm ü PNP erfolgt der Gefahrenübergang auf den AG für </w:t>
      </w:r>
      <w:r w:rsidRPr="0070027C">
        <w:t>Stills</w:t>
      </w:r>
      <w:r w:rsidR="009B2D47">
        <w:t>tands</w:t>
      </w:r>
      <w:r w:rsidRPr="0070027C">
        <w:t>zeiten, Kosten für das Wiedereinr</w:t>
      </w:r>
      <w:r>
        <w:t>ichten der Baustelle und eventu</w:t>
      </w:r>
      <w:r w:rsidRPr="0070027C">
        <w:t>elle Schäden</w:t>
      </w:r>
      <w:r>
        <w:t>,</w:t>
      </w:r>
      <w:r w:rsidRPr="0070027C">
        <w:t xml:space="preserve"> die trotz fachgerechter und vertraglich vereinbarter Sicherung </w:t>
      </w:r>
      <w:r w:rsidR="0091558C">
        <w:fldChar w:fldCharType="begin">
          <w:ffData>
            <w:name w:val="Text24"/>
            <w:enabled/>
            <w:calcOnExit w:val="0"/>
            <w:textInput>
              <w:default w:val="der Baustelle, der Baugrube, des Gewässers (hier das betreffende auswählen oder konkretisieren)"/>
            </w:textInput>
          </w:ffData>
        </w:fldChar>
      </w:r>
      <w:bookmarkStart w:id="6" w:name="Text24"/>
      <w:r w:rsidR="0091558C">
        <w:instrText xml:space="preserve"> FORMTEXT </w:instrText>
      </w:r>
      <w:r w:rsidR="0091558C">
        <w:fldChar w:fldCharType="separate"/>
      </w:r>
      <w:r w:rsidR="0091558C">
        <w:rPr>
          <w:noProof/>
        </w:rPr>
        <w:t>der Baustelle</w:t>
      </w:r>
      <w:r w:rsidR="0091558C">
        <w:fldChar w:fldCharType="end"/>
      </w:r>
      <w:bookmarkEnd w:id="6"/>
      <w:r w:rsidR="003E799C">
        <w:t xml:space="preserve"> </w:t>
      </w:r>
      <w:r>
        <w:t>nicht vermieden werden konnten</w:t>
      </w:r>
      <w:r w:rsidR="0091558C">
        <w:t xml:space="preserve"> trägt der AG</w:t>
      </w:r>
      <w:r w:rsidR="00CA44F6">
        <w:t>.</w:t>
      </w:r>
    </w:p>
    <w:p w14:paraId="5B9833E7" w14:textId="60738EEF" w:rsidR="00637D43" w:rsidRDefault="00DB60A5" w:rsidP="007A4550">
      <w:pPr>
        <w:pStyle w:val="StandardBlocksatz"/>
        <w:numPr>
          <w:ilvl w:val="0"/>
          <w:numId w:val="37"/>
        </w:numPr>
        <w:ind w:left="426" w:hanging="426"/>
      </w:pPr>
      <w:r>
        <w:t>Das Hochwasserrisiko für die Baustelleneinrichtung liegt uneingeschränkt bei der Baufirma.</w:t>
      </w:r>
    </w:p>
    <w:p w14:paraId="5C58C8B9" w14:textId="77777777" w:rsidR="00B464F4" w:rsidRDefault="00B464F4" w:rsidP="00C5301D">
      <w:pPr>
        <w:spacing w:after="200" w:line="276" w:lineRule="auto"/>
        <w:jc w:val="center"/>
      </w:pPr>
    </w:p>
    <w:p w14:paraId="55195A11" w14:textId="77777777" w:rsidR="00A205C5" w:rsidRPr="005B3D8B" w:rsidRDefault="00A205C5" w:rsidP="00993215">
      <w:pPr>
        <w:pStyle w:val="StandardBlocksatz"/>
        <w:rPr>
          <w:u w:val="single"/>
        </w:rPr>
      </w:pPr>
      <w:r w:rsidRPr="005B3D8B">
        <w:rPr>
          <w:u w:val="single"/>
        </w:rPr>
        <w:t xml:space="preserve">Umgang mit </w:t>
      </w:r>
      <w:r w:rsidR="00CC4436">
        <w:rPr>
          <w:u w:val="single"/>
        </w:rPr>
        <w:t>Baumaterialien, Baugerät und (</w:t>
      </w:r>
      <w:r w:rsidR="00CC4436" w:rsidRPr="005B3D8B">
        <w:rPr>
          <w:u w:val="single"/>
        </w:rPr>
        <w:t>wassergefährdenden</w:t>
      </w:r>
      <w:r w:rsidR="00CC4436">
        <w:rPr>
          <w:u w:val="single"/>
        </w:rPr>
        <w:t>)</w:t>
      </w:r>
      <w:r w:rsidR="00064F44">
        <w:rPr>
          <w:u w:val="single"/>
        </w:rPr>
        <w:t xml:space="preserve"> </w:t>
      </w:r>
      <w:r w:rsidRPr="005B3D8B">
        <w:rPr>
          <w:u w:val="single"/>
        </w:rPr>
        <w:t>Stoffen:</w:t>
      </w:r>
    </w:p>
    <w:p w14:paraId="48A1177D" w14:textId="77777777" w:rsidR="00CC4436" w:rsidRPr="00CC4436" w:rsidRDefault="00106095" w:rsidP="00993215">
      <w:pPr>
        <w:pStyle w:val="Listenabsatz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 w:rsidRPr="00CC4436">
        <w:rPr>
          <w:rFonts w:eastAsia="Calibri" w:cs="Arial"/>
          <w:snapToGrid w:val="0"/>
          <w:lang w:eastAsia="de-DE"/>
        </w:rPr>
        <w:t>Der Umgang mit wassergefährdenden Stoffen hat so zu erfolgen, dass von diesen keine Gefahr</w:t>
      </w:r>
      <w:r w:rsidR="00CC4436" w:rsidRPr="00CC4436">
        <w:rPr>
          <w:rFonts w:eastAsia="Calibri" w:cs="Arial"/>
          <w:snapToGrid w:val="0"/>
          <w:lang w:eastAsia="de-DE"/>
        </w:rPr>
        <w:t>en für die Umwelt ausgehen können</w:t>
      </w:r>
      <w:r w:rsidRPr="00CC4436">
        <w:rPr>
          <w:rFonts w:eastAsia="Calibri" w:cs="Arial"/>
          <w:snapToGrid w:val="0"/>
          <w:lang w:eastAsia="de-DE"/>
        </w:rPr>
        <w:t>. Die vorzuhaltende Menge hat nur den Mindestb</w:t>
      </w:r>
      <w:r w:rsidR="00CC4436">
        <w:rPr>
          <w:rFonts w:eastAsia="Calibri" w:cs="Arial"/>
          <w:snapToGrid w:val="0"/>
          <w:lang w:eastAsia="de-DE"/>
        </w:rPr>
        <w:t>edarf der Baustelle abzudecken</w:t>
      </w:r>
      <w:r w:rsidR="00635494">
        <w:rPr>
          <w:rFonts w:eastAsia="Calibri" w:cs="Arial"/>
          <w:snapToGrid w:val="0"/>
          <w:lang w:eastAsia="de-DE"/>
        </w:rPr>
        <w:t>.</w:t>
      </w:r>
    </w:p>
    <w:p w14:paraId="670F0407" w14:textId="77777777" w:rsidR="00D97E28" w:rsidRDefault="00D97E28" w:rsidP="00D97E28">
      <w:pPr>
        <w:pStyle w:val="Listenabsatz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 w:rsidRPr="00022F57">
        <w:rPr>
          <w:rFonts w:eastAsia="Calibri" w:cs="Arial"/>
          <w:snapToGrid w:val="0"/>
          <w:lang w:eastAsia="de-DE"/>
        </w:rPr>
        <w:t xml:space="preserve">Die eingesetzten Baumaschinen sind jeden Morgen vor Aufnahme der Arbeiten auf ihren </w:t>
      </w:r>
      <w:r>
        <w:rPr>
          <w:rFonts w:eastAsia="Calibri" w:cs="Arial"/>
          <w:snapToGrid w:val="0"/>
          <w:lang w:eastAsia="de-DE"/>
        </w:rPr>
        <w:t xml:space="preserve">einwandfreien, </w:t>
      </w:r>
      <w:r w:rsidRPr="00022F57">
        <w:rPr>
          <w:rFonts w:eastAsia="Calibri" w:cs="Arial"/>
          <w:snapToGrid w:val="0"/>
          <w:lang w:eastAsia="de-DE"/>
        </w:rPr>
        <w:t xml:space="preserve">technischen Zustand zu kontrollieren. Schäden </w:t>
      </w:r>
      <w:r>
        <w:rPr>
          <w:rFonts w:eastAsia="Calibri" w:cs="Arial"/>
          <w:snapToGrid w:val="0"/>
          <w:lang w:eastAsia="de-DE"/>
        </w:rPr>
        <w:t>sind unverzüglich zu beseitigen</w:t>
      </w:r>
      <w:r w:rsidR="00635494">
        <w:rPr>
          <w:rFonts w:eastAsia="Calibri" w:cs="Arial"/>
          <w:snapToGrid w:val="0"/>
          <w:lang w:eastAsia="de-DE"/>
        </w:rPr>
        <w:t>.</w:t>
      </w:r>
    </w:p>
    <w:p w14:paraId="461A76C8" w14:textId="77777777" w:rsidR="00CC4436" w:rsidRDefault="00CC4436" w:rsidP="00993215">
      <w:pPr>
        <w:pStyle w:val="Listenabsatz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 w:rsidRPr="00CC4436">
        <w:rPr>
          <w:rFonts w:eastAsia="Calibri" w:cs="Arial"/>
          <w:snapToGrid w:val="0"/>
          <w:lang w:eastAsia="de-DE"/>
        </w:rPr>
        <w:t xml:space="preserve">Bei den Arbeiten ist sicherzustellen, dass nur der unbedingt notwendige Technikbestand am </w:t>
      </w:r>
      <w:r>
        <w:rPr>
          <w:rFonts w:eastAsia="Calibri" w:cs="Arial"/>
          <w:snapToGrid w:val="0"/>
          <w:lang w:eastAsia="de-DE"/>
        </w:rPr>
        <w:t>bzw. im Gewässer vorhanden ist</w:t>
      </w:r>
      <w:r w:rsidR="00635494">
        <w:rPr>
          <w:rFonts w:eastAsia="Calibri" w:cs="Arial"/>
          <w:snapToGrid w:val="0"/>
          <w:lang w:eastAsia="de-DE"/>
        </w:rPr>
        <w:t>.</w:t>
      </w:r>
    </w:p>
    <w:p w14:paraId="004BA243" w14:textId="77777777" w:rsidR="00817A54" w:rsidRPr="00CC4436" w:rsidRDefault="00817A54" w:rsidP="00993215">
      <w:pPr>
        <w:pStyle w:val="Listenabsatz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 w:rsidRPr="00CC4436">
        <w:rPr>
          <w:rFonts w:eastAsia="Calibri" w:cs="Arial"/>
          <w:snapToGrid w:val="0"/>
          <w:lang w:eastAsia="de-DE"/>
        </w:rPr>
        <w:t>Baugerät</w:t>
      </w:r>
      <w:r w:rsidR="00635494">
        <w:rPr>
          <w:rFonts w:eastAsia="Calibri" w:cs="Arial"/>
          <w:snapToGrid w:val="0"/>
          <w:lang w:eastAsia="de-DE"/>
        </w:rPr>
        <w:t>e</w:t>
      </w:r>
      <w:r w:rsidRPr="00CC4436">
        <w:rPr>
          <w:rFonts w:eastAsia="Calibri" w:cs="Arial"/>
          <w:snapToGrid w:val="0"/>
          <w:lang w:eastAsia="de-DE"/>
        </w:rPr>
        <w:t xml:space="preserve"> und nicht verbaute Materialien </w:t>
      </w:r>
      <w:r>
        <w:rPr>
          <w:rFonts w:eastAsia="Calibri" w:cs="Arial"/>
          <w:snapToGrid w:val="0"/>
          <w:lang w:eastAsia="de-DE"/>
        </w:rPr>
        <w:t xml:space="preserve">sowie lose Teile </w:t>
      </w:r>
      <w:r w:rsidRPr="00CC4436">
        <w:rPr>
          <w:rFonts w:eastAsia="Calibri" w:cs="Arial"/>
          <w:snapToGrid w:val="0"/>
          <w:lang w:eastAsia="de-DE"/>
        </w:rPr>
        <w:t xml:space="preserve">sind nach </w:t>
      </w:r>
      <w:r>
        <w:rPr>
          <w:rFonts w:eastAsia="Calibri" w:cs="Arial"/>
          <w:snapToGrid w:val="0"/>
          <w:lang w:eastAsia="de-DE"/>
        </w:rPr>
        <w:t xml:space="preserve">dem täglichen </w:t>
      </w:r>
      <w:r w:rsidRPr="00CC4436">
        <w:rPr>
          <w:rFonts w:eastAsia="Calibri" w:cs="Arial"/>
          <w:snapToGrid w:val="0"/>
          <w:lang w:eastAsia="de-DE"/>
        </w:rPr>
        <w:t xml:space="preserve">Arbeitsende aus dem Gewässerbett zu entfernen und auf </w:t>
      </w:r>
      <w:r>
        <w:rPr>
          <w:rFonts w:eastAsia="Calibri" w:cs="Arial"/>
          <w:snapToGrid w:val="0"/>
          <w:lang w:eastAsia="de-DE"/>
        </w:rPr>
        <w:t xml:space="preserve">den ausgewiesenen </w:t>
      </w:r>
      <w:r w:rsidRPr="00CC4436">
        <w:rPr>
          <w:rFonts w:eastAsia="Calibri" w:cs="Arial"/>
          <w:snapToGrid w:val="0"/>
          <w:lang w:eastAsia="de-DE"/>
        </w:rPr>
        <w:t>Lagerplätzen/</w:t>
      </w:r>
      <w:r>
        <w:rPr>
          <w:rFonts w:eastAsia="Calibri" w:cs="Arial"/>
          <w:snapToGrid w:val="0"/>
          <w:lang w:eastAsia="de-DE"/>
        </w:rPr>
        <w:t xml:space="preserve"> </w:t>
      </w:r>
      <w:r w:rsidRPr="00CC4436">
        <w:rPr>
          <w:rFonts w:eastAsia="Calibri" w:cs="Arial"/>
          <w:snapToGrid w:val="0"/>
          <w:lang w:eastAsia="de-DE"/>
        </w:rPr>
        <w:t>Baustel</w:t>
      </w:r>
      <w:r>
        <w:rPr>
          <w:rFonts w:eastAsia="Calibri" w:cs="Arial"/>
          <w:snapToGrid w:val="0"/>
          <w:lang w:eastAsia="de-DE"/>
        </w:rPr>
        <w:t>leneinrichtungsflächen zwischenzulagern</w:t>
      </w:r>
      <w:r w:rsidR="00635494">
        <w:rPr>
          <w:rFonts w:eastAsia="Calibri" w:cs="Arial"/>
          <w:snapToGrid w:val="0"/>
          <w:lang w:eastAsia="de-DE"/>
        </w:rPr>
        <w:t>.</w:t>
      </w:r>
    </w:p>
    <w:p w14:paraId="709CA261" w14:textId="77777777" w:rsidR="00D97E28" w:rsidRDefault="00D97E28" w:rsidP="00D97E28">
      <w:pPr>
        <w:pStyle w:val="StandardBlocksatz"/>
        <w:numPr>
          <w:ilvl w:val="0"/>
          <w:numId w:val="36"/>
        </w:numPr>
        <w:spacing w:after="0"/>
        <w:ind w:left="426" w:hanging="426"/>
      </w:pPr>
      <w:r w:rsidRPr="00D97E28">
        <w:t xml:space="preserve">Das Abstellen von Baumaschinen und -geräten, </w:t>
      </w:r>
      <w:r>
        <w:t xml:space="preserve">– über Nacht oder am Wochenende – </w:t>
      </w:r>
      <w:r w:rsidRPr="00D97E28">
        <w:t>ist</w:t>
      </w:r>
      <w:r>
        <w:t xml:space="preserve"> </w:t>
      </w:r>
      <w:r w:rsidRPr="00D97E28">
        <w:t xml:space="preserve">nur auf </w:t>
      </w:r>
      <w:r>
        <w:t>den festgelegten Baustelleneinrichtungsflächen</w:t>
      </w:r>
      <w:r w:rsidRPr="00D97E28">
        <w:t xml:space="preserve"> zulässig. </w:t>
      </w:r>
    </w:p>
    <w:p w14:paraId="440E4C5D" w14:textId="77777777" w:rsidR="00993215" w:rsidRPr="007B4C76" w:rsidRDefault="00D97E28" w:rsidP="003F2CF3">
      <w:pPr>
        <w:pStyle w:val="Listenabsatz"/>
        <w:widowControl w:val="0"/>
        <w:numPr>
          <w:ilvl w:val="0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 w:rsidRPr="007B4C76">
        <w:rPr>
          <w:rFonts w:eastAsia="Calibri" w:cs="Arial"/>
          <w:snapToGrid w:val="0"/>
          <w:lang w:eastAsia="de-DE"/>
        </w:rPr>
        <w:t>Die Geräteführer müssen Kenntnis über die Bezeichnung der in den Geräten vorhandenen Ölsorten besitzen</w:t>
      </w:r>
      <w:r w:rsidR="00635494" w:rsidRPr="007B4C76">
        <w:rPr>
          <w:rFonts w:eastAsia="Calibri" w:cs="Arial"/>
          <w:snapToGrid w:val="0"/>
          <w:lang w:eastAsia="de-DE"/>
        </w:rPr>
        <w:t>.</w:t>
      </w:r>
      <w:r w:rsidR="00064F44" w:rsidRPr="007B4C76">
        <w:rPr>
          <w:rFonts w:eastAsia="Calibri" w:cs="Arial"/>
          <w:snapToGrid w:val="0"/>
          <w:lang w:eastAsia="de-DE"/>
        </w:rPr>
        <w:fldChar w:fldCharType="begin">
          <w:ffData>
            <w:name w:val="Text26"/>
            <w:enabled/>
            <w:calcOnExit w:val="0"/>
            <w:textInput>
              <w:default w:val="weitere Punkte gemäß Nebenbestimmung aus Genehmigungs-/ Planfeststellungs- bescheid einfügen"/>
            </w:textInput>
          </w:ffData>
        </w:fldChar>
      </w:r>
      <w:bookmarkStart w:id="7" w:name="Text26"/>
      <w:r w:rsidR="00064F44" w:rsidRPr="007B4C76">
        <w:rPr>
          <w:rFonts w:eastAsia="Calibri" w:cs="Arial"/>
          <w:snapToGrid w:val="0"/>
          <w:lang w:eastAsia="de-DE"/>
        </w:rPr>
        <w:instrText xml:space="preserve"> FORMTEXT </w:instrText>
      </w:r>
      <w:r w:rsidR="00064F44" w:rsidRPr="007B4C76">
        <w:rPr>
          <w:rFonts w:eastAsia="Calibri" w:cs="Arial"/>
          <w:snapToGrid w:val="0"/>
          <w:lang w:eastAsia="de-DE"/>
        </w:rPr>
      </w:r>
      <w:r w:rsidR="00064F44" w:rsidRPr="007B4C76">
        <w:rPr>
          <w:rFonts w:eastAsia="Calibri" w:cs="Arial"/>
          <w:snapToGrid w:val="0"/>
          <w:lang w:eastAsia="de-DE"/>
        </w:rPr>
        <w:fldChar w:fldCharType="separate"/>
      </w:r>
      <w:r w:rsidR="007B4C76">
        <w:rPr>
          <w:rFonts w:eastAsia="Calibri" w:cs="Arial"/>
          <w:snapToGrid w:val="0"/>
          <w:lang w:eastAsia="de-DE"/>
        </w:rPr>
        <w:t> </w:t>
      </w:r>
      <w:r w:rsidR="007B4C76">
        <w:rPr>
          <w:rFonts w:eastAsia="Calibri" w:cs="Arial"/>
          <w:snapToGrid w:val="0"/>
          <w:lang w:eastAsia="de-DE"/>
        </w:rPr>
        <w:t> </w:t>
      </w:r>
      <w:r w:rsidR="007B4C76">
        <w:rPr>
          <w:rFonts w:eastAsia="Calibri" w:cs="Arial"/>
          <w:snapToGrid w:val="0"/>
          <w:lang w:eastAsia="de-DE"/>
        </w:rPr>
        <w:t> </w:t>
      </w:r>
      <w:r w:rsidR="007B4C76">
        <w:rPr>
          <w:rFonts w:eastAsia="Calibri" w:cs="Arial"/>
          <w:snapToGrid w:val="0"/>
          <w:lang w:eastAsia="de-DE"/>
        </w:rPr>
        <w:t> </w:t>
      </w:r>
      <w:r w:rsidR="007B4C76">
        <w:rPr>
          <w:rFonts w:eastAsia="Calibri" w:cs="Arial"/>
          <w:snapToGrid w:val="0"/>
          <w:lang w:eastAsia="de-DE"/>
        </w:rPr>
        <w:t> </w:t>
      </w:r>
      <w:r w:rsidR="00064F44" w:rsidRPr="007B4C76">
        <w:rPr>
          <w:rFonts w:eastAsia="Calibri" w:cs="Arial"/>
          <w:snapToGrid w:val="0"/>
          <w:lang w:eastAsia="de-DE"/>
        </w:rPr>
        <w:fldChar w:fldCharType="end"/>
      </w:r>
      <w:bookmarkEnd w:id="7"/>
    </w:p>
    <w:p w14:paraId="73946E03" w14:textId="77777777" w:rsidR="00CC4436" w:rsidRDefault="00CC4436" w:rsidP="00064F44">
      <w:pPr>
        <w:widowControl w:val="0"/>
        <w:ind w:left="426" w:hanging="426"/>
        <w:jc w:val="both"/>
        <w:rPr>
          <w:rFonts w:eastAsia="Calibri" w:cs="Arial"/>
          <w:snapToGrid w:val="0"/>
          <w:lang w:eastAsia="de-DE"/>
        </w:rPr>
      </w:pPr>
    </w:p>
    <w:p w14:paraId="204D6E51" w14:textId="77777777" w:rsidR="00993215" w:rsidRPr="00993215" w:rsidRDefault="00851677" w:rsidP="00635494">
      <w:pPr>
        <w:widowControl w:val="0"/>
        <w:jc w:val="both"/>
        <w:rPr>
          <w:rFonts w:eastAsia="Calibri" w:cs="Arial"/>
          <w:snapToGrid w:val="0"/>
          <w:u w:val="single"/>
          <w:lang w:eastAsia="de-DE"/>
        </w:rPr>
      </w:pPr>
      <w:r w:rsidRPr="00993215">
        <w:rPr>
          <w:rFonts w:eastAsia="Calibri" w:cs="Arial"/>
          <w:snapToGrid w:val="0"/>
          <w:u w:val="single"/>
          <w:lang w:eastAsia="de-DE"/>
        </w:rPr>
        <w:t xml:space="preserve">Im </w:t>
      </w:r>
      <w:r w:rsidR="00993215" w:rsidRPr="00993215">
        <w:rPr>
          <w:rFonts w:eastAsia="Calibri" w:cs="Arial"/>
          <w:snapToGrid w:val="0"/>
          <w:u w:val="single"/>
          <w:lang w:eastAsia="de-DE"/>
        </w:rPr>
        <w:t xml:space="preserve">unmittelbaren </w:t>
      </w:r>
      <w:r w:rsidR="00083509" w:rsidRPr="00993215">
        <w:rPr>
          <w:rFonts w:eastAsia="Calibri" w:cs="Arial"/>
          <w:snapToGrid w:val="0"/>
          <w:u w:val="single"/>
          <w:lang w:eastAsia="de-DE"/>
        </w:rPr>
        <w:t>Baubereich</w:t>
      </w:r>
      <w:r w:rsidRPr="00993215">
        <w:rPr>
          <w:rFonts w:eastAsia="Calibri" w:cs="Arial"/>
          <w:snapToGrid w:val="0"/>
          <w:u w:val="single"/>
          <w:lang w:eastAsia="de-DE"/>
        </w:rPr>
        <w:t xml:space="preserve"> </w:t>
      </w:r>
      <w:r w:rsidRPr="00993215">
        <w:rPr>
          <w:rFonts w:eastAsia="Calibri" w:cs="Arial"/>
          <w:b/>
          <w:snapToGrid w:val="0"/>
          <w:u w:val="single"/>
          <w:lang w:eastAsia="de-DE"/>
        </w:rPr>
        <w:t>nicht zulässig</w:t>
      </w:r>
      <w:r w:rsidR="00993215" w:rsidRPr="00993215">
        <w:rPr>
          <w:rFonts w:eastAsia="Calibri" w:cs="Arial"/>
          <w:b/>
          <w:snapToGrid w:val="0"/>
          <w:u w:val="single"/>
          <w:lang w:eastAsia="de-DE"/>
        </w:rPr>
        <w:t xml:space="preserve"> </w:t>
      </w:r>
      <w:r w:rsidR="00993215" w:rsidRPr="00993215">
        <w:rPr>
          <w:rFonts w:eastAsia="Calibri" w:cs="Arial"/>
          <w:snapToGrid w:val="0"/>
          <w:u w:val="single"/>
          <w:lang w:eastAsia="de-DE"/>
        </w:rPr>
        <w:t>sind</w:t>
      </w:r>
      <w:r w:rsidRPr="00993215">
        <w:rPr>
          <w:rFonts w:eastAsia="Calibri" w:cs="Arial"/>
          <w:snapToGrid w:val="0"/>
          <w:u w:val="single"/>
          <w:lang w:eastAsia="de-DE"/>
        </w:rPr>
        <w:t>:</w:t>
      </w:r>
    </w:p>
    <w:p w14:paraId="558DCB67" w14:textId="77777777" w:rsidR="00B603A4" w:rsidRPr="00635494" w:rsidRDefault="00635494" w:rsidP="00930AAE">
      <w:pPr>
        <w:pStyle w:val="Listenabsatz"/>
        <w:widowControl w:val="0"/>
        <w:numPr>
          <w:ilvl w:val="1"/>
          <w:numId w:val="36"/>
        </w:numPr>
        <w:spacing w:after="0"/>
        <w:ind w:left="426" w:hanging="426"/>
        <w:jc w:val="both"/>
        <w:rPr>
          <w:rFonts w:eastAsia="Calibri" w:cs="Times New Roman"/>
          <w:snapToGrid w:val="0"/>
          <w:lang w:eastAsia="de-DE"/>
        </w:rPr>
      </w:pPr>
      <w:r>
        <w:rPr>
          <w:rFonts w:eastAsia="Calibri" w:cs="Times New Roman"/>
          <w:snapToGrid w:val="0"/>
          <w:lang w:eastAsia="de-DE"/>
        </w:rPr>
        <w:lastRenderedPageBreak/>
        <w:t>D</w:t>
      </w:r>
      <w:r w:rsidR="00851677" w:rsidRPr="00635494">
        <w:rPr>
          <w:rFonts w:eastAsia="Calibri" w:cs="Times New Roman"/>
          <w:snapToGrid w:val="0"/>
          <w:lang w:eastAsia="de-DE"/>
        </w:rPr>
        <w:t>ie Durchführung von Wartungs- und Reparaturarbeiten an Baumaschinen, G</w:t>
      </w:r>
      <w:r w:rsidRPr="00635494">
        <w:rPr>
          <w:rFonts w:eastAsia="Calibri" w:cs="Times New Roman"/>
          <w:snapToGrid w:val="0"/>
          <w:lang w:eastAsia="de-DE"/>
        </w:rPr>
        <w:t xml:space="preserve">eräten und </w:t>
      </w:r>
      <w:r w:rsidR="00851677" w:rsidRPr="00635494">
        <w:rPr>
          <w:rFonts w:eastAsia="Calibri" w:cs="Times New Roman"/>
          <w:snapToGrid w:val="0"/>
          <w:lang w:eastAsia="de-DE"/>
        </w:rPr>
        <w:t>Fahr</w:t>
      </w:r>
      <w:r w:rsidR="00993215" w:rsidRPr="00635494">
        <w:rPr>
          <w:rFonts w:eastAsia="Calibri" w:cs="Times New Roman"/>
          <w:snapToGrid w:val="0"/>
          <w:lang w:eastAsia="de-DE"/>
        </w:rPr>
        <w:t>zeugen</w:t>
      </w:r>
      <w:r w:rsidR="00851677" w:rsidRPr="00635494">
        <w:rPr>
          <w:rFonts w:eastAsia="Calibri" w:cs="Times New Roman"/>
          <w:snapToGrid w:val="0"/>
          <w:lang w:eastAsia="de-DE"/>
        </w:rPr>
        <w:t xml:space="preserve">, wenn damit ein Umgang mit wassergefährdenden </w:t>
      </w:r>
      <w:r w:rsidR="00993215" w:rsidRPr="00635494">
        <w:rPr>
          <w:rFonts w:eastAsia="Calibri" w:cs="Times New Roman"/>
          <w:snapToGrid w:val="0"/>
          <w:lang w:eastAsia="de-DE"/>
        </w:rPr>
        <w:t>Stoffen verbunden ist</w:t>
      </w:r>
      <w:r>
        <w:rPr>
          <w:rFonts w:eastAsia="Calibri" w:cs="Times New Roman"/>
          <w:snapToGrid w:val="0"/>
          <w:lang w:eastAsia="de-DE"/>
        </w:rPr>
        <w:t>.</w:t>
      </w:r>
    </w:p>
    <w:p w14:paraId="3BC10E2D" w14:textId="77777777" w:rsidR="00B603A4" w:rsidRPr="00993215" w:rsidRDefault="00635494" w:rsidP="00993215">
      <w:pPr>
        <w:pStyle w:val="Listenabsatz"/>
        <w:widowControl w:val="0"/>
        <w:numPr>
          <w:ilvl w:val="1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>
        <w:rPr>
          <w:rFonts w:eastAsia="Calibri" w:cs="Arial"/>
          <w:snapToGrid w:val="0"/>
          <w:lang w:eastAsia="de-DE"/>
        </w:rPr>
        <w:t>D</w:t>
      </w:r>
      <w:r w:rsidR="00851677" w:rsidRPr="00993215">
        <w:rPr>
          <w:rFonts w:eastAsia="Calibri" w:cs="Arial"/>
          <w:snapToGrid w:val="0"/>
          <w:lang w:eastAsia="de-DE"/>
        </w:rPr>
        <w:t>as Lagern von Kraftstoffen, Ölen und Schmierstoffen sowie die Betankung aus Kanistern, Fässern</w:t>
      </w:r>
      <w:r w:rsidR="00083509" w:rsidRPr="00993215">
        <w:rPr>
          <w:rFonts w:eastAsia="Calibri" w:cs="Arial"/>
          <w:snapToGrid w:val="0"/>
          <w:lang w:eastAsia="de-DE"/>
        </w:rPr>
        <w:t xml:space="preserve"> </w:t>
      </w:r>
      <w:r w:rsidR="00851677" w:rsidRPr="00993215">
        <w:rPr>
          <w:rFonts w:eastAsia="Calibri" w:cs="Arial"/>
          <w:snapToGrid w:val="0"/>
          <w:lang w:eastAsia="de-DE"/>
        </w:rPr>
        <w:t>und sonstigen mobilen Anlagen</w:t>
      </w:r>
      <w:r>
        <w:rPr>
          <w:rFonts w:eastAsia="Calibri" w:cs="Arial"/>
          <w:snapToGrid w:val="0"/>
          <w:lang w:eastAsia="de-DE"/>
        </w:rPr>
        <w:t>.</w:t>
      </w:r>
    </w:p>
    <w:p w14:paraId="7849B36E" w14:textId="77777777" w:rsidR="00B603A4" w:rsidRDefault="00635494" w:rsidP="00993215">
      <w:pPr>
        <w:pStyle w:val="Listenabsatz"/>
        <w:widowControl w:val="0"/>
        <w:numPr>
          <w:ilvl w:val="1"/>
          <w:numId w:val="36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>
        <w:rPr>
          <w:rFonts w:eastAsia="Calibri" w:cs="Arial"/>
          <w:snapToGrid w:val="0"/>
          <w:lang w:eastAsia="de-DE"/>
        </w:rPr>
        <w:t>D</w:t>
      </w:r>
      <w:r w:rsidR="00B603A4" w:rsidRPr="00993215">
        <w:rPr>
          <w:rFonts w:eastAsia="Calibri" w:cs="Arial"/>
          <w:snapToGrid w:val="0"/>
          <w:lang w:eastAsia="de-DE"/>
        </w:rPr>
        <w:t>as Ablagern von überschüssigem Boden- und Baumaterial</w:t>
      </w:r>
      <w:r>
        <w:rPr>
          <w:rFonts w:eastAsia="Calibri" w:cs="Arial"/>
          <w:snapToGrid w:val="0"/>
          <w:lang w:eastAsia="de-DE"/>
        </w:rPr>
        <w:t>.</w:t>
      </w:r>
    </w:p>
    <w:p w14:paraId="3E75700F" w14:textId="77777777" w:rsidR="002A41B0" w:rsidRPr="00172F37" w:rsidRDefault="002A41B0" w:rsidP="00993215">
      <w:pPr>
        <w:pStyle w:val="StandardBlocksatz"/>
      </w:pPr>
    </w:p>
    <w:p w14:paraId="3A58B4E9" w14:textId="77777777" w:rsidR="005B3D8B" w:rsidRPr="00172F37" w:rsidRDefault="00A205C5" w:rsidP="00993215">
      <w:pPr>
        <w:pStyle w:val="StandardBlocksatz"/>
        <w:rPr>
          <w:u w:val="single"/>
        </w:rPr>
      </w:pPr>
      <w:r w:rsidRPr="00172F37">
        <w:rPr>
          <w:u w:val="single"/>
        </w:rPr>
        <w:t>Geräte und Hilfsmittel, die für den Havarie-Fall auf der Baustelle vorgehalten werden</w:t>
      </w:r>
      <w:r w:rsidR="00022F57">
        <w:rPr>
          <w:u w:val="single"/>
        </w:rPr>
        <w:t xml:space="preserve"> müssen</w:t>
      </w:r>
      <w:r w:rsidRPr="00172F37">
        <w:rPr>
          <w:u w:val="single"/>
        </w:rPr>
        <w:t>:</w:t>
      </w:r>
    </w:p>
    <w:p w14:paraId="782110BA" w14:textId="77777777" w:rsidR="00AE00EB" w:rsidRDefault="00820CA0" w:rsidP="00AE00EB">
      <w:pPr>
        <w:pStyle w:val="StandardBlocksatz"/>
        <w:numPr>
          <w:ilvl w:val="0"/>
          <w:numId w:val="39"/>
        </w:numPr>
        <w:spacing w:after="0"/>
        <w:ind w:left="426" w:hanging="426"/>
      </w:pPr>
      <w:r w:rsidRPr="00172F37">
        <w:t>Wasserpumpe</w:t>
      </w:r>
      <w:r w:rsidR="00AE00EB">
        <w:t xml:space="preserve"> und zugehörige </w:t>
      </w:r>
      <w:r w:rsidR="00B87D77" w:rsidRPr="00172F37">
        <w:t>Schlauchleitungen</w:t>
      </w:r>
    </w:p>
    <w:p w14:paraId="278BB7B8" w14:textId="77777777" w:rsidR="00AE00EB" w:rsidRDefault="00B87D77" w:rsidP="00AE00EB">
      <w:pPr>
        <w:pStyle w:val="StandardBlocksatz"/>
        <w:numPr>
          <w:ilvl w:val="0"/>
          <w:numId w:val="39"/>
        </w:numPr>
        <w:spacing w:after="0"/>
        <w:ind w:left="426" w:hanging="426"/>
      </w:pPr>
      <w:r w:rsidRPr="00172F37">
        <w:t>Sandsäcke</w:t>
      </w:r>
      <w:r w:rsidR="00501ECE">
        <w:t xml:space="preserve"> </w:t>
      </w:r>
    </w:p>
    <w:p w14:paraId="3613C2F8" w14:textId="77777777" w:rsidR="004737FE" w:rsidRDefault="004737FE" w:rsidP="00AE00EB">
      <w:pPr>
        <w:pStyle w:val="StandardBlocksatz"/>
        <w:numPr>
          <w:ilvl w:val="0"/>
          <w:numId w:val="39"/>
        </w:numPr>
        <w:spacing w:after="0"/>
        <w:ind w:left="426" w:hanging="426"/>
      </w:pPr>
      <w:r w:rsidRPr="00172F37">
        <w:t>Bindemittel</w:t>
      </w:r>
      <w:r w:rsidR="00AE00EB">
        <w:t xml:space="preserve"> für Kraftstoffe und Betriebsmittel</w:t>
      </w:r>
    </w:p>
    <w:p w14:paraId="2F2B759E" w14:textId="77777777" w:rsidR="00BF27A8" w:rsidRDefault="00BF27A8" w:rsidP="00AE00EB">
      <w:pPr>
        <w:pStyle w:val="StandardBlocksatz"/>
        <w:numPr>
          <w:ilvl w:val="0"/>
          <w:numId w:val="39"/>
        </w:numPr>
        <w:spacing w:after="0"/>
        <w:ind w:left="426" w:hanging="426"/>
      </w:pPr>
      <w:r>
        <w:t>Ölsperren</w:t>
      </w:r>
    </w:p>
    <w:p w14:paraId="314BF9DA" w14:textId="77777777" w:rsidR="00996766" w:rsidRDefault="00996766" w:rsidP="00AE00EB">
      <w:pPr>
        <w:pStyle w:val="StandardBlocksatz"/>
        <w:numPr>
          <w:ilvl w:val="0"/>
          <w:numId w:val="39"/>
        </w:numPr>
        <w:spacing w:after="0"/>
        <w:ind w:left="426" w:hanging="426"/>
      </w:pPr>
      <w:r>
        <w:t>Sicherungs- und Arbeitsleinen</w:t>
      </w:r>
    </w:p>
    <w:p w14:paraId="4ABCF6AA" w14:textId="77777777" w:rsidR="00FA6923" w:rsidRDefault="00FA6923" w:rsidP="0038428A">
      <w:pPr>
        <w:spacing w:line="276" w:lineRule="auto"/>
        <w:rPr>
          <w:rFonts w:eastAsia="Cambria" w:cs="Times New Roman"/>
          <w:szCs w:val="24"/>
          <w:lang w:eastAsia="de-DE"/>
        </w:rPr>
      </w:pPr>
    </w:p>
    <w:p w14:paraId="4E4FA2C3" w14:textId="77777777" w:rsidR="00FA6923" w:rsidRDefault="00BF27A8" w:rsidP="00FA6923">
      <w:pPr>
        <w:pStyle w:val="StandardBlocksatz"/>
      </w:pPr>
      <w:r w:rsidRPr="00AE74A4">
        <w:rPr>
          <w:u w:val="single"/>
        </w:rPr>
        <w:t>Maßnahmen zur Gefahrenabwehr im Havariefall</w:t>
      </w:r>
      <w:r w:rsidR="00AE74A4" w:rsidRPr="007C5216">
        <w:t xml:space="preserve"> </w:t>
      </w:r>
    </w:p>
    <w:p w14:paraId="6023E5DC" w14:textId="77777777" w:rsidR="00AE74A4" w:rsidRDefault="00AE74A4" w:rsidP="00FA6923">
      <w:pPr>
        <w:pStyle w:val="StandardBlocksatz"/>
        <w:rPr>
          <w:rFonts w:eastAsia="Calibri" w:cs="Arial"/>
          <w:snapToGrid w:val="0"/>
        </w:rPr>
      </w:pPr>
      <w:r>
        <w:rPr>
          <w:rFonts w:eastAsia="Calibri" w:cs="Arial"/>
          <w:snapToGrid w:val="0"/>
        </w:rPr>
        <w:t>Absetzen einer entsprechenden Information gemäß Meldekette (siehe unten)</w:t>
      </w:r>
    </w:p>
    <w:p w14:paraId="5C360CA6" w14:textId="77777777" w:rsidR="00AE74A4" w:rsidRPr="00AE74A4" w:rsidRDefault="0091558C" w:rsidP="00AE74A4">
      <w:pPr>
        <w:pStyle w:val="Listenabsatz"/>
        <w:widowControl w:val="0"/>
        <w:numPr>
          <w:ilvl w:val="0"/>
          <w:numId w:val="41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>
        <w:rPr>
          <w:rFonts w:eastAsia="Calibri" w:cs="Arial"/>
          <w:snapToGrid w:val="0"/>
          <w:lang w:eastAsia="de-DE"/>
        </w:rPr>
        <w:t>B</w:t>
      </w:r>
      <w:r w:rsidR="00AE74A4">
        <w:rPr>
          <w:rFonts w:eastAsia="Calibri" w:cs="Arial"/>
          <w:snapToGrid w:val="0"/>
          <w:lang w:eastAsia="de-DE"/>
        </w:rPr>
        <w:t xml:space="preserve">ei Havarien an Baugerät oder Baumaschinen, sind diese sofort aus dem Gefährdungsbereich zu verbringen und die Ursache </w:t>
      </w:r>
      <w:r>
        <w:rPr>
          <w:rFonts w:eastAsia="Calibri" w:cs="Arial"/>
          <w:snapToGrid w:val="0"/>
          <w:lang w:eastAsia="de-DE"/>
        </w:rPr>
        <w:t>–</w:t>
      </w:r>
      <w:r w:rsidR="00B61D90">
        <w:rPr>
          <w:rFonts w:eastAsia="Calibri" w:cs="Arial"/>
          <w:snapToGrid w:val="0"/>
          <w:lang w:eastAsia="de-DE"/>
        </w:rPr>
        <w:t xml:space="preserve"> z.B. </w:t>
      </w:r>
      <w:r w:rsidR="00AE74A4">
        <w:rPr>
          <w:rFonts w:eastAsia="Calibri" w:cs="Arial"/>
          <w:snapToGrid w:val="0"/>
          <w:lang w:eastAsia="de-DE"/>
        </w:rPr>
        <w:t>die Leckage</w:t>
      </w:r>
      <w:r w:rsidR="00B61D90">
        <w:rPr>
          <w:rFonts w:eastAsia="Calibri" w:cs="Arial"/>
          <w:snapToGrid w:val="0"/>
          <w:lang w:eastAsia="de-DE"/>
        </w:rPr>
        <w:t xml:space="preserve"> </w:t>
      </w:r>
      <w:r>
        <w:rPr>
          <w:rFonts w:eastAsia="Calibri" w:cs="Arial"/>
          <w:snapToGrid w:val="0"/>
          <w:lang w:eastAsia="de-DE"/>
        </w:rPr>
        <w:t>–</w:t>
      </w:r>
      <w:r w:rsidR="00B61D90">
        <w:rPr>
          <w:rFonts w:eastAsia="Calibri" w:cs="Arial"/>
          <w:snapToGrid w:val="0"/>
          <w:lang w:eastAsia="de-DE"/>
        </w:rPr>
        <w:t xml:space="preserve"> </w:t>
      </w:r>
      <w:r w:rsidR="00AE74A4">
        <w:rPr>
          <w:rFonts w:eastAsia="Calibri" w:cs="Arial"/>
          <w:snapToGrid w:val="0"/>
          <w:lang w:eastAsia="de-DE"/>
        </w:rPr>
        <w:t>zu beheben</w:t>
      </w:r>
      <w:r>
        <w:rPr>
          <w:rFonts w:eastAsia="Calibri" w:cs="Arial"/>
          <w:snapToGrid w:val="0"/>
          <w:lang w:eastAsia="de-DE"/>
        </w:rPr>
        <w:t>.</w:t>
      </w:r>
    </w:p>
    <w:p w14:paraId="20903371" w14:textId="77777777" w:rsidR="00AE74A4" w:rsidRPr="00D97E28" w:rsidRDefault="0091558C" w:rsidP="00AE74A4">
      <w:pPr>
        <w:pStyle w:val="Listenabsatz"/>
        <w:widowControl w:val="0"/>
        <w:numPr>
          <w:ilvl w:val="0"/>
          <w:numId w:val="41"/>
        </w:numPr>
        <w:spacing w:after="0"/>
        <w:ind w:left="426" w:hanging="426"/>
        <w:jc w:val="both"/>
        <w:rPr>
          <w:rFonts w:eastAsia="Calibri" w:cs="Arial"/>
          <w:snapToGrid w:val="0"/>
          <w:lang w:eastAsia="de-DE"/>
        </w:rPr>
      </w:pPr>
      <w:r>
        <w:t>W</w:t>
      </w:r>
      <w:r w:rsidR="00AE74A4" w:rsidRPr="00A535F2">
        <w:t xml:space="preserve">enn </w:t>
      </w:r>
      <w:r w:rsidR="00AE74A4">
        <w:t>wassergefährdende</w:t>
      </w:r>
      <w:r w:rsidR="00AE74A4" w:rsidRPr="00A535F2">
        <w:t xml:space="preserve"> Stoffe</w:t>
      </w:r>
      <w:r w:rsidR="00AE74A4">
        <w:t xml:space="preserve"> bereits</w:t>
      </w:r>
      <w:r w:rsidR="00AE74A4" w:rsidRPr="00A535F2">
        <w:t xml:space="preserve"> </w:t>
      </w:r>
      <w:r w:rsidR="00AE74A4">
        <w:t>in den Boden eingedrungen sind, ist das</w:t>
      </w:r>
      <w:r w:rsidR="00AE74A4" w:rsidRPr="00A535F2">
        <w:t xml:space="preserve"> </w:t>
      </w:r>
      <w:r w:rsidR="00AE74A4">
        <w:t>v</w:t>
      </w:r>
      <w:r w:rsidR="00AE74A4" w:rsidRPr="00A535F2">
        <w:t xml:space="preserve">erunreinigte Erdreich sofort auszukoffern und zwischenzulagern, </w:t>
      </w:r>
      <w:r w:rsidR="00AE74A4">
        <w:t>sodass</w:t>
      </w:r>
      <w:r w:rsidR="00AE74A4" w:rsidRPr="00A535F2">
        <w:t xml:space="preserve"> keine Gefährdung des Grund- und Oberflächenwassers auftreten kann (z.B. in abgedeckten, dichten Containern oder auf einer </w:t>
      </w:r>
      <w:r w:rsidR="00B61D90">
        <w:t>versickerungsdichten Unterlage</w:t>
      </w:r>
      <w:r w:rsidR="00AE74A4">
        <w:t>)</w:t>
      </w:r>
      <w:r>
        <w:t>.</w:t>
      </w:r>
    </w:p>
    <w:p w14:paraId="5712488C" w14:textId="77777777" w:rsidR="00AE74A4" w:rsidRDefault="0091558C" w:rsidP="00B61D90">
      <w:pPr>
        <w:pStyle w:val="StandardBlocksatz"/>
        <w:numPr>
          <w:ilvl w:val="0"/>
          <w:numId w:val="41"/>
        </w:numPr>
        <w:spacing w:after="0"/>
        <w:ind w:left="426" w:hanging="426"/>
      </w:pPr>
      <w:r>
        <w:t>W</w:t>
      </w:r>
      <w:r w:rsidR="00AE74A4" w:rsidRPr="00AE74A4">
        <w:t>enn wassergefährdende Stoffe bereits in das Fließgewässer gelangt sind</w:t>
      </w:r>
      <w:r w:rsidR="00AE74A4">
        <w:t xml:space="preserve"> (oder drohen hinein zu gelangen)</w:t>
      </w:r>
      <w:r w:rsidR="00AE74A4" w:rsidRPr="00AE74A4">
        <w:t>, sind unv</w:t>
      </w:r>
      <w:r w:rsidR="00AE74A4">
        <w:t>erzüglich Ölsperren zu errichten, um eine weitere Gefährdung des Oberflächenw</w:t>
      </w:r>
      <w:r w:rsidR="00B61D90">
        <w:t>assers</w:t>
      </w:r>
      <w:r>
        <w:t xml:space="preserve"> zu vermeiden.</w:t>
      </w:r>
    </w:p>
    <w:p w14:paraId="7375FC2C" w14:textId="77777777" w:rsidR="00AE74A4" w:rsidRDefault="00AE74A4" w:rsidP="00B61D90">
      <w:pPr>
        <w:pStyle w:val="StandardBlocksatz"/>
        <w:numPr>
          <w:ilvl w:val="0"/>
          <w:numId w:val="41"/>
        </w:numPr>
        <w:spacing w:after="0"/>
        <w:ind w:left="426" w:hanging="426"/>
      </w:pPr>
      <w:r>
        <w:t>Eigensicherung beachten</w:t>
      </w:r>
      <w:r w:rsidR="0091558C">
        <w:t>.</w:t>
      </w:r>
    </w:p>
    <w:p w14:paraId="1058119C" w14:textId="77777777" w:rsidR="007B30C2" w:rsidRDefault="0091558C" w:rsidP="001556CB">
      <w:pPr>
        <w:pStyle w:val="StandardBlocksatz"/>
        <w:numPr>
          <w:ilvl w:val="0"/>
          <w:numId w:val="41"/>
        </w:numPr>
        <w:spacing w:after="0"/>
        <w:ind w:left="426" w:hanging="426"/>
      </w:pPr>
      <w:r>
        <w:t>B</w:t>
      </w:r>
      <w:r w:rsidR="00AE74A4">
        <w:t>eim Auffinden von Kampfmitteln oder Kampfmittelverdachten sind die Arbeiten</w:t>
      </w:r>
      <w:r w:rsidR="003F46DC">
        <w:t xml:space="preserve"> einzustellen und </w:t>
      </w:r>
      <w:r w:rsidR="00AE74A4">
        <w:t>der</w:t>
      </w:r>
      <w:r w:rsidR="003F46DC">
        <w:t xml:space="preserve"> Bereich großräumig abzusperren, bis die Ordnungsbehörden eingetroffen </w:t>
      </w:r>
      <w:r w:rsidR="00B61D90">
        <w:t xml:space="preserve">sind </w:t>
      </w:r>
      <w:r w:rsidR="003F46DC">
        <w:t>und die weiter</w:t>
      </w:r>
      <w:r w:rsidR="007B30C2">
        <w:t>e Koordinierung übernommen haben</w:t>
      </w:r>
      <w:r>
        <w:t>.</w:t>
      </w:r>
    </w:p>
    <w:p w14:paraId="1DA83742" w14:textId="77777777" w:rsidR="001556CB" w:rsidRPr="001556CB" w:rsidRDefault="0091558C" w:rsidP="0091558C">
      <w:pPr>
        <w:pStyle w:val="StandardBlocksatz"/>
        <w:numPr>
          <w:ilvl w:val="0"/>
          <w:numId w:val="41"/>
        </w:numPr>
        <w:spacing w:after="0"/>
        <w:ind w:left="425" w:hanging="425"/>
      </w:pPr>
      <w:r>
        <w:t>B</w:t>
      </w:r>
      <w:r w:rsidR="001556CB" w:rsidRPr="001556CB">
        <w:t>eim Auffinden von Skelettteilen sind die Arbeiten einzustellen und der Bereich großräumig abzusperren, bis die Ordnungsbehörden eingetroffen und die weitere Koordinierung übernommen haben</w:t>
      </w:r>
      <w:r>
        <w:t>.</w:t>
      </w:r>
    </w:p>
    <w:p w14:paraId="595CB18C" w14:textId="77777777" w:rsidR="00BF27A8" w:rsidRDefault="00BF27A8" w:rsidP="00993215">
      <w:pPr>
        <w:pStyle w:val="StandardBlocksatz"/>
      </w:pPr>
    </w:p>
    <w:p w14:paraId="54142824" w14:textId="77777777" w:rsidR="009B2D47" w:rsidRPr="009B2D47" w:rsidRDefault="009F5B8C" w:rsidP="007C5216">
      <w:pPr>
        <w:spacing w:line="276" w:lineRule="auto"/>
        <w:jc w:val="both"/>
        <w:rPr>
          <w:u w:val="single"/>
        </w:rPr>
      </w:pPr>
      <w:r>
        <w:rPr>
          <w:u w:val="single"/>
        </w:rPr>
        <w:t>Maßnahmen zur Gewährleistung</w:t>
      </w:r>
      <w:r w:rsidR="009B2D47">
        <w:rPr>
          <w:u w:val="single"/>
        </w:rPr>
        <w:t xml:space="preserve"> der </w:t>
      </w:r>
      <w:r w:rsidR="009B2D47" w:rsidRPr="009B2D47">
        <w:rPr>
          <w:u w:val="single"/>
        </w:rPr>
        <w:t>Arbeitssicherheit bei Arbeiten im Gewässer und im Hochwasserfall</w:t>
      </w:r>
      <w:r w:rsidR="009B2D47">
        <w:rPr>
          <w:u w:val="single"/>
        </w:rPr>
        <w:t>:</w:t>
      </w:r>
      <w:r w:rsidR="009B2D47" w:rsidRPr="007C5216">
        <w:t xml:space="preserve"> </w:t>
      </w:r>
    </w:p>
    <w:p w14:paraId="2454D694" w14:textId="77777777" w:rsidR="009B2D47" w:rsidRPr="009B2D47" w:rsidRDefault="009B2D47" w:rsidP="009B2D47">
      <w:pPr>
        <w:pStyle w:val="Listenabsatz"/>
        <w:numPr>
          <w:ilvl w:val="0"/>
          <w:numId w:val="43"/>
        </w:numPr>
        <w:spacing w:after="200" w:line="276" w:lineRule="auto"/>
        <w:ind w:left="426" w:hanging="426"/>
        <w:rPr>
          <w:rFonts w:eastAsia="Cambria" w:cs="Times New Roman"/>
          <w:szCs w:val="24"/>
          <w:lang w:eastAsia="de-DE"/>
        </w:rPr>
      </w:pPr>
      <w:r>
        <w:t xml:space="preserve">Sicherung von Abbruchkanten und Böschungen zum </w:t>
      </w:r>
      <w:r w:rsidRPr="009B2D47">
        <w:t>Schutz vor Sturz ins Gewässer</w:t>
      </w:r>
      <w:r>
        <w:t xml:space="preserve"> </w:t>
      </w:r>
    </w:p>
    <w:p w14:paraId="65B8BC03" w14:textId="77777777" w:rsidR="009B2D47" w:rsidRPr="009B2D47" w:rsidRDefault="009B2D47" w:rsidP="0091558C">
      <w:pPr>
        <w:pStyle w:val="Listenabsatz"/>
        <w:numPr>
          <w:ilvl w:val="0"/>
          <w:numId w:val="43"/>
        </w:numPr>
        <w:spacing w:after="0"/>
        <w:ind w:left="425" w:hanging="425"/>
        <w:contextualSpacing w:val="0"/>
        <w:rPr>
          <w:rFonts w:eastAsia="Cambria" w:cs="Times New Roman"/>
          <w:szCs w:val="24"/>
          <w:lang w:eastAsia="de-DE"/>
        </w:rPr>
      </w:pPr>
      <w:r>
        <w:t xml:space="preserve">Spannen von Sicherungsleinen stromunterhalb der Gewässerbaustelle zur </w:t>
      </w:r>
      <w:r w:rsidRPr="009B2D47">
        <w:t xml:space="preserve">Sicherung gegen </w:t>
      </w:r>
      <w:r w:rsidR="009F5B8C">
        <w:t>Abtreiben und Ertrinken</w:t>
      </w:r>
      <w:r w:rsidRPr="009B2D47">
        <w:t xml:space="preserve"> bei starker Strömung</w:t>
      </w:r>
    </w:p>
    <w:p w14:paraId="7B11AD88" w14:textId="77777777" w:rsidR="009B2D47" w:rsidRPr="009B2D47" w:rsidRDefault="009F5B8C" w:rsidP="009B2D47">
      <w:pPr>
        <w:pStyle w:val="StandardBlocksatz"/>
        <w:numPr>
          <w:ilvl w:val="0"/>
          <w:numId w:val="43"/>
        </w:numPr>
        <w:spacing w:after="0"/>
        <w:ind w:left="426" w:hanging="426"/>
      </w:pPr>
      <w:r>
        <w:t xml:space="preserve">Vorhalten von zugelassenen Rettungs- und Hilfsmitteln </w:t>
      </w:r>
      <w:r w:rsidR="009B2D47" w:rsidRPr="009B2D47">
        <w:t>(Rettungsweste,</w:t>
      </w:r>
      <w:r>
        <w:t xml:space="preserve"> Rettungskissen Rettungsleinen</w:t>
      </w:r>
      <w:r w:rsidR="009B2D47" w:rsidRPr="009B2D47">
        <w:t>)</w:t>
      </w:r>
    </w:p>
    <w:p w14:paraId="703B3091" w14:textId="77777777" w:rsidR="00AE74A4" w:rsidRDefault="00AE74A4" w:rsidP="00993215">
      <w:pPr>
        <w:pStyle w:val="StandardBlocksatz"/>
        <w:rPr>
          <w:u w:val="single"/>
        </w:rPr>
      </w:pPr>
    </w:p>
    <w:p w14:paraId="29C315C0" w14:textId="77777777" w:rsidR="00A205C5" w:rsidRPr="00A535F2" w:rsidRDefault="00AE00EB" w:rsidP="00993215">
      <w:pPr>
        <w:pStyle w:val="StandardBlocksatz"/>
        <w:rPr>
          <w:u w:val="single"/>
        </w:rPr>
      </w:pPr>
      <w:r>
        <w:rPr>
          <w:u w:val="single"/>
        </w:rPr>
        <w:t>Meldekette</w:t>
      </w:r>
      <w:r w:rsidR="00A205C5" w:rsidRPr="00A535F2">
        <w:rPr>
          <w:u w:val="single"/>
        </w:rPr>
        <w:t>:</w:t>
      </w:r>
    </w:p>
    <w:p w14:paraId="3C262FF5" w14:textId="68488359" w:rsidR="007B4C76" w:rsidRDefault="00330C8F" w:rsidP="00AE00EB">
      <w:pPr>
        <w:pStyle w:val="StandardBlocksatz"/>
      </w:pPr>
      <w:r>
        <w:t>Bei Havarien oder Funden von Kampfmitteln</w:t>
      </w:r>
      <w:r w:rsidR="00EC0CF4">
        <w:t xml:space="preserve"> bzw. Skelett- oder Leichenteilen </w:t>
      </w:r>
      <w:r w:rsidR="00AE00EB">
        <w:t>sind in jedem Fall</w:t>
      </w:r>
      <w:r w:rsidR="00DD736E">
        <w:t xml:space="preserve"> und in der</w:t>
      </w:r>
      <w:r w:rsidR="007C4574">
        <w:t xml:space="preserve"> untenstehenden</w:t>
      </w:r>
      <w:r w:rsidR="00DD736E">
        <w:t xml:space="preserve"> Reihenfolge</w:t>
      </w:r>
      <w:r w:rsidR="00AE00EB">
        <w:t xml:space="preserve"> zu verständigen:</w:t>
      </w:r>
    </w:p>
    <w:p w14:paraId="200A8F3D" w14:textId="77777777" w:rsidR="007B4C76" w:rsidRDefault="007B4C76">
      <w:pPr>
        <w:spacing w:after="200" w:line="276" w:lineRule="auto"/>
        <w:rPr>
          <w:rFonts w:eastAsia="Cambria" w:cs="Times New Roman"/>
          <w:szCs w:val="24"/>
          <w:lang w:eastAsia="de-DE"/>
        </w:rPr>
      </w:pPr>
      <w:r>
        <w:br w:type="page"/>
      </w:r>
    </w:p>
    <w:tbl>
      <w:tblPr>
        <w:tblW w:w="9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0A0" w:firstRow="1" w:lastRow="0" w:firstColumn="1" w:lastColumn="0" w:noHBand="0" w:noVBand="0"/>
      </w:tblPr>
      <w:tblGrid>
        <w:gridCol w:w="467"/>
        <w:gridCol w:w="1897"/>
        <w:gridCol w:w="1667"/>
        <w:gridCol w:w="1868"/>
        <w:gridCol w:w="2010"/>
        <w:gridCol w:w="1237"/>
      </w:tblGrid>
      <w:tr w:rsidR="009F5B8C" w:rsidRPr="0091558C" w14:paraId="43E92AE3" w14:textId="77777777" w:rsidTr="005318B9">
        <w:tc>
          <w:tcPr>
            <w:tcW w:w="467" w:type="dxa"/>
          </w:tcPr>
          <w:p w14:paraId="6671070E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lastRenderedPageBreak/>
              <w:t>Nr.</w:t>
            </w:r>
          </w:p>
        </w:tc>
        <w:tc>
          <w:tcPr>
            <w:tcW w:w="1897" w:type="dxa"/>
          </w:tcPr>
          <w:p w14:paraId="19289F92" w14:textId="77777777" w:rsidR="00AE00EB" w:rsidRPr="0091558C" w:rsidRDefault="005A0D5F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Art und Funktion</w:t>
            </w:r>
          </w:p>
        </w:tc>
        <w:tc>
          <w:tcPr>
            <w:tcW w:w="1667" w:type="dxa"/>
          </w:tcPr>
          <w:p w14:paraId="467E64B4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Name</w:t>
            </w:r>
            <w:r w:rsidR="005A0D5F" w:rsidRPr="0091558C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9EA1DDC" w14:textId="77777777" w:rsidR="005A0D5F" w:rsidRPr="0091558C" w:rsidRDefault="005A0D5F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Ansprechpartner</w:t>
            </w:r>
          </w:p>
        </w:tc>
        <w:tc>
          <w:tcPr>
            <w:tcW w:w="1868" w:type="dxa"/>
          </w:tcPr>
          <w:p w14:paraId="25888446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Firma</w:t>
            </w:r>
          </w:p>
        </w:tc>
        <w:tc>
          <w:tcPr>
            <w:tcW w:w="2010" w:type="dxa"/>
          </w:tcPr>
          <w:p w14:paraId="014734F2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Mobil/</w:t>
            </w:r>
          </w:p>
          <w:p w14:paraId="23C6CE48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Telefon/</w:t>
            </w:r>
          </w:p>
          <w:p w14:paraId="1CE453A3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Fax dienstlich</w:t>
            </w:r>
          </w:p>
          <w:p w14:paraId="7E694B05" w14:textId="77777777" w:rsidR="00AE00EB" w:rsidRPr="0091558C" w:rsidRDefault="009F5B8C" w:rsidP="00930AAE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E</w:t>
            </w:r>
            <w:r w:rsidR="00AE00EB" w:rsidRPr="0091558C">
              <w:rPr>
                <w:rFonts w:cs="Arial"/>
                <w:b/>
                <w:sz w:val="18"/>
                <w:szCs w:val="18"/>
              </w:rPr>
              <w:t>-</w:t>
            </w:r>
            <w:r w:rsidR="00930AAE" w:rsidRPr="0091558C">
              <w:rPr>
                <w:rFonts w:cs="Arial"/>
                <w:b/>
                <w:sz w:val="18"/>
                <w:szCs w:val="18"/>
              </w:rPr>
              <w:t>M</w:t>
            </w:r>
            <w:r w:rsidR="00AE00EB" w:rsidRPr="0091558C">
              <w:rPr>
                <w:rFonts w:cs="Arial"/>
                <w:b/>
                <w:sz w:val="18"/>
                <w:szCs w:val="18"/>
              </w:rPr>
              <w:t>ail</w:t>
            </w:r>
          </w:p>
        </w:tc>
        <w:tc>
          <w:tcPr>
            <w:tcW w:w="1237" w:type="dxa"/>
          </w:tcPr>
          <w:p w14:paraId="28700D38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Straße</w:t>
            </w:r>
          </w:p>
          <w:p w14:paraId="6DB7EC17" w14:textId="77777777" w:rsidR="00AE00EB" w:rsidRPr="0091558C" w:rsidRDefault="00AE00EB" w:rsidP="00920B70">
            <w:pPr>
              <w:tabs>
                <w:tab w:val="left" w:pos="720"/>
                <w:tab w:val="left" w:pos="3960"/>
              </w:tabs>
              <w:rPr>
                <w:rFonts w:cs="Arial"/>
                <w:b/>
                <w:sz w:val="18"/>
                <w:szCs w:val="18"/>
              </w:rPr>
            </w:pPr>
            <w:r w:rsidRPr="0091558C">
              <w:rPr>
                <w:rFonts w:cs="Arial"/>
                <w:b/>
                <w:sz w:val="18"/>
                <w:szCs w:val="18"/>
              </w:rPr>
              <w:t>PLZ, Ort</w:t>
            </w:r>
          </w:p>
        </w:tc>
      </w:tr>
      <w:tr w:rsidR="009F5B8C" w:rsidRPr="00861DE9" w14:paraId="28188737" w14:textId="77777777" w:rsidTr="005318B9">
        <w:tc>
          <w:tcPr>
            <w:tcW w:w="467" w:type="dxa"/>
          </w:tcPr>
          <w:p w14:paraId="631F1C1B" w14:textId="77777777" w:rsidR="004C2DD2" w:rsidRPr="00861DE9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897" w:type="dxa"/>
          </w:tcPr>
          <w:p w14:paraId="3B862940" w14:textId="77777777" w:rsidR="004C2DD2" w:rsidRPr="00861DE9" w:rsidRDefault="00EC750D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Notruf</w:t>
            </w:r>
          </w:p>
        </w:tc>
        <w:tc>
          <w:tcPr>
            <w:tcW w:w="1667" w:type="dxa"/>
          </w:tcPr>
          <w:p w14:paraId="24E9563E" w14:textId="77777777" w:rsidR="004C2DD2" w:rsidRPr="00861DE9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Polizei / Feuerwehr</w:t>
            </w:r>
            <w:r w:rsidR="00EC750D">
              <w:rPr>
                <w:rFonts w:cs="Arial"/>
                <w:sz w:val="18"/>
                <w:szCs w:val="18"/>
              </w:rPr>
              <w:t>/ Rettungsdienst</w:t>
            </w:r>
          </w:p>
        </w:tc>
        <w:tc>
          <w:tcPr>
            <w:tcW w:w="1868" w:type="dxa"/>
          </w:tcPr>
          <w:p w14:paraId="269E41C5" w14:textId="77777777" w:rsidR="004C2DD2" w:rsidRPr="00861DE9" w:rsidRDefault="009E41BF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Sicherheitsbehörden /</w:t>
            </w:r>
            <w:r w:rsidR="00EC750D" w:rsidRPr="00861DE9">
              <w:rPr>
                <w:rFonts w:cs="Arial"/>
                <w:sz w:val="18"/>
                <w:szCs w:val="18"/>
              </w:rPr>
              <w:t>Katastrophenschutz</w:t>
            </w:r>
          </w:p>
        </w:tc>
        <w:tc>
          <w:tcPr>
            <w:tcW w:w="2010" w:type="dxa"/>
          </w:tcPr>
          <w:p w14:paraId="204DF3B7" w14:textId="77777777" w:rsidR="004C2DD2" w:rsidRPr="00861DE9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112</w:t>
            </w:r>
            <w:r w:rsidR="009E41BF">
              <w:rPr>
                <w:rFonts w:cs="Arial"/>
                <w:sz w:val="18"/>
                <w:szCs w:val="18"/>
              </w:rPr>
              <w:t>/110</w:t>
            </w:r>
          </w:p>
        </w:tc>
        <w:tc>
          <w:tcPr>
            <w:tcW w:w="1237" w:type="dxa"/>
          </w:tcPr>
          <w:p w14:paraId="698B8274" w14:textId="77777777" w:rsidR="004C2DD2" w:rsidRPr="00861DE9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</w:tr>
      <w:tr w:rsidR="00A614E8" w:rsidRPr="00861DE9" w14:paraId="2607B25D" w14:textId="77777777" w:rsidTr="005318B9">
        <w:trPr>
          <w:trHeight w:val="1580"/>
        </w:trPr>
        <w:tc>
          <w:tcPr>
            <w:tcW w:w="467" w:type="dxa"/>
          </w:tcPr>
          <w:p w14:paraId="5008121C" w14:textId="77777777" w:rsidR="004C2DD2" w:rsidRPr="00861DE9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897" w:type="dxa"/>
          </w:tcPr>
          <w:p w14:paraId="60ABA0CD" w14:textId="77777777" w:rsidR="004C2DD2" w:rsidRPr="00D960BE" w:rsidRDefault="004C2DD2" w:rsidP="00920B7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t>Untere Wasserbehörde</w:t>
            </w:r>
          </w:p>
          <w:p w14:paraId="3344B024" w14:textId="77777777" w:rsidR="00861DE9" w:rsidRPr="00D960BE" w:rsidRDefault="00EB07AE" w:rsidP="00D960B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Landkreis/ Kreisfreie Stadt"/>
                  </w:textInput>
                </w:ffData>
              </w:fldChar>
            </w:r>
            <w:bookmarkStart w:id="8" w:name="Text28"/>
            <w:r w:rsidRPr="00D960B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960BE">
              <w:rPr>
                <w:rFonts w:cs="Arial"/>
                <w:sz w:val="18"/>
                <w:szCs w:val="18"/>
              </w:rPr>
            </w:r>
            <w:r w:rsidRPr="00D960BE">
              <w:rPr>
                <w:rFonts w:cs="Arial"/>
                <w:sz w:val="18"/>
                <w:szCs w:val="18"/>
              </w:rPr>
              <w:fldChar w:fldCharType="separate"/>
            </w:r>
            <w:r w:rsidRPr="00D960BE">
              <w:rPr>
                <w:rFonts w:cs="Arial"/>
                <w:noProof/>
                <w:sz w:val="18"/>
                <w:szCs w:val="18"/>
              </w:rPr>
              <w:t>Landkreis</w:t>
            </w:r>
            <w:r w:rsidR="00D960BE" w:rsidRPr="00D960BE">
              <w:rPr>
                <w:sz w:val="18"/>
                <w:szCs w:val="18"/>
              </w:rPr>
              <w:t xml:space="preserve"> Greiz</w:t>
            </w:r>
            <w:r w:rsidRPr="00D960BE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67" w:type="dxa"/>
          </w:tcPr>
          <w:p w14:paraId="6D261C7B" w14:textId="77777777" w:rsidR="00162397" w:rsidRPr="00162397" w:rsidRDefault="00EB07AE" w:rsidP="00D960BE">
            <w:pPr>
              <w:tabs>
                <w:tab w:val="left" w:pos="720"/>
                <w:tab w:val="left" w:pos="3960"/>
              </w:tabs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bookmarkStart w:id="9" w:name="Text29"/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162397">
              <w:rPr>
                <w:sz w:val="18"/>
                <w:szCs w:val="18"/>
              </w:rPr>
              <w:t>Herr Witzsche</w:t>
            </w:r>
          </w:p>
          <w:p w14:paraId="6A1F9EDB" w14:textId="77777777" w:rsidR="004C2DD2" w:rsidRPr="00D960BE" w:rsidRDefault="00162397" w:rsidP="00162397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>Frau Schönecker</w:t>
            </w:r>
            <w:r w:rsidR="00EB07AE" w:rsidRPr="00162397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8" w:type="dxa"/>
          </w:tcPr>
          <w:p w14:paraId="5A1E2148" w14:textId="77777777" w:rsidR="004C2DD2" w:rsidRPr="00162397" w:rsidRDefault="00EB07AE" w:rsidP="00D960B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162397">
              <w:rPr>
                <w:sz w:val="18"/>
                <w:szCs w:val="18"/>
              </w:rPr>
              <w:t>LRA Greiz</w:t>
            </w:r>
            <w:r w:rsidRPr="00162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</w:tcPr>
          <w:p w14:paraId="50EFAC4F" w14:textId="77777777" w:rsidR="00162397" w:rsidRPr="00162397" w:rsidRDefault="00EB07AE" w:rsidP="00D960BE">
            <w:pPr>
              <w:tabs>
                <w:tab w:val="left" w:pos="720"/>
                <w:tab w:val="left" w:pos="3960"/>
              </w:tabs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162397">
              <w:rPr>
                <w:sz w:val="18"/>
                <w:szCs w:val="18"/>
              </w:rPr>
              <w:t>03661 876 610</w:t>
            </w:r>
          </w:p>
          <w:p w14:paraId="15B234C9" w14:textId="77777777" w:rsidR="00992F25" w:rsidRDefault="00EB07AE" w:rsidP="00992F25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end"/>
            </w:r>
            <w:r w:rsidR="00992F25" w:rsidRPr="00992F25">
              <w:rPr>
                <w:rFonts w:cs="Arial"/>
                <w:sz w:val="18"/>
                <w:szCs w:val="18"/>
              </w:rPr>
              <w:t>Markus.Witzsche@</w:t>
            </w:r>
          </w:p>
          <w:p w14:paraId="709FAD93" w14:textId="77777777" w:rsidR="004C2DD2" w:rsidRPr="00162397" w:rsidRDefault="00992F25" w:rsidP="00992F25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992F25">
              <w:rPr>
                <w:rFonts w:cs="Arial"/>
                <w:sz w:val="18"/>
                <w:szCs w:val="18"/>
              </w:rPr>
              <w:t>landkreis-greiz.de</w:t>
            </w:r>
          </w:p>
        </w:tc>
        <w:tc>
          <w:tcPr>
            <w:tcW w:w="1237" w:type="dxa"/>
          </w:tcPr>
          <w:p w14:paraId="38D2E733" w14:textId="77777777" w:rsidR="00162397" w:rsidRPr="00162397" w:rsidRDefault="00EB07AE" w:rsidP="00162397">
            <w:pPr>
              <w:tabs>
                <w:tab w:val="left" w:pos="720"/>
                <w:tab w:val="left" w:pos="3960"/>
              </w:tabs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162397">
              <w:rPr>
                <w:sz w:val="18"/>
                <w:szCs w:val="18"/>
              </w:rPr>
              <w:t>Dr.-</w:t>
            </w:r>
            <w:r w:rsidR="00162397" w:rsidRPr="00162397">
              <w:rPr>
                <w:sz w:val="18"/>
                <w:szCs w:val="18"/>
              </w:rPr>
              <w:t>Scheube-Str. 6</w:t>
            </w:r>
          </w:p>
          <w:p w14:paraId="0DFC60AE" w14:textId="77777777" w:rsidR="00162397" w:rsidRPr="00162397" w:rsidRDefault="00162397" w:rsidP="00162397">
            <w:pPr>
              <w:tabs>
                <w:tab w:val="left" w:pos="720"/>
                <w:tab w:val="left" w:pos="3960"/>
              </w:tabs>
              <w:rPr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>07973 Greiz</w:t>
            </w:r>
          </w:p>
          <w:p w14:paraId="26159BD3" w14:textId="77777777" w:rsidR="004C2DD2" w:rsidRPr="00162397" w:rsidRDefault="00EB07AE" w:rsidP="00162397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614E8" w:rsidRPr="00861DE9" w14:paraId="337B0F18" w14:textId="77777777" w:rsidTr="005318B9">
        <w:trPr>
          <w:trHeight w:val="1077"/>
        </w:trPr>
        <w:tc>
          <w:tcPr>
            <w:tcW w:w="467" w:type="dxa"/>
          </w:tcPr>
          <w:p w14:paraId="105262EB" w14:textId="77777777" w:rsidR="00EB07AE" w:rsidRPr="00861DE9" w:rsidRDefault="00EB07AE" w:rsidP="00EB07A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897" w:type="dxa"/>
          </w:tcPr>
          <w:p w14:paraId="43A98FA3" w14:textId="77777777" w:rsidR="00EB07AE" w:rsidRPr="00D960BE" w:rsidRDefault="00EB07AE" w:rsidP="00EB07A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t>Untere Naturschutzbehörde</w:t>
            </w:r>
          </w:p>
          <w:p w14:paraId="5AF837E1" w14:textId="77777777" w:rsidR="00EB07AE" w:rsidRPr="00D960BE" w:rsidRDefault="00EB07AE" w:rsidP="00D960B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ndkreis/ Kreisfreie Stadt"/>
                  </w:textInput>
                </w:ffData>
              </w:fldChar>
            </w:r>
            <w:r w:rsidRPr="00D960B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960BE">
              <w:rPr>
                <w:rFonts w:cs="Arial"/>
                <w:sz w:val="18"/>
                <w:szCs w:val="18"/>
              </w:rPr>
            </w:r>
            <w:r w:rsidRPr="00D960BE">
              <w:rPr>
                <w:rFonts w:cs="Arial"/>
                <w:sz w:val="18"/>
                <w:szCs w:val="18"/>
              </w:rPr>
              <w:fldChar w:fldCharType="separate"/>
            </w:r>
            <w:r w:rsidRPr="00D960BE">
              <w:rPr>
                <w:rFonts w:cs="Arial"/>
                <w:noProof/>
                <w:sz w:val="18"/>
                <w:szCs w:val="18"/>
              </w:rPr>
              <w:t>Landkreis</w:t>
            </w:r>
            <w:r w:rsidR="00D960BE" w:rsidRPr="00D960BE">
              <w:rPr>
                <w:sz w:val="18"/>
                <w:szCs w:val="18"/>
              </w:rPr>
              <w:t xml:space="preserve"> Greiz</w:t>
            </w:r>
            <w:r w:rsidRPr="00D960B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</w:tcPr>
          <w:p w14:paraId="7F84A081" w14:textId="77777777" w:rsidR="00EB07AE" w:rsidRPr="00D960BE" w:rsidRDefault="00EB07AE" w:rsidP="00D960BE">
            <w:pPr>
              <w:rPr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D960B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960BE">
              <w:rPr>
                <w:rFonts w:cs="Arial"/>
                <w:sz w:val="18"/>
                <w:szCs w:val="18"/>
              </w:rPr>
            </w:r>
            <w:r w:rsidRPr="00D960BE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D960BE">
              <w:rPr>
                <w:sz w:val="18"/>
                <w:szCs w:val="18"/>
              </w:rPr>
              <w:t>Frau Felgner</w:t>
            </w:r>
            <w:r w:rsidRPr="00D960B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68" w:type="dxa"/>
          </w:tcPr>
          <w:p w14:paraId="1E0E790A" w14:textId="77777777" w:rsidR="00EB07AE" w:rsidRPr="00D960BE" w:rsidRDefault="00162397" w:rsidP="00EB07AE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LRA Greiz</w:t>
            </w:r>
          </w:p>
        </w:tc>
        <w:tc>
          <w:tcPr>
            <w:tcW w:w="2010" w:type="dxa"/>
          </w:tcPr>
          <w:p w14:paraId="2C4637FF" w14:textId="77777777" w:rsidR="00EB07AE" w:rsidRDefault="00EB07AE" w:rsidP="00D960BE">
            <w:pPr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D960B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D960BE">
              <w:rPr>
                <w:rFonts w:cs="Arial"/>
                <w:sz w:val="18"/>
                <w:szCs w:val="18"/>
              </w:rPr>
            </w:r>
            <w:r w:rsidRPr="00D960BE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D960BE">
              <w:rPr>
                <w:sz w:val="18"/>
                <w:szCs w:val="18"/>
              </w:rPr>
              <w:t>03661 876 625</w:t>
            </w:r>
            <w:r w:rsidRPr="00D960BE">
              <w:rPr>
                <w:rFonts w:cs="Arial"/>
                <w:sz w:val="18"/>
                <w:szCs w:val="18"/>
              </w:rPr>
              <w:fldChar w:fldCharType="end"/>
            </w:r>
          </w:p>
          <w:p w14:paraId="1CDEF06E" w14:textId="77777777" w:rsidR="00992F25" w:rsidRDefault="00992F25" w:rsidP="00D960BE">
            <w:pPr>
              <w:rPr>
                <w:sz w:val="18"/>
                <w:szCs w:val="18"/>
              </w:rPr>
            </w:pPr>
            <w:r w:rsidRPr="00992F25">
              <w:rPr>
                <w:sz w:val="18"/>
                <w:szCs w:val="18"/>
              </w:rPr>
              <w:t>Cornelia.Felgner@</w:t>
            </w:r>
          </w:p>
          <w:p w14:paraId="2FBA67AE" w14:textId="77777777" w:rsidR="00992F25" w:rsidRPr="00D960BE" w:rsidRDefault="00992F25" w:rsidP="00D960BE">
            <w:pPr>
              <w:rPr>
                <w:sz w:val="18"/>
                <w:szCs w:val="18"/>
              </w:rPr>
            </w:pPr>
            <w:r w:rsidRPr="00992F25">
              <w:rPr>
                <w:sz w:val="18"/>
                <w:szCs w:val="18"/>
              </w:rPr>
              <w:t>landkreis-greiz.de</w:t>
            </w:r>
          </w:p>
        </w:tc>
        <w:tc>
          <w:tcPr>
            <w:tcW w:w="1237" w:type="dxa"/>
          </w:tcPr>
          <w:p w14:paraId="1D284F23" w14:textId="77777777" w:rsidR="00D960BE" w:rsidRPr="00162397" w:rsidRDefault="00EB07AE" w:rsidP="00D960BE">
            <w:pPr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D960BE" w:rsidRPr="00162397">
              <w:rPr>
                <w:sz w:val="18"/>
                <w:szCs w:val="18"/>
              </w:rPr>
              <w:t>Dr.-</w:t>
            </w:r>
            <w:r w:rsidR="00162397" w:rsidRPr="00162397">
              <w:rPr>
                <w:sz w:val="18"/>
                <w:szCs w:val="18"/>
              </w:rPr>
              <w:t>Scheube-Str. 6</w:t>
            </w:r>
          </w:p>
          <w:p w14:paraId="2E70ABC9" w14:textId="77777777" w:rsidR="00EB07AE" w:rsidRPr="00D960BE" w:rsidRDefault="00D960BE" w:rsidP="00D960BE">
            <w:pPr>
              <w:rPr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>07973 Greiz</w:t>
            </w:r>
            <w:r w:rsidR="00EB07AE" w:rsidRPr="001623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614E8" w:rsidRPr="00861DE9" w14:paraId="66BAC03D" w14:textId="77777777" w:rsidTr="005318B9">
        <w:trPr>
          <w:trHeight w:val="1077"/>
        </w:trPr>
        <w:tc>
          <w:tcPr>
            <w:tcW w:w="467" w:type="dxa"/>
          </w:tcPr>
          <w:p w14:paraId="12FED3BA" w14:textId="77777777" w:rsidR="00EB07AE" w:rsidRPr="00861DE9" w:rsidRDefault="00EB07AE" w:rsidP="00EB07A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897" w:type="dxa"/>
          </w:tcPr>
          <w:p w14:paraId="550D4F66" w14:textId="77777777" w:rsidR="00EB07AE" w:rsidRPr="00D960BE" w:rsidRDefault="00EB07AE" w:rsidP="00EB07AE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t>Örtliche Bauüberwachung</w:t>
            </w:r>
          </w:p>
        </w:tc>
        <w:tc>
          <w:tcPr>
            <w:tcW w:w="1667" w:type="dxa"/>
          </w:tcPr>
          <w:p w14:paraId="7AABEB2C" w14:textId="51667E0F" w:rsidR="00EB07AE" w:rsidRPr="00D960BE" w:rsidRDefault="00162397" w:rsidP="00162397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Herr </w:t>
            </w:r>
            <w:r w:rsidR="007A4550" w:rsidRPr="007A4550">
              <w:rPr>
                <w:rFonts w:cs="Arial"/>
                <w:sz w:val="18"/>
                <w:szCs w:val="18"/>
              </w:rPr>
              <w:t>Skroblies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</w:tcPr>
          <w:p w14:paraId="3069DF23" w14:textId="77777777" w:rsidR="00EB07AE" w:rsidRPr="00162397" w:rsidRDefault="00EB07AE" w:rsidP="00162397">
            <w:pPr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162397" w:rsidRPr="00162397">
              <w:rPr>
                <w:sz w:val="18"/>
                <w:szCs w:val="18"/>
              </w:rPr>
              <w:t>IB Wolff</w:t>
            </w:r>
            <w:r w:rsidRPr="00162397">
              <w:rPr>
                <w:rFonts w:cs="Arial"/>
                <w:sz w:val="18"/>
                <w:szCs w:val="18"/>
              </w:rPr>
              <w:fldChar w:fldCharType="end"/>
            </w:r>
            <w:r w:rsidR="00162397">
              <w:rPr>
                <w:rFonts w:cs="Arial"/>
                <w:sz w:val="18"/>
                <w:szCs w:val="18"/>
              </w:rPr>
              <w:t xml:space="preserve"> Leipzig</w:t>
            </w:r>
          </w:p>
        </w:tc>
        <w:tc>
          <w:tcPr>
            <w:tcW w:w="2010" w:type="dxa"/>
          </w:tcPr>
          <w:p w14:paraId="68A207C5" w14:textId="77777777" w:rsidR="00162397" w:rsidRPr="00162397" w:rsidRDefault="00EB07AE" w:rsidP="00162397">
            <w:pPr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162397" w:rsidRPr="00162397">
              <w:rPr>
                <w:sz w:val="18"/>
                <w:szCs w:val="18"/>
              </w:rPr>
              <w:t>0172 706 4063</w:t>
            </w:r>
          </w:p>
          <w:p w14:paraId="2B110A67" w14:textId="77777777" w:rsidR="00162397" w:rsidRPr="00162397" w:rsidRDefault="00162397" w:rsidP="00162397">
            <w:pPr>
              <w:rPr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 xml:space="preserve">0341 303 7980 </w:t>
            </w:r>
          </w:p>
          <w:p w14:paraId="47C8D23B" w14:textId="77777777" w:rsidR="00EB07AE" w:rsidRPr="00D960BE" w:rsidRDefault="00162397" w:rsidP="00162397">
            <w:pPr>
              <w:rPr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>ib-wolff@web.de</w:t>
            </w:r>
            <w:r w:rsidR="00EB07AE" w:rsidRPr="00162397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37" w:type="dxa"/>
          </w:tcPr>
          <w:p w14:paraId="7E35FFD7" w14:textId="77777777" w:rsidR="00162397" w:rsidRPr="00162397" w:rsidRDefault="00EB07AE" w:rsidP="00162397">
            <w:pPr>
              <w:rPr>
                <w:sz w:val="18"/>
                <w:szCs w:val="18"/>
              </w:rPr>
            </w:pPr>
            <w:r w:rsidRPr="00162397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1623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2397">
              <w:rPr>
                <w:rFonts w:cs="Arial"/>
                <w:sz w:val="18"/>
                <w:szCs w:val="18"/>
              </w:rPr>
            </w:r>
            <w:r w:rsidRPr="00162397">
              <w:rPr>
                <w:rFonts w:cs="Arial"/>
                <w:sz w:val="18"/>
                <w:szCs w:val="18"/>
              </w:rPr>
              <w:fldChar w:fldCharType="separate"/>
            </w:r>
            <w:r w:rsidR="00162397" w:rsidRPr="00162397">
              <w:rPr>
                <w:sz w:val="18"/>
                <w:szCs w:val="18"/>
              </w:rPr>
              <w:t>Karl-Liebknecht-Str. 26</w:t>
            </w:r>
          </w:p>
          <w:p w14:paraId="78A4D636" w14:textId="77777777" w:rsidR="00EB07AE" w:rsidRPr="00D960BE" w:rsidRDefault="00162397" w:rsidP="00162397">
            <w:pPr>
              <w:rPr>
                <w:sz w:val="18"/>
                <w:szCs w:val="18"/>
              </w:rPr>
            </w:pPr>
            <w:r w:rsidRPr="00162397">
              <w:rPr>
                <w:sz w:val="18"/>
                <w:szCs w:val="18"/>
              </w:rPr>
              <w:t>04107 Leipzig</w:t>
            </w:r>
            <w:r w:rsidR="00EB07AE" w:rsidRPr="001623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33600" w:rsidRPr="00861DE9" w14:paraId="1938374B" w14:textId="77777777" w:rsidTr="005318B9">
        <w:trPr>
          <w:trHeight w:val="1077"/>
        </w:trPr>
        <w:tc>
          <w:tcPr>
            <w:tcW w:w="467" w:type="dxa"/>
          </w:tcPr>
          <w:p w14:paraId="256DD049" w14:textId="77777777" w:rsidR="00833600" w:rsidRPr="00861DE9" w:rsidRDefault="00833600" w:rsidP="0083360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897" w:type="dxa"/>
          </w:tcPr>
          <w:p w14:paraId="00DC381F" w14:textId="77777777" w:rsidR="00833600" w:rsidRPr="00D960BE" w:rsidRDefault="00833600" w:rsidP="00833600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 w:rsidRPr="00D960BE">
              <w:rPr>
                <w:rFonts w:cs="Arial"/>
                <w:sz w:val="18"/>
                <w:szCs w:val="18"/>
              </w:rPr>
              <w:t>Bauoberleitung</w:t>
            </w:r>
          </w:p>
        </w:tc>
        <w:tc>
          <w:tcPr>
            <w:tcW w:w="1667" w:type="dxa"/>
          </w:tcPr>
          <w:p w14:paraId="1B61A833" w14:textId="6F86A81D" w:rsidR="00833600" w:rsidRPr="00D960BE" w:rsidRDefault="00162397" w:rsidP="0083360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Herr </w:t>
            </w:r>
            <w:r w:rsidR="00822B93">
              <w:rPr>
                <w:rFonts w:cs="Arial"/>
                <w:sz w:val="18"/>
                <w:szCs w:val="18"/>
              </w:rPr>
              <w:t>Bärwolf</w:t>
            </w:r>
          </w:p>
        </w:tc>
        <w:tc>
          <w:tcPr>
            <w:tcW w:w="1868" w:type="dxa"/>
          </w:tcPr>
          <w:p w14:paraId="0C7E6314" w14:textId="77777777" w:rsidR="00833600" w:rsidRPr="00D960BE" w:rsidRDefault="00162397" w:rsidP="00162397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IWST GmbH Erfurt</w:t>
            </w:r>
          </w:p>
        </w:tc>
        <w:tc>
          <w:tcPr>
            <w:tcW w:w="2010" w:type="dxa"/>
          </w:tcPr>
          <w:p w14:paraId="67ABBE3B" w14:textId="77777777" w:rsidR="00833600" w:rsidRDefault="00162397" w:rsidP="001623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0361 220390</w:t>
            </w:r>
          </w:p>
          <w:p w14:paraId="42ADDC53" w14:textId="12EBBFA4" w:rsidR="00992F25" w:rsidRPr="00D960BE" w:rsidRDefault="00822B93" w:rsidP="00162397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baerwolf</w:t>
            </w:r>
            <w:r w:rsidR="00992F25">
              <w:rPr>
                <w:rFonts w:cs="Arial"/>
                <w:sz w:val="18"/>
                <w:szCs w:val="18"/>
              </w:rPr>
              <w:t>@iwst.de</w:t>
            </w:r>
          </w:p>
        </w:tc>
        <w:tc>
          <w:tcPr>
            <w:tcW w:w="1237" w:type="dxa"/>
          </w:tcPr>
          <w:p w14:paraId="22EA3A1D" w14:textId="1D06FB72" w:rsidR="00833600" w:rsidRDefault="00162397" w:rsidP="0083360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Gustav-</w:t>
            </w:r>
            <w:r w:rsidR="00D14919">
              <w:rPr>
                <w:rFonts w:cs="Arial"/>
                <w:sz w:val="18"/>
                <w:szCs w:val="18"/>
              </w:rPr>
              <w:t>Weißkopf</w:t>
            </w:r>
            <w:r>
              <w:rPr>
                <w:rFonts w:cs="Arial"/>
                <w:sz w:val="18"/>
                <w:szCs w:val="18"/>
              </w:rPr>
              <w:t>-Str. 3</w:t>
            </w:r>
          </w:p>
          <w:p w14:paraId="0EC43BD6" w14:textId="77777777" w:rsidR="00162397" w:rsidRPr="00D960BE" w:rsidRDefault="00162397" w:rsidP="00833600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99092 Erfurt</w:t>
            </w:r>
          </w:p>
        </w:tc>
      </w:tr>
      <w:tr w:rsidR="009F5B8C" w:rsidRPr="00861DE9" w14:paraId="544102C0" w14:textId="77777777" w:rsidTr="005318B9">
        <w:tc>
          <w:tcPr>
            <w:tcW w:w="467" w:type="dxa"/>
          </w:tcPr>
          <w:p w14:paraId="1CADF4B7" w14:textId="77777777" w:rsidR="00D84409" w:rsidRPr="00861DE9" w:rsidRDefault="007C4574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897" w:type="dxa"/>
          </w:tcPr>
          <w:p w14:paraId="5891DA5C" w14:textId="77777777" w:rsidR="00D84409" w:rsidRPr="00861DE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Bauherr</w:t>
            </w:r>
          </w:p>
          <w:p w14:paraId="6E72D901" w14:textId="77777777" w:rsidR="00D84409" w:rsidRPr="00861DE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6FBF68C" w14:textId="65BE5FA6" w:rsidR="00D84409" w:rsidRPr="00861DE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 xml:space="preserve">Herr </w:t>
            </w:r>
            <w:r w:rsidR="00D14919">
              <w:rPr>
                <w:rFonts w:cs="Arial"/>
                <w:sz w:val="18"/>
                <w:szCs w:val="18"/>
              </w:rPr>
              <w:t>He</w:t>
            </w:r>
            <w:r w:rsidR="007A4550" w:rsidRPr="007A4550">
              <w:rPr>
                <w:rFonts w:cs="Arial"/>
                <w:sz w:val="18"/>
                <w:szCs w:val="18"/>
              </w:rPr>
              <w:t>r</w:t>
            </w:r>
            <w:r w:rsidR="00D14919">
              <w:rPr>
                <w:rFonts w:cs="Arial"/>
                <w:sz w:val="18"/>
                <w:szCs w:val="18"/>
              </w:rPr>
              <w:t>old</w:t>
            </w:r>
          </w:p>
          <w:p w14:paraId="4B2E2403" w14:textId="77777777" w:rsidR="00D8440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4428680C" w14:textId="77777777" w:rsidR="002C199C" w:rsidRPr="00972688" w:rsidRDefault="002C199C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7C2CD382" w14:textId="77777777" w:rsidR="002C199C" w:rsidRPr="00972688" w:rsidRDefault="002C199C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5EBB1F0E" w14:textId="77777777" w:rsidR="00D84409" w:rsidRPr="00861DE9" w:rsidRDefault="00AD50E4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Frau Kinitz</w:t>
            </w:r>
          </w:p>
        </w:tc>
        <w:tc>
          <w:tcPr>
            <w:tcW w:w="1868" w:type="dxa"/>
          </w:tcPr>
          <w:p w14:paraId="4BA34D9A" w14:textId="77777777" w:rsidR="00D84409" w:rsidRPr="00861DE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Thüringer Landgesellschaft mbH</w:t>
            </w:r>
          </w:p>
        </w:tc>
        <w:tc>
          <w:tcPr>
            <w:tcW w:w="2010" w:type="dxa"/>
          </w:tcPr>
          <w:p w14:paraId="32FC2989" w14:textId="648B20F1" w:rsidR="007A4550" w:rsidRPr="007A4550" w:rsidRDefault="00D14919" w:rsidP="007A4550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</w:t>
            </w:r>
            <w:r w:rsidR="007A4550" w:rsidRPr="007A455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herold</w:t>
            </w:r>
            <w:r w:rsidR="007A4550" w:rsidRPr="007A4550">
              <w:rPr>
                <w:rFonts w:cs="Arial"/>
                <w:sz w:val="18"/>
                <w:szCs w:val="18"/>
              </w:rPr>
              <w:t>@thlg.de</w:t>
            </w:r>
          </w:p>
          <w:p w14:paraId="0ED22AF7" w14:textId="4A73F197" w:rsidR="007A4550" w:rsidRPr="007A4550" w:rsidRDefault="007A4550" w:rsidP="007A4550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7A4550">
              <w:rPr>
                <w:rFonts w:cs="Arial"/>
                <w:sz w:val="18"/>
                <w:szCs w:val="18"/>
              </w:rPr>
              <w:t>Tel 0361 7519301</w:t>
            </w:r>
            <w:r w:rsidR="00D14919">
              <w:rPr>
                <w:rFonts w:cs="Arial"/>
                <w:sz w:val="18"/>
                <w:szCs w:val="18"/>
              </w:rPr>
              <w:t>5</w:t>
            </w:r>
          </w:p>
          <w:p w14:paraId="715F83EC" w14:textId="0785ECF9" w:rsidR="002C199C" w:rsidRPr="00972688" w:rsidRDefault="007A4550" w:rsidP="007A4550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7A4550">
              <w:rPr>
                <w:rFonts w:cs="Arial"/>
                <w:sz w:val="18"/>
                <w:szCs w:val="18"/>
              </w:rPr>
              <w:t xml:space="preserve">Handy 0162 269 </w:t>
            </w:r>
            <w:r w:rsidR="00D14919">
              <w:rPr>
                <w:rFonts w:cs="Arial"/>
                <w:sz w:val="18"/>
                <w:szCs w:val="18"/>
              </w:rPr>
              <w:t>1373</w:t>
            </w:r>
          </w:p>
          <w:p w14:paraId="7854ED11" w14:textId="77777777" w:rsidR="002C199C" w:rsidRPr="00972688" w:rsidRDefault="002C199C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6D179A96" w14:textId="77777777" w:rsidR="00833600" w:rsidRPr="0079124A" w:rsidRDefault="00AD50E4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0162 298 2322</w:t>
            </w:r>
          </w:p>
          <w:p w14:paraId="3D925E9C" w14:textId="77777777" w:rsidR="00D84409" w:rsidRPr="00861DE9" w:rsidRDefault="00AD50E4" w:rsidP="00AD50E4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u.kinitz@thlg.de</w:t>
            </w:r>
          </w:p>
        </w:tc>
        <w:tc>
          <w:tcPr>
            <w:tcW w:w="1237" w:type="dxa"/>
          </w:tcPr>
          <w:p w14:paraId="334452BA" w14:textId="77777777" w:rsidR="00D84409" w:rsidRDefault="00D84409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  <w:r w:rsidRPr="00861DE9">
              <w:rPr>
                <w:rFonts w:cs="Arial"/>
                <w:sz w:val="18"/>
                <w:szCs w:val="18"/>
              </w:rPr>
              <w:t>Kühnhäuser Straße 15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861DE9">
              <w:rPr>
                <w:rFonts w:cs="Arial"/>
                <w:sz w:val="18"/>
                <w:szCs w:val="18"/>
              </w:rPr>
              <w:t>99095 Erfurt Mittelhausen</w:t>
            </w:r>
          </w:p>
          <w:p w14:paraId="5F266B0E" w14:textId="77777777" w:rsidR="002C199C" w:rsidRPr="00972688" w:rsidRDefault="002C199C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5FE5EED8" w14:textId="77777777" w:rsidR="00833600" w:rsidRPr="00972688" w:rsidRDefault="00833600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  <w:p w14:paraId="1308D0DA" w14:textId="77777777" w:rsidR="002C199C" w:rsidRPr="00861DE9" w:rsidRDefault="002C199C" w:rsidP="00A22E42">
            <w:pPr>
              <w:tabs>
                <w:tab w:val="left" w:pos="720"/>
                <w:tab w:val="left" w:pos="3960"/>
              </w:tabs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9F5B8C" w:rsidRPr="00861DE9" w14:paraId="4D0FC89E" w14:textId="77777777" w:rsidTr="005318B9">
        <w:tc>
          <w:tcPr>
            <w:tcW w:w="9146" w:type="dxa"/>
            <w:gridSpan w:val="6"/>
          </w:tcPr>
          <w:p w14:paraId="5D136B7F" w14:textId="77777777" w:rsidR="009F5B8C" w:rsidRPr="00861DE9" w:rsidRDefault="009F5B8C" w:rsidP="00D84409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 Notfalldienste und Beteiligte nach Erfordernis</w:t>
            </w:r>
          </w:p>
        </w:tc>
      </w:tr>
      <w:tr w:rsidR="0079124A" w:rsidRPr="00861DE9" w14:paraId="1E4A378B" w14:textId="77777777" w:rsidTr="005318B9">
        <w:trPr>
          <w:trHeight w:val="1077"/>
        </w:trPr>
        <w:tc>
          <w:tcPr>
            <w:tcW w:w="467" w:type="dxa"/>
          </w:tcPr>
          <w:p w14:paraId="71903B4C" w14:textId="77777777" w:rsidR="0079124A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897" w:type="dxa"/>
          </w:tcPr>
          <w:p w14:paraId="453FD403" w14:textId="77777777" w:rsidR="0079124A" w:rsidRPr="00861DE9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z.B. Fischereiberechtigter</w:t>
            </w:r>
          </w:p>
        </w:tc>
        <w:tc>
          <w:tcPr>
            <w:tcW w:w="1667" w:type="dxa"/>
          </w:tcPr>
          <w:p w14:paraId="3CB5453E" w14:textId="77777777" w:rsidR="0079124A" w:rsidRDefault="00905B7F" w:rsidP="00905B7F">
            <w:r>
              <w:rPr>
                <w:rFonts w:cs="Arial"/>
                <w:sz w:val="18"/>
                <w:szCs w:val="18"/>
              </w:rPr>
              <w:t>Herr Werner Lätsch</w:t>
            </w:r>
          </w:p>
        </w:tc>
        <w:tc>
          <w:tcPr>
            <w:tcW w:w="1868" w:type="dxa"/>
          </w:tcPr>
          <w:p w14:paraId="112E2050" w14:textId="77777777" w:rsidR="0079124A" w:rsidRDefault="00905B7F" w:rsidP="0079124A">
            <w:r>
              <w:rPr>
                <w:rFonts w:cs="Arial"/>
                <w:sz w:val="18"/>
                <w:szCs w:val="18"/>
              </w:rPr>
              <w:t>Anglerverein Weida</w:t>
            </w:r>
          </w:p>
        </w:tc>
        <w:tc>
          <w:tcPr>
            <w:tcW w:w="2010" w:type="dxa"/>
          </w:tcPr>
          <w:p w14:paraId="319A46CC" w14:textId="77777777" w:rsidR="0079124A" w:rsidRDefault="00905B7F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036603 422 37</w:t>
            </w:r>
          </w:p>
          <w:p w14:paraId="069AE09F" w14:textId="77777777" w:rsidR="00905B7F" w:rsidRDefault="00905B7F" w:rsidP="0079124A">
            <w:r>
              <w:rPr>
                <w:rFonts w:cs="Arial"/>
                <w:sz w:val="18"/>
                <w:szCs w:val="18"/>
              </w:rPr>
              <w:t>info@anglerverein-weida.de</w:t>
            </w:r>
          </w:p>
        </w:tc>
        <w:tc>
          <w:tcPr>
            <w:tcW w:w="1237" w:type="dxa"/>
          </w:tcPr>
          <w:p w14:paraId="7EA7E570" w14:textId="77777777" w:rsidR="0079124A" w:rsidRDefault="00905B7F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Neustädter Str. 51, 07570 Weida</w:t>
            </w:r>
          </w:p>
          <w:p w14:paraId="0A19E3F0" w14:textId="77777777" w:rsidR="00905B7F" w:rsidRDefault="00905B7F" w:rsidP="0079124A"/>
        </w:tc>
      </w:tr>
      <w:tr w:rsidR="0079124A" w:rsidRPr="00861DE9" w14:paraId="1B245D2D" w14:textId="77777777" w:rsidTr="005318B9">
        <w:trPr>
          <w:trHeight w:val="1077"/>
        </w:trPr>
        <w:tc>
          <w:tcPr>
            <w:tcW w:w="467" w:type="dxa"/>
          </w:tcPr>
          <w:p w14:paraId="2041A2AB" w14:textId="77777777" w:rsidR="0079124A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897" w:type="dxa"/>
          </w:tcPr>
          <w:p w14:paraId="110A456D" w14:textId="77777777" w:rsidR="0079124A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Leitstelle im Landratsamt</w:t>
            </w:r>
          </w:p>
        </w:tc>
        <w:tc>
          <w:tcPr>
            <w:tcW w:w="1667" w:type="dxa"/>
          </w:tcPr>
          <w:p w14:paraId="52162F21" w14:textId="77777777" w:rsidR="0079124A" w:rsidRPr="00A45B4F" w:rsidRDefault="0079124A" w:rsidP="00A45B4F">
            <w:pPr>
              <w:rPr>
                <w:sz w:val="18"/>
                <w:szCs w:val="18"/>
              </w:rPr>
            </w:pPr>
            <w:r w:rsidRPr="00A45B4F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A45B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5B4F">
              <w:rPr>
                <w:rFonts w:cs="Arial"/>
                <w:sz w:val="18"/>
                <w:szCs w:val="18"/>
              </w:rPr>
            </w:r>
            <w:r w:rsidRPr="00A45B4F">
              <w:rPr>
                <w:rFonts w:cs="Arial"/>
                <w:sz w:val="18"/>
                <w:szCs w:val="18"/>
              </w:rPr>
              <w:fldChar w:fldCharType="separate"/>
            </w:r>
            <w:r w:rsidR="00A45B4F" w:rsidRPr="00A45B4F">
              <w:rPr>
                <w:rFonts w:cs="Arial"/>
                <w:sz w:val="18"/>
                <w:szCs w:val="18"/>
              </w:rPr>
              <w:t> </w:t>
            </w:r>
            <w:r w:rsidR="00A45B4F" w:rsidRPr="00A45B4F">
              <w:rPr>
                <w:rFonts w:cs="Arial"/>
                <w:sz w:val="18"/>
                <w:szCs w:val="18"/>
              </w:rPr>
              <w:t> </w:t>
            </w:r>
            <w:r w:rsidR="00A45B4F" w:rsidRPr="00A45B4F">
              <w:rPr>
                <w:rFonts w:cs="Arial"/>
                <w:sz w:val="18"/>
                <w:szCs w:val="18"/>
              </w:rPr>
              <w:t> </w:t>
            </w:r>
            <w:r w:rsidR="00A45B4F" w:rsidRPr="00A45B4F">
              <w:rPr>
                <w:rFonts w:cs="Arial"/>
                <w:sz w:val="18"/>
                <w:szCs w:val="18"/>
              </w:rPr>
              <w:t> </w:t>
            </w:r>
            <w:r w:rsidR="00A45B4F" w:rsidRPr="00A45B4F">
              <w:rPr>
                <w:rFonts w:cs="Arial"/>
                <w:sz w:val="18"/>
                <w:szCs w:val="18"/>
              </w:rPr>
              <w:t> </w:t>
            </w:r>
            <w:r w:rsidRPr="00A45B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68" w:type="dxa"/>
          </w:tcPr>
          <w:p w14:paraId="381AD83C" w14:textId="77777777" w:rsidR="0079124A" w:rsidRPr="00A45B4F" w:rsidRDefault="0079124A" w:rsidP="00A45B4F">
            <w:pPr>
              <w:rPr>
                <w:sz w:val="18"/>
                <w:szCs w:val="18"/>
              </w:rPr>
            </w:pPr>
            <w:r w:rsidRPr="00A45B4F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ausfüllen"/>
                  </w:textInput>
                </w:ffData>
              </w:fldChar>
            </w:r>
            <w:r w:rsidRPr="00A45B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45B4F">
              <w:rPr>
                <w:rFonts w:cs="Arial"/>
                <w:sz w:val="18"/>
                <w:szCs w:val="18"/>
              </w:rPr>
            </w:r>
            <w:r w:rsidRPr="00A45B4F">
              <w:rPr>
                <w:rFonts w:cs="Arial"/>
                <w:sz w:val="18"/>
                <w:szCs w:val="18"/>
              </w:rPr>
              <w:fldChar w:fldCharType="separate"/>
            </w:r>
            <w:r w:rsidR="00A45B4F" w:rsidRPr="00A45B4F">
              <w:rPr>
                <w:sz w:val="18"/>
                <w:szCs w:val="18"/>
              </w:rPr>
              <w:t>Leitstelle Gera</w:t>
            </w:r>
            <w:r w:rsidRPr="00A45B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</w:tcPr>
          <w:p w14:paraId="78E64811" w14:textId="77777777" w:rsidR="0079124A" w:rsidRPr="00A45B4F" w:rsidRDefault="00992F25" w:rsidP="0079124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0365 412176</w:t>
            </w:r>
          </w:p>
        </w:tc>
        <w:tc>
          <w:tcPr>
            <w:tcW w:w="1237" w:type="dxa"/>
          </w:tcPr>
          <w:p w14:paraId="35679EF3" w14:textId="77777777" w:rsidR="0079124A" w:rsidRDefault="00992F25" w:rsidP="00A45B4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Berliner Str. 153</w:t>
            </w:r>
          </w:p>
          <w:p w14:paraId="6349A3F8" w14:textId="77777777" w:rsidR="00992F25" w:rsidRPr="00A45B4F" w:rsidRDefault="00992F25" w:rsidP="00A45B4F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07546 Gera</w:t>
            </w:r>
          </w:p>
        </w:tc>
      </w:tr>
      <w:tr w:rsidR="0079124A" w:rsidRPr="00861DE9" w14:paraId="0ACE1BA2" w14:textId="77777777" w:rsidTr="005318B9">
        <w:trPr>
          <w:trHeight w:val="1077"/>
        </w:trPr>
        <w:tc>
          <w:tcPr>
            <w:tcW w:w="467" w:type="dxa"/>
          </w:tcPr>
          <w:p w14:paraId="5D175965" w14:textId="77777777" w:rsidR="0079124A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897" w:type="dxa"/>
          </w:tcPr>
          <w:p w14:paraId="63CD4D8F" w14:textId="77777777" w:rsidR="0079124A" w:rsidRDefault="00992F25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Ordnungsamt</w:t>
            </w:r>
          </w:p>
        </w:tc>
        <w:tc>
          <w:tcPr>
            <w:tcW w:w="1667" w:type="dxa"/>
          </w:tcPr>
          <w:p w14:paraId="562546EE" w14:textId="77777777" w:rsidR="00992F25" w:rsidRDefault="00992F25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Frau Drath</w:t>
            </w:r>
          </w:p>
          <w:p w14:paraId="6F1F0C73" w14:textId="77777777" w:rsidR="0079124A" w:rsidRPr="00A45B4F" w:rsidRDefault="00992F25" w:rsidP="00992F25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Frau Obst</w:t>
            </w:r>
          </w:p>
        </w:tc>
        <w:tc>
          <w:tcPr>
            <w:tcW w:w="1868" w:type="dxa"/>
          </w:tcPr>
          <w:p w14:paraId="152D7883" w14:textId="77777777" w:rsidR="0079124A" w:rsidRPr="00A45B4F" w:rsidRDefault="00992F25" w:rsidP="00992F25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Stadtverwaltung Weida</w:t>
            </w:r>
          </w:p>
        </w:tc>
        <w:tc>
          <w:tcPr>
            <w:tcW w:w="2010" w:type="dxa"/>
          </w:tcPr>
          <w:p w14:paraId="0C750040" w14:textId="77777777" w:rsidR="0079124A" w:rsidRDefault="00992F25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036603 54 250</w:t>
            </w:r>
          </w:p>
          <w:p w14:paraId="7F9755BD" w14:textId="77777777" w:rsidR="00992F25" w:rsidRDefault="00992F25" w:rsidP="0079124A">
            <w:pPr>
              <w:rPr>
                <w:rFonts w:cs="Arial"/>
                <w:sz w:val="18"/>
                <w:szCs w:val="18"/>
              </w:rPr>
            </w:pPr>
            <w:r w:rsidRPr="00992F25">
              <w:rPr>
                <w:rFonts w:cs="Arial"/>
                <w:sz w:val="18"/>
                <w:szCs w:val="18"/>
              </w:rPr>
              <w:t>drath@weida.de</w:t>
            </w:r>
          </w:p>
          <w:p w14:paraId="6BC1203B" w14:textId="77777777" w:rsidR="00992F25" w:rsidRPr="00A45B4F" w:rsidRDefault="00992F25" w:rsidP="0079124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obst@weida.de</w:t>
            </w:r>
          </w:p>
        </w:tc>
        <w:tc>
          <w:tcPr>
            <w:tcW w:w="1237" w:type="dxa"/>
          </w:tcPr>
          <w:p w14:paraId="6AFE58EA" w14:textId="77777777" w:rsidR="0079124A" w:rsidRDefault="00992F25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Markt 1</w:t>
            </w:r>
          </w:p>
          <w:p w14:paraId="3AA5EEFC" w14:textId="77777777" w:rsidR="00992F25" w:rsidRPr="00A45B4F" w:rsidRDefault="00992F25" w:rsidP="0079124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07570 Weida</w:t>
            </w:r>
          </w:p>
        </w:tc>
      </w:tr>
      <w:tr w:rsidR="0079124A" w:rsidRPr="00861DE9" w14:paraId="4C563B73" w14:textId="77777777" w:rsidTr="005318B9">
        <w:trPr>
          <w:trHeight w:val="1077"/>
        </w:trPr>
        <w:tc>
          <w:tcPr>
            <w:tcW w:w="467" w:type="dxa"/>
          </w:tcPr>
          <w:p w14:paraId="2006C06A" w14:textId="77777777" w:rsidR="0079124A" w:rsidRDefault="0079124A" w:rsidP="0079124A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897" w:type="dxa"/>
          </w:tcPr>
          <w:p w14:paraId="3E105C94" w14:textId="77777777" w:rsidR="0079124A" w:rsidRDefault="00A614E8" w:rsidP="00A614E8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Stadtbrandmeister</w:t>
            </w:r>
          </w:p>
        </w:tc>
        <w:tc>
          <w:tcPr>
            <w:tcW w:w="1667" w:type="dxa"/>
          </w:tcPr>
          <w:p w14:paraId="14BC6AD7" w14:textId="77777777" w:rsidR="0079124A" w:rsidRPr="00A45B4F" w:rsidRDefault="00A614E8" w:rsidP="00A614E8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Herr Silvio Schettler</w:t>
            </w:r>
          </w:p>
        </w:tc>
        <w:tc>
          <w:tcPr>
            <w:tcW w:w="1868" w:type="dxa"/>
          </w:tcPr>
          <w:p w14:paraId="1B5B821D" w14:textId="77777777" w:rsidR="0079124A" w:rsidRPr="00A45B4F" w:rsidRDefault="00A614E8" w:rsidP="0079124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Stadtverwaltung Weida</w:t>
            </w:r>
          </w:p>
        </w:tc>
        <w:tc>
          <w:tcPr>
            <w:tcW w:w="2010" w:type="dxa"/>
          </w:tcPr>
          <w:p w14:paraId="209B5B5E" w14:textId="77777777" w:rsidR="00A614E8" w:rsidRDefault="00A614E8" w:rsidP="007912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0178 832 7316</w:t>
            </w:r>
          </w:p>
          <w:p w14:paraId="030CEDE8" w14:textId="77777777" w:rsidR="0079124A" w:rsidRPr="00A45B4F" w:rsidRDefault="00A614E8" w:rsidP="0079124A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s.schettler66@gmx.de </w:t>
            </w:r>
          </w:p>
        </w:tc>
        <w:tc>
          <w:tcPr>
            <w:tcW w:w="1237" w:type="dxa"/>
          </w:tcPr>
          <w:p w14:paraId="220F9F12" w14:textId="77777777" w:rsidR="0079124A" w:rsidRPr="00A45B4F" w:rsidRDefault="0079124A" w:rsidP="0079124A">
            <w:pPr>
              <w:rPr>
                <w:sz w:val="18"/>
                <w:szCs w:val="18"/>
              </w:rPr>
            </w:pPr>
          </w:p>
        </w:tc>
      </w:tr>
      <w:tr w:rsidR="009F5B8C" w:rsidRPr="00861DE9" w14:paraId="149F411C" w14:textId="77777777" w:rsidTr="005318B9">
        <w:trPr>
          <w:trHeight w:val="1077"/>
        </w:trPr>
        <w:tc>
          <w:tcPr>
            <w:tcW w:w="467" w:type="dxa"/>
          </w:tcPr>
          <w:p w14:paraId="23338751" w14:textId="77777777" w:rsidR="009F5B8C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897" w:type="dxa"/>
          </w:tcPr>
          <w:p w14:paraId="0ADAEE6B" w14:textId="77777777" w:rsidR="009F5B8C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BF936FF" w14:textId="77777777" w:rsidR="009F5B8C" w:rsidRPr="00920B70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868" w:type="dxa"/>
          </w:tcPr>
          <w:p w14:paraId="72BF89FC" w14:textId="77777777" w:rsidR="009F5B8C" w:rsidRPr="00920B70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10" w:type="dxa"/>
          </w:tcPr>
          <w:p w14:paraId="391D6EF9" w14:textId="77777777" w:rsidR="009F5B8C" w:rsidRPr="00920B70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37" w:type="dxa"/>
          </w:tcPr>
          <w:p w14:paraId="39372BFC" w14:textId="77777777" w:rsidR="009F5B8C" w:rsidRPr="00920B70" w:rsidRDefault="009F5B8C" w:rsidP="00E66E6F">
            <w:pPr>
              <w:tabs>
                <w:tab w:val="left" w:pos="720"/>
                <w:tab w:val="left" w:pos="3960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C918B7D" w14:textId="77777777" w:rsidR="00AE00EB" w:rsidRDefault="00AE00EB" w:rsidP="00993215">
      <w:pPr>
        <w:pStyle w:val="StandardBlocksatz"/>
      </w:pPr>
    </w:p>
    <w:p w14:paraId="36A11CB8" w14:textId="77777777" w:rsidR="00873DDC" w:rsidRDefault="00861DE9" w:rsidP="00993215">
      <w:pPr>
        <w:pStyle w:val="StandardBlocksatz"/>
      </w:pPr>
      <w:r>
        <w:t>Bei allen weiteren besonderen Vorkommnissen</w:t>
      </w:r>
      <w:r w:rsidR="00330C8F">
        <w:t xml:space="preserve"> wie z.B.</w:t>
      </w:r>
      <w:r>
        <w:t xml:space="preserve"> </w:t>
      </w:r>
      <w:r w:rsidR="00330C8F" w:rsidRPr="00330C8F">
        <w:t xml:space="preserve">beim Auffinden von archäologischen Verdachtsmomenten </w:t>
      </w:r>
      <w:r>
        <w:t xml:space="preserve">sind </w:t>
      </w:r>
      <w:r w:rsidR="00D84409">
        <w:t xml:space="preserve">zunächst die Bauoberleitung (Nr. </w:t>
      </w:r>
      <w:r w:rsidR="0091558C">
        <w:t>5</w:t>
      </w:r>
      <w:r w:rsidR="00D84409">
        <w:t xml:space="preserve">) / örtliche Bauüberwachung </w:t>
      </w:r>
      <w:r w:rsidR="005D63D4">
        <w:br/>
      </w:r>
      <w:r w:rsidR="00D84409">
        <w:t xml:space="preserve">(Nr. </w:t>
      </w:r>
      <w:r w:rsidR="0091558C">
        <w:t>4</w:t>
      </w:r>
      <w:r w:rsidR="00D84409">
        <w:t xml:space="preserve">) sowie der Bauherr </w:t>
      </w:r>
      <w:r w:rsidR="00DB60A5">
        <w:t xml:space="preserve">(Nr. </w:t>
      </w:r>
      <w:r w:rsidR="00330C8F">
        <w:t>6</w:t>
      </w:r>
      <w:r w:rsidR="00D84409">
        <w:t xml:space="preserve">) zu verständigen und weitere Festlegungen abzuwarten. </w:t>
      </w:r>
    </w:p>
    <w:p w14:paraId="5DD77E4E" w14:textId="77777777" w:rsidR="00330C8F" w:rsidRDefault="00330C8F" w:rsidP="00993215">
      <w:pPr>
        <w:pStyle w:val="StandardBlocksatz"/>
        <w:rPr>
          <w:b/>
          <w:u w:val="single"/>
        </w:rPr>
      </w:pPr>
    </w:p>
    <w:p w14:paraId="2F1570C5" w14:textId="77777777" w:rsidR="00862151" w:rsidRDefault="00862151" w:rsidP="00993215">
      <w:pPr>
        <w:pStyle w:val="StandardBlocksatz"/>
        <w:rPr>
          <w:b/>
          <w:u w:val="single"/>
        </w:rPr>
      </w:pPr>
    </w:p>
    <w:p w14:paraId="649407C3" w14:textId="77777777" w:rsidR="00223DFD" w:rsidRPr="007E47B6" w:rsidRDefault="00AF41C8" w:rsidP="00993215">
      <w:pPr>
        <w:pStyle w:val="StandardBlocksatz"/>
        <w:rPr>
          <w:bCs/>
        </w:rPr>
      </w:pPr>
      <w:r w:rsidRPr="00AF41C8">
        <w:rPr>
          <w:b/>
          <w:u w:val="single"/>
        </w:rPr>
        <w:t>Bezugspegel:</w:t>
      </w:r>
      <w:r w:rsidR="00665BF7" w:rsidRPr="00872692">
        <w:rPr>
          <w:b/>
        </w:rPr>
        <w:t xml:space="preserve"> </w:t>
      </w:r>
      <w:r w:rsidR="00AD50E4">
        <w:rPr>
          <w:rFonts w:cs="Arial"/>
          <w:szCs w:val="22"/>
        </w:rPr>
        <w:t>Weida</w:t>
      </w:r>
      <w:r w:rsidR="005F4B6F" w:rsidRPr="007E47B6">
        <w:rPr>
          <w:bCs/>
        </w:rPr>
        <w:t xml:space="preserve"> </w:t>
      </w:r>
      <w:r w:rsidR="007E47B6" w:rsidRPr="007E47B6">
        <w:rPr>
          <w:bCs/>
        </w:rPr>
        <w:t>(</w:t>
      </w:r>
      <w:r w:rsidR="001E6E12">
        <w:rPr>
          <w:bCs/>
        </w:rPr>
        <w:t xml:space="preserve">vgl. auch </w:t>
      </w:r>
      <w:hyperlink r:id="rId10" w:history="1">
        <w:r w:rsidR="001E6E12" w:rsidRPr="006B5833">
          <w:rPr>
            <w:rStyle w:val="Hyperlink"/>
            <w:bCs/>
          </w:rPr>
          <w:t>http://hnz-th.thueringen.de</w:t>
        </w:r>
      </w:hyperlink>
      <w:r w:rsidR="007E47B6" w:rsidRPr="007E47B6">
        <w:rPr>
          <w:bCs/>
        </w:rPr>
        <w:t>)</w:t>
      </w:r>
      <w:r w:rsidR="001E6E12">
        <w:rPr>
          <w:bCs/>
        </w:rPr>
        <w:t xml:space="preserve"> oder z.B. App „meine Pegel“</w:t>
      </w:r>
    </w:p>
    <w:p w14:paraId="1DFAA7A6" w14:textId="77777777" w:rsidR="00D62EA8" w:rsidRDefault="00D62EA8" w:rsidP="00993215">
      <w:pPr>
        <w:pStyle w:val="StandardBlocksatz"/>
        <w:rPr>
          <w:b/>
          <w:u w:val="single"/>
        </w:rPr>
      </w:pPr>
    </w:p>
    <w:p w14:paraId="33FE3CAF" w14:textId="77777777" w:rsidR="00A22E42" w:rsidRPr="00A22E42" w:rsidRDefault="00A22E42" w:rsidP="00A22E42">
      <w:pPr>
        <w:pStyle w:val="StandardBlocksatz"/>
        <w:rPr>
          <w:b/>
        </w:rPr>
      </w:pPr>
      <w:r w:rsidRPr="00A22E42">
        <w:rPr>
          <w:b/>
        </w:rPr>
        <w:t>Die verantwortliche Bauleitung erhält ein Exemplar des Havarieplans und ist für die aktenkundige Belehrung ihrer Mitarbeiter</w:t>
      </w:r>
      <w:r>
        <w:rPr>
          <w:b/>
        </w:rPr>
        <w:t>innen und Mitarbeiter</w:t>
      </w:r>
      <w:r w:rsidRPr="00A22E42">
        <w:rPr>
          <w:b/>
        </w:rPr>
        <w:t xml:space="preserve"> über den Inhalt des Dokuments und dessen Auflagen verantwortlich. </w:t>
      </w:r>
    </w:p>
    <w:p w14:paraId="3B6AD3F3" w14:textId="77777777" w:rsidR="00A22E42" w:rsidRPr="00A22E42" w:rsidRDefault="00A22E42" w:rsidP="00A22E42">
      <w:pPr>
        <w:pStyle w:val="StandardBlocksatz"/>
        <w:rPr>
          <w:b/>
        </w:rPr>
      </w:pPr>
      <w:r w:rsidRPr="00A22E42">
        <w:rPr>
          <w:b/>
        </w:rPr>
        <w:t xml:space="preserve">Der Havarieplan ist </w:t>
      </w:r>
      <w:r w:rsidRPr="00A22E42">
        <w:rPr>
          <w:b/>
          <w:u w:val="single"/>
        </w:rPr>
        <w:t>gut einsehbar</w:t>
      </w:r>
      <w:r w:rsidRPr="00A22E42">
        <w:rPr>
          <w:b/>
        </w:rPr>
        <w:t xml:space="preserve"> auf der Baustelle auszuhängen.</w:t>
      </w:r>
    </w:p>
    <w:p w14:paraId="0C51EAF8" w14:textId="77777777" w:rsidR="00B464F4" w:rsidRDefault="00B464F4">
      <w:pPr>
        <w:spacing w:after="200" w:line="276" w:lineRule="auto"/>
        <w:rPr>
          <w:rFonts w:eastAsia="Cambria" w:cs="Times New Roman"/>
          <w:b/>
          <w:szCs w:val="24"/>
          <w:u w:val="single"/>
          <w:lang w:eastAsia="de-DE"/>
        </w:rPr>
      </w:pPr>
    </w:p>
    <w:p w14:paraId="3DAFEFD4" w14:textId="77777777" w:rsidR="002C087E" w:rsidRPr="00172F37" w:rsidRDefault="002C087E" w:rsidP="002C087E">
      <w:pPr>
        <w:pStyle w:val="StandardBlocksatz"/>
      </w:pPr>
      <w:r w:rsidRPr="00172F37">
        <w:t>aufgestellt:</w:t>
      </w:r>
      <w:r>
        <w:t xml:space="preserve"> </w:t>
      </w:r>
      <w:r>
        <w:fldChar w:fldCharType="begin">
          <w:ffData>
            <w:name w:val="Text44"/>
            <w:enabled/>
            <w:calcOnExit w:val="0"/>
            <w:textInput>
              <w:default w:val="Datum"/>
            </w:textInput>
          </w:ffData>
        </w:fldChar>
      </w:r>
      <w:bookmarkStart w:id="10" w:name="Text44"/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  <w:bookmarkEnd w:id="10"/>
    </w:p>
    <w:p w14:paraId="219079A6" w14:textId="77777777" w:rsidR="00C40DCC" w:rsidRPr="002C087E" w:rsidRDefault="00C40DCC" w:rsidP="00993215">
      <w:pPr>
        <w:pStyle w:val="StandardBlocksatz"/>
      </w:pPr>
    </w:p>
    <w:p w14:paraId="3E97A2C8" w14:textId="77777777" w:rsidR="002C087E" w:rsidRPr="00E0125B" w:rsidRDefault="002C087E" w:rsidP="00993215">
      <w:pPr>
        <w:pStyle w:val="StandardBlocksatz"/>
      </w:pPr>
    </w:p>
    <w:p w14:paraId="5A4CA573" w14:textId="77777777" w:rsidR="00C40DCC" w:rsidRPr="00E0125B" w:rsidRDefault="00C40DCC" w:rsidP="002C087E">
      <w:pPr>
        <w:pStyle w:val="StandardBlocksatz"/>
        <w:tabs>
          <w:tab w:val="left" w:leader="dot" w:pos="3402"/>
        </w:tabs>
        <w:spacing w:after="0"/>
      </w:pPr>
      <w:r w:rsidRPr="00E0125B">
        <w:tab/>
      </w:r>
    </w:p>
    <w:p w14:paraId="497421F7" w14:textId="0A9D6F8F" w:rsidR="00696BA0" w:rsidRPr="00E0125B" w:rsidRDefault="00822B93" w:rsidP="002C087E">
      <w:pPr>
        <w:pStyle w:val="StandardBlocksatz"/>
        <w:spacing w:after="0"/>
      </w:pPr>
      <w:r w:rsidRPr="00E0125B">
        <w:t>F. Skroblies</w:t>
      </w:r>
    </w:p>
    <w:p w14:paraId="0747DDDF" w14:textId="61FC8E48" w:rsidR="00A62A91" w:rsidRPr="00E0125B" w:rsidRDefault="00822B93" w:rsidP="002C087E">
      <w:pPr>
        <w:pStyle w:val="StandardBlocksatz"/>
        <w:spacing w:after="0"/>
      </w:pPr>
      <w:r w:rsidRPr="00E0125B">
        <w:t>IB Wolff</w:t>
      </w:r>
    </w:p>
    <w:p w14:paraId="6B175F05" w14:textId="77777777" w:rsidR="002C087E" w:rsidRDefault="002C087E" w:rsidP="00993215">
      <w:pPr>
        <w:pStyle w:val="StandardBlocksatz"/>
      </w:pPr>
    </w:p>
    <w:p w14:paraId="7AA526B1" w14:textId="77777777" w:rsidR="007E05B3" w:rsidRDefault="002C087E" w:rsidP="00993215">
      <w:pPr>
        <w:pStyle w:val="StandardBlocksatz"/>
      </w:pPr>
      <w:r w:rsidRPr="00172F37">
        <w:t>bestätigt:</w:t>
      </w:r>
      <w:r>
        <w:t xml:space="preserve"> </w:t>
      </w:r>
      <w:r>
        <w:fldChar w:fldCharType="begin">
          <w:ffData>
            <w:name w:val="Text44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</w:p>
    <w:p w14:paraId="2CCA5973" w14:textId="77777777" w:rsidR="002C087E" w:rsidRDefault="002C087E" w:rsidP="00993215">
      <w:pPr>
        <w:pStyle w:val="StandardBlocksatz"/>
      </w:pPr>
    </w:p>
    <w:p w14:paraId="69D66213" w14:textId="77777777" w:rsidR="002C087E" w:rsidRPr="00172F37" w:rsidRDefault="002C087E" w:rsidP="00993215">
      <w:pPr>
        <w:pStyle w:val="StandardBlocksatz"/>
      </w:pPr>
    </w:p>
    <w:p w14:paraId="607D4FD0" w14:textId="77777777" w:rsidR="00C40DCC" w:rsidRDefault="00C40DCC" w:rsidP="002C087E">
      <w:pPr>
        <w:pStyle w:val="StandardBlocksatz"/>
        <w:tabs>
          <w:tab w:val="left" w:leader="dot" w:pos="3402"/>
        </w:tabs>
        <w:spacing w:after="0"/>
      </w:pPr>
      <w:r>
        <w:tab/>
      </w:r>
    </w:p>
    <w:p w14:paraId="426BC165" w14:textId="77777777" w:rsidR="002C087E" w:rsidRDefault="00696BA0" w:rsidP="002C087E">
      <w:pPr>
        <w:pStyle w:val="StandardBlocksatz"/>
        <w:tabs>
          <w:tab w:val="left" w:leader="dot" w:pos="3402"/>
        </w:tabs>
        <w:spacing w:after="0"/>
      </w:pPr>
      <w:r>
        <w:fldChar w:fldCharType="begin">
          <w:ffData>
            <w:name w:val=""/>
            <w:enabled/>
            <w:calcOnExit w:val="0"/>
            <w:textInput>
              <w:default w:val="Vorname 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 Name</w:t>
      </w:r>
      <w:r>
        <w:fldChar w:fldCharType="end"/>
      </w:r>
    </w:p>
    <w:p w14:paraId="3AE70992" w14:textId="77777777" w:rsidR="00C40DCC" w:rsidRPr="00920B70" w:rsidRDefault="00920B70" w:rsidP="00C40DCC">
      <w:pPr>
        <w:pStyle w:val="StandardBlocksatz"/>
        <w:ind w:left="4956" w:hanging="4956"/>
      </w:pPr>
      <w:r w:rsidRPr="00920B70">
        <w:fldChar w:fldCharType="begin">
          <w:ffData>
            <w:name w:val="Text35"/>
            <w:enabled/>
            <w:calcOnExit w:val="0"/>
            <w:textInput>
              <w:default w:val="Firmenname Baufirma"/>
            </w:textInput>
          </w:ffData>
        </w:fldChar>
      </w:r>
      <w:bookmarkStart w:id="11" w:name="Text35"/>
      <w:r w:rsidRPr="00920B70">
        <w:instrText xml:space="preserve"> FORMTEXT </w:instrText>
      </w:r>
      <w:r w:rsidRPr="00920B70">
        <w:fldChar w:fldCharType="separate"/>
      </w:r>
      <w:r w:rsidRPr="00920B70">
        <w:rPr>
          <w:noProof/>
        </w:rPr>
        <w:t>Firmenname Baufirma</w:t>
      </w:r>
      <w:r w:rsidRPr="00920B70">
        <w:fldChar w:fldCharType="end"/>
      </w:r>
      <w:bookmarkEnd w:id="11"/>
    </w:p>
    <w:p w14:paraId="4C6703A0" w14:textId="77777777" w:rsidR="002C087E" w:rsidRDefault="002C087E" w:rsidP="00C40DCC">
      <w:pPr>
        <w:pStyle w:val="StandardBlocksatz"/>
        <w:ind w:left="4956" w:hanging="4956"/>
      </w:pPr>
    </w:p>
    <w:p w14:paraId="2702E5F2" w14:textId="77777777" w:rsidR="002C087E" w:rsidRPr="00920B70" w:rsidRDefault="002C087E" w:rsidP="002C087E">
      <w:pPr>
        <w:pStyle w:val="StandardBlocksatz"/>
        <w:ind w:left="4956" w:hanging="4956"/>
      </w:pPr>
      <w:r>
        <w:lastRenderedPageBreak/>
        <w:t xml:space="preserve">bestätigt: </w:t>
      </w:r>
      <w:r>
        <w:fldChar w:fldCharType="begin">
          <w:ffData>
            <w:name w:val="Text44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</w:p>
    <w:p w14:paraId="353C4011" w14:textId="77777777" w:rsidR="002C087E" w:rsidRDefault="002C087E" w:rsidP="00C40DCC">
      <w:pPr>
        <w:pStyle w:val="StandardBlocksatz"/>
        <w:ind w:left="4956" w:hanging="4956"/>
      </w:pPr>
    </w:p>
    <w:p w14:paraId="6372AD22" w14:textId="77777777" w:rsidR="005D63D4" w:rsidRPr="004E53AF" w:rsidRDefault="005D63D4" w:rsidP="00C40DCC">
      <w:pPr>
        <w:pStyle w:val="StandardBlocksatz"/>
        <w:ind w:left="4956" w:hanging="4956"/>
      </w:pPr>
    </w:p>
    <w:p w14:paraId="4168CCD7" w14:textId="77777777" w:rsidR="00C40DCC" w:rsidRPr="004E53AF" w:rsidRDefault="003E799C" w:rsidP="002C087E">
      <w:pPr>
        <w:pStyle w:val="StandardBlocksatz"/>
        <w:tabs>
          <w:tab w:val="left" w:leader="dot" w:pos="3402"/>
        </w:tabs>
        <w:spacing w:after="0"/>
      </w:pPr>
      <w:r w:rsidRPr="004E53AF">
        <w:tab/>
      </w:r>
    </w:p>
    <w:p w14:paraId="71430442" w14:textId="77777777" w:rsidR="007A4550" w:rsidRPr="004E53AF" w:rsidRDefault="007A4550" w:rsidP="00C40DCC">
      <w:pPr>
        <w:pStyle w:val="StandardBlocksatz"/>
        <w:ind w:left="4956" w:hanging="4956"/>
      </w:pPr>
      <w:r w:rsidRPr="004E53AF">
        <w:t>F. Skroblies</w:t>
      </w:r>
    </w:p>
    <w:p w14:paraId="17BB5CF2" w14:textId="268902F4" w:rsidR="00C40DCC" w:rsidRPr="004E53AF" w:rsidRDefault="00992F25" w:rsidP="00C40DCC">
      <w:pPr>
        <w:pStyle w:val="StandardBlocksatz"/>
        <w:ind w:left="4956" w:hanging="4956"/>
      </w:pPr>
      <w:r w:rsidRPr="004E53AF">
        <w:t>IB Wolff</w:t>
      </w:r>
    </w:p>
    <w:p w14:paraId="09E96019" w14:textId="77777777" w:rsidR="00A62A91" w:rsidRDefault="00A62A91" w:rsidP="00A62A91">
      <w:pPr>
        <w:pStyle w:val="StandardBlocksatz"/>
        <w:ind w:left="4956" w:hanging="4956"/>
      </w:pPr>
    </w:p>
    <w:p w14:paraId="59184AB0" w14:textId="77777777" w:rsidR="002C087E" w:rsidRDefault="002C087E" w:rsidP="002C087E">
      <w:pPr>
        <w:pStyle w:val="StandardBlocksatz"/>
      </w:pPr>
      <w:r>
        <w:t xml:space="preserve">bestätigt: </w:t>
      </w:r>
      <w:r>
        <w:fldChar w:fldCharType="begin">
          <w:ffData>
            <w:name w:val="Text44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</w:p>
    <w:p w14:paraId="13F63734" w14:textId="77777777" w:rsidR="002C087E" w:rsidRDefault="002C087E" w:rsidP="00A62A91">
      <w:pPr>
        <w:pStyle w:val="StandardBlocksatz"/>
        <w:ind w:left="4956" w:hanging="4956"/>
      </w:pPr>
    </w:p>
    <w:p w14:paraId="67B083A1" w14:textId="77777777" w:rsidR="002C087E" w:rsidRDefault="003E799C" w:rsidP="000901F3">
      <w:pPr>
        <w:pStyle w:val="StandardBlocksatz"/>
        <w:tabs>
          <w:tab w:val="left" w:leader="dot" w:pos="2552"/>
          <w:tab w:val="left" w:pos="2977"/>
          <w:tab w:val="left" w:leader="dot" w:pos="6096"/>
          <w:tab w:val="left" w:pos="6663"/>
          <w:tab w:val="left" w:leader="dot" w:pos="9070"/>
        </w:tabs>
        <w:spacing w:after="0"/>
      </w:pPr>
      <w:r>
        <w:tab/>
      </w:r>
      <w:r w:rsidR="000901F3">
        <w:tab/>
      </w:r>
      <w:r w:rsidR="000901F3">
        <w:tab/>
      </w:r>
      <w:r w:rsidR="000901F3">
        <w:tab/>
      </w:r>
      <w:r w:rsidR="000901F3">
        <w:tab/>
      </w:r>
    </w:p>
    <w:p w14:paraId="79B6AB19" w14:textId="20D2DB8E" w:rsidR="002C087E" w:rsidRDefault="002C087E" w:rsidP="002C087E">
      <w:pPr>
        <w:pStyle w:val="StandardBlocksatz"/>
        <w:tabs>
          <w:tab w:val="left" w:pos="567"/>
          <w:tab w:val="left" w:pos="3119"/>
          <w:tab w:val="left" w:pos="6804"/>
        </w:tabs>
        <w:spacing w:after="0"/>
      </w:pPr>
      <w:r>
        <w:t>i.V. Marcel Möller</w:t>
      </w:r>
      <w:r>
        <w:tab/>
        <w:t>i.V.</w:t>
      </w:r>
      <w:r w:rsidR="00D14919">
        <w:t xml:space="preserve"> Christian Herold</w:t>
      </w:r>
      <w:r>
        <w:tab/>
      </w:r>
      <w:r>
        <w:fldChar w:fldCharType="begin">
          <w:ffData>
            <w:name w:val="Text46"/>
            <w:enabled/>
            <w:calcOnExit w:val="0"/>
            <w:textInput>
              <w:default w:val="i.A. Vorname Name"/>
            </w:textInput>
          </w:ffData>
        </w:fldChar>
      </w:r>
      <w:bookmarkStart w:id="12" w:name="Text46"/>
      <w:r>
        <w:instrText xml:space="preserve"> FORMTEXT </w:instrText>
      </w:r>
      <w:r>
        <w:fldChar w:fldCharType="separate"/>
      </w:r>
      <w:r>
        <w:rPr>
          <w:noProof/>
        </w:rPr>
        <w:t xml:space="preserve">i.A. </w:t>
      </w:r>
      <w:r>
        <w:fldChar w:fldCharType="end"/>
      </w:r>
      <w:bookmarkEnd w:id="12"/>
      <w:r w:rsidR="00AD50E4">
        <w:t>Ulrike Kinitz</w:t>
      </w:r>
    </w:p>
    <w:p w14:paraId="6FCEE8B2" w14:textId="77777777" w:rsidR="00E84C93" w:rsidRDefault="002C087E" w:rsidP="002C087E">
      <w:pPr>
        <w:pStyle w:val="StandardBlocksatz"/>
        <w:tabs>
          <w:tab w:val="left" w:pos="567"/>
          <w:tab w:val="left" w:pos="3119"/>
          <w:tab w:val="left" w:pos="6804"/>
        </w:tabs>
        <w:spacing w:after="0"/>
      </w:pPr>
      <w:r>
        <w:t>Abteilungsleiter</w:t>
      </w:r>
      <w:r w:rsidR="009F5E87">
        <w:tab/>
      </w:r>
      <w:r>
        <w:t>Arbeitsgruppen-/ Projektleiter</w:t>
      </w:r>
      <w:r w:rsidR="009F5E87">
        <w:tab/>
      </w:r>
      <w:r>
        <w:t>Projektingenieur</w:t>
      </w:r>
    </w:p>
    <w:p w14:paraId="6FC1F65D" w14:textId="77777777" w:rsidR="00A62A91" w:rsidRPr="00172F37" w:rsidRDefault="00A62A91" w:rsidP="0091558C">
      <w:pPr>
        <w:pStyle w:val="StandardBlocksatz"/>
        <w:spacing w:after="0"/>
        <w:jc w:val="left"/>
      </w:pPr>
      <w:r w:rsidRPr="00172F37">
        <w:t>Thüringer Landgesellschaft mbH</w:t>
      </w:r>
      <w:r w:rsidR="002C087E">
        <w:t>,</w:t>
      </w:r>
      <w:r w:rsidRPr="00172F37">
        <w:t xml:space="preserve"> </w:t>
      </w:r>
      <w:r w:rsidR="002C087E">
        <w:t>Zentralabteilung Wasserbau</w:t>
      </w:r>
    </w:p>
    <w:p w14:paraId="7F1537CE" w14:textId="77777777" w:rsidR="00A62A91" w:rsidRDefault="00A62A91" w:rsidP="00A62A91">
      <w:pPr>
        <w:pStyle w:val="StandardBlocksatz"/>
        <w:ind w:left="4956" w:hanging="4956"/>
      </w:pPr>
    </w:p>
    <w:p w14:paraId="6C0ADAEF" w14:textId="77777777" w:rsidR="002C087E" w:rsidRDefault="002C087E" w:rsidP="00A62A91">
      <w:pPr>
        <w:pStyle w:val="StandardBlocksatz"/>
        <w:ind w:left="4956" w:hanging="4956"/>
      </w:pPr>
    </w:p>
    <w:p w14:paraId="4F187283" w14:textId="77777777" w:rsidR="00032D65" w:rsidRDefault="00032D65" w:rsidP="00A62A91">
      <w:pPr>
        <w:pStyle w:val="StandardBlocksatz"/>
        <w:ind w:left="4956" w:hanging="4956"/>
      </w:pPr>
    </w:p>
    <w:p w14:paraId="7AEF50FE" w14:textId="77777777" w:rsidR="00032D65" w:rsidRDefault="00032D65" w:rsidP="00A62A91">
      <w:pPr>
        <w:pStyle w:val="StandardBlocksatz"/>
        <w:ind w:left="4956" w:hanging="4956"/>
      </w:pPr>
    </w:p>
    <w:p w14:paraId="76662A07" w14:textId="77777777" w:rsidR="00032D65" w:rsidRDefault="00032D65" w:rsidP="00A62A91">
      <w:pPr>
        <w:pStyle w:val="StandardBlocksatz"/>
        <w:ind w:left="4956" w:hanging="4956"/>
      </w:pPr>
    </w:p>
    <w:p w14:paraId="3D67712B" w14:textId="77777777" w:rsidR="00032D65" w:rsidRDefault="00032D65" w:rsidP="00A62A91">
      <w:pPr>
        <w:pStyle w:val="StandardBlocksatz"/>
        <w:ind w:left="4956" w:hanging="4956"/>
      </w:pPr>
    </w:p>
    <w:p w14:paraId="2FBCB180" w14:textId="77777777" w:rsidR="00032D65" w:rsidRDefault="00032D65" w:rsidP="00A62A91">
      <w:pPr>
        <w:pStyle w:val="StandardBlocksatz"/>
        <w:ind w:left="4956" w:hanging="4956"/>
      </w:pPr>
    </w:p>
    <w:p w14:paraId="0E25AEC6" w14:textId="77777777" w:rsidR="00032D65" w:rsidRDefault="00032D65" w:rsidP="00A62A91">
      <w:pPr>
        <w:pStyle w:val="StandardBlocksatz"/>
        <w:ind w:left="4956" w:hanging="4956"/>
      </w:pPr>
    </w:p>
    <w:p w14:paraId="04ABF12E" w14:textId="77777777" w:rsidR="00032D65" w:rsidRDefault="00032D65" w:rsidP="00A62A91">
      <w:pPr>
        <w:pStyle w:val="StandardBlocksatz"/>
        <w:ind w:left="4956" w:hanging="4956"/>
      </w:pPr>
    </w:p>
    <w:p w14:paraId="42AFCB21" w14:textId="77777777" w:rsidR="00032D65" w:rsidRDefault="00032D65" w:rsidP="00A62A91">
      <w:pPr>
        <w:pStyle w:val="StandardBlocksatz"/>
        <w:ind w:left="4956" w:hanging="4956"/>
      </w:pPr>
    </w:p>
    <w:p w14:paraId="2F4BB172" w14:textId="77777777" w:rsidR="00032D65" w:rsidRDefault="00032D65" w:rsidP="00A62A91">
      <w:pPr>
        <w:pStyle w:val="StandardBlocksatz"/>
        <w:ind w:left="4956" w:hanging="4956"/>
      </w:pPr>
    </w:p>
    <w:p w14:paraId="2FA3C032" w14:textId="77777777" w:rsidR="00032D65" w:rsidRPr="005E5360" w:rsidRDefault="00032D65" w:rsidP="00A62A91">
      <w:pPr>
        <w:pStyle w:val="StandardBlocksatz"/>
        <w:ind w:left="4956" w:hanging="4956"/>
      </w:pPr>
    </w:p>
    <w:p w14:paraId="777E01D3" w14:textId="77777777" w:rsidR="00AF41C8" w:rsidRPr="00AF41C8" w:rsidRDefault="00AF41C8" w:rsidP="00993215">
      <w:pPr>
        <w:pStyle w:val="StandardBlocksatz"/>
        <w:rPr>
          <w:u w:val="single"/>
        </w:rPr>
      </w:pPr>
      <w:r w:rsidRPr="00AF41C8">
        <w:rPr>
          <w:u w:val="single"/>
        </w:rPr>
        <w:t>Verteiler</w:t>
      </w:r>
    </w:p>
    <w:p w14:paraId="3818F75C" w14:textId="77777777" w:rsidR="00AF41C8" w:rsidRDefault="0091558C" w:rsidP="0091558C">
      <w:pPr>
        <w:pStyle w:val="StandardBlocksatz"/>
      </w:pPr>
      <w:r>
        <w:t>Original:</w:t>
      </w:r>
      <w:r>
        <w:tab/>
      </w:r>
      <w:r w:rsidR="00FC3D7E">
        <w:t>Th</w:t>
      </w:r>
      <w:r>
        <w:t>üringer Landgesellschaft mbH,</w:t>
      </w:r>
      <w:r w:rsidR="00FC3D7E">
        <w:t xml:space="preserve"> </w:t>
      </w:r>
      <w:r w:rsidR="00AF41C8">
        <w:t>ZWB, Kühnhäuser Straße 15, 99095 Erfurt</w:t>
      </w:r>
    </w:p>
    <w:p w14:paraId="30D65A11" w14:textId="77777777" w:rsidR="00481BDF" w:rsidRPr="00AB701C" w:rsidRDefault="0091558C" w:rsidP="0091558C">
      <w:pPr>
        <w:pStyle w:val="StandardBlocksatz"/>
        <w:tabs>
          <w:tab w:val="left" w:pos="1418"/>
          <w:tab w:val="left" w:pos="1843"/>
        </w:tabs>
      </w:pPr>
      <w:r>
        <w:t>Kopien:</w:t>
      </w:r>
      <w:r>
        <w:tab/>
        <w:t>1.</w:t>
      </w:r>
      <w:r>
        <w:tab/>
      </w:r>
      <w:r w:rsidR="00AB701C" w:rsidRPr="00AB701C">
        <w:fldChar w:fldCharType="begin">
          <w:ffData>
            <w:name w:val="Text37"/>
            <w:enabled/>
            <w:calcOnExit w:val="0"/>
            <w:textInput>
              <w:default w:val="Firmenname Baubetrieb"/>
            </w:textInput>
          </w:ffData>
        </w:fldChar>
      </w:r>
      <w:bookmarkStart w:id="13" w:name="Text37"/>
      <w:r w:rsidR="00AB701C" w:rsidRPr="00AB701C">
        <w:instrText xml:space="preserve"> FORMTEXT </w:instrText>
      </w:r>
      <w:r w:rsidR="00AB701C" w:rsidRPr="00AB701C">
        <w:fldChar w:fldCharType="separate"/>
      </w:r>
      <w:r w:rsidR="00AB701C" w:rsidRPr="00AB701C">
        <w:rPr>
          <w:noProof/>
        </w:rPr>
        <w:t>Firmenname Baubetrieb</w:t>
      </w:r>
      <w:r w:rsidR="00AB701C" w:rsidRPr="00AB701C">
        <w:fldChar w:fldCharType="end"/>
      </w:r>
      <w:bookmarkEnd w:id="13"/>
      <w:r w:rsidR="00FC3D7E" w:rsidRPr="00AB701C">
        <w:t xml:space="preserve"> </w:t>
      </w:r>
    </w:p>
    <w:p w14:paraId="2A4A0941" w14:textId="77777777" w:rsidR="00FC3D7E" w:rsidRPr="00AB701C" w:rsidRDefault="00905B7F" w:rsidP="0091558C">
      <w:pPr>
        <w:pStyle w:val="StandardBlocksatz"/>
        <w:numPr>
          <w:ilvl w:val="0"/>
          <w:numId w:val="30"/>
        </w:numPr>
        <w:ind w:left="1843" w:hanging="425"/>
      </w:pPr>
      <w:r>
        <w:rPr>
          <w:szCs w:val="22"/>
        </w:rPr>
        <w:t>IWST GmbH, Erfurt</w:t>
      </w:r>
    </w:p>
    <w:p w14:paraId="7551DC99" w14:textId="77777777" w:rsidR="00FC3D7E" w:rsidRPr="00AB701C" w:rsidRDefault="00905B7F" w:rsidP="0091558C">
      <w:pPr>
        <w:pStyle w:val="StandardBlocksatz"/>
        <w:numPr>
          <w:ilvl w:val="0"/>
          <w:numId w:val="30"/>
        </w:numPr>
        <w:ind w:left="1843" w:hanging="425"/>
      </w:pPr>
      <w:r>
        <w:rPr>
          <w:szCs w:val="22"/>
        </w:rPr>
        <w:t xml:space="preserve">IB </w:t>
      </w:r>
      <w:r w:rsidR="00992F25">
        <w:rPr>
          <w:szCs w:val="22"/>
        </w:rPr>
        <w:t>W</w:t>
      </w:r>
      <w:r>
        <w:rPr>
          <w:szCs w:val="22"/>
        </w:rPr>
        <w:t>olff, Leipzig</w:t>
      </w:r>
    </w:p>
    <w:p w14:paraId="6088DF8D" w14:textId="77777777" w:rsidR="00AF41C8" w:rsidRDefault="00AF41C8" w:rsidP="0091558C">
      <w:pPr>
        <w:pStyle w:val="StandardBlocksatz"/>
        <w:numPr>
          <w:ilvl w:val="0"/>
          <w:numId w:val="30"/>
        </w:numPr>
        <w:ind w:left="1843" w:hanging="425"/>
      </w:pPr>
      <w:r>
        <w:t>TLU</w:t>
      </w:r>
      <w:r w:rsidR="00481BDF">
        <w:t>BN</w:t>
      </w:r>
      <w:r>
        <w:t xml:space="preserve">, Ref. </w:t>
      </w:r>
      <w:r w:rsidR="00481BDF">
        <w:t>4</w:t>
      </w:r>
      <w:r>
        <w:t>4, Göschwitzer Straße 41, 07741 Jena</w:t>
      </w:r>
    </w:p>
    <w:p w14:paraId="7DF51BBB" w14:textId="77777777" w:rsidR="00FC3D7E" w:rsidRDefault="00AB701C" w:rsidP="0091558C">
      <w:pPr>
        <w:pStyle w:val="StandardBlocksatz"/>
        <w:numPr>
          <w:ilvl w:val="0"/>
          <w:numId w:val="30"/>
        </w:numPr>
        <w:ind w:left="1843" w:hanging="425"/>
      </w:pPr>
      <w:r>
        <w:t>Landratsamt</w:t>
      </w:r>
      <w:r w:rsidR="00FC3D7E">
        <w:t xml:space="preserve">/ Kreisfreie Stadt </w:t>
      </w:r>
      <w:r w:rsidR="00905B7F">
        <w:t>Herr Markus Witzsche</w:t>
      </w:r>
      <w:r w:rsidR="00AF41C8" w:rsidRPr="00AF41C8">
        <w:rPr>
          <w:i/>
        </w:rPr>
        <w:t>,</w:t>
      </w:r>
      <w:r w:rsidR="00AF41C8">
        <w:t xml:space="preserve"> </w:t>
      </w:r>
      <w:r w:rsidR="008128C8">
        <w:t>Untere Wasserbehörde</w:t>
      </w:r>
    </w:p>
    <w:p w14:paraId="3F35CA46" w14:textId="77777777" w:rsidR="00FC3D7E" w:rsidRDefault="00AB701C" w:rsidP="0091558C">
      <w:pPr>
        <w:pStyle w:val="StandardBlocksatz"/>
        <w:numPr>
          <w:ilvl w:val="0"/>
          <w:numId w:val="30"/>
        </w:numPr>
        <w:ind w:left="1843" w:hanging="425"/>
      </w:pPr>
      <w:r>
        <w:t>Landratsamt</w:t>
      </w:r>
      <w:r w:rsidR="00FC3D7E">
        <w:t xml:space="preserve">/ Kreisfreie Stadt </w:t>
      </w:r>
      <w:r w:rsidR="00905B7F">
        <w:t>Frau Cornelia Felgner</w:t>
      </w:r>
      <w:r w:rsidR="00FC3D7E" w:rsidRPr="00FC3D7E">
        <w:rPr>
          <w:i/>
        </w:rPr>
        <w:t>,</w:t>
      </w:r>
      <w:r w:rsidR="00FC3D7E">
        <w:t xml:space="preserve"> Untere Naturschutzbehörde</w:t>
      </w:r>
    </w:p>
    <w:p w14:paraId="0D9DA44B" w14:textId="77777777" w:rsidR="008128C8" w:rsidRPr="008128C8" w:rsidRDefault="00AB701C" w:rsidP="0091558C">
      <w:pPr>
        <w:pStyle w:val="StandardBlocksatz"/>
        <w:numPr>
          <w:ilvl w:val="0"/>
          <w:numId w:val="30"/>
        </w:numPr>
        <w:ind w:left="1843" w:hanging="425"/>
      </w:pPr>
      <w:r>
        <w:t>Landratsamt</w:t>
      </w:r>
      <w:r w:rsidR="00FC3D7E">
        <w:t xml:space="preserve">/ Kreisfreie Stadt </w:t>
      </w:r>
      <w:r w:rsidR="00A614E8">
        <w:t>Weida</w:t>
      </w:r>
      <w:r w:rsidR="008128C8" w:rsidRPr="008128C8">
        <w:t xml:space="preserve">, </w:t>
      </w:r>
      <w:r w:rsidR="00A614E8">
        <w:t>Stadtbrandmeister</w:t>
      </w:r>
    </w:p>
    <w:sectPr w:rsidR="008128C8" w:rsidRPr="008128C8" w:rsidSect="0064170F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54D" w14:textId="77777777" w:rsidR="00BD4D7B" w:rsidRDefault="00BD4D7B" w:rsidP="00FC51AD">
      <w:pPr>
        <w:spacing w:after="0"/>
      </w:pPr>
      <w:r>
        <w:separator/>
      </w:r>
    </w:p>
  </w:endnote>
  <w:endnote w:type="continuationSeparator" w:id="0">
    <w:p w14:paraId="63AE5260" w14:textId="77777777" w:rsidR="00BD4D7B" w:rsidRDefault="00BD4D7B" w:rsidP="00FC51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A6BD" w14:textId="77777777" w:rsidR="00BD4D7B" w:rsidRDefault="00BD4D7B" w:rsidP="00FC51AD">
      <w:pPr>
        <w:spacing w:after="0"/>
      </w:pPr>
      <w:r>
        <w:separator/>
      </w:r>
    </w:p>
  </w:footnote>
  <w:footnote w:type="continuationSeparator" w:id="0">
    <w:p w14:paraId="4753B7AD" w14:textId="77777777" w:rsidR="00BD4D7B" w:rsidRDefault="00BD4D7B" w:rsidP="00FC51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ook w:val="04A0" w:firstRow="1" w:lastRow="0" w:firstColumn="1" w:lastColumn="0" w:noHBand="0" w:noVBand="1"/>
    </w:tblPr>
    <w:tblGrid>
      <w:gridCol w:w="5778"/>
      <w:gridCol w:w="3508"/>
      <w:gridCol w:w="178"/>
    </w:tblGrid>
    <w:tr w:rsidR="00930AAE" w:rsidRPr="00B207E5" w14:paraId="5BA18B6B" w14:textId="77777777" w:rsidTr="00D81629">
      <w:trPr>
        <w:cantSplit/>
        <w:trHeight w:val="600"/>
      </w:trPr>
      <w:tc>
        <w:tcPr>
          <w:tcW w:w="5778" w:type="dxa"/>
          <w:vAlign w:val="bottom"/>
        </w:tcPr>
        <w:p w14:paraId="3A338B34" w14:textId="77777777" w:rsidR="00930AAE" w:rsidRPr="000F5091" w:rsidRDefault="00930AAE" w:rsidP="00D81629">
          <w:pPr>
            <w:spacing w:after="0"/>
            <w:rPr>
              <w:rFonts w:eastAsia="Times New Roman" w:cs="Arial"/>
              <w:lang w:eastAsia="de-DE"/>
            </w:rPr>
          </w:pPr>
          <w:r w:rsidRPr="000F5091">
            <w:rPr>
              <w:rFonts w:eastAsia="Times New Roman" w:cs="Arial"/>
              <w:lang w:eastAsia="de-DE"/>
            </w:rPr>
            <w:t>Zentralabteilung Wasserbau (ZWB)</w:t>
          </w:r>
        </w:p>
        <w:p w14:paraId="66702AC5" w14:textId="77777777" w:rsidR="00930AAE" w:rsidRPr="000F5091" w:rsidRDefault="00930AAE" w:rsidP="00D81629">
          <w:pPr>
            <w:spacing w:after="0"/>
            <w:rPr>
              <w:rFonts w:eastAsia="Times New Roman" w:cs="Arial"/>
              <w:sz w:val="8"/>
              <w:szCs w:val="8"/>
              <w:lang w:eastAsia="de-DE"/>
            </w:rPr>
          </w:pPr>
        </w:p>
      </w:tc>
      <w:tc>
        <w:tcPr>
          <w:tcW w:w="3686" w:type="dxa"/>
          <w:gridSpan w:val="2"/>
          <w:vAlign w:val="bottom"/>
        </w:tcPr>
        <w:p w14:paraId="7825C272" w14:textId="77777777" w:rsidR="00930AAE" w:rsidRPr="00B207E5" w:rsidRDefault="00930AAE" w:rsidP="00D81629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eastAsia="Times New Roman" w:cs="Arial"/>
              <w:sz w:val="16"/>
              <w:szCs w:val="16"/>
              <w:lang w:val="en-US" w:eastAsia="de-DE"/>
            </w:rPr>
          </w:pPr>
          <w:r>
            <w:rPr>
              <w:rFonts w:ascii="Times New Roman" w:eastAsia="Times New Roman" w:hAnsi="Times New Roman" w:cs="Arial"/>
              <w:noProof/>
              <w:sz w:val="20"/>
              <w:szCs w:val="20"/>
              <w:lang w:eastAsia="de-DE"/>
            </w:rPr>
            <w:drawing>
              <wp:inline distT="0" distB="0" distL="0" distR="0" wp14:anchorId="1F54FC44" wp14:editId="1A5E8C94">
                <wp:extent cx="2157984" cy="480060"/>
                <wp:effectExtent l="0" t="0" r="0" b="0"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140818_Logo_c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984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30AAE" w:rsidRPr="00B207E5" w14:paraId="443CA8EF" w14:textId="77777777" w:rsidTr="00D81629">
      <w:trPr>
        <w:gridAfter w:val="1"/>
        <w:wAfter w:w="178" w:type="dxa"/>
        <w:cantSplit/>
        <w:trHeight w:val="300"/>
      </w:trPr>
      <w:tc>
        <w:tcPr>
          <w:tcW w:w="5778" w:type="dxa"/>
          <w:vMerge w:val="restart"/>
          <w:vAlign w:val="center"/>
        </w:tcPr>
        <w:p w14:paraId="5F6E7963" w14:textId="77777777" w:rsidR="00934D61" w:rsidRDefault="00934D61" w:rsidP="00934D61">
          <w:pPr>
            <w:spacing w:after="0"/>
            <w:rPr>
              <w:rFonts w:eastAsia="Times New Roman" w:cs="Arial"/>
              <w:b/>
              <w:lang w:eastAsia="de-DE"/>
            </w:rPr>
          </w:pPr>
        </w:p>
        <w:p w14:paraId="2C33ABEC" w14:textId="77777777" w:rsidR="00934D61" w:rsidRDefault="00934D61" w:rsidP="00934D61">
          <w:pPr>
            <w:spacing w:after="0"/>
            <w:rPr>
              <w:rFonts w:eastAsia="Times New Roman" w:cs="Arial"/>
              <w:b/>
              <w:lang w:eastAsia="de-DE"/>
            </w:rPr>
          </w:pPr>
          <w:r>
            <w:rPr>
              <w:rFonts w:eastAsia="Times New Roman" w:cs="Arial"/>
              <w:b/>
              <w:lang w:eastAsia="de-DE"/>
            </w:rPr>
            <w:t>Baudurchführung</w:t>
          </w:r>
        </w:p>
        <w:p w14:paraId="55575839" w14:textId="77777777" w:rsidR="00934D61" w:rsidRPr="00862151" w:rsidRDefault="00934D61" w:rsidP="00934D61">
          <w:pPr>
            <w:pStyle w:val="StandardBlocksatz"/>
            <w:rPr>
              <w:b/>
              <w:sz w:val="24"/>
            </w:rPr>
          </w:pPr>
          <w:r>
            <w:rPr>
              <w:rFonts w:eastAsia="Times New Roman" w:cs="Arial"/>
              <w:sz w:val="18"/>
              <w:szCs w:val="18"/>
            </w:rPr>
            <w:t>Baustellenhavarieplan</w:t>
          </w:r>
        </w:p>
        <w:p w14:paraId="12E0543B" w14:textId="77777777" w:rsidR="00930AAE" w:rsidRPr="000F5091" w:rsidRDefault="00930AAE" w:rsidP="006024A7">
          <w:pPr>
            <w:spacing w:after="0"/>
            <w:rPr>
              <w:rFonts w:eastAsia="Times New Roman" w:cs="Arial"/>
              <w:sz w:val="18"/>
              <w:szCs w:val="18"/>
              <w:lang w:eastAsia="de-DE"/>
            </w:rPr>
          </w:pPr>
        </w:p>
      </w:tc>
      <w:tc>
        <w:tcPr>
          <w:tcW w:w="3508" w:type="dxa"/>
          <w:vAlign w:val="center"/>
        </w:tcPr>
        <w:p w14:paraId="430C26E3" w14:textId="77777777" w:rsidR="00930AAE" w:rsidRPr="00B207E5" w:rsidRDefault="00934D61" w:rsidP="006024A7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eastAsia="Times New Roman" w:cs="Arial"/>
              <w:sz w:val="20"/>
              <w:szCs w:val="20"/>
              <w:lang w:eastAsia="de-DE"/>
            </w:rPr>
          </w:pPr>
          <w:r>
            <w:rPr>
              <w:rFonts w:eastAsia="Times New Roman" w:cs="Arial"/>
              <w:sz w:val="20"/>
              <w:szCs w:val="20"/>
              <w:lang w:eastAsia="de-DE"/>
            </w:rPr>
            <w:t>4_222_01_01-AL</w:t>
          </w:r>
        </w:p>
      </w:tc>
    </w:tr>
    <w:tr w:rsidR="00930AAE" w:rsidRPr="00B207E5" w14:paraId="29D97000" w14:textId="77777777" w:rsidTr="00D81629">
      <w:trPr>
        <w:gridAfter w:val="1"/>
        <w:wAfter w:w="178" w:type="dxa"/>
        <w:cantSplit/>
        <w:trHeight w:val="300"/>
      </w:trPr>
      <w:tc>
        <w:tcPr>
          <w:tcW w:w="5778" w:type="dxa"/>
          <w:vMerge/>
        </w:tcPr>
        <w:p w14:paraId="6629A3D3" w14:textId="77777777" w:rsidR="00930AAE" w:rsidRPr="00B207E5" w:rsidRDefault="00930AAE" w:rsidP="00D81629">
          <w:pPr>
            <w:spacing w:after="0"/>
            <w:rPr>
              <w:rFonts w:eastAsia="Times New Roman" w:cs="Arial"/>
              <w:lang w:eastAsia="de-DE"/>
            </w:rPr>
          </w:pPr>
        </w:p>
      </w:tc>
      <w:tc>
        <w:tcPr>
          <w:tcW w:w="3508" w:type="dxa"/>
          <w:vAlign w:val="center"/>
        </w:tcPr>
        <w:p w14:paraId="667ECF09" w14:textId="77777777" w:rsidR="00930AAE" w:rsidRPr="00B207E5" w:rsidRDefault="00930AAE" w:rsidP="00D81629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eastAsia="Times New Roman" w:cs="Arial"/>
              <w:sz w:val="20"/>
              <w:szCs w:val="20"/>
              <w:lang w:eastAsia="de-DE"/>
            </w:rPr>
          </w:pPr>
          <w:r w:rsidRPr="00B207E5">
            <w:rPr>
              <w:rFonts w:eastAsia="Times New Roman" w:cs="Arial"/>
              <w:sz w:val="16"/>
              <w:szCs w:val="16"/>
              <w:lang w:eastAsia="de-DE"/>
            </w:rPr>
            <w:t xml:space="preserve">Seite </w:t>
          </w:r>
          <w:r w:rsidRPr="00B207E5">
            <w:rPr>
              <w:rFonts w:eastAsia="Times New Roman" w:cs="Arial"/>
              <w:sz w:val="16"/>
              <w:szCs w:val="16"/>
              <w:lang w:eastAsia="de-DE"/>
            </w:rPr>
            <w:fldChar w:fldCharType="begin"/>
          </w:r>
          <w:r w:rsidRPr="00B207E5">
            <w:rPr>
              <w:rFonts w:eastAsia="Times New Roman" w:cs="Arial"/>
              <w:sz w:val="16"/>
              <w:szCs w:val="16"/>
              <w:lang w:eastAsia="de-DE"/>
            </w:rPr>
            <w:instrText xml:space="preserve"> PAGE   \* MERGEFORMAT </w:instrText>
          </w:r>
          <w:r w:rsidRPr="00B207E5">
            <w:rPr>
              <w:rFonts w:eastAsia="Times New Roman" w:cs="Arial"/>
              <w:sz w:val="16"/>
              <w:szCs w:val="16"/>
              <w:lang w:eastAsia="de-DE"/>
            </w:rPr>
            <w:fldChar w:fldCharType="separate"/>
          </w:r>
          <w:r w:rsidR="003339F3">
            <w:rPr>
              <w:rFonts w:eastAsia="Times New Roman" w:cs="Arial"/>
              <w:noProof/>
              <w:sz w:val="16"/>
              <w:szCs w:val="16"/>
              <w:lang w:eastAsia="de-DE"/>
            </w:rPr>
            <w:t>6</w:t>
          </w:r>
          <w:r w:rsidRPr="00B207E5">
            <w:rPr>
              <w:rFonts w:eastAsia="Times New Roman" w:cs="Arial"/>
              <w:sz w:val="16"/>
              <w:szCs w:val="16"/>
              <w:lang w:eastAsia="de-DE"/>
            </w:rPr>
            <w:fldChar w:fldCharType="end"/>
          </w:r>
          <w:r w:rsidRPr="00B207E5">
            <w:rPr>
              <w:rFonts w:eastAsia="Times New Roman" w:cs="Arial"/>
              <w:sz w:val="16"/>
              <w:szCs w:val="16"/>
              <w:lang w:eastAsia="de-DE"/>
            </w:rPr>
            <w:t>/</w:t>
          </w:r>
          <w:r>
            <w:rPr>
              <w:rFonts w:eastAsia="Times New Roman" w:cs="Arial"/>
              <w:noProof/>
              <w:sz w:val="16"/>
              <w:szCs w:val="16"/>
              <w:lang w:eastAsia="de-DE"/>
            </w:rPr>
            <w:fldChar w:fldCharType="begin"/>
          </w:r>
          <w:r>
            <w:rPr>
              <w:rFonts w:eastAsia="Times New Roman" w:cs="Arial"/>
              <w:noProof/>
              <w:sz w:val="16"/>
              <w:szCs w:val="16"/>
              <w:lang w:eastAsia="de-DE"/>
            </w:rPr>
            <w:instrText xml:space="preserve"> NUMPAGES   \* MERGEFORMAT </w:instrText>
          </w:r>
          <w:r>
            <w:rPr>
              <w:rFonts w:eastAsia="Times New Roman" w:cs="Arial"/>
              <w:noProof/>
              <w:sz w:val="16"/>
              <w:szCs w:val="16"/>
              <w:lang w:eastAsia="de-DE"/>
            </w:rPr>
            <w:fldChar w:fldCharType="separate"/>
          </w:r>
          <w:r w:rsidR="003339F3">
            <w:rPr>
              <w:rFonts w:eastAsia="Times New Roman" w:cs="Arial"/>
              <w:noProof/>
              <w:sz w:val="16"/>
              <w:szCs w:val="16"/>
              <w:lang w:eastAsia="de-DE"/>
            </w:rPr>
            <w:t>7</w:t>
          </w:r>
          <w:r>
            <w:rPr>
              <w:rFonts w:eastAsia="Times New Roman" w:cs="Arial"/>
              <w:noProof/>
              <w:sz w:val="16"/>
              <w:szCs w:val="16"/>
              <w:lang w:eastAsia="de-DE"/>
            </w:rPr>
            <w:fldChar w:fldCharType="end"/>
          </w:r>
        </w:p>
      </w:tc>
    </w:tr>
  </w:tbl>
  <w:p w14:paraId="15AA80C7" w14:textId="77777777" w:rsidR="00930AAE" w:rsidRDefault="00930A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5D1"/>
    <w:multiLevelType w:val="hybridMultilevel"/>
    <w:tmpl w:val="8FA6725E"/>
    <w:lvl w:ilvl="0" w:tplc="064AC076">
      <w:start w:val="1"/>
      <w:numFmt w:val="bullet"/>
      <w:pStyle w:val="Gliederung2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49EB"/>
    <w:multiLevelType w:val="hybridMultilevel"/>
    <w:tmpl w:val="0F0EDA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F6C53"/>
    <w:multiLevelType w:val="hybridMultilevel"/>
    <w:tmpl w:val="F9107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50D"/>
    <w:multiLevelType w:val="hybridMultilevel"/>
    <w:tmpl w:val="8C2C18FE"/>
    <w:lvl w:ilvl="0" w:tplc="4C0CDC12">
      <w:start w:val="1"/>
      <w:numFmt w:val="bullet"/>
      <w:pStyle w:val="Glieder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4186"/>
    <w:multiLevelType w:val="hybridMultilevel"/>
    <w:tmpl w:val="03A05F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71C8A"/>
    <w:multiLevelType w:val="hybridMultilevel"/>
    <w:tmpl w:val="336C1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91B"/>
    <w:multiLevelType w:val="hybridMultilevel"/>
    <w:tmpl w:val="4208C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833F0"/>
    <w:multiLevelType w:val="hybridMultilevel"/>
    <w:tmpl w:val="665EC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A268E"/>
    <w:multiLevelType w:val="hybridMultilevel"/>
    <w:tmpl w:val="B4F23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77395"/>
    <w:multiLevelType w:val="hybridMultilevel"/>
    <w:tmpl w:val="1896A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57E8"/>
    <w:multiLevelType w:val="hybridMultilevel"/>
    <w:tmpl w:val="14C415F8"/>
    <w:lvl w:ilvl="0" w:tplc="825A3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80758"/>
    <w:multiLevelType w:val="hybridMultilevel"/>
    <w:tmpl w:val="E37A5D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410EE0"/>
    <w:multiLevelType w:val="multilevel"/>
    <w:tmpl w:val="4E4C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D6230"/>
    <w:multiLevelType w:val="hybridMultilevel"/>
    <w:tmpl w:val="48322D4E"/>
    <w:lvl w:ilvl="0" w:tplc="AEE4E824">
      <w:start w:val="1"/>
      <w:numFmt w:val="decimal"/>
      <w:pStyle w:val="Aufzhl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05B40"/>
    <w:multiLevelType w:val="hybridMultilevel"/>
    <w:tmpl w:val="FCBE8B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30F77"/>
    <w:multiLevelType w:val="hybridMultilevel"/>
    <w:tmpl w:val="EF1814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19615A"/>
    <w:multiLevelType w:val="hybridMultilevel"/>
    <w:tmpl w:val="AB8205E6"/>
    <w:lvl w:ilvl="0" w:tplc="FADA10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330CA"/>
    <w:multiLevelType w:val="hybridMultilevel"/>
    <w:tmpl w:val="423A2438"/>
    <w:lvl w:ilvl="0" w:tplc="942018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D3F25"/>
    <w:multiLevelType w:val="hybridMultilevel"/>
    <w:tmpl w:val="E0E2CDF2"/>
    <w:lvl w:ilvl="0" w:tplc="7D849EA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B71BB"/>
    <w:multiLevelType w:val="hybridMultilevel"/>
    <w:tmpl w:val="E04A0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C3624"/>
    <w:multiLevelType w:val="hybridMultilevel"/>
    <w:tmpl w:val="DE60A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65C9"/>
    <w:multiLevelType w:val="hybridMultilevel"/>
    <w:tmpl w:val="9ED61032"/>
    <w:lvl w:ilvl="0" w:tplc="9CEE0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B770B"/>
    <w:multiLevelType w:val="hybridMultilevel"/>
    <w:tmpl w:val="B95A25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96A76"/>
    <w:multiLevelType w:val="hybridMultilevel"/>
    <w:tmpl w:val="07DA8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66F70"/>
    <w:multiLevelType w:val="hybridMultilevel"/>
    <w:tmpl w:val="F2786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23EEF"/>
    <w:multiLevelType w:val="hybridMultilevel"/>
    <w:tmpl w:val="516E7F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422C9B"/>
    <w:multiLevelType w:val="hybridMultilevel"/>
    <w:tmpl w:val="26B45188"/>
    <w:lvl w:ilvl="0" w:tplc="96CED4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612FF8"/>
    <w:multiLevelType w:val="hybridMultilevel"/>
    <w:tmpl w:val="F1283936"/>
    <w:lvl w:ilvl="0" w:tplc="825A3F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B80F68"/>
    <w:multiLevelType w:val="hybridMultilevel"/>
    <w:tmpl w:val="5176B1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A632F9E"/>
    <w:multiLevelType w:val="hybridMultilevel"/>
    <w:tmpl w:val="0F824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14501"/>
    <w:multiLevelType w:val="hybridMultilevel"/>
    <w:tmpl w:val="F134E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35508"/>
    <w:multiLevelType w:val="hybridMultilevel"/>
    <w:tmpl w:val="BD028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0517F7"/>
    <w:multiLevelType w:val="hybridMultilevel"/>
    <w:tmpl w:val="51849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C67C3D"/>
    <w:multiLevelType w:val="hybridMultilevel"/>
    <w:tmpl w:val="FBC6A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348F0"/>
    <w:multiLevelType w:val="multilevel"/>
    <w:tmpl w:val="9530B632"/>
    <w:lvl w:ilvl="0">
      <w:start w:val="1"/>
      <w:numFmt w:val="decimal"/>
      <w:pStyle w:val="berschrift1Gliederu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erschrift2Gliederung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Gliederu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Gliederung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berschrift5Gliederung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5" w15:restartNumberingAfterBreak="0">
    <w:nsid w:val="7E53131F"/>
    <w:multiLevelType w:val="hybridMultilevel"/>
    <w:tmpl w:val="9AB80FB8"/>
    <w:lvl w:ilvl="0" w:tplc="8988B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CB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EF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566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C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41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A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CF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FDE3AA7"/>
    <w:multiLevelType w:val="hybridMultilevel"/>
    <w:tmpl w:val="C5980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2165">
    <w:abstractNumId w:val="22"/>
  </w:num>
  <w:num w:numId="2" w16cid:durableId="1784566947">
    <w:abstractNumId w:val="32"/>
  </w:num>
  <w:num w:numId="3" w16cid:durableId="7423380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168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9476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1648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7162">
    <w:abstractNumId w:val="6"/>
  </w:num>
  <w:num w:numId="8" w16cid:durableId="469593131">
    <w:abstractNumId w:val="14"/>
  </w:num>
  <w:num w:numId="9" w16cid:durableId="1522040375">
    <w:abstractNumId w:val="4"/>
  </w:num>
  <w:num w:numId="10" w16cid:durableId="80562435">
    <w:abstractNumId w:val="19"/>
  </w:num>
  <w:num w:numId="11" w16cid:durableId="1706448257">
    <w:abstractNumId w:val="1"/>
  </w:num>
  <w:num w:numId="12" w16cid:durableId="799226248">
    <w:abstractNumId w:val="23"/>
  </w:num>
  <w:num w:numId="13" w16cid:durableId="966275517">
    <w:abstractNumId w:val="25"/>
  </w:num>
  <w:num w:numId="14" w16cid:durableId="1029841711">
    <w:abstractNumId w:val="7"/>
  </w:num>
  <w:num w:numId="15" w16cid:durableId="739911079">
    <w:abstractNumId w:val="10"/>
  </w:num>
  <w:num w:numId="16" w16cid:durableId="1848473334">
    <w:abstractNumId w:val="35"/>
  </w:num>
  <w:num w:numId="17" w16cid:durableId="2057464164">
    <w:abstractNumId w:val="27"/>
  </w:num>
  <w:num w:numId="18" w16cid:durableId="1931968064">
    <w:abstractNumId w:val="8"/>
  </w:num>
  <w:num w:numId="19" w16cid:durableId="1553465795">
    <w:abstractNumId w:val="15"/>
  </w:num>
  <w:num w:numId="20" w16cid:durableId="1495797426">
    <w:abstractNumId w:val="11"/>
  </w:num>
  <w:num w:numId="21" w16cid:durableId="484736317">
    <w:abstractNumId w:val="34"/>
  </w:num>
  <w:num w:numId="22" w16cid:durableId="715348617">
    <w:abstractNumId w:val="34"/>
  </w:num>
  <w:num w:numId="23" w16cid:durableId="330330171">
    <w:abstractNumId w:val="34"/>
  </w:num>
  <w:num w:numId="24" w16cid:durableId="917444864">
    <w:abstractNumId w:val="34"/>
  </w:num>
  <w:num w:numId="25" w16cid:durableId="341587024">
    <w:abstractNumId w:val="34"/>
  </w:num>
  <w:num w:numId="26" w16cid:durableId="667055404">
    <w:abstractNumId w:val="13"/>
  </w:num>
  <w:num w:numId="27" w16cid:durableId="1327512637">
    <w:abstractNumId w:val="3"/>
  </w:num>
  <w:num w:numId="28" w16cid:durableId="972636776">
    <w:abstractNumId w:val="0"/>
  </w:num>
  <w:num w:numId="29" w16cid:durableId="214322457">
    <w:abstractNumId w:val="5"/>
  </w:num>
  <w:num w:numId="30" w16cid:durableId="1174295694">
    <w:abstractNumId w:val="26"/>
  </w:num>
  <w:num w:numId="31" w16cid:durableId="532037237">
    <w:abstractNumId w:val="24"/>
  </w:num>
  <w:num w:numId="32" w16cid:durableId="199397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4775096">
    <w:abstractNumId w:val="18"/>
  </w:num>
  <w:num w:numId="34" w16cid:durableId="1779324886">
    <w:abstractNumId w:val="17"/>
  </w:num>
  <w:num w:numId="35" w16cid:durableId="217516892">
    <w:abstractNumId w:val="16"/>
  </w:num>
  <w:num w:numId="36" w16cid:durableId="948009242">
    <w:abstractNumId w:val="9"/>
  </w:num>
  <w:num w:numId="37" w16cid:durableId="977684277">
    <w:abstractNumId w:val="36"/>
  </w:num>
  <w:num w:numId="38" w16cid:durableId="1814907250">
    <w:abstractNumId w:val="33"/>
  </w:num>
  <w:num w:numId="39" w16cid:durableId="143932676">
    <w:abstractNumId w:val="29"/>
  </w:num>
  <w:num w:numId="40" w16cid:durableId="385110357">
    <w:abstractNumId w:val="20"/>
  </w:num>
  <w:num w:numId="41" w16cid:durableId="95372285">
    <w:abstractNumId w:val="2"/>
  </w:num>
  <w:num w:numId="42" w16cid:durableId="768236837">
    <w:abstractNumId w:val="21"/>
  </w:num>
  <w:num w:numId="43" w16cid:durableId="16871753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FE"/>
    <w:rsid w:val="00016279"/>
    <w:rsid w:val="00022F57"/>
    <w:rsid w:val="00023614"/>
    <w:rsid w:val="00032B53"/>
    <w:rsid w:val="00032D65"/>
    <w:rsid w:val="00034317"/>
    <w:rsid w:val="0003520C"/>
    <w:rsid w:val="00040930"/>
    <w:rsid w:val="000423F5"/>
    <w:rsid w:val="0004345A"/>
    <w:rsid w:val="00060A40"/>
    <w:rsid w:val="000640F1"/>
    <w:rsid w:val="00064F44"/>
    <w:rsid w:val="0006590A"/>
    <w:rsid w:val="000673E9"/>
    <w:rsid w:val="00083509"/>
    <w:rsid w:val="000857CB"/>
    <w:rsid w:val="000901F3"/>
    <w:rsid w:val="000A2DC7"/>
    <w:rsid w:val="000A4610"/>
    <w:rsid w:val="000B1B86"/>
    <w:rsid w:val="000C49BD"/>
    <w:rsid w:val="000D1287"/>
    <w:rsid w:val="000D45BA"/>
    <w:rsid w:val="000E4790"/>
    <w:rsid w:val="000E5210"/>
    <w:rsid w:val="000F5091"/>
    <w:rsid w:val="000F6C72"/>
    <w:rsid w:val="001022DC"/>
    <w:rsid w:val="0010363A"/>
    <w:rsid w:val="0010390B"/>
    <w:rsid w:val="00106095"/>
    <w:rsid w:val="00112AE2"/>
    <w:rsid w:val="001131DB"/>
    <w:rsid w:val="00120761"/>
    <w:rsid w:val="00132E2B"/>
    <w:rsid w:val="001332DB"/>
    <w:rsid w:val="00140655"/>
    <w:rsid w:val="00144BDE"/>
    <w:rsid w:val="001556CB"/>
    <w:rsid w:val="0016113C"/>
    <w:rsid w:val="00162397"/>
    <w:rsid w:val="00162C23"/>
    <w:rsid w:val="00164D24"/>
    <w:rsid w:val="00167540"/>
    <w:rsid w:val="001713B4"/>
    <w:rsid w:val="00172F37"/>
    <w:rsid w:val="00176D94"/>
    <w:rsid w:val="00183853"/>
    <w:rsid w:val="001844EB"/>
    <w:rsid w:val="001860F4"/>
    <w:rsid w:val="00190D41"/>
    <w:rsid w:val="00191EB7"/>
    <w:rsid w:val="00192C2B"/>
    <w:rsid w:val="00195F55"/>
    <w:rsid w:val="001A2E89"/>
    <w:rsid w:val="001B2B71"/>
    <w:rsid w:val="001C1400"/>
    <w:rsid w:val="001C2FB3"/>
    <w:rsid w:val="001E6E12"/>
    <w:rsid w:val="001F72AC"/>
    <w:rsid w:val="00202922"/>
    <w:rsid w:val="0020375E"/>
    <w:rsid w:val="002070D7"/>
    <w:rsid w:val="00207964"/>
    <w:rsid w:val="00223DFD"/>
    <w:rsid w:val="002325C6"/>
    <w:rsid w:val="0023786B"/>
    <w:rsid w:val="00241CEA"/>
    <w:rsid w:val="00253DAA"/>
    <w:rsid w:val="002651D2"/>
    <w:rsid w:val="00270DA7"/>
    <w:rsid w:val="00290465"/>
    <w:rsid w:val="00296191"/>
    <w:rsid w:val="00297FA0"/>
    <w:rsid w:val="002A41B0"/>
    <w:rsid w:val="002A63E5"/>
    <w:rsid w:val="002B2A06"/>
    <w:rsid w:val="002B3E8D"/>
    <w:rsid w:val="002C087E"/>
    <w:rsid w:val="002C199C"/>
    <w:rsid w:val="002C2E91"/>
    <w:rsid w:val="002C6A32"/>
    <w:rsid w:val="002C7478"/>
    <w:rsid w:val="002C7A3A"/>
    <w:rsid w:val="002C7EC3"/>
    <w:rsid w:val="002D1611"/>
    <w:rsid w:val="002D3F99"/>
    <w:rsid w:val="002D7D30"/>
    <w:rsid w:val="002D7F81"/>
    <w:rsid w:val="002E491B"/>
    <w:rsid w:val="002F052D"/>
    <w:rsid w:val="002F1E51"/>
    <w:rsid w:val="002F4A1A"/>
    <w:rsid w:val="003157F8"/>
    <w:rsid w:val="0031642E"/>
    <w:rsid w:val="003212BB"/>
    <w:rsid w:val="00321663"/>
    <w:rsid w:val="00321ADE"/>
    <w:rsid w:val="003279CF"/>
    <w:rsid w:val="00330C8F"/>
    <w:rsid w:val="003339F3"/>
    <w:rsid w:val="00347F3C"/>
    <w:rsid w:val="00350662"/>
    <w:rsid w:val="00350847"/>
    <w:rsid w:val="00353B4F"/>
    <w:rsid w:val="00362612"/>
    <w:rsid w:val="00363D39"/>
    <w:rsid w:val="00364D73"/>
    <w:rsid w:val="0036668E"/>
    <w:rsid w:val="00367BE7"/>
    <w:rsid w:val="00377311"/>
    <w:rsid w:val="00377C20"/>
    <w:rsid w:val="00382C86"/>
    <w:rsid w:val="0038428A"/>
    <w:rsid w:val="003855C1"/>
    <w:rsid w:val="003925DA"/>
    <w:rsid w:val="003A74EE"/>
    <w:rsid w:val="003B1BD0"/>
    <w:rsid w:val="003B420E"/>
    <w:rsid w:val="003C337E"/>
    <w:rsid w:val="003C47B6"/>
    <w:rsid w:val="003C48E0"/>
    <w:rsid w:val="003D0D84"/>
    <w:rsid w:val="003E4597"/>
    <w:rsid w:val="003E799C"/>
    <w:rsid w:val="003F46DC"/>
    <w:rsid w:val="003F521C"/>
    <w:rsid w:val="003F57C8"/>
    <w:rsid w:val="004034FC"/>
    <w:rsid w:val="00411DE9"/>
    <w:rsid w:val="004166A8"/>
    <w:rsid w:val="00417D3C"/>
    <w:rsid w:val="00425C61"/>
    <w:rsid w:val="00431186"/>
    <w:rsid w:val="00433593"/>
    <w:rsid w:val="0044433A"/>
    <w:rsid w:val="0044619A"/>
    <w:rsid w:val="004610DB"/>
    <w:rsid w:val="0046416E"/>
    <w:rsid w:val="0046497F"/>
    <w:rsid w:val="00464AB1"/>
    <w:rsid w:val="00467849"/>
    <w:rsid w:val="0047283B"/>
    <w:rsid w:val="00472CBD"/>
    <w:rsid w:val="004737FE"/>
    <w:rsid w:val="00475C95"/>
    <w:rsid w:val="00481BDF"/>
    <w:rsid w:val="004855E8"/>
    <w:rsid w:val="00490E3E"/>
    <w:rsid w:val="004B4475"/>
    <w:rsid w:val="004B5437"/>
    <w:rsid w:val="004C2DD2"/>
    <w:rsid w:val="004C60F4"/>
    <w:rsid w:val="004D0E29"/>
    <w:rsid w:val="004E06D2"/>
    <w:rsid w:val="004E53AF"/>
    <w:rsid w:val="004F33A7"/>
    <w:rsid w:val="004F5373"/>
    <w:rsid w:val="00501ECE"/>
    <w:rsid w:val="00505FB7"/>
    <w:rsid w:val="005230CE"/>
    <w:rsid w:val="00526E6D"/>
    <w:rsid w:val="005317A5"/>
    <w:rsid w:val="005318B9"/>
    <w:rsid w:val="005319BF"/>
    <w:rsid w:val="00536B1B"/>
    <w:rsid w:val="005423BC"/>
    <w:rsid w:val="00563827"/>
    <w:rsid w:val="005669F3"/>
    <w:rsid w:val="005746CE"/>
    <w:rsid w:val="00583556"/>
    <w:rsid w:val="0058718D"/>
    <w:rsid w:val="005959E4"/>
    <w:rsid w:val="005A0D5F"/>
    <w:rsid w:val="005A117A"/>
    <w:rsid w:val="005A7A28"/>
    <w:rsid w:val="005B3D8B"/>
    <w:rsid w:val="005B5763"/>
    <w:rsid w:val="005C2DFA"/>
    <w:rsid w:val="005C3CE2"/>
    <w:rsid w:val="005C4FE1"/>
    <w:rsid w:val="005C722C"/>
    <w:rsid w:val="005D63D4"/>
    <w:rsid w:val="005D72AB"/>
    <w:rsid w:val="005E1AE6"/>
    <w:rsid w:val="005E1D7B"/>
    <w:rsid w:val="005E5360"/>
    <w:rsid w:val="005F4B6F"/>
    <w:rsid w:val="005F719C"/>
    <w:rsid w:val="006024A7"/>
    <w:rsid w:val="00604BAE"/>
    <w:rsid w:val="00613883"/>
    <w:rsid w:val="0063057D"/>
    <w:rsid w:val="006306BE"/>
    <w:rsid w:val="00635494"/>
    <w:rsid w:val="00636A46"/>
    <w:rsid w:val="00637D43"/>
    <w:rsid w:val="006401E8"/>
    <w:rsid w:val="0064170F"/>
    <w:rsid w:val="006525F5"/>
    <w:rsid w:val="0065329F"/>
    <w:rsid w:val="00653629"/>
    <w:rsid w:val="0065477C"/>
    <w:rsid w:val="0065516D"/>
    <w:rsid w:val="006644B5"/>
    <w:rsid w:val="006652B4"/>
    <w:rsid w:val="00665BF7"/>
    <w:rsid w:val="0068179B"/>
    <w:rsid w:val="006905F1"/>
    <w:rsid w:val="0069686F"/>
    <w:rsid w:val="00696BA0"/>
    <w:rsid w:val="006A0308"/>
    <w:rsid w:val="006A6A3C"/>
    <w:rsid w:val="006C00BE"/>
    <w:rsid w:val="006C151F"/>
    <w:rsid w:val="006E0192"/>
    <w:rsid w:val="006E0DDA"/>
    <w:rsid w:val="006E22C2"/>
    <w:rsid w:val="0070027C"/>
    <w:rsid w:val="00700B04"/>
    <w:rsid w:val="00702062"/>
    <w:rsid w:val="00702143"/>
    <w:rsid w:val="0070553D"/>
    <w:rsid w:val="00705AC0"/>
    <w:rsid w:val="00706603"/>
    <w:rsid w:val="00714C67"/>
    <w:rsid w:val="00732246"/>
    <w:rsid w:val="00732836"/>
    <w:rsid w:val="00735C4A"/>
    <w:rsid w:val="00740BE1"/>
    <w:rsid w:val="00741527"/>
    <w:rsid w:val="007567C6"/>
    <w:rsid w:val="007572E4"/>
    <w:rsid w:val="007610AF"/>
    <w:rsid w:val="0076242B"/>
    <w:rsid w:val="007701B0"/>
    <w:rsid w:val="007703B4"/>
    <w:rsid w:val="00777DCD"/>
    <w:rsid w:val="0079124A"/>
    <w:rsid w:val="00796117"/>
    <w:rsid w:val="007A1FF6"/>
    <w:rsid w:val="007A4550"/>
    <w:rsid w:val="007B30C2"/>
    <w:rsid w:val="007B4C76"/>
    <w:rsid w:val="007B51B6"/>
    <w:rsid w:val="007C1229"/>
    <w:rsid w:val="007C1716"/>
    <w:rsid w:val="007C4574"/>
    <w:rsid w:val="007C5216"/>
    <w:rsid w:val="007C6709"/>
    <w:rsid w:val="007D1662"/>
    <w:rsid w:val="007D2526"/>
    <w:rsid w:val="007D3C6B"/>
    <w:rsid w:val="007D7AC8"/>
    <w:rsid w:val="007E05B3"/>
    <w:rsid w:val="007E0AF0"/>
    <w:rsid w:val="007E4790"/>
    <w:rsid w:val="007E47B6"/>
    <w:rsid w:val="007E5A7B"/>
    <w:rsid w:val="007E78C7"/>
    <w:rsid w:val="007F4E26"/>
    <w:rsid w:val="007F5575"/>
    <w:rsid w:val="007F65B6"/>
    <w:rsid w:val="007F779C"/>
    <w:rsid w:val="008047A1"/>
    <w:rsid w:val="00805571"/>
    <w:rsid w:val="008128C8"/>
    <w:rsid w:val="00817A54"/>
    <w:rsid w:val="00820CA0"/>
    <w:rsid w:val="00820F96"/>
    <w:rsid w:val="00822B93"/>
    <w:rsid w:val="008261A0"/>
    <w:rsid w:val="00833600"/>
    <w:rsid w:val="008357EE"/>
    <w:rsid w:val="008433C1"/>
    <w:rsid w:val="00851677"/>
    <w:rsid w:val="00861DE9"/>
    <w:rsid w:val="00862151"/>
    <w:rsid w:val="008650AC"/>
    <w:rsid w:val="0086798D"/>
    <w:rsid w:val="00872692"/>
    <w:rsid w:val="00873DDC"/>
    <w:rsid w:val="008877C5"/>
    <w:rsid w:val="008A2D8E"/>
    <w:rsid w:val="008A749F"/>
    <w:rsid w:val="008B1DEE"/>
    <w:rsid w:val="008B4D8B"/>
    <w:rsid w:val="008B53C4"/>
    <w:rsid w:val="008C122B"/>
    <w:rsid w:val="008D37BA"/>
    <w:rsid w:val="008D3C41"/>
    <w:rsid w:val="008E64E8"/>
    <w:rsid w:val="008F0FEA"/>
    <w:rsid w:val="0090293A"/>
    <w:rsid w:val="00905B7F"/>
    <w:rsid w:val="0091558C"/>
    <w:rsid w:val="00920B70"/>
    <w:rsid w:val="00924A70"/>
    <w:rsid w:val="00930AAE"/>
    <w:rsid w:val="009324C0"/>
    <w:rsid w:val="00934D61"/>
    <w:rsid w:val="0094068F"/>
    <w:rsid w:val="00950D11"/>
    <w:rsid w:val="009528D7"/>
    <w:rsid w:val="00953E6B"/>
    <w:rsid w:val="00956F32"/>
    <w:rsid w:val="00957F98"/>
    <w:rsid w:val="00967C0E"/>
    <w:rsid w:val="00972688"/>
    <w:rsid w:val="00983983"/>
    <w:rsid w:val="00992F25"/>
    <w:rsid w:val="00993215"/>
    <w:rsid w:val="00994757"/>
    <w:rsid w:val="00996766"/>
    <w:rsid w:val="009A17BC"/>
    <w:rsid w:val="009A292B"/>
    <w:rsid w:val="009A7E1F"/>
    <w:rsid w:val="009A7F6D"/>
    <w:rsid w:val="009B2D47"/>
    <w:rsid w:val="009B5321"/>
    <w:rsid w:val="009C2AA6"/>
    <w:rsid w:val="009E41BF"/>
    <w:rsid w:val="009E6A03"/>
    <w:rsid w:val="009F5B8C"/>
    <w:rsid w:val="009F5E87"/>
    <w:rsid w:val="00A012C5"/>
    <w:rsid w:val="00A205C5"/>
    <w:rsid w:val="00A22E42"/>
    <w:rsid w:val="00A27EC7"/>
    <w:rsid w:val="00A45B4F"/>
    <w:rsid w:val="00A526B9"/>
    <w:rsid w:val="00A535F2"/>
    <w:rsid w:val="00A614E8"/>
    <w:rsid w:val="00A62A91"/>
    <w:rsid w:val="00A65DDB"/>
    <w:rsid w:val="00A933EE"/>
    <w:rsid w:val="00A93FC9"/>
    <w:rsid w:val="00AA0C34"/>
    <w:rsid w:val="00AB0B2F"/>
    <w:rsid w:val="00AB2DA2"/>
    <w:rsid w:val="00AB701C"/>
    <w:rsid w:val="00AC0B39"/>
    <w:rsid w:val="00AD1283"/>
    <w:rsid w:val="00AD50E4"/>
    <w:rsid w:val="00AD59AF"/>
    <w:rsid w:val="00AE00EB"/>
    <w:rsid w:val="00AE74A4"/>
    <w:rsid w:val="00AF41C8"/>
    <w:rsid w:val="00B15493"/>
    <w:rsid w:val="00B207E5"/>
    <w:rsid w:val="00B303F7"/>
    <w:rsid w:val="00B313FF"/>
    <w:rsid w:val="00B36DA3"/>
    <w:rsid w:val="00B464F4"/>
    <w:rsid w:val="00B502DC"/>
    <w:rsid w:val="00B51189"/>
    <w:rsid w:val="00B603A4"/>
    <w:rsid w:val="00B61D90"/>
    <w:rsid w:val="00B629D4"/>
    <w:rsid w:val="00B6765F"/>
    <w:rsid w:val="00B704FB"/>
    <w:rsid w:val="00B8180F"/>
    <w:rsid w:val="00B87C18"/>
    <w:rsid w:val="00B87D77"/>
    <w:rsid w:val="00B92BCA"/>
    <w:rsid w:val="00BA51A8"/>
    <w:rsid w:val="00BA7231"/>
    <w:rsid w:val="00BD01FB"/>
    <w:rsid w:val="00BD3876"/>
    <w:rsid w:val="00BD4D7B"/>
    <w:rsid w:val="00BF08D7"/>
    <w:rsid w:val="00BF27A8"/>
    <w:rsid w:val="00BF65EA"/>
    <w:rsid w:val="00C03A59"/>
    <w:rsid w:val="00C152E7"/>
    <w:rsid w:val="00C212E1"/>
    <w:rsid w:val="00C25098"/>
    <w:rsid w:val="00C31454"/>
    <w:rsid w:val="00C40DCC"/>
    <w:rsid w:val="00C46DA2"/>
    <w:rsid w:val="00C51B13"/>
    <w:rsid w:val="00C5301D"/>
    <w:rsid w:val="00C6269E"/>
    <w:rsid w:val="00C64B42"/>
    <w:rsid w:val="00C66EBA"/>
    <w:rsid w:val="00C7215B"/>
    <w:rsid w:val="00CA44F6"/>
    <w:rsid w:val="00CC0D60"/>
    <w:rsid w:val="00CC1FB1"/>
    <w:rsid w:val="00CC307A"/>
    <w:rsid w:val="00CC4436"/>
    <w:rsid w:val="00CD5BF1"/>
    <w:rsid w:val="00CE17C3"/>
    <w:rsid w:val="00CE2488"/>
    <w:rsid w:val="00CE3D18"/>
    <w:rsid w:val="00CE6A48"/>
    <w:rsid w:val="00D03ACE"/>
    <w:rsid w:val="00D14919"/>
    <w:rsid w:val="00D157FF"/>
    <w:rsid w:val="00D17581"/>
    <w:rsid w:val="00D62EA8"/>
    <w:rsid w:val="00D63B0F"/>
    <w:rsid w:val="00D6765D"/>
    <w:rsid w:val="00D75455"/>
    <w:rsid w:val="00D81629"/>
    <w:rsid w:val="00D83302"/>
    <w:rsid w:val="00D84409"/>
    <w:rsid w:val="00D87579"/>
    <w:rsid w:val="00D875B6"/>
    <w:rsid w:val="00D91D20"/>
    <w:rsid w:val="00D960BE"/>
    <w:rsid w:val="00D964CC"/>
    <w:rsid w:val="00D97E28"/>
    <w:rsid w:val="00DA3AE3"/>
    <w:rsid w:val="00DB60A5"/>
    <w:rsid w:val="00DB7CE2"/>
    <w:rsid w:val="00DC1BCA"/>
    <w:rsid w:val="00DD0CA2"/>
    <w:rsid w:val="00DD15A0"/>
    <w:rsid w:val="00DD736E"/>
    <w:rsid w:val="00DD777D"/>
    <w:rsid w:val="00DE1A13"/>
    <w:rsid w:val="00E0125B"/>
    <w:rsid w:val="00E05222"/>
    <w:rsid w:val="00E150E8"/>
    <w:rsid w:val="00E22FE5"/>
    <w:rsid w:val="00E231D2"/>
    <w:rsid w:val="00E26CD4"/>
    <w:rsid w:val="00E32C0A"/>
    <w:rsid w:val="00E435C6"/>
    <w:rsid w:val="00E5041B"/>
    <w:rsid w:val="00E52F19"/>
    <w:rsid w:val="00E5361F"/>
    <w:rsid w:val="00E63FA3"/>
    <w:rsid w:val="00E66E6F"/>
    <w:rsid w:val="00E6781E"/>
    <w:rsid w:val="00E720E5"/>
    <w:rsid w:val="00E7402B"/>
    <w:rsid w:val="00E7562D"/>
    <w:rsid w:val="00E811E1"/>
    <w:rsid w:val="00E84C93"/>
    <w:rsid w:val="00E90739"/>
    <w:rsid w:val="00E91267"/>
    <w:rsid w:val="00EA469F"/>
    <w:rsid w:val="00EA67C9"/>
    <w:rsid w:val="00EB07AE"/>
    <w:rsid w:val="00EB7A13"/>
    <w:rsid w:val="00EC0CF4"/>
    <w:rsid w:val="00EC13FF"/>
    <w:rsid w:val="00EC166B"/>
    <w:rsid w:val="00EC2FB5"/>
    <w:rsid w:val="00EC5C30"/>
    <w:rsid w:val="00EC6DA1"/>
    <w:rsid w:val="00EC750D"/>
    <w:rsid w:val="00EC7DED"/>
    <w:rsid w:val="00ED5555"/>
    <w:rsid w:val="00EE2B7C"/>
    <w:rsid w:val="00EE6B35"/>
    <w:rsid w:val="00EE7696"/>
    <w:rsid w:val="00EF3367"/>
    <w:rsid w:val="00F030C1"/>
    <w:rsid w:val="00F0524F"/>
    <w:rsid w:val="00F139F8"/>
    <w:rsid w:val="00F166F0"/>
    <w:rsid w:val="00F17AF0"/>
    <w:rsid w:val="00F2243E"/>
    <w:rsid w:val="00F22826"/>
    <w:rsid w:val="00F24DDC"/>
    <w:rsid w:val="00F30751"/>
    <w:rsid w:val="00F3179E"/>
    <w:rsid w:val="00F35BC3"/>
    <w:rsid w:val="00F4298C"/>
    <w:rsid w:val="00F4427E"/>
    <w:rsid w:val="00F44E00"/>
    <w:rsid w:val="00F46765"/>
    <w:rsid w:val="00F53982"/>
    <w:rsid w:val="00F628F5"/>
    <w:rsid w:val="00F64BB3"/>
    <w:rsid w:val="00F65563"/>
    <w:rsid w:val="00F721BB"/>
    <w:rsid w:val="00F7438B"/>
    <w:rsid w:val="00F81A48"/>
    <w:rsid w:val="00F8666B"/>
    <w:rsid w:val="00F92763"/>
    <w:rsid w:val="00F9400F"/>
    <w:rsid w:val="00F96CC5"/>
    <w:rsid w:val="00F970E6"/>
    <w:rsid w:val="00FA2B65"/>
    <w:rsid w:val="00FA6923"/>
    <w:rsid w:val="00FB20FE"/>
    <w:rsid w:val="00FC3D7E"/>
    <w:rsid w:val="00FC51AD"/>
    <w:rsid w:val="00FC7168"/>
    <w:rsid w:val="00FC726A"/>
    <w:rsid w:val="00FD021E"/>
    <w:rsid w:val="00FD6BD6"/>
    <w:rsid w:val="00FF1020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5B8E"/>
  <w15:docId w15:val="{EDFAD690-2DC9-4B75-A0F0-BAE5D8F4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6DA1"/>
    <w:pPr>
      <w:spacing w:after="12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DA3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51A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51AD"/>
  </w:style>
  <w:style w:type="paragraph" w:styleId="Fuzeile">
    <w:name w:val="footer"/>
    <w:basedOn w:val="Standard"/>
    <w:link w:val="FuzeileZchn"/>
    <w:uiPriority w:val="99"/>
    <w:unhideWhenUsed/>
    <w:rsid w:val="00FC51A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C51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09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091"/>
    <w:rPr>
      <w:rFonts w:ascii="Tahoma" w:hAnsi="Tahoma" w:cs="Tahoma"/>
      <w:sz w:val="16"/>
      <w:szCs w:val="16"/>
    </w:rPr>
  </w:style>
  <w:style w:type="paragraph" w:customStyle="1" w:styleId="FusszeileDateipfad">
    <w:name w:val="Fusszeile_Dateipfad"/>
    <w:basedOn w:val="Standard"/>
    <w:qFormat/>
    <w:rsid w:val="0020375E"/>
    <w:pPr>
      <w:spacing w:after="0"/>
    </w:pPr>
    <w:rPr>
      <w:rFonts w:eastAsia="Cambria" w:cs="Times New Roman"/>
      <w:noProof/>
      <w:sz w:val="16"/>
      <w:szCs w:val="24"/>
      <w:lang w:eastAsia="de-DE"/>
    </w:rPr>
  </w:style>
  <w:style w:type="paragraph" w:customStyle="1" w:styleId="StandardBlocksatz">
    <w:name w:val="Standard_Blocksatz"/>
    <w:basedOn w:val="Standard"/>
    <w:qFormat/>
    <w:rsid w:val="0020375E"/>
    <w:pPr>
      <w:jc w:val="both"/>
    </w:pPr>
    <w:rPr>
      <w:rFonts w:eastAsia="Cambria" w:cs="Times New Roman"/>
      <w:szCs w:val="24"/>
      <w:lang w:eastAsia="de-DE"/>
    </w:rPr>
  </w:style>
  <w:style w:type="paragraph" w:customStyle="1" w:styleId="berschrift1Gliederung">
    <w:name w:val="Überschrift 1 + Gliederung"/>
    <w:basedOn w:val="StandardBlocksatz"/>
    <w:next w:val="berschrift2Gliederung"/>
    <w:qFormat/>
    <w:rsid w:val="00F17AF0"/>
    <w:pPr>
      <w:numPr>
        <w:numId w:val="25"/>
      </w:numPr>
      <w:spacing w:before="240"/>
    </w:pPr>
    <w:rPr>
      <w:rFonts w:eastAsia="Times New Roman" w:cs="Arial"/>
      <w:b/>
      <w:kern w:val="32"/>
      <w:szCs w:val="32"/>
    </w:rPr>
  </w:style>
  <w:style w:type="paragraph" w:customStyle="1" w:styleId="berschrift2Gliederung">
    <w:name w:val="Überschrift 2 + Gliederung"/>
    <w:basedOn w:val="berschrift1Gliederung"/>
    <w:next w:val="berschrift3Gliederung"/>
    <w:qFormat/>
    <w:rsid w:val="00F17AF0"/>
    <w:pPr>
      <w:numPr>
        <w:ilvl w:val="1"/>
      </w:numPr>
      <w:outlineLvl w:val="1"/>
    </w:pPr>
  </w:style>
  <w:style w:type="paragraph" w:customStyle="1" w:styleId="berschrift3Gliederung">
    <w:name w:val="Überschrift 3 + Gliederung"/>
    <w:basedOn w:val="berschrift1Gliederung"/>
    <w:next w:val="berschrift4Gliederung"/>
    <w:qFormat/>
    <w:rsid w:val="00F17AF0"/>
    <w:pPr>
      <w:numPr>
        <w:ilvl w:val="2"/>
      </w:numPr>
      <w:outlineLvl w:val="2"/>
    </w:pPr>
  </w:style>
  <w:style w:type="paragraph" w:customStyle="1" w:styleId="berschrift4Gliederung">
    <w:name w:val="Überschrift 4 + Gliederung"/>
    <w:basedOn w:val="berschrift1Gliederung"/>
    <w:next w:val="StandardBlocksatz"/>
    <w:qFormat/>
    <w:rsid w:val="00F17AF0"/>
    <w:pPr>
      <w:numPr>
        <w:ilvl w:val="3"/>
      </w:numPr>
      <w:outlineLvl w:val="3"/>
    </w:pPr>
  </w:style>
  <w:style w:type="paragraph" w:customStyle="1" w:styleId="berschrift5Gliederung">
    <w:name w:val="Überschrift 5 + Gliederung"/>
    <w:basedOn w:val="berschrift1Gliederung"/>
    <w:qFormat/>
    <w:rsid w:val="00F17AF0"/>
    <w:pPr>
      <w:numPr>
        <w:ilvl w:val="4"/>
      </w:numPr>
      <w:outlineLvl w:val="4"/>
    </w:pPr>
  </w:style>
  <w:style w:type="paragraph" w:customStyle="1" w:styleId="Aufzhlung1">
    <w:name w:val="Aufzählung_1"/>
    <w:basedOn w:val="StandardBlocksatz"/>
    <w:qFormat/>
    <w:rsid w:val="008B1DEE"/>
    <w:pPr>
      <w:numPr>
        <w:numId w:val="26"/>
      </w:numPr>
      <w:spacing w:after="200" w:line="276" w:lineRule="auto"/>
      <w:jc w:val="left"/>
    </w:pPr>
  </w:style>
  <w:style w:type="paragraph" w:customStyle="1" w:styleId="Gliederung1">
    <w:name w:val="Gliederung_1"/>
    <w:basedOn w:val="StandardBlocksatz"/>
    <w:qFormat/>
    <w:rsid w:val="008B1DEE"/>
    <w:pPr>
      <w:numPr>
        <w:numId w:val="27"/>
      </w:numPr>
      <w:jc w:val="left"/>
    </w:pPr>
  </w:style>
  <w:style w:type="paragraph" w:customStyle="1" w:styleId="Gliederung2">
    <w:name w:val="Gliederung_2"/>
    <w:basedOn w:val="Gliederung1"/>
    <w:qFormat/>
    <w:rsid w:val="008B1DEE"/>
    <w:pPr>
      <w:numPr>
        <w:numId w:val="28"/>
      </w:numPr>
    </w:pPr>
  </w:style>
  <w:style w:type="character" w:styleId="Hyperlink">
    <w:name w:val="Hyperlink"/>
    <w:basedOn w:val="Absatz-Standardschriftart"/>
    <w:uiPriority w:val="99"/>
    <w:unhideWhenUsed/>
    <w:rsid w:val="00AF41C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2D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2D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2D4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z.thueringen.de/hw2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nz-th.thuer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wd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itz\AppData\Local\Temp\7\4_222_01_01-AL_Baustellenhavariepla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8911-5CCC-4438-917E-378677CD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4_222_01_01-AL_Baustellenhavarieplan</Template>
  <TotalTime>0</TotalTime>
  <Pages>7</Pages>
  <Words>1540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Kinitz</dc:creator>
  <cp:lastModifiedBy>Tobias Bärwolf</cp:lastModifiedBy>
  <cp:revision>32</cp:revision>
  <cp:lastPrinted>2026-02-23T09:51:00Z</cp:lastPrinted>
  <dcterms:created xsi:type="dcterms:W3CDTF">2021-12-14T14:17:00Z</dcterms:created>
  <dcterms:modified xsi:type="dcterms:W3CDTF">2026-02-23T14:28:00Z</dcterms:modified>
</cp:coreProperties>
</file>