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B950E" w14:textId="77777777" w:rsidR="008D263F" w:rsidRPr="005F3CE1" w:rsidRDefault="008D263F" w:rsidP="008D263F">
      <w:pPr>
        <w:ind w:left="284" w:hanging="284"/>
        <w:rPr>
          <w:rFonts w:cstheme="minorHAnsi"/>
          <w:b/>
          <w:sz w:val="24"/>
          <w:szCs w:val="24"/>
          <w:u w:val="single"/>
        </w:rPr>
      </w:pPr>
      <w:r w:rsidRPr="005F3CE1">
        <w:rPr>
          <w:rFonts w:cstheme="minorHAnsi"/>
          <w:b/>
          <w:sz w:val="24"/>
          <w:szCs w:val="24"/>
          <w:u w:val="single"/>
        </w:rPr>
        <w:t xml:space="preserve">Leistungsbeschreibung zu Los </w:t>
      </w:r>
      <w:r>
        <w:rPr>
          <w:rFonts w:cstheme="minorHAnsi"/>
          <w:b/>
          <w:sz w:val="24"/>
          <w:szCs w:val="24"/>
          <w:u w:val="single"/>
        </w:rPr>
        <w:t>1</w:t>
      </w:r>
    </w:p>
    <w:p w14:paraId="1CCC081B" w14:textId="4098C00C" w:rsidR="008D263F" w:rsidRDefault="008D263F" w:rsidP="00C73795">
      <w:pPr>
        <w:ind w:left="284" w:hanging="284"/>
        <w:rPr>
          <w:rFonts w:cstheme="minorHAnsi"/>
          <w:b/>
          <w:sz w:val="24"/>
          <w:szCs w:val="24"/>
        </w:rPr>
      </w:pPr>
      <w:r w:rsidRPr="005F3CE1">
        <w:rPr>
          <w:rFonts w:cstheme="minorHAnsi"/>
          <w:b/>
          <w:sz w:val="24"/>
          <w:szCs w:val="24"/>
        </w:rPr>
        <w:t>für die Liegenschaften in</w:t>
      </w:r>
      <w:r w:rsidRPr="00984813">
        <w:rPr>
          <w:rFonts w:cstheme="minorHAnsi"/>
          <w:b/>
          <w:sz w:val="24"/>
          <w:szCs w:val="24"/>
        </w:rPr>
        <w:t xml:space="preserve"> </w:t>
      </w:r>
      <w:r>
        <w:rPr>
          <w:rFonts w:cstheme="minorHAnsi"/>
          <w:b/>
          <w:sz w:val="24"/>
          <w:szCs w:val="24"/>
        </w:rPr>
        <w:t>Kiel</w:t>
      </w:r>
      <w:r w:rsidRPr="00984813">
        <w:rPr>
          <w:rFonts w:cstheme="minorHAnsi"/>
          <w:b/>
          <w:sz w:val="24"/>
          <w:szCs w:val="24"/>
        </w:rPr>
        <w:t xml:space="preserve"> und</w:t>
      </w:r>
      <w:r>
        <w:rPr>
          <w:rFonts w:cstheme="minorHAnsi"/>
          <w:b/>
          <w:sz w:val="24"/>
          <w:szCs w:val="24"/>
        </w:rPr>
        <w:t xml:space="preserve"> Laboe</w:t>
      </w:r>
    </w:p>
    <w:p w14:paraId="3F0C61A1" w14:textId="77777777" w:rsidR="00C73795" w:rsidRPr="00C73795" w:rsidRDefault="00C73795" w:rsidP="00C73795">
      <w:pPr>
        <w:ind w:left="284" w:hanging="284"/>
        <w:rPr>
          <w:rFonts w:cstheme="minorHAnsi"/>
          <w:b/>
          <w:strike/>
          <w:sz w:val="24"/>
          <w:szCs w:val="24"/>
        </w:rPr>
      </w:pPr>
    </w:p>
    <w:p w14:paraId="25396F52" w14:textId="6E3C6F4C" w:rsidR="008D263F" w:rsidRPr="009F2CCE" w:rsidRDefault="008D263F" w:rsidP="009F2CCE">
      <w:pPr>
        <w:ind w:left="284" w:hanging="284"/>
        <w:rPr>
          <w:rFonts w:cstheme="minorHAnsi"/>
          <w:b/>
          <w:sz w:val="24"/>
          <w:szCs w:val="24"/>
        </w:rPr>
      </w:pPr>
      <w:r w:rsidRPr="005F3CE1">
        <w:rPr>
          <w:rFonts w:cstheme="minorHAnsi"/>
          <w:b/>
          <w:sz w:val="24"/>
          <w:szCs w:val="24"/>
        </w:rPr>
        <w:t>Inhaltsübersicht</w:t>
      </w:r>
      <w:r>
        <w:rPr>
          <w:rFonts w:cstheme="minorHAnsi"/>
          <w:b/>
          <w:sz w:val="24"/>
          <w:szCs w:val="24"/>
        </w:rPr>
        <w:t>:</w:t>
      </w:r>
    </w:p>
    <w:p w14:paraId="7D74D18D" w14:textId="510FD24D" w:rsidR="008D263F" w:rsidRPr="00C73795" w:rsidRDefault="008D263F" w:rsidP="008D263F">
      <w:pPr>
        <w:pStyle w:val="Listenabsatz"/>
        <w:numPr>
          <w:ilvl w:val="0"/>
          <w:numId w:val="6"/>
        </w:numPr>
        <w:spacing w:after="0" w:line="240" w:lineRule="auto"/>
        <w:rPr>
          <w:rFonts w:cstheme="minorHAnsi"/>
          <w:sz w:val="24"/>
          <w:szCs w:val="24"/>
        </w:rPr>
      </w:pPr>
      <w:r w:rsidRPr="00C73795">
        <w:t>Allgemeines zum Leistungsumfang</w:t>
      </w:r>
      <w:r w:rsidRPr="00C73795">
        <w:rPr>
          <w:rFonts w:cstheme="minorHAnsi"/>
          <w:sz w:val="24"/>
          <w:szCs w:val="24"/>
        </w:rPr>
        <w:t xml:space="preserve"> </w:t>
      </w:r>
    </w:p>
    <w:p w14:paraId="6703BA9F" w14:textId="0FE9D803" w:rsidR="00F721E0" w:rsidRPr="00C73795" w:rsidRDefault="00C73795" w:rsidP="008D263F">
      <w:pPr>
        <w:pStyle w:val="Listenabsatz"/>
        <w:numPr>
          <w:ilvl w:val="0"/>
          <w:numId w:val="6"/>
        </w:numPr>
        <w:spacing w:after="0" w:line="240" w:lineRule="auto"/>
        <w:rPr>
          <w:rFonts w:cstheme="minorHAnsi"/>
          <w:sz w:val="24"/>
          <w:szCs w:val="24"/>
        </w:rPr>
      </w:pPr>
      <w:r w:rsidRPr="00C73795">
        <w:rPr>
          <w:rFonts w:cstheme="minorHAnsi"/>
          <w:sz w:val="24"/>
          <w:szCs w:val="24"/>
        </w:rPr>
        <w:t>Rechtliche</w:t>
      </w:r>
      <w:r w:rsidR="00F721E0" w:rsidRPr="00C73795">
        <w:rPr>
          <w:rFonts w:cstheme="minorHAnsi"/>
          <w:sz w:val="24"/>
          <w:szCs w:val="24"/>
        </w:rPr>
        <w:t xml:space="preserve"> Rahmenbedingungen</w:t>
      </w:r>
    </w:p>
    <w:p w14:paraId="3F02BDF5" w14:textId="77777777" w:rsidR="008D263F" w:rsidRPr="00C73795" w:rsidRDefault="008D263F" w:rsidP="008D263F">
      <w:pPr>
        <w:pStyle w:val="Listenabsatz"/>
        <w:numPr>
          <w:ilvl w:val="0"/>
          <w:numId w:val="6"/>
        </w:numPr>
      </w:pPr>
      <w:r w:rsidRPr="00C73795">
        <w:t>Vorschriften, Nachweise, Zertifikate</w:t>
      </w:r>
    </w:p>
    <w:p w14:paraId="5BBC120D" w14:textId="77777777" w:rsidR="008D263F" w:rsidRPr="00C73795" w:rsidRDefault="008D263F" w:rsidP="008D263F">
      <w:pPr>
        <w:pStyle w:val="Listenabsatz"/>
        <w:numPr>
          <w:ilvl w:val="0"/>
          <w:numId w:val="6"/>
        </w:numPr>
        <w:spacing w:after="0" w:line="240" w:lineRule="auto"/>
        <w:rPr>
          <w:rFonts w:cstheme="minorHAnsi"/>
          <w:sz w:val="24"/>
          <w:szCs w:val="24"/>
        </w:rPr>
      </w:pPr>
      <w:r w:rsidRPr="00C73795">
        <w:rPr>
          <w:rFonts w:cstheme="minorHAnsi"/>
          <w:sz w:val="24"/>
          <w:szCs w:val="24"/>
        </w:rPr>
        <w:t>Weitere Bedingungen für die Abwicklung</w:t>
      </w:r>
    </w:p>
    <w:p w14:paraId="0C44242C" w14:textId="0F09ED3D" w:rsidR="009F2CCE" w:rsidRPr="00C73795" w:rsidRDefault="009F2CCE" w:rsidP="009F2CCE">
      <w:pPr>
        <w:pStyle w:val="Listenabsatz"/>
        <w:numPr>
          <w:ilvl w:val="0"/>
          <w:numId w:val="6"/>
        </w:numPr>
      </w:pPr>
      <w:r w:rsidRPr="00C73795">
        <w:t>Hinweise für die Abrechnung</w:t>
      </w:r>
    </w:p>
    <w:p w14:paraId="77195DF2" w14:textId="3D984966" w:rsidR="009F2CCE" w:rsidRPr="00C73795" w:rsidRDefault="009F2CCE" w:rsidP="009F2CCE">
      <w:pPr>
        <w:pStyle w:val="Listenabsatz"/>
        <w:numPr>
          <w:ilvl w:val="0"/>
          <w:numId w:val="6"/>
        </w:numPr>
        <w:rPr>
          <w:rFonts w:cstheme="minorHAnsi"/>
        </w:rPr>
      </w:pPr>
      <w:r w:rsidRPr="00C73795">
        <w:rPr>
          <w:rFonts w:cstheme="minorHAnsi"/>
        </w:rPr>
        <w:t>Standorte Abfallsammelbehälter für Kiel und Laboe</w:t>
      </w:r>
    </w:p>
    <w:p w14:paraId="5197F8D3" w14:textId="590A2C16" w:rsidR="008D263F" w:rsidRDefault="00223168" w:rsidP="00C73795">
      <w:pPr>
        <w:pStyle w:val="Listenabsatz"/>
        <w:numPr>
          <w:ilvl w:val="0"/>
          <w:numId w:val="6"/>
        </w:numPr>
        <w:rPr>
          <w:rFonts w:cstheme="minorHAnsi"/>
        </w:rPr>
      </w:pPr>
      <w:r w:rsidRPr="00C73795">
        <w:rPr>
          <w:rFonts w:cstheme="minorHAnsi"/>
        </w:rPr>
        <w:t>Abfallarten</w:t>
      </w:r>
    </w:p>
    <w:p w14:paraId="764A3695" w14:textId="181CF63B" w:rsidR="00C73795" w:rsidRDefault="00C73795" w:rsidP="00C73795">
      <w:pPr>
        <w:pStyle w:val="Listenabsatz"/>
        <w:ind w:left="1080"/>
        <w:rPr>
          <w:rFonts w:cstheme="minorHAnsi"/>
        </w:rPr>
      </w:pPr>
    </w:p>
    <w:p w14:paraId="2A1EF1E7" w14:textId="77777777" w:rsidR="00C73795" w:rsidRPr="00C73795" w:rsidRDefault="00C73795" w:rsidP="00C73795">
      <w:pPr>
        <w:pStyle w:val="Listenabsatz"/>
        <w:ind w:left="1080"/>
        <w:rPr>
          <w:rFonts w:cstheme="minorHAnsi"/>
        </w:rPr>
      </w:pPr>
    </w:p>
    <w:p w14:paraId="623B5882" w14:textId="77777777" w:rsidR="008D263F" w:rsidRDefault="008D263F" w:rsidP="008D263F">
      <w:pPr>
        <w:pStyle w:val="Listenabsatz"/>
        <w:rPr>
          <w:b/>
          <w:bCs/>
        </w:rPr>
      </w:pPr>
    </w:p>
    <w:p w14:paraId="640D5339" w14:textId="4E31A95E" w:rsidR="00F72921" w:rsidRPr="004C4C6F" w:rsidRDefault="004C4C6F" w:rsidP="00F72921">
      <w:pPr>
        <w:pStyle w:val="Listenabsatz"/>
        <w:numPr>
          <w:ilvl w:val="0"/>
          <w:numId w:val="3"/>
        </w:numPr>
        <w:rPr>
          <w:b/>
          <w:bCs/>
        </w:rPr>
      </w:pPr>
      <w:r w:rsidRPr="004C4C6F">
        <w:rPr>
          <w:b/>
          <w:bCs/>
        </w:rPr>
        <w:t>Allgemeines</w:t>
      </w:r>
      <w:r w:rsidR="00F72921" w:rsidRPr="004C4C6F">
        <w:rPr>
          <w:b/>
          <w:bCs/>
        </w:rPr>
        <w:t xml:space="preserve"> zum Leistungsumfang:</w:t>
      </w:r>
    </w:p>
    <w:p w14:paraId="626BDE0F" w14:textId="62DC1248" w:rsidR="00875A42" w:rsidRDefault="00F72921" w:rsidP="00F72921">
      <w:r>
        <w:t>Der Auftragnehmer (AN) verpflichtet sich, die in Anlage 2 nach Abfallart bezeichneten gefährlichen und nicht gefährlichen Abfälle (nachfolgend Abfälle) aus Liegenschaften des Auftraggebers (AG) zu übernehmen und zu entsorgen. Die Entsorgungsleistung des Auftragnehmers schließt die Übernahme der Abfälle an den Leistungsorten, ihre Beförderung und ihre ordnungsgemäße und schadlose Verwertung oder gemeinwohlverträgliche Beseitigung in behördlich zugelassenen und zugewiesenen Anlagen ein. Bestandteil der vertraglichen Leistung ist auch die Bereitstellung der zur Lagerung und Beförderung der Abfälle erforderlichen Behälter.</w:t>
      </w:r>
    </w:p>
    <w:p w14:paraId="0C7B8B76" w14:textId="77777777" w:rsidR="004C4C6F" w:rsidRDefault="004C4C6F" w:rsidP="004C4C6F">
      <w:r>
        <w:t>Der Auftragnehmer gewährleistet bei der Leistungsausführung zudem:</w:t>
      </w:r>
    </w:p>
    <w:p w14:paraId="2FB639D6" w14:textId="4F62A354" w:rsidR="004C4C6F" w:rsidRDefault="004C4C6F" w:rsidP="004C4C6F">
      <w:r>
        <w:t>Die stoffliche Analyse der Abfälle, soweit dies für ihre Deklaration/Identifikation und das Entsorgungsverfahren erforderlich ist. Analyseberichte werden dem Auftraggeber in Kopie übergeben. Unabhängig davon, erfolgt die Abfalldeklaration durch den Auftraggeber.</w:t>
      </w:r>
    </w:p>
    <w:p w14:paraId="2D91887B" w14:textId="4DAB6218" w:rsidR="004C4C6F" w:rsidRDefault="004C4C6F" w:rsidP="004C4C6F">
      <w:r>
        <w:t>Für Abfälle zur Beseitigung, die der Andienungspflicht bei der zuständigen Entsorgungsgebietskörperschaft unterliegen, bevollmächtigt und beauftragt der Auftraggeber den Auftragnehmer diese Abfälle bei der zentralen Einrichtung anzudienen.</w:t>
      </w:r>
    </w:p>
    <w:p w14:paraId="1620A21D" w14:textId="0EA86C12" w:rsidR="004C4C6F" w:rsidRDefault="004C4C6F" w:rsidP="004C4C6F">
      <w:r>
        <w:t>Der AN transportiert die Abfälle in eine genehmigte Entsorgungsanlage. Der Abfall ist möglichst hochwertig zu verwerten. Die Abfallnachweisführung erfolgt gemäß Nachweisverordnung i.d.R. durch Sammelentsorgungsnachweise des AN in Verbindung mit Übernahmescheinen. Der AN stellt dem AG zur Abfallnachweisführung die Sammelentsorgungsnachweise elektronisch in der jeweils aktuellen und gültigen Fassung zur Verfügung. In Einzelfällen kann auch durch den AG in Zusammenwirken mit der Entsorgungsanlage und AN ein Einzelentsorgungsnachweis erstellt werden. Übernahme- als auch Begleitscheine werden durch den Auftragnehmer erstellt. Die elektronische Abfallnachweisführung und deren Verfügbarkeit über das vom AG genutzte Tool Zedal, ist Voraussetzung.</w:t>
      </w:r>
    </w:p>
    <w:p w14:paraId="34BC66CF" w14:textId="3AC0ED43" w:rsidR="00223168" w:rsidRDefault="00223168" w:rsidP="004C4C6F"/>
    <w:p w14:paraId="4A23A1B1" w14:textId="7A231B4E" w:rsidR="00F721E0" w:rsidRPr="00C73795" w:rsidRDefault="00F721E0" w:rsidP="00C73795">
      <w:pPr>
        <w:pStyle w:val="Listenabsatz"/>
        <w:numPr>
          <w:ilvl w:val="0"/>
          <w:numId w:val="3"/>
        </w:numPr>
        <w:rPr>
          <w:rFonts w:cstheme="minorHAnsi"/>
          <w:b/>
          <w:bCs/>
        </w:rPr>
      </w:pPr>
      <w:r w:rsidRPr="00F721E0">
        <w:rPr>
          <w:rFonts w:cstheme="minorHAnsi"/>
          <w:b/>
          <w:bCs/>
        </w:rPr>
        <w:t xml:space="preserve">Rechtliche Rahmenbedingungen: </w:t>
      </w:r>
    </w:p>
    <w:p w14:paraId="53FED19A" w14:textId="5AF292D7" w:rsidR="00F721E0" w:rsidRPr="00DA5C59" w:rsidRDefault="00F721E0" w:rsidP="00F721E0">
      <w:pPr>
        <w:jc w:val="both"/>
        <w:rPr>
          <w:rFonts w:ascii="BundesSans Office" w:hAnsi="BundesSans Office"/>
        </w:rPr>
      </w:pPr>
      <w:r w:rsidRPr="00DA5C59">
        <w:rPr>
          <w:rFonts w:ascii="BundesSans Office" w:hAnsi="BundesSans Office"/>
        </w:rPr>
        <w:t xml:space="preserve">Soweit für bestimmte Abfallarten, Tätigkeiten, Verfahren oder Leistungsorte weitere Genehmigungen erforderlich sind, wird er diese unverzüglich einholen und dem Auftraggeber vorlegen. Nach Ablauf </w:t>
      </w:r>
      <w:r w:rsidRPr="00DA5C59">
        <w:rPr>
          <w:rFonts w:ascii="BundesSans Office" w:hAnsi="BundesSans Office"/>
        </w:rPr>
        <w:lastRenderedPageBreak/>
        <w:t>ihrer Gültigkeitsdauer sind erneuerte Zertifikate und Genehmigungen dem AG unaufgefordert vorzulegen. Die uneingeschränkte Einhaltung des Kreislaufwirtschaftsgesetzes (KrWG) und der für den Vertragsgegenstand relevanten erlassenen Rechtsverordnungen sowie aller sonst einschlägigen Gesetze, Rechtsverordnungen und behördlichen Vorschriften in der jeweils gültigen Fassung wird vom AN ebenso gewährleistet, wie die vorrangige Verwertung gegenüber der Beseitigung der Abfälle, soweit diese wirtschaftlich vertretbar und mit den Bestimmungen des Umweltschutzes vereinbar ist.</w:t>
      </w:r>
    </w:p>
    <w:p w14:paraId="71BBD3AA" w14:textId="77777777" w:rsidR="00F721E0" w:rsidRPr="00DA5C59" w:rsidRDefault="00F721E0" w:rsidP="00F721E0">
      <w:pPr>
        <w:jc w:val="both"/>
        <w:rPr>
          <w:rFonts w:ascii="BundesSans Office" w:hAnsi="BundesSans Office"/>
        </w:rPr>
      </w:pPr>
      <w:r w:rsidRPr="00DA5C59">
        <w:rPr>
          <w:rFonts w:ascii="BundesSans Office" w:hAnsi="BundesSans Office"/>
        </w:rPr>
        <w:t>Die Eignung und Zulassung der für Sammlung und Transport bereitgestellten Abfallbehälter, Behälter und Fahrzeuge müssen den geltenden gesetzlichen Bestimmungen entsprechen. Die Wartungen und regelmäßig wiederkehrenden Überprüfungen der Behälter werden durch den Auftragnehmer ausgeführt und dokumentiert. Beschädigte Behälter sind unverzüglich vom AN auszutauschen.</w:t>
      </w:r>
    </w:p>
    <w:p w14:paraId="4DB40EFA" w14:textId="77777777" w:rsidR="00F721E0" w:rsidRPr="00DA5C59" w:rsidRDefault="00F721E0" w:rsidP="00F721E0">
      <w:pPr>
        <w:jc w:val="both"/>
        <w:rPr>
          <w:rFonts w:ascii="BundesSans Office" w:hAnsi="BundesSans Office"/>
        </w:rPr>
      </w:pPr>
      <w:r w:rsidRPr="00DA5C59">
        <w:rPr>
          <w:rFonts w:ascii="BundesSans Office" w:hAnsi="BundesSans Office"/>
        </w:rPr>
        <w:t xml:space="preserve">Der AN gewährleistet bei der Leistungsausführung insbesondere die gefahrgutrechtlich-konforme Beförderung im Sinne des § 2 Abs. 2 Gefahrgutbeförderungsgesetz (u.a. Empfang, Verpacken, Auspacken der Versandstücke, Be- und Entladen und Beförderung) sowie die Wahrnehmung der gefahrgutrechtlichen Pflichten gemäß der Gefahrgutverordnung Straße, Eisenbahn und Binnenschifffahrt (GGVSEB). </w:t>
      </w:r>
    </w:p>
    <w:p w14:paraId="0FAF6E28" w14:textId="77777777" w:rsidR="00F721E0" w:rsidRPr="00DA5C59" w:rsidRDefault="00F721E0" w:rsidP="00F721E0">
      <w:pPr>
        <w:jc w:val="both"/>
        <w:rPr>
          <w:rFonts w:ascii="BundesSans Office" w:hAnsi="BundesSans Office"/>
        </w:rPr>
      </w:pPr>
      <w:r w:rsidRPr="00DA5C59">
        <w:rPr>
          <w:rFonts w:ascii="BundesSans Office" w:hAnsi="BundesSans Office"/>
        </w:rPr>
        <w:t xml:space="preserve">Die Vorschriften für die Verpackung, Kennzeichnung, Bezettelung und Sicherung sowie die inhaltlichen Mindestangaben für das Beförderungspapier gem. ADR sind einzuhalten. </w:t>
      </w:r>
    </w:p>
    <w:p w14:paraId="5821A622" w14:textId="77777777" w:rsidR="00F721E0" w:rsidRPr="00DA5C59" w:rsidRDefault="00F721E0" w:rsidP="00F721E0">
      <w:pPr>
        <w:jc w:val="both"/>
        <w:rPr>
          <w:rFonts w:ascii="BundesSans Office" w:hAnsi="BundesSans Office" w:cstheme="minorHAnsi"/>
        </w:rPr>
      </w:pPr>
      <w:r w:rsidRPr="00DA5C59">
        <w:rPr>
          <w:rFonts w:ascii="BundesSans Office" w:hAnsi="BundesSans Office" w:cstheme="minorHAnsi"/>
        </w:rPr>
        <w:t xml:space="preserve">Der Auftragnehmer ist gefahrgutrechtlicher Absender (§§ 18, 27 GGVSEB) und Beförderer (§§ 19, 27, 29 GGVSEB). </w:t>
      </w:r>
    </w:p>
    <w:p w14:paraId="1DEF49A2" w14:textId="77777777" w:rsidR="00F721E0" w:rsidRPr="00DA5C59" w:rsidRDefault="00F721E0" w:rsidP="00F721E0">
      <w:pPr>
        <w:jc w:val="both"/>
        <w:rPr>
          <w:rFonts w:ascii="BundesSans Office" w:hAnsi="BundesSans Office" w:cstheme="minorHAnsi"/>
        </w:rPr>
      </w:pPr>
      <w:r w:rsidRPr="00DA5C59">
        <w:rPr>
          <w:rFonts w:ascii="BundesSans Office" w:hAnsi="BundesSans Office" w:cstheme="minorHAnsi"/>
        </w:rPr>
        <w:t xml:space="preserve">Die Wahrnehmung der gefahrgutrechtlichen Pflichten des Verladers (§§ 21, 27, 29 GGVSEB) erfolgt sowohl durch den Auftragnehmer (§ 2 Absatz 3 Satz 1 GGVSEB: Unternehmen, das </w:t>
      </w:r>
      <w:r w:rsidRPr="00DA5C59">
        <w:rPr>
          <w:rFonts w:ascii="BundesSans Office" w:hAnsi="BundesSans Office" w:cstheme="minorHAnsi"/>
          <w:i/>
        </w:rPr>
        <w:t>verpackte gefährliche Güter […] auf ein Fahrzeug […] verlädt</w:t>
      </w:r>
      <w:r w:rsidRPr="00DA5C59">
        <w:rPr>
          <w:rFonts w:ascii="BundesSans Office" w:hAnsi="BundesSans Office" w:cstheme="minorHAnsi"/>
        </w:rPr>
        <w:t xml:space="preserve">) als auch durch den Auftraggeber (§ 2 Absatz 3 Satz 2 GGVSEB: </w:t>
      </w:r>
      <w:r w:rsidRPr="00DA5C59">
        <w:rPr>
          <w:rFonts w:ascii="BundesSans Office" w:hAnsi="BundesSans Office" w:cstheme="minorHAnsi"/>
          <w:i/>
        </w:rPr>
        <w:t>Unternehmen, welches gefährliche Güter als unmittelbarer Besitzer dem Beförderer übergibt</w:t>
      </w:r>
      <w:r w:rsidRPr="00DA5C59">
        <w:rPr>
          <w:rFonts w:ascii="BundesSans Office" w:hAnsi="BundesSans Office" w:cstheme="minorHAnsi"/>
        </w:rPr>
        <w:t xml:space="preserve">). </w:t>
      </w:r>
      <w:r>
        <w:rPr>
          <w:rFonts w:ascii="BundesSans Office" w:hAnsi="BundesSans Office" w:cstheme="minorHAnsi"/>
        </w:rPr>
        <w:t xml:space="preserve"> </w:t>
      </w:r>
      <w:r w:rsidRPr="00DA5C59">
        <w:rPr>
          <w:rFonts w:ascii="BundesSans Office" w:hAnsi="BundesSans Office" w:cstheme="minorHAnsi"/>
        </w:rPr>
        <w:t xml:space="preserve">Die Wahrnehmung der gefahrgutrechtlichen Pflichten des Befüllers (§§ 23, 27 GGVSEB) erfolgt ebenfalls sowohl durch den Auftragnehmer (§ 2 Absatz 2 Satz 1 GGVSEB: </w:t>
      </w:r>
      <w:r w:rsidRPr="00DA5C59">
        <w:rPr>
          <w:rFonts w:ascii="BundesSans Office" w:hAnsi="BundesSans Office" w:cstheme="minorHAnsi"/>
          <w:i/>
        </w:rPr>
        <w:t>Unternehmen, das die gefährlichen Güter in […] einfüllt.</w:t>
      </w:r>
      <w:r w:rsidRPr="00DA5C59">
        <w:rPr>
          <w:rFonts w:ascii="BundesSans Office" w:hAnsi="BundesSans Office" w:cstheme="minorHAnsi"/>
        </w:rPr>
        <w:t xml:space="preserve">) als auch durch den Auftraggeber (§ 2 Absatz 2 Satz 2 GGVSEB: </w:t>
      </w:r>
      <w:r w:rsidRPr="00DA5C59">
        <w:rPr>
          <w:rFonts w:ascii="BundesSans Office" w:hAnsi="BundesSans Office" w:cstheme="minorHAnsi"/>
          <w:i/>
        </w:rPr>
        <w:t>Unternehmen, welches gefährliche Güter als unmittelbarer Besitzer dem Beförderer übergibt</w:t>
      </w:r>
      <w:r w:rsidRPr="00DA5C59">
        <w:rPr>
          <w:rFonts w:ascii="BundesSans Office" w:hAnsi="BundesSans Office" w:cstheme="minorHAnsi"/>
        </w:rPr>
        <w:t xml:space="preserve">). Die Wahrnehmung der gefahrgutrechtlichen Pflichten des Verpackers (§§ 22, 27 GGVSEB) erfolgt ebenfalls sowohl durch den Auftragnehmer (§ 2 Absatz 4 Satz 1 GGVSEB: </w:t>
      </w:r>
      <w:r w:rsidRPr="00DA5C59">
        <w:rPr>
          <w:rFonts w:ascii="BundesSans Office" w:hAnsi="BundesSans Office" w:cstheme="minorHAnsi"/>
          <w:i/>
        </w:rPr>
        <w:t>Unternehmen, das die gefährlichen Güter in Verpackungen […] einfüllt oder die Versandstücke zur Beförderung vorbereitet.</w:t>
      </w:r>
      <w:r w:rsidRPr="00DA5C59">
        <w:rPr>
          <w:rFonts w:ascii="BundesSans Office" w:hAnsi="BundesSans Office" w:cstheme="minorHAnsi"/>
        </w:rPr>
        <w:t xml:space="preserve">) als auch durch den Auftraggeber (§ 2 Absatz 4 Satz 2 GGVSEB: </w:t>
      </w:r>
      <w:r w:rsidRPr="00DA5C59">
        <w:rPr>
          <w:rFonts w:ascii="BundesSans Office" w:hAnsi="BundesSans Office" w:cstheme="minorHAnsi"/>
          <w:i/>
        </w:rPr>
        <w:t>Unternehmen, welches gefährliche Güter verpacken lässt oder Versandstücke oder deren Kennzeichnung und Bezettelung ändert oder ändern lässt).</w:t>
      </w:r>
    </w:p>
    <w:p w14:paraId="7FE8992D" w14:textId="77777777" w:rsidR="00F721E0" w:rsidRPr="00DA5C59" w:rsidRDefault="00F721E0" w:rsidP="00F721E0">
      <w:pPr>
        <w:jc w:val="both"/>
        <w:rPr>
          <w:rFonts w:ascii="BundesSans Office" w:hAnsi="BundesSans Office" w:cstheme="minorHAnsi"/>
        </w:rPr>
      </w:pPr>
      <w:r w:rsidRPr="00DA5C59">
        <w:rPr>
          <w:rFonts w:ascii="BundesSans Office" w:hAnsi="BundesSans Office" w:cstheme="minorHAnsi"/>
        </w:rPr>
        <w:t>Allgemeine Sicherheitspflichten nach § 4 GGVSEB sind zwingend von allen Beteiligten zu beachten.</w:t>
      </w:r>
    </w:p>
    <w:p w14:paraId="19493E93" w14:textId="2FDB78DF" w:rsidR="00F721E0" w:rsidRDefault="00F721E0" w:rsidP="00F721E0">
      <w:pPr>
        <w:jc w:val="both"/>
        <w:rPr>
          <w:rFonts w:ascii="BundesSans Office" w:hAnsi="BundesSans Office"/>
        </w:rPr>
      </w:pPr>
      <w:r w:rsidRPr="00DA5C59">
        <w:rPr>
          <w:rFonts w:ascii="BundesSans Office" w:hAnsi="BundesSans Office"/>
        </w:rPr>
        <w:t>Der Auftragnehmer verpflichtet sich, die Vorgaben für die Sicherung gemäß Kapitel 1.10 ADR/RID sowie die Vorschriften für die Überwachung nach Kapitel 8.4 und 8.5 ADR im Rahmen seiner gefahrgutrechtlichen Pflichten einzuhalten.</w:t>
      </w:r>
    </w:p>
    <w:p w14:paraId="11B8CE78" w14:textId="77777777" w:rsidR="00C73795" w:rsidRDefault="00C73795" w:rsidP="00F721E0">
      <w:pPr>
        <w:jc w:val="both"/>
        <w:rPr>
          <w:rFonts w:ascii="BundesSans Office" w:hAnsi="BundesSans Office"/>
        </w:rPr>
      </w:pPr>
    </w:p>
    <w:p w14:paraId="35BAFDCE" w14:textId="6F31A647" w:rsidR="00F72921" w:rsidRDefault="00F72921" w:rsidP="00F72921">
      <w:pPr>
        <w:pStyle w:val="Listenabsatz"/>
        <w:numPr>
          <w:ilvl w:val="0"/>
          <w:numId w:val="3"/>
        </w:numPr>
        <w:rPr>
          <w:b/>
          <w:bCs/>
        </w:rPr>
      </w:pPr>
      <w:r w:rsidRPr="004C4C6F">
        <w:rPr>
          <w:b/>
          <w:bCs/>
        </w:rPr>
        <w:t>Vorschriften, Nachweise, Zertifikate</w:t>
      </w:r>
    </w:p>
    <w:p w14:paraId="5EC4E2B5" w14:textId="77777777" w:rsidR="00D77FA5" w:rsidRPr="004C4C6F" w:rsidRDefault="00D77FA5" w:rsidP="00D77FA5">
      <w:pPr>
        <w:pStyle w:val="Listenabsatz"/>
        <w:rPr>
          <w:b/>
          <w:bCs/>
        </w:rPr>
      </w:pPr>
    </w:p>
    <w:p w14:paraId="19F9E1DC" w14:textId="77777777" w:rsidR="00F72921" w:rsidRPr="004C4C6F" w:rsidRDefault="00F72921" w:rsidP="00F72921">
      <w:pPr>
        <w:pStyle w:val="Listenabsatz"/>
        <w:rPr>
          <w:u w:val="single"/>
        </w:rPr>
      </w:pPr>
      <w:r w:rsidRPr="004C4C6F">
        <w:rPr>
          <w:u w:val="single"/>
        </w:rPr>
        <w:t>Rechtliche Vorschriften</w:t>
      </w:r>
    </w:p>
    <w:p w14:paraId="3BF06AF8" w14:textId="625E02EE" w:rsidR="00F72921" w:rsidRDefault="00F72921" w:rsidP="00F72921">
      <w:pPr>
        <w:pStyle w:val="Listenabsatz"/>
        <w:numPr>
          <w:ilvl w:val="0"/>
          <w:numId w:val="4"/>
        </w:numPr>
      </w:pPr>
      <w:r>
        <w:t>Kreislaufwirtschaftsgesetz (KrWG)</w:t>
      </w:r>
    </w:p>
    <w:p w14:paraId="4BA33F0D" w14:textId="041774BB" w:rsidR="00F72921" w:rsidRDefault="00F72921" w:rsidP="00F72921">
      <w:pPr>
        <w:pStyle w:val="Listenabsatz"/>
        <w:numPr>
          <w:ilvl w:val="0"/>
          <w:numId w:val="4"/>
        </w:numPr>
      </w:pPr>
      <w:r w:rsidRPr="00F72921">
        <w:t>Verordnung über die innerstaatliche und grenzüberschreitende Beförderung gefährlicher Güter auf der Straße, mit Eisenbahnen und auf Binnengewässern</w:t>
      </w:r>
      <w:r>
        <w:t xml:space="preserve"> (</w:t>
      </w:r>
      <w:r w:rsidRPr="00F72921">
        <w:t>GGVSEB</w:t>
      </w:r>
      <w:r>
        <w:t>)</w:t>
      </w:r>
    </w:p>
    <w:p w14:paraId="12E5ED26" w14:textId="069260B7" w:rsidR="00F72921" w:rsidRDefault="00F72921" w:rsidP="00F72921">
      <w:pPr>
        <w:pStyle w:val="Listenabsatz"/>
        <w:numPr>
          <w:ilvl w:val="0"/>
          <w:numId w:val="4"/>
        </w:numPr>
      </w:pPr>
      <w:r w:rsidRPr="00F72921">
        <w:t>Gefahrgutbeförderungsgesetz (GGBefG)</w:t>
      </w:r>
    </w:p>
    <w:p w14:paraId="17971548" w14:textId="77777777" w:rsidR="004C4C6F" w:rsidRPr="004C4C6F" w:rsidRDefault="004C4C6F" w:rsidP="004C4C6F">
      <w:pPr>
        <w:ind w:firstLine="708"/>
        <w:rPr>
          <w:u w:val="single"/>
        </w:rPr>
      </w:pPr>
      <w:r w:rsidRPr="004C4C6F">
        <w:rPr>
          <w:u w:val="single"/>
        </w:rPr>
        <w:lastRenderedPageBreak/>
        <w:t>Nachweis/Zertifikat</w:t>
      </w:r>
    </w:p>
    <w:p w14:paraId="6DE9CB01" w14:textId="77777777" w:rsidR="00C73795" w:rsidRDefault="00C73795" w:rsidP="00C73795">
      <w:pPr>
        <w:ind w:firstLine="708"/>
      </w:pPr>
      <w:r w:rsidRPr="00C73795">
        <w:t>Das Entsorgungsunternehmen muss folgenden Nachweis/Bescheinigung vorlegen:</w:t>
      </w:r>
    </w:p>
    <w:p w14:paraId="181BCFB9" w14:textId="09AA862B" w:rsidR="00127C44" w:rsidRDefault="00127C44" w:rsidP="000824B9">
      <w:pPr>
        <w:pStyle w:val="Listenabsatz"/>
        <w:numPr>
          <w:ilvl w:val="0"/>
          <w:numId w:val="4"/>
        </w:numPr>
      </w:pPr>
      <w:r>
        <w:t xml:space="preserve">Zertifikat Entsorgungsfachbetrieb für die gelisteten Abfälle für </w:t>
      </w:r>
      <w:r w:rsidR="00B847A7">
        <w:t>zumindest Sammlung und Transport</w:t>
      </w:r>
    </w:p>
    <w:p w14:paraId="7DFC9C3C" w14:textId="29875CB4" w:rsidR="00127C44" w:rsidRDefault="00B847A7" w:rsidP="00127C44">
      <w:pPr>
        <w:pStyle w:val="Listenabsatz"/>
        <w:numPr>
          <w:ilvl w:val="0"/>
          <w:numId w:val="4"/>
        </w:numPr>
      </w:pPr>
      <w:r>
        <w:t>Der Fahrzeugführer benötigt eine ADR-Bescheinigung (ADR-Schein, personengebunden) (Eigenerklärung)</w:t>
      </w:r>
    </w:p>
    <w:p w14:paraId="13932FA8" w14:textId="51632274" w:rsidR="00B847A7" w:rsidRDefault="00B847A7" w:rsidP="00127C44">
      <w:pPr>
        <w:pStyle w:val="Listenabsatz"/>
        <w:numPr>
          <w:ilvl w:val="0"/>
          <w:numId w:val="4"/>
        </w:numPr>
      </w:pPr>
      <w:r>
        <w:t>Transportfahrzeuge gemäß ADR-Vorgaben (Eigenerklärung)</w:t>
      </w:r>
    </w:p>
    <w:p w14:paraId="6E4BB2EE" w14:textId="691C3B09" w:rsidR="004C4C6F" w:rsidRDefault="004C4C6F" w:rsidP="004C4C6F"/>
    <w:p w14:paraId="30C094CD" w14:textId="090A6B2B" w:rsidR="009F2CCE" w:rsidRPr="009F2CCE" w:rsidRDefault="009F2CCE" w:rsidP="009F2CCE">
      <w:pPr>
        <w:pStyle w:val="Listenabsatz"/>
        <w:numPr>
          <w:ilvl w:val="0"/>
          <w:numId w:val="3"/>
        </w:numPr>
        <w:rPr>
          <w:b/>
          <w:bCs/>
        </w:rPr>
      </w:pPr>
      <w:r w:rsidRPr="009F2CCE">
        <w:rPr>
          <w:b/>
          <w:bCs/>
        </w:rPr>
        <w:t>Weitere Bedingungen für die Abwicklung</w:t>
      </w:r>
    </w:p>
    <w:p w14:paraId="4D474F43" w14:textId="77777777" w:rsidR="00D77FA5" w:rsidRDefault="00D77FA5" w:rsidP="00D77FA5">
      <w:pPr>
        <w:pStyle w:val="Listenabsatz"/>
        <w:rPr>
          <w:b/>
          <w:bCs/>
        </w:rPr>
      </w:pPr>
    </w:p>
    <w:p w14:paraId="0C44CB73" w14:textId="14E36B47" w:rsidR="004C4C6F" w:rsidRDefault="004C4C6F" w:rsidP="004C4C6F">
      <w:pPr>
        <w:pStyle w:val="Listenabsatz"/>
        <w:numPr>
          <w:ilvl w:val="0"/>
          <w:numId w:val="4"/>
        </w:numPr>
      </w:pPr>
      <w:r w:rsidRPr="004C4C6F">
        <w:t>Der Abfall ist so aufzuladen und abzufahren, dass die Liegenschaft des Auftraggebers nicht verunreinigt wird. Entstehende Verschmutzungen sind zu beseitigen.</w:t>
      </w:r>
    </w:p>
    <w:p w14:paraId="3304862E" w14:textId="26F83AF7" w:rsidR="004C4C6F" w:rsidRDefault="004C4C6F" w:rsidP="004C4C6F">
      <w:pPr>
        <w:pStyle w:val="Listenabsatz"/>
        <w:numPr>
          <w:ilvl w:val="0"/>
          <w:numId w:val="4"/>
        </w:numPr>
      </w:pPr>
      <w:r w:rsidRPr="004C4C6F">
        <w:t>Der Auftragnehmer bestätigt, dass eingesetzte Transportfahrzeuge die Ladung sicher aufnehmen können, die Ladungssicherungsmittel ausreichend dimensioniert und in ausreichender Anzahl vorhanden sowie einsatzfähig sind.</w:t>
      </w:r>
    </w:p>
    <w:p w14:paraId="3D34F022" w14:textId="77777777" w:rsidR="004C4C6F" w:rsidRDefault="004C4C6F" w:rsidP="004C4C6F">
      <w:pPr>
        <w:pStyle w:val="Listenabsatz"/>
        <w:numPr>
          <w:ilvl w:val="0"/>
          <w:numId w:val="4"/>
        </w:numPr>
      </w:pPr>
      <w:r w:rsidRPr="004C4C6F">
        <w:t>Der Auftragnehmer versichert, dass er nur qualifiziertes Personal beschäftigt. Das Personal wird zudem regelmäßig geschult und es werden ausschließlich bestehende Tarifverträge anwendet oder der Mindestlohn.</w:t>
      </w:r>
    </w:p>
    <w:p w14:paraId="2D36BAF3" w14:textId="32ED11B5" w:rsidR="004C4C6F" w:rsidRDefault="004C4C6F" w:rsidP="004C4C6F">
      <w:pPr>
        <w:pStyle w:val="Listenabsatz"/>
        <w:numPr>
          <w:ilvl w:val="0"/>
          <w:numId w:val="4"/>
        </w:numPr>
      </w:pPr>
      <w:r>
        <w:t>Die bereitgestellten Behälter müssen die für Sammlung und Transport erforderlichen Zulassungen und Prüfungen aufweisen. Die Fässer und Kanister müssen zum Zeitpunkt des Kaufs mindestens 36 Monate verwendbar sein. Abfallsammelbehälter für flüssige Abfälle (ASF) müssen doppelwandig sein.</w:t>
      </w:r>
    </w:p>
    <w:p w14:paraId="6C1D0A06" w14:textId="24F87F58" w:rsidR="004C4C6F" w:rsidRDefault="004C4C6F" w:rsidP="004C4C6F">
      <w:pPr>
        <w:pStyle w:val="Listenabsatz"/>
        <w:numPr>
          <w:ilvl w:val="0"/>
          <w:numId w:val="4"/>
        </w:numPr>
      </w:pPr>
      <w:r>
        <w:t>Defekte oder abgelaufene Behälter sind umgehend auszutauschen. Gemietete ASP/ASF müssen eine Frist zur nächsten Prüfung von mindestens 12 Monaten aufweisen.</w:t>
      </w:r>
    </w:p>
    <w:p w14:paraId="0A6910E3" w14:textId="34E77043" w:rsidR="004C4C6F" w:rsidRDefault="004C4C6F" w:rsidP="004C4C6F">
      <w:pPr>
        <w:pStyle w:val="Listenabsatz"/>
        <w:numPr>
          <w:ilvl w:val="0"/>
          <w:numId w:val="4"/>
        </w:numPr>
      </w:pPr>
      <w:r w:rsidRPr="004C4C6F">
        <w:t>Allgemeine Sicherheitspflichten nach § 4 GGVSEB sind zwingend von allen Beteiligten zu beachten.</w:t>
      </w:r>
    </w:p>
    <w:p w14:paraId="2DCA8199" w14:textId="77777777" w:rsidR="00D77FA5" w:rsidRDefault="00D77FA5" w:rsidP="00D77FA5">
      <w:pPr>
        <w:pStyle w:val="Listenabsatz"/>
        <w:ind w:left="1080"/>
      </w:pPr>
    </w:p>
    <w:p w14:paraId="1523F072" w14:textId="14D1EC58" w:rsidR="00D77FA5" w:rsidRDefault="00D77FA5" w:rsidP="00D77FA5">
      <w:pPr>
        <w:pStyle w:val="Listenabsatz"/>
        <w:numPr>
          <w:ilvl w:val="0"/>
          <w:numId w:val="3"/>
        </w:numPr>
        <w:rPr>
          <w:b/>
          <w:bCs/>
        </w:rPr>
      </w:pPr>
      <w:r w:rsidRPr="00D77FA5">
        <w:rPr>
          <w:b/>
          <w:bCs/>
        </w:rPr>
        <w:t>Hinweise für die Abrechnung</w:t>
      </w:r>
    </w:p>
    <w:p w14:paraId="1EFC29D0" w14:textId="77777777" w:rsidR="00D77FA5" w:rsidRDefault="00D77FA5" w:rsidP="00D77FA5">
      <w:pPr>
        <w:pStyle w:val="Listenabsatz"/>
        <w:rPr>
          <w:b/>
          <w:bCs/>
        </w:rPr>
      </w:pPr>
    </w:p>
    <w:p w14:paraId="0A7B9E4C" w14:textId="0CF631D4" w:rsidR="00D77FA5" w:rsidRDefault="00D77FA5" w:rsidP="00D77FA5">
      <w:pPr>
        <w:pStyle w:val="Listenabsatz"/>
      </w:pPr>
      <w:r>
        <w:t>- die Abfälle</w:t>
      </w:r>
      <w:r w:rsidRPr="00D77FA5">
        <w:t xml:space="preserve"> sind zu verwiegen und Wiegenoten zu erstellen</w:t>
      </w:r>
    </w:p>
    <w:p w14:paraId="6C3A21B7" w14:textId="1175CC77" w:rsidR="004C4C6F" w:rsidRDefault="00D77FA5" w:rsidP="00D77FA5">
      <w:pPr>
        <w:pStyle w:val="Listenabsatz"/>
      </w:pPr>
      <w:r>
        <w:t>- die Abrechnung</w:t>
      </w:r>
      <w:r w:rsidRPr="00D77FA5">
        <w:t xml:space="preserve"> erfolgt monatlich je Liegenschaft</w:t>
      </w:r>
    </w:p>
    <w:p w14:paraId="162172F1" w14:textId="77777777" w:rsidR="0074039C" w:rsidRDefault="0074039C">
      <w:pPr>
        <w:rPr>
          <w:rFonts w:ascii="BundesSans Office" w:hAnsi="BundesSans Office"/>
          <w:b/>
          <w:sz w:val="24"/>
          <w:szCs w:val="24"/>
        </w:rPr>
        <w:sectPr w:rsidR="0074039C" w:rsidSect="0074039C">
          <w:pgSz w:w="11906" w:h="16838"/>
          <w:pgMar w:top="1417" w:right="1417" w:bottom="1134" w:left="1417" w:header="708" w:footer="708" w:gutter="0"/>
          <w:cols w:space="708"/>
          <w:docGrid w:linePitch="360"/>
        </w:sectPr>
      </w:pPr>
      <w:r>
        <w:rPr>
          <w:rFonts w:ascii="BundesSans Office" w:hAnsi="BundesSans Office"/>
          <w:b/>
          <w:sz w:val="24"/>
          <w:szCs w:val="24"/>
        </w:rPr>
        <w:br w:type="page"/>
      </w:r>
    </w:p>
    <w:p w14:paraId="2BCA0330" w14:textId="4158C393" w:rsidR="008D263F" w:rsidRPr="008D263F" w:rsidRDefault="008D263F" w:rsidP="008D263F">
      <w:pPr>
        <w:pStyle w:val="Listenabsatz"/>
        <w:numPr>
          <w:ilvl w:val="0"/>
          <w:numId w:val="3"/>
        </w:numPr>
        <w:rPr>
          <w:rFonts w:cstheme="minorHAnsi"/>
          <w:b/>
        </w:rPr>
      </w:pPr>
      <w:r w:rsidRPr="008D263F">
        <w:rPr>
          <w:rFonts w:cstheme="minorHAnsi"/>
          <w:b/>
        </w:rPr>
        <w:lastRenderedPageBreak/>
        <w:t>Standorte Abfallsammelbehälter für gefährliche Abfälle für Kiel und Laboe</w:t>
      </w:r>
    </w:p>
    <w:p w14:paraId="7FE90B6B" w14:textId="77777777" w:rsidR="008D263F" w:rsidRPr="0022693B" w:rsidRDefault="008D263F" w:rsidP="008D263F">
      <w:pPr>
        <w:ind w:left="426"/>
        <w:rPr>
          <w:rFonts w:ascii="BundesSans Office" w:hAnsi="BundesSans Office"/>
          <w:sz w:val="20"/>
          <w:szCs w:val="20"/>
        </w:rPr>
      </w:pPr>
    </w:p>
    <w:tbl>
      <w:tblPr>
        <w:tblStyle w:val="Tabellenraster"/>
        <w:tblW w:w="13182" w:type="dxa"/>
        <w:tblInd w:w="421" w:type="dxa"/>
        <w:tblLayout w:type="fixed"/>
        <w:tblLook w:val="04A0" w:firstRow="1" w:lastRow="0" w:firstColumn="1" w:lastColumn="0" w:noHBand="0" w:noVBand="1"/>
      </w:tblPr>
      <w:tblGrid>
        <w:gridCol w:w="1843"/>
        <w:gridCol w:w="1134"/>
        <w:gridCol w:w="1134"/>
        <w:gridCol w:w="851"/>
        <w:gridCol w:w="850"/>
        <w:gridCol w:w="851"/>
        <w:gridCol w:w="1134"/>
        <w:gridCol w:w="1416"/>
        <w:gridCol w:w="3969"/>
      </w:tblGrid>
      <w:tr w:rsidR="008D263F" w:rsidRPr="0022693B" w14:paraId="0C6B50B3" w14:textId="77777777" w:rsidTr="00981836">
        <w:tc>
          <w:tcPr>
            <w:tcW w:w="1843" w:type="dxa"/>
          </w:tcPr>
          <w:p w14:paraId="2A6816E9" w14:textId="77777777" w:rsidR="008D263F" w:rsidRPr="0022693B"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Abholstelle</w:t>
            </w:r>
          </w:p>
        </w:tc>
        <w:tc>
          <w:tcPr>
            <w:tcW w:w="1134" w:type="dxa"/>
          </w:tcPr>
          <w:p w14:paraId="7643B90A" w14:textId="77777777" w:rsidR="008D263F" w:rsidRPr="0022693B"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Anzahl 1,1 m³-MGB f</w:t>
            </w:r>
            <w:r>
              <w:rPr>
                <w:rFonts w:ascii="BundesSans Office" w:hAnsi="BundesSans Office"/>
                <w:b/>
                <w:sz w:val="20"/>
                <w:szCs w:val="20"/>
              </w:rPr>
              <w:t>ür</w:t>
            </w:r>
            <w:r w:rsidRPr="0022693B">
              <w:rPr>
                <w:rFonts w:ascii="BundesSans Office" w:hAnsi="BundesSans Office"/>
                <w:b/>
                <w:sz w:val="20"/>
                <w:szCs w:val="20"/>
              </w:rPr>
              <w:t xml:space="preserve"> feste </w:t>
            </w:r>
            <w:r>
              <w:rPr>
                <w:rFonts w:ascii="BundesSans Office" w:hAnsi="BundesSans Office"/>
                <w:b/>
                <w:sz w:val="20"/>
                <w:szCs w:val="20"/>
              </w:rPr>
              <w:t>ÖVB</w:t>
            </w:r>
          </w:p>
        </w:tc>
        <w:tc>
          <w:tcPr>
            <w:tcW w:w="1134" w:type="dxa"/>
          </w:tcPr>
          <w:p w14:paraId="1F1EB104" w14:textId="77777777" w:rsidR="008D263F"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 xml:space="preserve">Anzahl </w:t>
            </w:r>
            <w:r>
              <w:rPr>
                <w:rFonts w:ascii="BundesSans Office" w:hAnsi="BundesSans Office"/>
                <w:b/>
                <w:sz w:val="20"/>
                <w:szCs w:val="20"/>
              </w:rPr>
              <w:t>240L</w:t>
            </w:r>
          </w:p>
          <w:p w14:paraId="7779AE02" w14:textId="77777777" w:rsidR="008D263F" w:rsidRPr="0022693B" w:rsidRDefault="008D263F" w:rsidP="002128B0">
            <w:pPr>
              <w:ind w:left="0" w:firstLine="0"/>
              <w:rPr>
                <w:rFonts w:ascii="BundesSans Office" w:hAnsi="BundesSans Office"/>
                <w:b/>
                <w:sz w:val="20"/>
                <w:szCs w:val="20"/>
              </w:rPr>
            </w:pPr>
            <w:r>
              <w:rPr>
                <w:rFonts w:ascii="BundesSans Office" w:hAnsi="BundesSans Office"/>
                <w:b/>
                <w:sz w:val="20"/>
                <w:szCs w:val="20"/>
              </w:rPr>
              <w:t>MGB für feste ÖVB</w:t>
            </w:r>
          </w:p>
        </w:tc>
        <w:tc>
          <w:tcPr>
            <w:tcW w:w="851" w:type="dxa"/>
          </w:tcPr>
          <w:p w14:paraId="12156E7A" w14:textId="77777777" w:rsidR="008D263F" w:rsidRDefault="008D263F" w:rsidP="002128B0">
            <w:pPr>
              <w:ind w:left="0" w:firstLine="0"/>
              <w:rPr>
                <w:rFonts w:ascii="BundesSans Office" w:hAnsi="BundesSans Office"/>
                <w:b/>
                <w:sz w:val="20"/>
                <w:szCs w:val="20"/>
              </w:rPr>
            </w:pPr>
            <w:r>
              <w:rPr>
                <w:rFonts w:ascii="BundesSans Office" w:hAnsi="BundesSans Office"/>
                <w:b/>
                <w:sz w:val="20"/>
                <w:szCs w:val="20"/>
              </w:rPr>
              <w:t>Anzahl</w:t>
            </w:r>
          </w:p>
          <w:p w14:paraId="5B3BF996" w14:textId="77777777" w:rsidR="008D263F" w:rsidRDefault="008D263F" w:rsidP="002128B0">
            <w:pPr>
              <w:ind w:left="0" w:firstLine="0"/>
              <w:rPr>
                <w:rFonts w:ascii="BundesSans Office" w:hAnsi="BundesSans Office"/>
                <w:b/>
                <w:sz w:val="20"/>
                <w:szCs w:val="20"/>
              </w:rPr>
            </w:pPr>
            <w:r>
              <w:rPr>
                <w:rFonts w:ascii="BundesSans Office" w:hAnsi="BundesSans Office"/>
                <w:b/>
                <w:sz w:val="20"/>
                <w:szCs w:val="20"/>
              </w:rPr>
              <w:t>Fässer</w:t>
            </w:r>
            <w:r>
              <w:rPr>
                <w:rFonts w:ascii="BundesSans Office" w:hAnsi="BundesSans Office"/>
                <w:b/>
                <w:sz w:val="20"/>
                <w:szCs w:val="20"/>
              </w:rPr>
              <w:br/>
              <w:t>120L</w:t>
            </w:r>
            <w:r>
              <w:rPr>
                <w:rFonts w:ascii="BundesSans Office" w:hAnsi="BundesSans Office"/>
                <w:b/>
                <w:sz w:val="20"/>
                <w:szCs w:val="20"/>
              </w:rPr>
              <w:br/>
              <w:t>(Spray-dosen)</w:t>
            </w:r>
          </w:p>
          <w:p w14:paraId="26E2E355" w14:textId="77777777" w:rsidR="008D263F" w:rsidRDefault="008D263F" w:rsidP="002128B0">
            <w:pPr>
              <w:ind w:left="0" w:firstLine="0"/>
              <w:rPr>
                <w:rFonts w:ascii="BundesSans Office" w:hAnsi="BundesSans Office"/>
                <w:b/>
                <w:sz w:val="20"/>
                <w:szCs w:val="20"/>
              </w:rPr>
            </w:pPr>
          </w:p>
        </w:tc>
        <w:tc>
          <w:tcPr>
            <w:tcW w:w="850" w:type="dxa"/>
          </w:tcPr>
          <w:p w14:paraId="693806AC" w14:textId="77777777" w:rsidR="008D263F" w:rsidRPr="0022693B" w:rsidRDefault="008D263F" w:rsidP="002128B0">
            <w:pPr>
              <w:ind w:left="0" w:firstLine="0"/>
              <w:rPr>
                <w:rFonts w:ascii="BundesSans Office" w:hAnsi="BundesSans Office"/>
                <w:b/>
                <w:sz w:val="20"/>
                <w:szCs w:val="20"/>
              </w:rPr>
            </w:pPr>
            <w:r>
              <w:rPr>
                <w:rFonts w:ascii="BundesSans Office" w:hAnsi="BundesSans Office"/>
                <w:b/>
                <w:sz w:val="20"/>
                <w:szCs w:val="20"/>
              </w:rPr>
              <w:t>Anzahl ASF 800</w:t>
            </w:r>
          </w:p>
        </w:tc>
        <w:tc>
          <w:tcPr>
            <w:tcW w:w="851" w:type="dxa"/>
          </w:tcPr>
          <w:p w14:paraId="2564E9AD" w14:textId="77777777" w:rsidR="008D263F" w:rsidRPr="0022693B"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Anzahl ASP 800</w:t>
            </w:r>
          </w:p>
        </w:tc>
        <w:tc>
          <w:tcPr>
            <w:tcW w:w="1134" w:type="dxa"/>
          </w:tcPr>
          <w:p w14:paraId="2B65489F" w14:textId="77777777" w:rsidR="008D263F"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 xml:space="preserve">Anzahl </w:t>
            </w:r>
            <w:r>
              <w:rPr>
                <w:rFonts w:ascii="BundesSans Office" w:hAnsi="BundesSans Office"/>
                <w:b/>
                <w:sz w:val="20"/>
                <w:szCs w:val="20"/>
              </w:rPr>
              <w:t>10 m³ Container</w:t>
            </w:r>
            <w:r w:rsidRPr="0022693B">
              <w:rPr>
                <w:rFonts w:ascii="BundesSans Office" w:hAnsi="BundesSans Office"/>
                <w:b/>
                <w:sz w:val="20"/>
                <w:szCs w:val="20"/>
              </w:rPr>
              <w:t xml:space="preserve"> </w:t>
            </w:r>
            <w:r>
              <w:rPr>
                <w:rFonts w:ascii="BundesSans Office" w:hAnsi="BundesSans Office"/>
                <w:b/>
                <w:sz w:val="20"/>
                <w:szCs w:val="20"/>
              </w:rPr>
              <w:t>mit Deckel</w:t>
            </w:r>
          </w:p>
          <w:p w14:paraId="679FCD22" w14:textId="77777777" w:rsidR="008D263F" w:rsidRPr="0022693B" w:rsidRDefault="008D263F" w:rsidP="002128B0">
            <w:pPr>
              <w:ind w:left="0" w:firstLine="0"/>
              <w:rPr>
                <w:rFonts w:ascii="BundesSans Office" w:hAnsi="BundesSans Office"/>
                <w:b/>
                <w:sz w:val="20"/>
                <w:szCs w:val="20"/>
              </w:rPr>
            </w:pPr>
            <w:r>
              <w:rPr>
                <w:rFonts w:ascii="BundesSans Office" w:hAnsi="BundesSans Office"/>
                <w:b/>
                <w:sz w:val="20"/>
                <w:szCs w:val="20"/>
              </w:rPr>
              <w:t>BK -2 Zulassung</w:t>
            </w:r>
          </w:p>
        </w:tc>
        <w:tc>
          <w:tcPr>
            <w:tcW w:w="1416" w:type="dxa"/>
          </w:tcPr>
          <w:p w14:paraId="788D753A" w14:textId="26E1D80F" w:rsidR="008D263F" w:rsidRPr="0022693B" w:rsidRDefault="008D263F" w:rsidP="002128B0">
            <w:pPr>
              <w:ind w:left="0" w:firstLine="0"/>
              <w:rPr>
                <w:rFonts w:ascii="BundesSans Office" w:hAnsi="BundesSans Office"/>
                <w:b/>
                <w:sz w:val="20"/>
                <w:szCs w:val="20"/>
              </w:rPr>
            </w:pPr>
            <w:r w:rsidRPr="0022693B">
              <w:rPr>
                <w:rFonts w:ascii="BundesSans Office" w:hAnsi="BundesSans Office"/>
                <w:b/>
                <w:sz w:val="20"/>
                <w:szCs w:val="20"/>
              </w:rPr>
              <w:t>Abholhäufig</w:t>
            </w:r>
            <w:r>
              <w:rPr>
                <w:rFonts w:ascii="BundesSans Office" w:hAnsi="BundesSans Office"/>
                <w:b/>
                <w:sz w:val="20"/>
                <w:szCs w:val="20"/>
              </w:rPr>
              <w:t>-</w:t>
            </w:r>
            <w:r w:rsidRPr="0022693B">
              <w:rPr>
                <w:rFonts w:ascii="BundesSans Office" w:hAnsi="BundesSans Office"/>
                <w:b/>
                <w:sz w:val="20"/>
                <w:szCs w:val="20"/>
              </w:rPr>
              <w:t>keit</w:t>
            </w:r>
          </w:p>
        </w:tc>
        <w:tc>
          <w:tcPr>
            <w:tcW w:w="3969" w:type="dxa"/>
          </w:tcPr>
          <w:p w14:paraId="65D73724" w14:textId="77777777" w:rsidR="008D263F" w:rsidRPr="0022693B" w:rsidRDefault="008D263F" w:rsidP="002128B0">
            <w:pPr>
              <w:ind w:left="0" w:firstLine="0"/>
              <w:rPr>
                <w:rFonts w:ascii="BundesSans Office" w:hAnsi="BundesSans Office"/>
                <w:b/>
                <w:sz w:val="20"/>
                <w:szCs w:val="20"/>
              </w:rPr>
            </w:pPr>
            <w:r>
              <w:rPr>
                <w:rFonts w:ascii="BundesSans Office" w:hAnsi="BundesSans Office"/>
                <w:b/>
                <w:sz w:val="20"/>
                <w:szCs w:val="20"/>
              </w:rPr>
              <w:t>Ansprechpartner</w:t>
            </w:r>
          </w:p>
        </w:tc>
      </w:tr>
      <w:tr w:rsidR="008D263F" w:rsidRPr="0022693B" w14:paraId="156BA04C" w14:textId="77777777" w:rsidTr="00981836">
        <w:tc>
          <w:tcPr>
            <w:tcW w:w="1843" w:type="dxa"/>
          </w:tcPr>
          <w:p w14:paraId="0C0396BB"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Abfallsammelplatz Kiel</w:t>
            </w:r>
            <w:r>
              <w:rPr>
                <w:rFonts w:ascii="BundesSans Office" w:hAnsi="BundesSans Office" w:cs="Arial"/>
                <w:sz w:val="20"/>
                <w:szCs w:val="20"/>
              </w:rPr>
              <w:br/>
              <w:t>(SAKgA)</w:t>
            </w:r>
            <w:r>
              <w:rPr>
                <w:rFonts w:ascii="BundesSans Office" w:hAnsi="BundesSans Office" w:cs="Arial"/>
                <w:sz w:val="20"/>
                <w:szCs w:val="20"/>
              </w:rPr>
              <w:br/>
              <w:t>Herthastraße 11</w:t>
            </w:r>
          </w:p>
          <w:p w14:paraId="62FE6CBE" w14:textId="77777777" w:rsidR="008D263F" w:rsidRDefault="008D263F" w:rsidP="002128B0">
            <w:pPr>
              <w:ind w:left="0" w:firstLine="0"/>
              <w:rPr>
                <w:rFonts w:ascii="BundesSans Office" w:hAnsi="BundesSans Office" w:cs="Arial"/>
                <w:b/>
                <w:sz w:val="20"/>
                <w:szCs w:val="20"/>
              </w:rPr>
            </w:pPr>
            <w:r>
              <w:rPr>
                <w:rFonts w:ascii="BundesSans Office" w:hAnsi="BundesSans Office" w:cs="Arial"/>
                <w:sz w:val="20"/>
                <w:szCs w:val="20"/>
              </w:rPr>
              <w:t>24106 Kiel</w:t>
            </w:r>
            <w:r w:rsidRPr="0022693B">
              <w:rPr>
                <w:rFonts w:ascii="BundesSans Office" w:hAnsi="BundesSans Office" w:cs="Arial"/>
                <w:b/>
                <w:sz w:val="20"/>
                <w:szCs w:val="20"/>
              </w:rPr>
              <w:t xml:space="preserve"> </w:t>
            </w:r>
          </w:p>
          <w:p w14:paraId="00BA4427" w14:textId="109FF172" w:rsidR="00981836" w:rsidRPr="0022693B" w:rsidRDefault="00981836" w:rsidP="002128B0">
            <w:pPr>
              <w:ind w:left="0" w:firstLine="0"/>
              <w:rPr>
                <w:rFonts w:ascii="BundesSans Office" w:hAnsi="BundesSans Office" w:cs="Arial"/>
                <w:b/>
                <w:sz w:val="20"/>
                <w:szCs w:val="20"/>
              </w:rPr>
            </w:pPr>
          </w:p>
        </w:tc>
        <w:tc>
          <w:tcPr>
            <w:tcW w:w="1134" w:type="dxa"/>
          </w:tcPr>
          <w:p w14:paraId="04D532D6" w14:textId="77777777" w:rsidR="008D263F" w:rsidRPr="0022693B" w:rsidRDefault="008D263F" w:rsidP="002128B0">
            <w:pPr>
              <w:ind w:left="0" w:firstLine="0"/>
              <w:jc w:val="center"/>
              <w:rPr>
                <w:rFonts w:ascii="BundesSans Office" w:hAnsi="BundesSans Office" w:cs="Arial"/>
                <w:sz w:val="20"/>
                <w:szCs w:val="20"/>
              </w:rPr>
            </w:pPr>
            <w:r w:rsidRPr="0022693B">
              <w:rPr>
                <w:rFonts w:ascii="BundesSans Office" w:hAnsi="BundesSans Office" w:cs="Arial"/>
                <w:sz w:val="20"/>
                <w:szCs w:val="20"/>
              </w:rPr>
              <w:t>-</w:t>
            </w:r>
          </w:p>
        </w:tc>
        <w:tc>
          <w:tcPr>
            <w:tcW w:w="1134" w:type="dxa"/>
          </w:tcPr>
          <w:p w14:paraId="020BE4BC"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1D52A69F"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10</w:t>
            </w:r>
          </w:p>
        </w:tc>
        <w:tc>
          <w:tcPr>
            <w:tcW w:w="850" w:type="dxa"/>
          </w:tcPr>
          <w:p w14:paraId="06CEDD50"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490CF9EA"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8</w:t>
            </w:r>
          </w:p>
        </w:tc>
        <w:tc>
          <w:tcPr>
            <w:tcW w:w="1134" w:type="dxa"/>
          </w:tcPr>
          <w:p w14:paraId="11DC5429"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2</w:t>
            </w:r>
          </w:p>
        </w:tc>
        <w:tc>
          <w:tcPr>
            <w:tcW w:w="1416" w:type="dxa"/>
          </w:tcPr>
          <w:p w14:paraId="4C956DAE" w14:textId="77777777" w:rsidR="008D263F" w:rsidRPr="0022693B"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969" w:type="dxa"/>
          </w:tcPr>
          <w:p w14:paraId="1B9D7C50" w14:textId="77777777" w:rsidR="008D263F"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 xml:space="preserve">BwDLZ </w:t>
            </w:r>
            <w:r>
              <w:rPr>
                <w:rFonts w:ascii="BundesSans Office" w:hAnsi="BundesSans Office" w:cs="Arial"/>
                <w:sz w:val="20"/>
                <w:szCs w:val="20"/>
              </w:rPr>
              <w:t>Kiel</w:t>
            </w:r>
            <w:r w:rsidRPr="0022693B">
              <w:rPr>
                <w:rFonts w:ascii="BundesSans Office" w:hAnsi="BundesSans Office" w:cs="Arial"/>
                <w:sz w:val="20"/>
                <w:szCs w:val="20"/>
              </w:rPr>
              <w:t xml:space="preserve"> </w:t>
            </w:r>
            <w:r>
              <w:rPr>
                <w:rFonts w:ascii="BundesSans Office" w:hAnsi="BundesSans Office" w:cs="Arial"/>
                <w:sz w:val="20"/>
                <w:szCs w:val="20"/>
              </w:rPr>
              <w:t>FM 7</w:t>
            </w:r>
            <w:r w:rsidRPr="0022693B">
              <w:rPr>
                <w:rFonts w:ascii="BundesSans Office" w:hAnsi="BundesSans Office" w:cs="Arial"/>
                <w:sz w:val="20"/>
                <w:szCs w:val="20"/>
              </w:rPr>
              <w:t xml:space="preserve"> </w:t>
            </w:r>
            <w:r w:rsidRPr="0022693B">
              <w:rPr>
                <w:rFonts w:ascii="BundesSans Office" w:hAnsi="BundesSans Office" w:cs="Arial"/>
                <w:sz w:val="20"/>
                <w:szCs w:val="20"/>
              </w:rPr>
              <w:br/>
            </w:r>
            <w:r>
              <w:rPr>
                <w:rFonts w:ascii="BundesSans Office" w:hAnsi="BundesSans Office" w:cs="Arial"/>
                <w:sz w:val="20"/>
                <w:szCs w:val="20"/>
              </w:rPr>
              <w:t>Fachkraft für Kreislauf- und Abfallwirtschaft</w:t>
            </w:r>
            <w:r w:rsidRPr="0022693B">
              <w:rPr>
                <w:rFonts w:ascii="BundesSans Office" w:hAnsi="BundesSans Office" w:cs="Arial"/>
                <w:sz w:val="20"/>
                <w:szCs w:val="20"/>
              </w:rPr>
              <w:t xml:space="preserve">, </w:t>
            </w:r>
            <w:r>
              <w:rPr>
                <w:rFonts w:ascii="BundesSans Office" w:hAnsi="BundesSans Office" w:cs="Arial"/>
                <w:sz w:val="20"/>
                <w:szCs w:val="20"/>
              </w:rPr>
              <w:br/>
            </w:r>
            <w:r w:rsidRPr="0022693B">
              <w:rPr>
                <w:rFonts w:ascii="BundesSans Office" w:hAnsi="BundesSans Office" w:cs="Arial"/>
                <w:sz w:val="20"/>
                <w:szCs w:val="20"/>
              </w:rPr>
              <w:t>Tel.</w:t>
            </w:r>
            <w:r>
              <w:rPr>
                <w:rFonts w:ascii="BundesSans Office" w:hAnsi="BundesSans Office" w:cs="Arial"/>
                <w:sz w:val="20"/>
                <w:szCs w:val="20"/>
              </w:rPr>
              <w:t>:</w:t>
            </w:r>
            <w:r w:rsidRPr="0022693B">
              <w:rPr>
                <w:rFonts w:ascii="BundesSans Office" w:hAnsi="BundesSans Office" w:cs="Arial"/>
                <w:sz w:val="20"/>
                <w:szCs w:val="20"/>
              </w:rPr>
              <w:t xml:space="preserve"> </w:t>
            </w:r>
            <w:r>
              <w:rPr>
                <w:rFonts w:ascii="BundesSans Office" w:hAnsi="BundesSans Office" w:cs="Arial"/>
                <w:sz w:val="20"/>
                <w:szCs w:val="20"/>
              </w:rPr>
              <w:t>0431/384 5949</w:t>
            </w:r>
            <w:r w:rsidRPr="0022693B">
              <w:rPr>
                <w:rFonts w:ascii="BundesSans Office" w:hAnsi="BundesSans Office" w:cs="Arial"/>
                <w:sz w:val="20"/>
                <w:szCs w:val="20"/>
              </w:rPr>
              <w:t xml:space="preserve"> oder </w:t>
            </w:r>
            <w:r>
              <w:rPr>
                <w:rFonts w:ascii="BundesSans Office" w:hAnsi="BundesSans Office" w:cs="Arial"/>
                <w:sz w:val="20"/>
                <w:szCs w:val="20"/>
              </w:rPr>
              <w:t>Sachbearbeiter für Umweltschutz Tel.: 0431/384 5865,</w:t>
            </w:r>
          </w:p>
          <w:p w14:paraId="03B6C336"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8D263F" w:rsidRPr="0022693B" w14:paraId="6AD9E934" w14:textId="77777777" w:rsidTr="00981836">
        <w:tc>
          <w:tcPr>
            <w:tcW w:w="1843" w:type="dxa"/>
          </w:tcPr>
          <w:p w14:paraId="0B532ADC"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POL Lager</w:t>
            </w:r>
            <w:r>
              <w:rPr>
                <w:rFonts w:ascii="BundesSans Office" w:hAnsi="BundesSans Office" w:cs="Arial"/>
                <w:sz w:val="20"/>
                <w:szCs w:val="20"/>
              </w:rPr>
              <w:br/>
              <w:t>Marinestützpunkt Kiel</w:t>
            </w:r>
            <w:r>
              <w:rPr>
                <w:rFonts w:ascii="BundesSans Office" w:hAnsi="BundesSans Office" w:cs="Arial"/>
                <w:sz w:val="20"/>
                <w:szCs w:val="20"/>
              </w:rPr>
              <w:br/>
              <w:t>Schweriner Straße. 17</w:t>
            </w:r>
            <w:r>
              <w:rPr>
                <w:rFonts w:ascii="BundesSans Office" w:hAnsi="BundesSans Office" w:cs="Arial"/>
                <w:sz w:val="20"/>
                <w:szCs w:val="20"/>
              </w:rPr>
              <w:br/>
              <w:t>24106 Kiel</w:t>
            </w:r>
            <w:r w:rsidRPr="0022693B">
              <w:rPr>
                <w:rFonts w:ascii="BundesSans Office" w:hAnsi="BundesSans Office" w:cs="Arial"/>
                <w:sz w:val="20"/>
                <w:szCs w:val="20"/>
              </w:rPr>
              <w:t xml:space="preserve">  </w:t>
            </w:r>
          </w:p>
          <w:p w14:paraId="5CF1477E" w14:textId="0B7464FE" w:rsidR="00981836" w:rsidRPr="0022693B" w:rsidRDefault="00981836" w:rsidP="002128B0">
            <w:pPr>
              <w:ind w:left="0" w:firstLine="0"/>
              <w:rPr>
                <w:rFonts w:ascii="BundesSans Office" w:hAnsi="BundesSans Office" w:cs="Arial"/>
                <w:sz w:val="20"/>
                <w:szCs w:val="20"/>
              </w:rPr>
            </w:pPr>
          </w:p>
        </w:tc>
        <w:tc>
          <w:tcPr>
            <w:tcW w:w="1134" w:type="dxa"/>
          </w:tcPr>
          <w:p w14:paraId="2F509C58"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6</w:t>
            </w:r>
          </w:p>
        </w:tc>
        <w:tc>
          <w:tcPr>
            <w:tcW w:w="1134" w:type="dxa"/>
          </w:tcPr>
          <w:p w14:paraId="428AA134" w14:textId="77777777" w:rsidR="008D263F" w:rsidRDefault="008D263F" w:rsidP="002128B0">
            <w:pPr>
              <w:ind w:left="0" w:firstLine="0"/>
              <w:jc w:val="center"/>
              <w:rPr>
                <w:rFonts w:ascii="BundesSans Office" w:hAnsi="BundesSans Office" w:cs="Arial"/>
                <w:sz w:val="20"/>
                <w:szCs w:val="20"/>
              </w:rPr>
            </w:pPr>
            <w:r w:rsidRPr="0022693B">
              <w:rPr>
                <w:rFonts w:ascii="BundesSans Office" w:hAnsi="BundesSans Office" w:cs="Arial"/>
                <w:sz w:val="20"/>
                <w:szCs w:val="20"/>
              </w:rPr>
              <w:t>-</w:t>
            </w:r>
          </w:p>
        </w:tc>
        <w:tc>
          <w:tcPr>
            <w:tcW w:w="851" w:type="dxa"/>
          </w:tcPr>
          <w:p w14:paraId="5B571B6F"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37C45F78"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038F58E3"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4" w:type="dxa"/>
          </w:tcPr>
          <w:p w14:paraId="2D51AB39"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416" w:type="dxa"/>
          </w:tcPr>
          <w:p w14:paraId="31226A5F" w14:textId="77777777" w:rsidR="008D263F" w:rsidRPr="0022693B"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969" w:type="dxa"/>
          </w:tcPr>
          <w:p w14:paraId="10578EFD"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POL Lager Marinestützpunkt Kiel, Tel.: 0431/71745</w:t>
            </w:r>
            <w:r w:rsidRPr="0022693B">
              <w:rPr>
                <w:rFonts w:ascii="BundesSans Office" w:hAnsi="BundesSans Office" w:cs="Arial"/>
                <w:sz w:val="20"/>
                <w:szCs w:val="20"/>
              </w:rPr>
              <w:t>-</w:t>
            </w:r>
            <w:r>
              <w:rPr>
                <w:rFonts w:ascii="BundesSans Office" w:hAnsi="BundesSans Office" w:cs="Arial"/>
                <w:sz w:val="20"/>
                <w:szCs w:val="20"/>
              </w:rPr>
              <w:t>4014</w:t>
            </w:r>
          </w:p>
          <w:p w14:paraId="0A153689"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8D263F" w:rsidRPr="0022693B" w14:paraId="2E362184" w14:textId="77777777" w:rsidTr="00981836">
        <w:tc>
          <w:tcPr>
            <w:tcW w:w="1843" w:type="dxa"/>
          </w:tcPr>
          <w:p w14:paraId="44D45C03"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Hafenbetrieb</w:t>
            </w:r>
          </w:p>
          <w:p w14:paraId="21DABD21"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Marinestützpunkt Kiel</w:t>
            </w:r>
          </w:p>
          <w:p w14:paraId="5F964CE4"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Schweriner Straße 17 a</w:t>
            </w:r>
          </w:p>
          <w:p w14:paraId="14408D2B"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24106 Kiel</w:t>
            </w:r>
          </w:p>
          <w:p w14:paraId="24109F9F" w14:textId="412A7112" w:rsidR="00981836" w:rsidRDefault="00981836" w:rsidP="002128B0">
            <w:pPr>
              <w:ind w:left="0" w:firstLine="0"/>
              <w:rPr>
                <w:rFonts w:ascii="BundesSans Office" w:hAnsi="BundesSans Office" w:cs="Arial"/>
                <w:sz w:val="20"/>
                <w:szCs w:val="20"/>
              </w:rPr>
            </w:pPr>
          </w:p>
        </w:tc>
        <w:tc>
          <w:tcPr>
            <w:tcW w:w="1134" w:type="dxa"/>
          </w:tcPr>
          <w:p w14:paraId="2CC8539B"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4" w:type="dxa"/>
          </w:tcPr>
          <w:p w14:paraId="1C3C27AB"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4ACA941A"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58A08023"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20609EA0"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6</w:t>
            </w:r>
          </w:p>
        </w:tc>
        <w:tc>
          <w:tcPr>
            <w:tcW w:w="1134" w:type="dxa"/>
          </w:tcPr>
          <w:p w14:paraId="35B226C9"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416" w:type="dxa"/>
          </w:tcPr>
          <w:p w14:paraId="0E86AB83"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w:t>
            </w:r>
          </w:p>
        </w:tc>
        <w:tc>
          <w:tcPr>
            <w:tcW w:w="3969" w:type="dxa"/>
          </w:tcPr>
          <w:p w14:paraId="5F6E86CC"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Hafenmeister</w:t>
            </w:r>
            <w:r>
              <w:rPr>
                <w:rFonts w:ascii="BundesSans Office" w:hAnsi="BundesSans Office" w:cs="Arial"/>
                <w:sz w:val="20"/>
                <w:szCs w:val="20"/>
              </w:rPr>
              <w:br/>
              <w:t xml:space="preserve">Te.l.:0431/71745-2610 </w:t>
            </w:r>
          </w:p>
        </w:tc>
      </w:tr>
      <w:tr w:rsidR="008D263F" w:rsidRPr="0022693B" w14:paraId="61D80DC9" w14:textId="77777777" w:rsidTr="00981836">
        <w:tc>
          <w:tcPr>
            <w:tcW w:w="1843" w:type="dxa"/>
          </w:tcPr>
          <w:p w14:paraId="6DB0A3E3" w14:textId="77777777" w:rsidR="008D263F" w:rsidRDefault="008D263F" w:rsidP="002128B0">
            <w:pPr>
              <w:pStyle w:val="Textkrper-Zeileneinzug"/>
              <w:tabs>
                <w:tab w:val="clear" w:pos="567"/>
                <w:tab w:val="left" w:pos="1418"/>
                <w:tab w:val="left" w:pos="4253"/>
              </w:tabs>
              <w:ind w:left="0" w:firstLine="0"/>
              <w:rPr>
                <w:rFonts w:ascii="BundesSans Office" w:hAnsi="BundesSans Office" w:cs="Arial"/>
                <w:sz w:val="20"/>
              </w:rPr>
            </w:pPr>
            <w:r>
              <w:rPr>
                <w:rFonts w:ascii="BundesSans Office" w:hAnsi="BundesSans Office" w:cs="Arial"/>
                <w:sz w:val="20"/>
              </w:rPr>
              <w:t>Munitionslager Laboe</w:t>
            </w:r>
            <w:r>
              <w:rPr>
                <w:rFonts w:ascii="BundesSans Office" w:hAnsi="BundesSans Office" w:cs="Arial"/>
                <w:sz w:val="20"/>
              </w:rPr>
              <w:br/>
              <w:t>Heikendorfer Weg</w:t>
            </w:r>
          </w:p>
          <w:p w14:paraId="2C8C1AA0" w14:textId="77777777" w:rsidR="008D263F" w:rsidRPr="0022693B" w:rsidRDefault="008D263F" w:rsidP="002128B0">
            <w:pPr>
              <w:pStyle w:val="Textkrper-Zeileneinzug"/>
              <w:tabs>
                <w:tab w:val="clear" w:pos="567"/>
                <w:tab w:val="left" w:pos="1418"/>
                <w:tab w:val="left" w:pos="4253"/>
              </w:tabs>
              <w:ind w:left="0" w:firstLine="0"/>
              <w:rPr>
                <w:rFonts w:ascii="BundesSans Office" w:hAnsi="BundesSans Office" w:cs="Arial"/>
                <w:sz w:val="20"/>
              </w:rPr>
            </w:pPr>
            <w:r>
              <w:rPr>
                <w:rFonts w:ascii="BundesSans Office" w:hAnsi="BundesSans Office" w:cs="Arial"/>
                <w:sz w:val="20"/>
              </w:rPr>
              <w:t>24235 Laboe</w:t>
            </w:r>
          </w:p>
          <w:p w14:paraId="15E639FA" w14:textId="77777777" w:rsidR="008D263F" w:rsidRPr="0022693B" w:rsidRDefault="008D263F" w:rsidP="002128B0">
            <w:pPr>
              <w:autoSpaceDE w:val="0"/>
              <w:autoSpaceDN w:val="0"/>
              <w:adjustRightInd w:val="0"/>
              <w:ind w:left="23" w:firstLine="0"/>
              <w:rPr>
                <w:rFonts w:ascii="BundesSans Office" w:hAnsi="BundesSans Office" w:cs="Arial"/>
                <w:sz w:val="20"/>
                <w:szCs w:val="20"/>
              </w:rPr>
            </w:pPr>
          </w:p>
        </w:tc>
        <w:tc>
          <w:tcPr>
            <w:tcW w:w="1134" w:type="dxa"/>
          </w:tcPr>
          <w:p w14:paraId="3C4AFB18" w14:textId="77777777" w:rsidR="008D263F" w:rsidRPr="0022693B" w:rsidRDefault="008D263F" w:rsidP="002128B0">
            <w:pPr>
              <w:ind w:left="0" w:firstLine="0"/>
              <w:jc w:val="center"/>
              <w:rPr>
                <w:rFonts w:ascii="BundesSans Office" w:hAnsi="BundesSans Office" w:cs="Arial"/>
                <w:sz w:val="20"/>
                <w:szCs w:val="20"/>
              </w:rPr>
            </w:pPr>
            <w:r w:rsidRPr="0022693B">
              <w:rPr>
                <w:rFonts w:ascii="BundesSans Office" w:hAnsi="BundesSans Office" w:cs="Arial"/>
                <w:sz w:val="20"/>
                <w:szCs w:val="20"/>
              </w:rPr>
              <w:t>-</w:t>
            </w:r>
          </w:p>
        </w:tc>
        <w:tc>
          <w:tcPr>
            <w:tcW w:w="1134" w:type="dxa"/>
          </w:tcPr>
          <w:p w14:paraId="238FA84E"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6</w:t>
            </w:r>
          </w:p>
        </w:tc>
        <w:tc>
          <w:tcPr>
            <w:tcW w:w="851" w:type="dxa"/>
          </w:tcPr>
          <w:p w14:paraId="593870FB"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6553334F"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43E44DA4"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1134" w:type="dxa"/>
          </w:tcPr>
          <w:p w14:paraId="288374A8"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416" w:type="dxa"/>
          </w:tcPr>
          <w:p w14:paraId="561F0FF8" w14:textId="77777777" w:rsidR="008D263F" w:rsidRPr="0022693B"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969" w:type="dxa"/>
          </w:tcPr>
          <w:p w14:paraId="00B48D1E"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 xml:space="preserve">Lackiererei Geb. 161, </w:t>
            </w:r>
          </w:p>
          <w:p w14:paraId="29965A38"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 xml:space="preserve">Tel. 04343 494307070 </w:t>
            </w:r>
            <w:r>
              <w:rPr>
                <w:rFonts w:ascii="BundesSans Office" w:hAnsi="BundesSans Office" w:cs="Arial"/>
                <w:sz w:val="20"/>
                <w:szCs w:val="20"/>
              </w:rPr>
              <w:br/>
              <w:t>und weitere Standorte</w:t>
            </w:r>
          </w:p>
          <w:p w14:paraId="080FD12B"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8D263F" w:rsidRPr="0022693B" w14:paraId="22DC106C" w14:textId="77777777" w:rsidTr="00981836">
        <w:tc>
          <w:tcPr>
            <w:tcW w:w="1843" w:type="dxa"/>
          </w:tcPr>
          <w:p w14:paraId="3895D231"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lastRenderedPageBreak/>
              <w:t>Marinearsenal Kiel</w:t>
            </w:r>
            <w:r>
              <w:rPr>
                <w:rFonts w:ascii="BundesSans Office" w:hAnsi="BundesSans Office" w:cs="Arial"/>
                <w:sz w:val="20"/>
                <w:szCs w:val="20"/>
              </w:rPr>
              <w:br/>
              <w:t>Klausdorfer Weg 2-24</w:t>
            </w:r>
          </w:p>
          <w:p w14:paraId="66AD6ED3"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24148 Kiel</w:t>
            </w:r>
          </w:p>
        </w:tc>
        <w:tc>
          <w:tcPr>
            <w:tcW w:w="1134" w:type="dxa"/>
          </w:tcPr>
          <w:p w14:paraId="26818A5E"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4" w:type="dxa"/>
          </w:tcPr>
          <w:p w14:paraId="52A5F956"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445B3321"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79C55F7D"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2</w:t>
            </w:r>
          </w:p>
        </w:tc>
        <w:tc>
          <w:tcPr>
            <w:tcW w:w="851" w:type="dxa"/>
          </w:tcPr>
          <w:p w14:paraId="23ED2AD5"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4" w:type="dxa"/>
          </w:tcPr>
          <w:p w14:paraId="5C9100EC"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416" w:type="dxa"/>
          </w:tcPr>
          <w:p w14:paraId="41DD4BE1" w14:textId="77777777" w:rsidR="008D263F" w:rsidRPr="0022693B"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969" w:type="dxa"/>
          </w:tcPr>
          <w:p w14:paraId="61B4D106" w14:textId="77777777" w:rsidR="008D263F" w:rsidRDefault="008D263F" w:rsidP="002128B0">
            <w:pPr>
              <w:ind w:left="0" w:firstLine="0"/>
              <w:rPr>
                <w:rFonts w:ascii="BundesSans Office" w:hAnsi="BundesSans Office" w:cs="Arial"/>
                <w:sz w:val="20"/>
                <w:szCs w:val="20"/>
              </w:rPr>
            </w:pPr>
            <w:r w:rsidRPr="0022693B">
              <w:rPr>
                <w:rFonts w:ascii="BundesSans Office" w:hAnsi="BundesSans Office" w:cs="Arial"/>
                <w:sz w:val="20"/>
                <w:szCs w:val="20"/>
              </w:rPr>
              <w:t xml:space="preserve">BwDLZ </w:t>
            </w:r>
            <w:r>
              <w:rPr>
                <w:rFonts w:ascii="BundesSans Office" w:hAnsi="BundesSans Office" w:cs="Arial"/>
                <w:sz w:val="20"/>
                <w:szCs w:val="20"/>
              </w:rPr>
              <w:t>Kiel</w:t>
            </w:r>
            <w:r w:rsidRPr="0022693B">
              <w:rPr>
                <w:rFonts w:ascii="BundesSans Office" w:hAnsi="BundesSans Office" w:cs="Arial"/>
                <w:sz w:val="20"/>
                <w:szCs w:val="20"/>
              </w:rPr>
              <w:t xml:space="preserve"> </w:t>
            </w:r>
            <w:r>
              <w:rPr>
                <w:rFonts w:ascii="BundesSans Office" w:hAnsi="BundesSans Office" w:cs="Arial"/>
                <w:sz w:val="20"/>
                <w:szCs w:val="20"/>
              </w:rPr>
              <w:t>FM 7</w:t>
            </w:r>
            <w:r w:rsidRPr="0022693B">
              <w:rPr>
                <w:rFonts w:ascii="BundesSans Office" w:hAnsi="BundesSans Office" w:cs="Arial"/>
                <w:sz w:val="20"/>
                <w:szCs w:val="20"/>
              </w:rPr>
              <w:t xml:space="preserve"> </w:t>
            </w:r>
            <w:r w:rsidRPr="0022693B">
              <w:rPr>
                <w:rFonts w:ascii="BundesSans Office" w:hAnsi="BundesSans Office" w:cs="Arial"/>
                <w:sz w:val="20"/>
                <w:szCs w:val="20"/>
              </w:rPr>
              <w:br/>
            </w:r>
            <w:r>
              <w:rPr>
                <w:rFonts w:ascii="BundesSans Office" w:hAnsi="BundesSans Office" w:cs="Arial"/>
                <w:sz w:val="20"/>
                <w:szCs w:val="20"/>
              </w:rPr>
              <w:t>Fachkraft für Kreislauf- und Abfallwirtschaft</w:t>
            </w:r>
            <w:r w:rsidRPr="0022693B">
              <w:rPr>
                <w:rFonts w:ascii="BundesSans Office" w:hAnsi="BundesSans Office" w:cs="Arial"/>
                <w:sz w:val="20"/>
                <w:szCs w:val="20"/>
              </w:rPr>
              <w:t xml:space="preserve">, </w:t>
            </w:r>
            <w:r>
              <w:rPr>
                <w:rFonts w:ascii="BundesSans Office" w:hAnsi="BundesSans Office" w:cs="Arial"/>
                <w:sz w:val="20"/>
                <w:szCs w:val="20"/>
              </w:rPr>
              <w:br/>
            </w:r>
            <w:r w:rsidRPr="0022693B">
              <w:rPr>
                <w:rFonts w:ascii="BundesSans Office" w:hAnsi="BundesSans Office" w:cs="Arial"/>
                <w:sz w:val="20"/>
                <w:szCs w:val="20"/>
              </w:rPr>
              <w:t>Tel.</w:t>
            </w:r>
            <w:r>
              <w:rPr>
                <w:rFonts w:ascii="BundesSans Office" w:hAnsi="BundesSans Office" w:cs="Arial"/>
                <w:sz w:val="20"/>
                <w:szCs w:val="20"/>
              </w:rPr>
              <w:t>:</w:t>
            </w:r>
            <w:r w:rsidRPr="0022693B">
              <w:rPr>
                <w:rFonts w:ascii="BundesSans Office" w:hAnsi="BundesSans Office" w:cs="Arial"/>
                <w:sz w:val="20"/>
                <w:szCs w:val="20"/>
              </w:rPr>
              <w:t xml:space="preserve"> </w:t>
            </w:r>
            <w:r>
              <w:rPr>
                <w:rFonts w:ascii="BundesSans Office" w:hAnsi="BundesSans Office" w:cs="Arial"/>
                <w:sz w:val="20"/>
                <w:szCs w:val="20"/>
              </w:rPr>
              <w:t>0431/384 5949</w:t>
            </w:r>
            <w:r w:rsidRPr="0022693B">
              <w:rPr>
                <w:rFonts w:ascii="BundesSans Office" w:hAnsi="BundesSans Office" w:cs="Arial"/>
                <w:sz w:val="20"/>
                <w:szCs w:val="20"/>
              </w:rPr>
              <w:t xml:space="preserve"> oder </w:t>
            </w:r>
            <w:r>
              <w:rPr>
                <w:rFonts w:ascii="BundesSans Office" w:hAnsi="BundesSans Office" w:cs="Arial"/>
                <w:sz w:val="20"/>
                <w:szCs w:val="20"/>
              </w:rPr>
              <w:t>Sachbearbeiter für Umweltschutz Tel.: 0431/384 5865,</w:t>
            </w:r>
          </w:p>
          <w:p w14:paraId="70C3CEA9"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8D263F" w:rsidRPr="0022693B" w14:paraId="51D9BF31" w14:textId="77777777" w:rsidTr="00981836">
        <w:trPr>
          <w:trHeight w:val="1574"/>
        </w:trPr>
        <w:tc>
          <w:tcPr>
            <w:tcW w:w="1843" w:type="dxa"/>
          </w:tcPr>
          <w:p w14:paraId="6F6ECFC8"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Dr, Eißing-Kaserne Zentrales Institut des Sanitätsdienstes der Bundewehr Kiel</w:t>
            </w:r>
          </w:p>
          <w:p w14:paraId="3FEF798B" w14:textId="77777777" w:rsidR="008D263F" w:rsidRDefault="008D263F" w:rsidP="002128B0">
            <w:pPr>
              <w:ind w:left="0" w:firstLine="0"/>
              <w:rPr>
                <w:rFonts w:ascii="BundesSans Office" w:hAnsi="BundesSans Office" w:cs="Arial"/>
                <w:sz w:val="20"/>
                <w:szCs w:val="20"/>
              </w:rPr>
            </w:pPr>
            <w:r>
              <w:rPr>
                <w:rFonts w:ascii="BundesSans Office" w:hAnsi="BundesSans Office" w:cs="Arial"/>
                <w:sz w:val="20"/>
                <w:szCs w:val="20"/>
              </w:rPr>
              <w:t>Kopperpahler Allee 120</w:t>
            </w:r>
            <w:r>
              <w:rPr>
                <w:rFonts w:ascii="BundesSans Office" w:hAnsi="BundesSans Office" w:cs="Arial"/>
                <w:sz w:val="20"/>
                <w:szCs w:val="20"/>
              </w:rPr>
              <w:br/>
              <w:t>24119 Kronshagen</w:t>
            </w:r>
          </w:p>
          <w:p w14:paraId="09260F9D" w14:textId="559E960E" w:rsidR="00981836" w:rsidRPr="0022693B" w:rsidRDefault="00981836" w:rsidP="002128B0">
            <w:pPr>
              <w:ind w:left="0" w:firstLine="0"/>
              <w:rPr>
                <w:rFonts w:ascii="BundesSans Office" w:hAnsi="BundesSans Office" w:cs="Arial"/>
                <w:sz w:val="20"/>
                <w:szCs w:val="20"/>
              </w:rPr>
            </w:pPr>
          </w:p>
        </w:tc>
        <w:tc>
          <w:tcPr>
            <w:tcW w:w="1134" w:type="dxa"/>
          </w:tcPr>
          <w:p w14:paraId="1431B981"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4" w:type="dxa"/>
          </w:tcPr>
          <w:p w14:paraId="52A63792"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4DAEAE3C"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415F179A" w14:textId="77777777" w:rsidR="008D263F"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1" w:type="dxa"/>
          </w:tcPr>
          <w:p w14:paraId="781946AF"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3</w:t>
            </w:r>
          </w:p>
        </w:tc>
        <w:tc>
          <w:tcPr>
            <w:tcW w:w="1134" w:type="dxa"/>
          </w:tcPr>
          <w:p w14:paraId="7CB99C4F" w14:textId="77777777" w:rsidR="008D263F" w:rsidRPr="0022693B" w:rsidRDefault="008D263F" w:rsidP="002128B0">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416" w:type="dxa"/>
          </w:tcPr>
          <w:p w14:paraId="77AE82E6" w14:textId="77777777" w:rsidR="008D263F" w:rsidRPr="0022693B" w:rsidRDefault="008D263F" w:rsidP="002128B0">
            <w:pPr>
              <w:ind w:left="0" w:firstLine="0"/>
              <w:rPr>
                <w:rFonts w:ascii="BundesSans Office" w:hAnsi="BundesSans Office" w:cs="Arial"/>
                <w:sz w:val="20"/>
                <w:szCs w:val="20"/>
              </w:rPr>
            </w:pPr>
            <w:r>
              <w:rPr>
                <w:rFonts w:ascii="BundesSans Office" w:hAnsi="BundesSans Office" w:cs="Arial"/>
                <w:sz w:val="20"/>
                <w:szCs w:val="20"/>
              </w:rPr>
              <w:t>Nach Bedarf</w:t>
            </w:r>
          </w:p>
        </w:tc>
        <w:tc>
          <w:tcPr>
            <w:tcW w:w="3969" w:type="dxa"/>
          </w:tcPr>
          <w:p w14:paraId="7CE0A9A9" w14:textId="77777777" w:rsidR="008D263F" w:rsidRPr="0022693B" w:rsidRDefault="008D263F" w:rsidP="002128B0">
            <w:pPr>
              <w:ind w:left="0" w:firstLine="0"/>
              <w:rPr>
                <w:rFonts w:ascii="BundesSans Office" w:hAnsi="BundesSans Office" w:cs="Arial"/>
                <w:sz w:val="20"/>
                <w:szCs w:val="20"/>
                <w:highlight w:val="yellow"/>
              </w:rPr>
            </w:pPr>
            <w:r w:rsidRPr="00AF094A">
              <w:rPr>
                <w:rFonts w:ascii="BundesSans Office" w:hAnsi="BundesSans Office" w:cs="Arial"/>
                <w:sz w:val="20"/>
                <w:szCs w:val="20"/>
              </w:rPr>
              <w:t>Abteilung Arbeitssicherheit</w:t>
            </w:r>
            <w:r w:rsidRPr="00AF094A">
              <w:rPr>
                <w:rFonts w:ascii="BundesSans Office" w:hAnsi="BundesSans Office" w:cs="Arial"/>
                <w:sz w:val="20"/>
                <w:szCs w:val="20"/>
              </w:rPr>
              <w:br/>
            </w:r>
            <w:r>
              <w:rPr>
                <w:rFonts w:ascii="BundesSans Office" w:hAnsi="BundesSans Office" w:cs="Arial"/>
                <w:sz w:val="20"/>
                <w:szCs w:val="20"/>
              </w:rPr>
              <w:t>ZInstSanBw Abteilung Kronshagen</w:t>
            </w:r>
            <w:r>
              <w:rPr>
                <w:rFonts w:ascii="BundesSans Office" w:hAnsi="BundesSans Office" w:cs="Arial"/>
                <w:sz w:val="20"/>
                <w:szCs w:val="20"/>
              </w:rPr>
              <w:br/>
            </w:r>
            <w:r w:rsidRPr="00AF094A">
              <w:rPr>
                <w:rFonts w:ascii="BundesSans Office" w:hAnsi="BundesSans Office" w:cs="Arial"/>
                <w:sz w:val="20"/>
                <w:szCs w:val="20"/>
              </w:rPr>
              <w:t>Tel.: 0431/5409 1392</w:t>
            </w:r>
          </w:p>
        </w:tc>
      </w:tr>
    </w:tbl>
    <w:p w14:paraId="5E66BD3C" w14:textId="65670BA3" w:rsidR="0074039C" w:rsidRDefault="0074039C">
      <w:pPr>
        <w:rPr>
          <w:rFonts w:cs="Arial"/>
          <w:color w:val="000000"/>
        </w:rPr>
        <w:sectPr w:rsidR="0074039C" w:rsidSect="0074039C">
          <w:pgSz w:w="16838" w:h="11906" w:orient="landscape"/>
          <w:pgMar w:top="1417" w:right="1417" w:bottom="1417" w:left="1134" w:header="708" w:footer="708" w:gutter="0"/>
          <w:cols w:space="708"/>
          <w:docGrid w:linePitch="360"/>
        </w:sectPr>
      </w:pPr>
    </w:p>
    <w:p w14:paraId="766DB840" w14:textId="1135A4F1" w:rsidR="008D263F" w:rsidRPr="00223168" w:rsidRDefault="00223168" w:rsidP="00223168">
      <w:pPr>
        <w:pStyle w:val="Listenabsatz"/>
        <w:numPr>
          <w:ilvl w:val="0"/>
          <w:numId w:val="3"/>
        </w:numPr>
        <w:rPr>
          <w:rFonts w:ascii="BundesSans Office" w:hAnsi="BundesSans Office"/>
          <w:b/>
          <w:sz w:val="24"/>
          <w:szCs w:val="24"/>
        </w:rPr>
      </w:pPr>
      <w:r>
        <w:rPr>
          <w:rFonts w:ascii="BundesSans Office" w:hAnsi="BundesSans Office"/>
          <w:b/>
          <w:sz w:val="24"/>
          <w:szCs w:val="24"/>
        </w:rPr>
        <w:lastRenderedPageBreak/>
        <w:t>Abfallarten</w:t>
      </w:r>
    </w:p>
    <w:tbl>
      <w:tblPr>
        <w:tblStyle w:val="Tabellenraster"/>
        <w:tblW w:w="7825" w:type="dxa"/>
        <w:tblInd w:w="108" w:type="dxa"/>
        <w:tblLayout w:type="fixed"/>
        <w:tblLook w:val="04A0" w:firstRow="1" w:lastRow="0" w:firstColumn="1" w:lastColumn="0" w:noHBand="0" w:noVBand="1"/>
      </w:tblPr>
      <w:tblGrid>
        <w:gridCol w:w="851"/>
        <w:gridCol w:w="1134"/>
        <w:gridCol w:w="3431"/>
        <w:gridCol w:w="2409"/>
      </w:tblGrid>
      <w:tr w:rsidR="00223168" w:rsidRPr="00BF48A4" w14:paraId="073DC7BD" w14:textId="77777777" w:rsidTr="004D60E8">
        <w:trPr>
          <w:tblHeader/>
        </w:trPr>
        <w:tc>
          <w:tcPr>
            <w:tcW w:w="851" w:type="dxa"/>
            <w:vAlign w:val="center"/>
          </w:tcPr>
          <w:p w14:paraId="1B3463EC"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Lfd. Nr.</w:t>
            </w:r>
          </w:p>
        </w:tc>
        <w:tc>
          <w:tcPr>
            <w:tcW w:w="1134" w:type="dxa"/>
            <w:vAlign w:val="center"/>
          </w:tcPr>
          <w:p w14:paraId="43EA152C"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AbfSchl.</w:t>
            </w:r>
            <w:r>
              <w:rPr>
                <w:rFonts w:ascii="BundesSans Office" w:hAnsi="BundesSans Office"/>
              </w:rPr>
              <w:t>-</w:t>
            </w:r>
            <w:r w:rsidRPr="00BF48A4">
              <w:rPr>
                <w:rFonts w:ascii="BundesSans Office" w:hAnsi="BundesSans Office"/>
              </w:rPr>
              <w:t xml:space="preserve"> Nr.</w:t>
            </w:r>
          </w:p>
        </w:tc>
        <w:tc>
          <w:tcPr>
            <w:tcW w:w="3431" w:type="dxa"/>
            <w:vAlign w:val="center"/>
          </w:tcPr>
          <w:p w14:paraId="063B1AEB"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Abfallarten</w:t>
            </w:r>
          </w:p>
        </w:tc>
        <w:tc>
          <w:tcPr>
            <w:tcW w:w="2409" w:type="dxa"/>
            <w:vAlign w:val="center"/>
          </w:tcPr>
          <w:p w14:paraId="24846C5C"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Sammlung in Behältern</w:t>
            </w:r>
          </w:p>
        </w:tc>
      </w:tr>
      <w:tr w:rsidR="00223168" w:rsidRPr="00BF48A4" w14:paraId="76B4C97B" w14:textId="77777777" w:rsidTr="004D60E8">
        <w:tc>
          <w:tcPr>
            <w:tcW w:w="851" w:type="dxa"/>
            <w:vAlign w:val="center"/>
          </w:tcPr>
          <w:p w14:paraId="6824479E"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1</w:t>
            </w:r>
          </w:p>
        </w:tc>
        <w:tc>
          <w:tcPr>
            <w:tcW w:w="1134" w:type="dxa"/>
            <w:vAlign w:val="center"/>
          </w:tcPr>
          <w:p w14:paraId="52DC6DCF"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060106</w:t>
            </w:r>
          </w:p>
        </w:tc>
        <w:tc>
          <w:tcPr>
            <w:tcW w:w="3431" w:type="dxa"/>
            <w:vAlign w:val="center"/>
          </w:tcPr>
          <w:p w14:paraId="6D6D903D"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Säuren</w:t>
            </w:r>
          </w:p>
        </w:tc>
        <w:tc>
          <w:tcPr>
            <w:tcW w:w="2409" w:type="dxa"/>
            <w:vAlign w:val="center"/>
          </w:tcPr>
          <w:p w14:paraId="1F435F89"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r>
              <w:rPr>
                <w:rFonts w:ascii="BundesSans Office" w:hAnsi="BundesSans Office"/>
              </w:rPr>
              <w:t xml:space="preserve">, ASP, Kanister </w:t>
            </w:r>
          </w:p>
        </w:tc>
      </w:tr>
      <w:tr w:rsidR="00223168" w:rsidRPr="00BF48A4" w14:paraId="38238D4C" w14:textId="77777777" w:rsidTr="004D60E8">
        <w:tc>
          <w:tcPr>
            <w:tcW w:w="851" w:type="dxa"/>
            <w:vAlign w:val="center"/>
          </w:tcPr>
          <w:p w14:paraId="10A2752A"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2</w:t>
            </w:r>
          </w:p>
        </w:tc>
        <w:tc>
          <w:tcPr>
            <w:tcW w:w="1134" w:type="dxa"/>
            <w:vAlign w:val="center"/>
          </w:tcPr>
          <w:p w14:paraId="43757AF0"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060205</w:t>
            </w:r>
          </w:p>
        </w:tc>
        <w:tc>
          <w:tcPr>
            <w:tcW w:w="3431" w:type="dxa"/>
            <w:vAlign w:val="center"/>
          </w:tcPr>
          <w:p w14:paraId="0CFA2940"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Laugen</w:t>
            </w:r>
          </w:p>
        </w:tc>
        <w:tc>
          <w:tcPr>
            <w:tcW w:w="2409" w:type="dxa"/>
            <w:vAlign w:val="center"/>
          </w:tcPr>
          <w:p w14:paraId="740D2A7A"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r>
              <w:rPr>
                <w:rFonts w:ascii="BundesSans Office" w:hAnsi="BundesSans Office"/>
              </w:rPr>
              <w:t>, ASP, Kanister</w:t>
            </w:r>
          </w:p>
        </w:tc>
      </w:tr>
      <w:tr w:rsidR="00223168" w:rsidRPr="00BF48A4" w14:paraId="1176350D" w14:textId="77777777" w:rsidTr="004D60E8">
        <w:tc>
          <w:tcPr>
            <w:tcW w:w="851" w:type="dxa"/>
            <w:vAlign w:val="center"/>
          </w:tcPr>
          <w:p w14:paraId="46F06391"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3</w:t>
            </w:r>
          </w:p>
        </w:tc>
        <w:tc>
          <w:tcPr>
            <w:tcW w:w="1134" w:type="dxa"/>
            <w:vAlign w:val="center"/>
          </w:tcPr>
          <w:p w14:paraId="0F288C0B"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070604</w:t>
            </w:r>
            <w:r>
              <w:rPr>
                <w:rFonts w:ascii="BundesSans Office" w:hAnsi="BundesSans Office"/>
              </w:rPr>
              <w:t xml:space="preserve"> </w:t>
            </w:r>
          </w:p>
        </w:tc>
        <w:tc>
          <w:tcPr>
            <w:tcW w:w="3431" w:type="dxa"/>
            <w:vAlign w:val="center"/>
          </w:tcPr>
          <w:p w14:paraId="219137B9"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Andere org. Lösemittel, Waschflüssigkeiten und Mutterlaugen</w:t>
            </w:r>
          </w:p>
          <w:p w14:paraId="5B1370BF" w14:textId="77777777" w:rsidR="00223168" w:rsidRPr="00BF48A4" w:rsidRDefault="00223168" w:rsidP="004D60E8">
            <w:pPr>
              <w:spacing w:before="60" w:after="60"/>
              <w:ind w:left="0" w:firstLine="0"/>
              <w:rPr>
                <w:rFonts w:ascii="BundesSans Office" w:hAnsi="BundesSans Office"/>
                <w:sz w:val="18"/>
                <w:szCs w:val="18"/>
              </w:rPr>
            </w:pPr>
            <w:r>
              <w:rPr>
                <w:rFonts w:ascii="BundesSans Office" w:hAnsi="BundesSans Office"/>
                <w:sz w:val="18"/>
                <w:szCs w:val="18"/>
              </w:rPr>
              <w:t>(</w:t>
            </w:r>
            <w:r w:rsidRPr="00BF48A4">
              <w:rPr>
                <w:rFonts w:ascii="BundesSans Office" w:hAnsi="BundesSans Office"/>
                <w:sz w:val="18"/>
                <w:szCs w:val="18"/>
              </w:rPr>
              <w:t>Desinfektionsmittel pH 5-10</w:t>
            </w:r>
            <w:r>
              <w:rPr>
                <w:rFonts w:ascii="BundesSans Office" w:hAnsi="BundesSans Office"/>
                <w:sz w:val="18"/>
                <w:szCs w:val="18"/>
              </w:rPr>
              <w:t>)</w:t>
            </w:r>
          </w:p>
        </w:tc>
        <w:tc>
          <w:tcPr>
            <w:tcW w:w="2409" w:type="dxa"/>
            <w:vAlign w:val="center"/>
          </w:tcPr>
          <w:p w14:paraId="13D9469A"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 ASP</w:t>
            </w:r>
          </w:p>
        </w:tc>
      </w:tr>
      <w:tr w:rsidR="00223168" w:rsidRPr="00BF48A4" w14:paraId="557A3F05" w14:textId="77777777" w:rsidTr="004D60E8">
        <w:tc>
          <w:tcPr>
            <w:tcW w:w="851" w:type="dxa"/>
            <w:vAlign w:val="center"/>
          </w:tcPr>
          <w:p w14:paraId="7EDDE28D"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4</w:t>
            </w:r>
          </w:p>
        </w:tc>
        <w:tc>
          <w:tcPr>
            <w:tcW w:w="1134" w:type="dxa"/>
            <w:vAlign w:val="center"/>
          </w:tcPr>
          <w:p w14:paraId="21492938"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080111</w:t>
            </w:r>
          </w:p>
        </w:tc>
        <w:tc>
          <w:tcPr>
            <w:tcW w:w="3431" w:type="dxa"/>
            <w:vAlign w:val="center"/>
          </w:tcPr>
          <w:p w14:paraId="0EBF15B3"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Farb- und Lackabfälle, die org. Lösemittel enthalten oder andere gefährliche Stoffe enthalten</w:t>
            </w:r>
          </w:p>
          <w:p w14:paraId="53B02B06"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sz w:val="18"/>
                <w:szCs w:val="18"/>
              </w:rPr>
              <w:t>(</w:t>
            </w:r>
            <w:r w:rsidRPr="00BF48A4">
              <w:rPr>
                <w:rFonts w:ascii="BundesSans Office" w:hAnsi="BundesSans Office"/>
                <w:sz w:val="18"/>
                <w:szCs w:val="18"/>
              </w:rPr>
              <w:t>Alt Lacke, -farben lösemittelhaltig</w:t>
            </w:r>
            <w:r>
              <w:rPr>
                <w:rFonts w:ascii="BundesSans Office" w:hAnsi="BundesSans Office"/>
                <w:sz w:val="18"/>
                <w:szCs w:val="18"/>
              </w:rPr>
              <w:t>)</w:t>
            </w:r>
          </w:p>
        </w:tc>
        <w:tc>
          <w:tcPr>
            <w:tcW w:w="2409" w:type="dxa"/>
            <w:vAlign w:val="center"/>
          </w:tcPr>
          <w:p w14:paraId="286F6B75"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ASP</w:t>
            </w:r>
          </w:p>
        </w:tc>
      </w:tr>
      <w:tr w:rsidR="00223168" w:rsidRPr="00BF48A4" w14:paraId="44F4F960" w14:textId="77777777" w:rsidTr="004D60E8">
        <w:tc>
          <w:tcPr>
            <w:tcW w:w="851" w:type="dxa"/>
            <w:vAlign w:val="center"/>
          </w:tcPr>
          <w:p w14:paraId="4DD082A6"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5</w:t>
            </w:r>
          </w:p>
        </w:tc>
        <w:tc>
          <w:tcPr>
            <w:tcW w:w="1134" w:type="dxa"/>
            <w:vAlign w:val="center"/>
          </w:tcPr>
          <w:p w14:paraId="5331005B"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090101</w:t>
            </w:r>
          </w:p>
        </w:tc>
        <w:tc>
          <w:tcPr>
            <w:tcW w:w="3431" w:type="dxa"/>
            <w:vAlign w:val="center"/>
          </w:tcPr>
          <w:p w14:paraId="19E78C09"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Entwickler und Aktivatoren Lösungen auf Wasserbasis</w:t>
            </w:r>
          </w:p>
        </w:tc>
        <w:tc>
          <w:tcPr>
            <w:tcW w:w="2409" w:type="dxa"/>
            <w:vAlign w:val="center"/>
          </w:tcPr>
          <w:p w14:paraId="62F3FB1A"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 xml:space="preserve">Spannringdeckelfass, </w:t>
            </w:r>
            <w:r>
              <w:rPr>
                <w:rFonts w:ascii="BundesSans Office" w:hAnsi="BundesSans Office"/>
              </w:rPr>
              <w:t>Kanister</w:t>
            </w:r>
          </w:p>
        </w:tc>
      </w:tr>
      <w:tr w:rsidR="00223168" w:rsidRPr="00BF48A4" w14:paraId="6CD6D8BD" w14:textId="77777777" w:rsidTr="004D60E8">
        <w:tc>
          <w:tcPr>
            <w:tcW w:w="851" w:type="dxa"/>
            <w:vAlign w:val="center"/>
          </w:tcPr>
          <w:p w14:paraId="050FA50E"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6</w:t>
            </w:r>
          </w:p>
        </w:tc>
        <w:tc>
          <w:tcPr>
            <w:tcW w:w="1134" w:type="dxa"/>
            <w:vAlign w:val="center"/>
          </w:tcPr>
          <w:p w14:paraId="443BC102"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090104</w:t>
            </w:r>
          </w:p>
        </w:tc>
        <w:tc>
          <w:tcPr>
            <w:tcW w:w="3431" w:type="dxa"/>
            <w:vAlign w:val="center"/>
          </w:tcPr>
          <w:p w14:paraId="43684909"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Fixierbäder</w:t>
            </w:r>
          </w:p>
        </w:tc>
        <w:tc>
          <w:tcPr>
            <w:tcW w:w="2409" w:type="dxa"/>
            <w:vAlign w:val="center"/>
          </w:tcPr>
          <w:p w14:paraId="12C6B9E9"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Spannringdeckelfass, Kanister</w:t>
            </w:r>
          </w:p>
        </w:tc>
      </w:tr>
      <w:tr w:rsidR="00223168" w:rsidRPr="00BF48A4" w14:paraId="5126F93A" w14:textId="77777777" w:rsidTr="004D60E8">
        <w:tc>
          <w:tcPr>
            <w:tcW w:w="851" w:type="dxa"/>
            <w:vAlign w:val="center"/>
          </w:tcPr>
          <w:p w14:paraId="0945B43D"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7</w:t>
            </w:r>
          </w:p>
        </w:tc>
        <w:tc>
          <w:tcPr>
            <w:tcW w:w="1134" w:type="dxa"/>
            <w:vAlign w:val="center"/>
          </w:tcPr>
          <w:p w14:paraId="52203916"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110111</w:t>
            </w:r>
          </w:p>
        </w:tc>
        <w:tc>
          <w:tcPr>
            <w:tcW w:w="3431" w:type="dxa"/>
            <w:vAlign w:val="center"/>
          </w:tcPr>
          <w:p w14:paraId="393AF249"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Wässrige Spülflüssigkeiten, die gefährlichen Stoffe enthalte</w:t>
            </w:r>
            <w:r>
              <w:rPr>
                <w:rFonts w:ascii="BundesSans Office" w:hAnsi="BundesSans Office"/>
              </w:rPr>
              <w:t>n</w:t>
            </w:r>
          </w:p>
          <w:p w14:paraId="256DA693" w14:textId="77777777" w:rsidR="00223168" w:rsidRPr="00BF48A4" w:rsidRDefault="00223168" w:rsidP="004D60E8">
            <w:pPr>
              <w:spacing w:before="60" w:after="60"/>
              <w:ind w:left="0" w:firstLine="0"/>
              <w:rPr>
                <w:rFonts w:ascii="BundesSans Office" w:hAnsi="BundesSans Office"/>
                <w:sz w:val="18"/>
                <w:szCs w:val="18"/>
              </w:rPr>
            </w:pPr>
            <w:r>
              <w:rPr>
                <w:rFonts w:ascii="BundesSans Office" w:hAnsi="BundesSans Office"/>
                <w:sz w:val="18"/>
                <w:szCs w:val="18"/>
              </w:rPr>
              <w:t>(</w:t>
            </w:r>
            <w:r w:rsidRPr="00BF48A4">
              <w:rPr>
                <w:rFonts w:ascii="BundesSans Office" w:hAnsi="BundesSans Office"/>
                <w:sz w:val="18"/>
                <w:szCs w:val="18"/>
              </w:rPr>
              <w:t>Galvanikspülwasser</w:t>
            </w:r>
            <w:r>
              <w:rPr>
                <w:rFonts w:ascii="BundesSans Office" w:hAnsi="BundesSans Office"/>
                <w:sz w:val="18"/>
                <w:szCs w:val="18"/>
              </w:rPr>
              <w:t>)</w:t>
            </w:r>
          </w:p>
        </w:tc>
        <w:tc>
          <w:tcPr>
            <w:tcW w:w="2409" w:type="dxa"/>
            <w:vAlign w:val="center"/>
          </w:tcPr>
          <w:p w14:paraId="7A9C16E3"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ASF 1000</w:t>
            </w:r>
          </w:p>
        </w:tc>
      </w:tr>
      <w:tr w:rsidR="00223168" w:rsidRPr="00BF48A4" w14:paraId="43F4EA9F" w14:textId="77777777" w:rsidTr="004D60E8">
        <w:tc>
          <w:tcPr>
            <w:tcW w:w="851" w:type="dxa"/>
            <w:vAlign w:val="center"/>
          </w:tcPr>
          <w:p w14:paraId="5F33FC29" w14:textId="1846A940" w:rsidR="00223168" w:rsidRDefault="005C69BA" w:rsidP="004D60E8">
            <w:pPr>
              <w:spacing w:before="60" w:after="60"/>
              <w:ind w:left="0" w:firstLine="0"/>
              <w:rPr>
                <w:rFonts w:ascii="BundesSans Office" w:hAnsi="BundesSans Office"/>
              </w:rPr>
            </w:pPr>
            <w:r>
              <w:rPr>
                <w:rFonts w:ascii="BundesSans Office" w:hAnsi="BundesSans Office"/>
              </w:rPr>
              <w:t>8</w:t>
            </w:r>
          </w:p>
        </w:tc>
        <w:tc>
          <w:tcPr>
            <w:tcW w:w="1134" w:type="dxa"/>
            <w:vAlign w:val="center"/>
          </w:tcPr>
          <w:p w14:paraId="685DA5C8"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120109</w:t>
            </w:r>
          </w:p>
        </w:tc>
        <w:tc>
          <w:tcPr>
            <w:tcW w:w="3431" w:type="dxa"/>
            <w:vAlign w:val="center"/>
          </w:tcPr>
          <w:p w14:paraId="6BADD148"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Halogenfreie Bearbeitungsemulsionen und Lösungen</w:t>
            </w:r>
          </w:p>
        </w:tc>
        <w:tc>
          <w:tcPr>
            <w:tcW w:w="2409" w:type="dxa"/>
            <w:vAlign w:val="center"/>
          </w:tcPr>
          <w:p w14:paraId="06429904"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 xml:space="preserve">Kanister </w:t>
            </w:r>
          </w:p>
        </w:tc>
      </w:tr>
      <w:tr w:rsidR="00223168" w:rsidRPr="00BF48A4" w14:paraId="6916377C" w14:textId="77777777" w:rsidTr="004D60E8">
        <w:tc>
          <w:tcPr>
            <w:tcW w:w="851" w:type="dxa"/>
            <w:vAlign w:val="center"/>
          </w:tcPr>
          <w:p w14:paraId="25D9AA22" w14:textId="1465EE42" w:rsidR="00223168" w:rsidRPr="00BF48A4" w:rsidRDefault="005C69BA" w:rsidP="004D60E8">
            <w:pPr>
              <w:spacing w:before="60" w:after="60"/>
              <w:ind w:left="0" w:firstLine="0"/>
              <w:rPr>
                <w:rFonts w:ascii="BundesSans Office" w:hAnsi="BundesSans Office"/>
              </w:rPr>
            </w:pPr>
            <w:r>
              <w:rPr>
                <w:rFonts w:ascii="BundesSans Office" w:hAnsi="BundesSans Office"/>
              </w:rPr>
              <w:t>9</w:t>
            </w:r>
          </w:p>
        </w:tc>
        <w:tc>
          <w:tcPr>
            <w:tcW w:w="1134" w:type="dxa"/>
            <w:vAlign w:val="center"/>
          </w:tcPr>
          <w:p w14:paraId="2A60A20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140602</w:t>
            </w:r>
          </w:p>
        </w:tc>
        <w:tc>
          <w:tcPr>
            <w:tcW w:w="3431" w:type="dxa"/>
            <w:vAlign w:val="center"/>
          </w:tcPr>
          <w:p w14:paraId="5835ECC5"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Andere halogenierte Lösemittel und Lösemittelgemische</w:t>
            </w:r>
          </w:p>
        </w:tc>
        <w:tc>
          <w:tcPr>
            <w:tcW w:w="2409" w:type="dxa"/>
            <w:vAlign w:val="center"/>
          </w:tcPr>
          <w:p w14:paraId="27C91AC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 Kanister</w:t>
            </w:r>
          </w:p>
        </w:tc>
      </w:tr>
      <w:tr w:rsidR="00223168" w:rsidRPr="00BF48A4" w14:paraId="30671D8E" w14:textId="77777777" w:rsidTr="004D60E8">
        <w:tc>
          <w:tcPr>
            <w:tcW w:w="851" w:type="dxa"/>
            <w:tcBorders>
              <w:bottom w:val="single" w:sz="4" w:space="0" w:color="auto"/>
            </w:tcBorders>
            <w:vAlign w:val="center"/>
          </w:tcPr>
          <w:p w14:paraId="145B8A68" w14:textId="7C2DA046" w:rsidR="00223168" w:rsidRPr="00BF48A4" w:rsidRDefault="005C69BA" w:rsidP="004D60E8">
            <w:pPr>
              <w:spacing w:before="60" w:after="60"/>
              <w:ind w:left="0" w:firstLine="0"/>
              <w:rPr>
                <w:rFonts w:ascii="BundesSans Office" w:hAnsi="BundesSans Office"/>
              </w:rPr>
            </w:pPr>
            <w:r>
              <w:rPr>
                <w:rFonts w:ascii="BundesSans Office" w:hAnsi="BundesSans Office"/>
              </w:rPr>
              <w:t>10</w:t>
            </w:r>
          </w:p>
        </w:tc>
        <w:tc>
          <w:tcPr>
            <w:tcW w:w="1134" w:type="dxa"/>
            <w:tcBorders>
              <w:bottom w:val="single" w:sz="4" w:space="0" w:color="auto"/>
            </w:tcBorders>
            <w:vAlign w:val="center"/>
          </w:tcPr>
          <w:p w14:paraId="16D98303"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140603</w:t>
            </w:r>
          </w:p>
        </w:tc>
        <w:tc>
          <w:tcPr>
            <w:tcW w:w="3431" w:type="dxa"/>
            <w:tcBorders>
              <w:bottom w:val="single" w:sz="4" w:space="0" w:color="auto"/>
            </w:tcBorders>
            <w:vAlign w:val="center"/>
          </w:tcPr>
          <w:p w14:paraId="3183CBA7" w14:textId="77777777" w:rsidR="00223168" w:rsidRDefault="00223168" w:rsidP="004D60E8">
            <w:pPr>
              <w:spacing w:before="60" w:after="60"/>
              <w:ind w:left="0" w:firstLine="0"/>
              <w:rPr>
                <w:rFonts w:ascii="BundesSans Office" w:hAnsi="BundesSans Office"/>
              </w:rPr>
            </w:pPr>
            <w:r w:rsidRPr="00BF48A4">
              <w:rPr>
                <w:rFonts w:ascii="BundesSans Office" w:hAnsi="BundesSans Office"/>
              </w:rPr>
              <w:t>Andere Lösemittel und Lösemittelgemische</w:t>
            </w:r>
          </w:p>
          <w:p w14:paraId="28289D09" w14:textId="77777777" w:rsidR="00223168" w:rsidRPr="00BF48A4" w:rsidRDefault="00223168" w:rsidP="004D60E8">
            <w:pPr>
              <w:spacing w:before="60" w:after="60"/>
              <w:ind w:left="0" w:firstLine="0"/>
              <w:rPr>
                <w:rFonts w:ascii="BundesSans Office" w:hAnsi="BundesSans Office"/>
                <w:sz w:val="18"/>
                <w:szCs w:val="18"/>
              </w:rPr>
            </w:pPr>
            <w:r>
              <w:rPr>
                <w:rFonts w:ascii="BundesSans Office" w:hAnsi="BundesSans Office"/>
                <w:sz w:val="18"/>
                <w:szCs w:val="18"/>
              </w:rPr>
              <w:t>(</w:t>
            </w:r>
            <w:r w:rsidRPr="00BF48A4">
              <w:rPr>
                <w:rFonts w:ascii="BundesSans Office" w:hAnsi="BundesSans Office"/>
                <w:sz w:val="18"/>
                <w:szCs w:val="18"/>
              </w:rPr>
              <w:t>Halogenfreie Lösemittel, Waschbenzin</w:t>
            </w:r>
            <w:r>
              <w:rPr>
                <w:rFonts w:ascii="BundesSans Office" w:hAnsi="BundesSans Office"/>
                <w:sz w:val="18"/>
                <w:szCs w:val="18"/>
              </w:rPr>
              <w:t>)</w:t>
            </w:r>
          </w:p>
        </w:tc>
        <w:tc>
          <w:tcPr>
            <w:tcW w:w="2409" w:type="dxa"/>
            <w:tcBorders>
              <w:bottom w:val="single" w:sz="4" w:space="0" w:color="auto"/>
            </w:tcBorders>
            <w:vAlign w:val="center"/>
          </w:tcPr>
          <w:p w14:paraId="391D342B"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r>
              <w:rPr>
                <w:rFonts w:ascii="BundesSans Office" w:hAnsi="BundesSans Office"/>
              </w:rPr>
              <w:t>, Kanister</w:t>
            </w:r>
          </w:p>
        </w:tc>
      </w:tr>
      <w:tr w:rsidR="00223168" w:rsidRPr="00BF48A4" w14:paraId="7105EA89" w14:textId="77777777" w:rsidTr="004D60E8">
        <w:tc>
          <w:tcPr>
            <w:tcW w:w="851" w:type="dxa"/>
            <w:tcBorders>
              <w:top w:val="nil"/>
            </w:tcBorders>
            <w:vAlign w:val="center"/>
          </w:tcPr>
          <w:p w14:paraId="7EE59272" w14:textId="0013EBAC" w:rsidR="00223168" w:rsidRPr="00BF48A4" w:rsidRDefault="00223168" w:rsidP="004D60E8">
            <w:pPr>
              <w:spacing w:before="60" w:after="60"/>
              <w:ind w:left="0" w:firstLine="0"/>
              <w:rPr>
                <w:rFonts w:ascii="BundesSans Office" w:hAnsi="BundesSans Office"/>
              </w:rPr>
            </w:pPr>
            <w:r>
              <w:rPr>
                <w:rFonts w:ascii="BundesSans Office" w:hAnsi="BundesSans Office"/>
              </w:rPr>
              <w:t>1</w:t>
            </w:r>
            <w:r w:rsidR="005C69BA">
              <w:rPr>
                <w:rFonts w:ascii="BundesSans Office" w:hAnsi="BundesSans Office"/>
              </w:rPr>
              <w:t>1</w:t>
            </w:r>
          </w:p>
        </w:tc>
        <w:tc>
          <w:tcPr>
            <w:tcW w:w="1134" w:type="dxa"/>
            <w:tcBorders>
              <w:top w:val="nil"/>
            </w:tcBorders>
            <w:vAlign w:val="center"/>
          </w:tcPr>
          <w:p w14:paraId="483012A7"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150110</w:t>
            </w:r>
          </w:p>
        </w:tc>
        <w:tc>
          <w:tcPr>
            <w:tcW w:w="3431" w:type="dxa"/>
            <w:tcBorders>
              <w:top w:val="nil"/>
            </w:tcBorders>
            <w:vAlign w:val="center"/>
          </w:tcPr>
          <w:p w14:paraId="77487897"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Verpackungen, die Rückstände gefährlicher Stoffe enthalten oder durch gefährliche Stoffe verunreinigt sind</w:t>
            </w:r>
          </w:p>
        </w:tc>
        <w:tc>
          <w:tcPr>
            <w:tcW w:w="2409" w:type="dxa"/>
            <w:tcBorders>
              <w:top w:val="nil"/>
            </w:tcBorders>
            <w:vAlign w:val="center"/>
          </w:tcPr>
          <w:p w14:paraId="32473696"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ASP</w:t>
            </w:r>
            <w:r>
              <w:rPr>
                <w:rFonts w:ascii="BundesSans Office" w:hAnsi="BundesSans Office"/>
              </w:rPr>
              <w:t>, Spannringdeckelfass</w:t>
            </w:r>
          </w:p>
        </w:tc>
      </w:tr>
      <w:tr w:rsidR="00223168" w:rsidRPr="00BF48A4" w14:paraId="45A72BD5" w14:textId="77777777" w:rsidTr="004D60E8">
        <w:tc>
          <w:tcPr>
            <w:tcW w:w="851" w:type="dxa"/>
            <w:vAlign w:val="center"/>
          </w:tcPr>
          <w:p w14:paraId="0B038601" w14:textId="4652B1E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2</w:t>
            </w:r>
          </w:p>
        </w:tc>
        <w:tc>
          <w:tcPr>
            <w:tcW w:w="1134" w:type="dxa"/>
            <w:vAlign w:val="center"/>
          </w:tcPr>
          <w:p w14:paraId="21388E23"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150202</w:t>
            </w:r>
          </w:p>
        </w:tc>
        <w:tc>
          <w:tcPr>
            <w:tcW w:w="3431" w:type="dxa"/>
            <w:vAlign w:val="center"/>
          </w:tcPr>
          <w:p w14:paraId="11B189EB"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Aufsaug- und Filtermaterialien (einschl. Ölfilter a. n. g.)</w:t>
            </w:r>
            <w:r>
              <w:rPr>
                <w:rFonts w:ascii="BundesSans Office" w:hAnsi="BundesSans Office"/>
              </w:rPr>
              <w:t>, Wischtücher und Schutzkleidung, die durch gefährliche Stoffe verunreinigt sind</w:t>
            </w:r>
          </w:p>
        </w:tc>
        <w:tc>
          <w:tcPr>
            <w:tcW w:w="2409" w:type="dxa"/>
            <w:vAlign w:val="center"/>
          </w:tcPr>
          <w:p w14:paraId="6304AE7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ASP</w:t>
            </w:r>
            <w:r>
              <w:rPr>
                <w:rFonts w:ascii="BundesSans Office" w:hAnsi="BundesSans Office"/>
              </w:rPr>
              <w:t>, Spannringdeckelfass</w:t>
            </w:r>
          </w:p>
        </w:tc>
      </w:tr>
      <w:tr w:rsidR="00223168" w:rsidRPr="00BF48A4" w14:paraId="467001A8" w14:textId="77777777" w:rsidTr="004D60E8">
        <w:tc>
          <w:tcPr>
            <w:tcW w:w="851" w:type="dxa"/>
            <w:vAlign w:val="center"/>
          </w:tcPr>
          <w:p w14:paraId="39496139" w14:textId="5BC937C8"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3</w:t>
            </w:r>
          </w:p>
        </w:tc>
        <w:tc>
          <w:tcPr>
            <w:tcW w:w="1134" w:type="dxa"/>
            <w:vAlign w:val="center"/>
          </w:tcPr>
          <w:p w14:paraId="4F238F30"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160113</w:t>
            </w:r>
          </w:p>
        </w:tc>
        <w:tc>
          <w:tcPr>
            <w:tcW w:w="3431" w:type="dxa"/>
            <w:vAlign w:val="center"/>
          </w:tcPr>
          <w:p w14:paraId="22390938"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Bremsflüssigkeit</w:t>
            </w:r>
          </w:p>
        </w:tc>
        <w:tc>
          <w:tcPr>
            <w:tcW w:w="2409" w:type="dxa"/>
            <w:vAlign w:val="center"/>
          </w:tcPr>
          <w:p w14:paraId="01236896"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Kanister, Spannringdeckelfass</w:t>
            </w:r>
          </w:p>
        </w:tc>
      </w:tr>
      <w:tr w:rsidR="00223168" w:rsidRPr="00BF48A4" w14:paraId="65395D04" w14:textId="77777777" w:rsidTr="004D60E8">
        <w:tc>
          <w:tcPr>
            <w:tcW w:w="851" w:type="dxa"/>
            <w:vAlign w:val="center"/>
          </w:tcPr>
          <w:p w14:paraId="51FC6897" w14:textId="0098E2F6"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4</w:t>
            </w:r>
          </w:p>
        </w:tc>
        <w:tc>
          <w:tcPr>
            <w:tcW w:w="1134" w:type="dxa"/>
            <w:vAlign w:val="center"/>
          </w:tcPr>
          <w:p w14:paraId="5B455700"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160114</w:t>
            </w:r>
          </w:p>
        </w:tc>
        <w:tc>
          <w:tcPr>
            <w:tcW w:w="3431" w:type="dxa"/>
            <w:vAlign w:val="center"/>
          </w:tcPr>
          <w:p w14:paraId="0E27754B" w14:textId="77777777" w:rsidR="00223168" w:rsidRDefault="00223168" w:rsidP="004D60E8">
            <w:pPr>
              <w:spacing w:before="60" w:after="60"/>
              <w:ind w:left="0" w:firstLine="0"/>
              <w:rPr>
                <w:rFonts w:ascii="BundesSans Office" w:hAnsi="BundesSans Office"/>
              </w:rPr>
            </w:pPr>
            <w:r w:rsidRPr="00BF48A4">
              <w:rPr>
                <w:rFonts w:ascii="BundesSans Office" w:hAnsi="BundesSans Office"/>
              </w:rPr>
              <w:t>Frostschutzmittel</w:t>
            </w:r>
            <w:r>
              <w:rPr>
                <w:rFonts w:ascii="BundesSans Office" w:hAnsi="BundesSans Office"/>
              </w:rPr>
              <w:t>, die gefährliche Stoffe enthalten</w:t>
            </w:r>
          </w:p>
          <w:p w14:paraId="1ACB6D01"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sz w:val="18"/>
                <w:szCs w:val="18"/>
              </w:rPr>
              <w:t>(</w:t>
            </w:r>
            <w:r w:rsidRPr="00BF48A4">
              <w:rPr>
                <w:rFonts w:ascii="BundesSans Office" w:hAnsi="BundesSans Office"/>
                <w:sz w:val="18"/>
                <w:szCs w:val="18"/>
              </w:rPr>
              <w:t>Kühlerflüssigkeit</w:t>
            </w:r>
            <w:r>
              <w:rPr>
                <w:rFonts w:ascii="BundesSans Office" w:hAnsi="BundesSans Office"/>
                <w:sz w:val="18"/>
                <w:szCs w:val="18"/>
              </w:rPr>
              <w:t>)</w:t>
            </w:r>
          </w:p>
        </w:tc>
        <w:tc>
          <w:tcPr>
            <w:tcW w:w="2409" w:type="dxa"/>
            <w:vAlign w:val="center"/>
          </w:tcPr>
          <w:p w14:paraId="09218008"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Kanister, Spannringdeckelfass</w:t>
            </w:r>
          </w:p>
        </w:tc>
      </w:tr>
      <w:tr w:rsidR="00223168" w:rsidRPr="00BF48A4" w14:paraId="595D0A6D" w14:textId="77777777" w:rsidTr="004D60E8">
        <w:tc>
          <w:tcPr>
            <w:tcW w:w="851" w:type="dxa"/>
            <w:vAlign w:val="center"/>
          </w:tcPr>
          <w:p w14:paraId="64B23F70" w14:textId="4DD6621B" w:rsidR="00223168" w:rsidRPr="00BF48A4" w:rsidRDefault="005C69BA" w:rsidP="004D60E8">
            <w:pPr>
              <w:spacing w:before="60" w:after="60"/>
              <w:ind w:left="0" w:firstLine="0"/>
              <w:rPr>
                <w:rFonts w:ascii="BundesSans Office" w:hAnsi="BundesSans Office"/>
              </w:rPr>
            </w:pPr>
            <w:r>
              <w:rPr>
                <w:rFonts w:ascii="BundesSans Office" w:hAnsi="BundesSans Office"/>
              </w:rPr>
              <w:lastRenderedPageBreak/>
              <w:t>15</w:t>
            </w:r>
          </w:p>
        </w:tc>
        <w:tc>
          <w:tcPr>
            <w:tcW w:w="1134" w:type="dxa"/>
            <w:vAlign w:val="center"/>
          </w:tcPr>
          <w:p w14:paraId="2538957D"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160305</w:t>
            </w:r>
          </w:p>
        </w:tc>
        <w:tc>
          <w:tcPr>
            <w:tcW w:w="3431" w:type="dxa"/>
            <w:vAlign w:val="center"/>
          </w:tcPr>
          <w:p w14:paraId="06CBA22C"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Organische Abfälle, die gefährliche Stoffe enthalten</w:t>
            </w:r>
          </w:p>
        </w:tc>
        <w:tc>
          <w:tcPr>
            <w:tcW w:w="2409" w:type="dxa"/>
            <w:vAlign w:val="center"/>
          </w:tcPr>
          <w:p w14:paraId="4D192995"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Kanister</w:t>
            </w:r>
          </w:p>
        </w:tc>
      </w:tr>
      <w:tr w:rsidR="00223168" w:rsidRPr="00BF48A4" w14:paraId="30EDD0DC" w14:textId="77777777" w:rsidTr="004D60E8">
        <w:tc>
          <w:tcPr>
            <w:tcW w:w="851" w:type="dxa"/>
            <w:vAlign w:val="center"/>
          </w:tcPr>
          <w:p w14:paraId="6165D482" w14:textId="73C43924"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6</w:t>
            </w:r>
          </w:p>
        </w:tc>
        <w:tc>
          <w:tcPr>
            <w:tcW w:w="1134" w:type="dxa"/>
            <w:vAlign w:val="center"/>
          </w:tcPr>
          <w:p w14:paraId="1A96620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160504</w:t>
            </w:r>
          </w:p>
        </w:tc>
        <w:tc>
          <w:tcPr>
            <w:tcW w:w="3431" w:type="dxa"/>
            <w:vAlign w:val="center"/>
          </w:tcPr>
          <w:p w14:paraId="163CA355"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Gefährliche Stoffe enthaltende Gase in Druckbehältern</w:t>
            </w:r>
          </w:p>
          <w:p w14:paraId="2F52AB1A" w14:textId="77777777" w:rsidR="00223168" w:rsidRPr="00BF48A4" w:rsidRDefault="00223168" w:rsidP="004D60E8">
            <w:pPr>
              <w:spacing w:before="60" w:after="60"/>
              <w:ind w:left="0" w:firstLine="0"/>
              <w:rPr>
                <w:rFonts w:ascii="BundesSans Office" w:hAnsi="BundesSans Office"/>
                <w:sz w:val="18"/>
                <w:szCs w:val="18"/>
              </w:rPr>
            </w:pPr>
            <w:r w:rsidRPr="00BF48A4">
              <w:rPr>
                <w:rFonts w:ascii="BundesSans Office" w:hAnsi="BundesSans Office"/>
                <w:sz w:val="18"/>
                <w:szCs w:val="18"/>
              </w:rPr>
              <w:t>(Spraydosen)</w:t>
            </w:r>
          </w:p>
        </w:tc>
        <w:tc>
          <w:tcPr>
            <w:tcW w:w="2409" w:type="dxa"/>
            <w:vAlign w:val="center"/>
          </w:tcPr>
          <w:p w14:paraId="117AD944"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Spez. ASP, Spannringdeckelfass</w:t>
            </w:r>
            <w:r>
              <w:rPr>
                <w:rFonts w:ascii="BundesSans Office" w:hAnsi="BundesSans Office"/>
              </w:rPr>
              <w:t>, 4 G Karton</w:t>
            </w:r>
          </w:p>
        </w:tc>
      </w:tr>
      <w:tr w:rsidR="00223168" w:rsidRPr="00BF48A4" w14:paraId="26ECC307" w14:textId="77777777" w:rsidTr="004D60E8">
        <w:tc>
          <w:tcPr>
            <w:tcW w:w="851" w:type="dxa"/>
            <w:vAlign w:val="center"/>
          </w:tcPr>
          <w:p w14:paraId="2E724284" w14:textId="72077AA6"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7</w:t>
            </w:r>
          </w:p>
        </w:tc>
        <w:tc>
          <w:tcPr>
            <w:tcW w:w="1134" w:type="dxa"/>
            <w:vAlign w:val="center"/>
          </w:tcPr>
          <w:p w14:paraId="706E9D70"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 xml:space="preserve">160506 </w:t>
            </w:r>
          </w:p>
        </w:tc>
        <w:tc>
          <w:tcPr>
            <w:tcW w:w="3431" w:type="dxa"/>
            <w:vAlign w:val="center"/>
          </w:tcPr>
          <w:p w14:paraId="5E9AC992" w14:textId="77777777" w:rsidR="00223168" w:rsidRPr="00BF48A4" w:rsidRDefault="00223168" w:rsidP="004D60E8">
            <w:pPr>
              <w:spacing w:before="60" w:after="60"/>
              <w:ind w:left="0" w:firstLine="0"/>
              <w:rPr>
                <w:rFonts w:ascii="BundesSans Office" w:hAnsi="BundesSans Office"/>
                <w:sz w:val="18"/>
                <w:szCs w:val="18"/>
              </w:rPr>
            </w:pPr>
            <w:r w:rsidRPr="00BF48A4">
              <w:rPr>
                <w:rFonts w:ascii="BundesSans Office" w:hAnsi="BundesSans Office"/>
              </w:rPr>
              <w:t>Laborchemikalien</w:t>
            </w:r>
            <w:r>
              <w:rPr>
                <w:rFonts w:ascii="BundesSans Office" w:hAnsi="BundesSans Office"/>
              </w:rPr>
              <w:t>, die aus gefährlichen Stoffen bestehen oder solche enthalten, einschließlich Gemische von Laborchemikalien</w:t>
            </w:r>
          </w:p>
        </w:tc>
        <w:tc>
          <w:tcPr>
            <w:tcW w:w="2409" w:type="dxa"/>
            <w:vAlign w:val="center"/>
          </w:tcPr>
          <w:p w14:paraId="7333D7DA"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p>
        </w:tc>
      </w:tr>
      <w:tr w:rsidR="00223168" w:rsidRPr="00BF48A4" w14:paraId="5ADE7562" w14:textId="77777777" w:rsidTr="004D60E8">
        <w:tc>
          <w:tcPr>
            <w:tcW w:w="851" w:type="dxa"/>
            <w:vAlign w:val="center"/>
          </w:tcPr>
          <w:p w14:paraId="6402AEB2" w14:textId="264502BE"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8</w:t>
            </w:r>
          </w:p>
        </w:tc>
        <w:tc>
          <w:tcPr>
            <w:tcW w:w="1134" w:type="dxa"/>
            <w:vAlign w:val="center"/>
          </w:tcPr>
          <w:p w14:paraId="55F4C39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160507</w:t>
            </w:r>
          </w:p>
        </w:tc>
        <w:tc>
          <w:tcPr>
            <w:tcW w:w="3431" w:type="dxa"/>
            <w:vAlign w:val="center"/>
          </w:tcPr>
          <w:p w14:paraId="2A018640"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Gebrauchte a</w:t>
            </w:r>
            <w:r w:rsidRPr="00BF48A4">
              <w:rPr>
                <w:rFonts w:ascii="BundesSans Office" w:hAnsi="BundesSans Office"/>
              </w:rPr>
              <w:t>norg</w:t>
            </w:r>
            <w:r>
              <w:rPr>
                <w:rFonts w:ascii="BundesSans Office" w:hAnsi="BundesSans Office"/>
              </w:rPr>
              <w:t xml:space="preserve">anische </w:t>
            </w:r>
            <w:r w:rsidRPr="00BF48A4">
              <w:rPr>
                <w:rFonts w:ascii="BundesSans Office" w:hAnsi="BundesSans Office"/>
              </w:rPr>
              <w:t>Chemikalien</w:t>
            </w:r>
            <w:r>
              <w:rPr>
                <w:rFonts w:ascii="BundesSans Office" w:hAnsi="BundesSans Office"/>
              </w:rPr>
              <w:t>, die aus gefährlichen Stoffen bestehen oder solche enthalten</w:t>
            </w:r>
          </w:p>
        </w:tc>
        <w:tc>
          <w:tcPr>
            <w:tcW w:w="2409" w:type="dxa"/>
            <w:vAlign w:val="center"/>
          </w:tcPr>
          <w:p w14:paraId="178816C6"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p>
        </w:tc>
      </w:tr>
      <w:tr w:rsidR="00223168" w:rsidRPr="00BF48A4" w14:paraId="2E547059" w14:textId="77777777" w:rsidTr="004D60E8">
        <w:tc>
          <w:tcPr>
            <w:tcW w:w="851" w:type="dxa"/>
            <w:vAlign w:val="center"/>
          </w:tcPr>
          <w:p w14:paraId="234A0712" w14:textId="14989368"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w:t>
            </w:r>
            <w:r w:rsidR="005C69BA">
              <w:rPr>
                <w:rFonts w:ascii="BundesSans Office" w:hAnsi="BundesSans Office"/>
              </w:rPr>
              <w:t>9</w:t>
            </w:r>
          </w:p>
        </w:tc>
        <w:tc>
          <w:tcPr>
            <w:tcW w:w="1134" w:type="dxa"/>
            <w:vAlign w:val="center"/>
          </w:tcPr>
          <w:p w14:paraId="69FE088A"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160508</w:t>
            </w:r>
          </w:p>
        </w:tc>
        <w:tc>
          <w:tcPr>
            <w:tcW w:w="3431" w:type="dxa"/>
            <w:vAlign w:val="center"/>
          </w:tcPr>
          <w:p w14:paraId="519A8F84"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Gebrauchte o</w:t>
            </w:r>
            <w:r w:rsidRPr="00BF48A4">
              <w:rPr>
                <w:rFonts w:ascii="BundesSans Office" w:hAnsi="BundesSans Office"/>
              </w:rPr>
              <w:t>rg</w:t>
            </w:r>
            <w:r>
              <w:rPr>
                <w:rFonts w:ascii="BundesSans Office" w:hAnsi="BundesSans Office"/>
              </w:rPr>
              <w:t>anische</w:t>
            </w:r>
            <w:r w:rsidRPr="00BF48A4">
              <w:rPr>
                <w:rFonts w:ascii="BundesSans Office" w:hAnsi="BundesSans Office"/>
              </w:rPr>
              <w:t xml:space="preserve"> Chemikalien</w:t>
            </w:r>
            <w:r>
              <w:rPr>
                <w:rFonts w:ascii="BundesSans Office" w:hAnsi="BundesSans Office"/>
              </w:rPr>
              <w:t>, die aus gefährlichen Stoffen bestehen oder solche enthalten</w:t>
            </w:r>
          </w:p>
        </w:tc>
        <w:tc>
          <w:tcPr>
            <w:tcW w:w="2409" w:type="dxa"/>
            <w:vAlign w:val="center"/>
          </w:tcPr>
          <w:p w14:paraId="31809EAF"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Spannringdeckelfass</w:t>
            </w:r>
          </w:p>
        </w:tc>
      </w:tr>
      <w:tr w:rsidR="00223168" w:rsidRPr="00BF48A4" w14:paraId="02709476" w14:textId="77777777" w:rsidTr="004D60E8">
        <w:tc>
          <w:tcPr>
            <w:tcW w:w="851" w:type="dxa"/>
            <w:vAlign w:val="center"/>
          </w:tcPr>
          <w:p w14:paraId="7866D8D3" w14:textId="61357323" w:rsidR="00223168" w:rsidRPr="00BF48A4" w:rsidRDefault="005C69BA" w:rsidP="004D60E8">
            <w:pPr>
              <w:spacing w:before="60" w:after="60"/>
              <w:ind w:left="0" w:firstLine="0"/>
              <w:rPr>
                <w:rFonts w:ascii="BundesSans Office" w:hAnsi="BundesSans Office"/>
              </w:rPr>
            </w:pPr>
            <w:r>
              <w:rPr>
                <w:rFonts w:ascii="BundesSans Office" w:hAnsi="BundesSans Office"/>
              </w:rPr>
              <w:t>20</w:t>
            </w:r>
          </w:p>
        </w:tc>
        <w:tc>
          <w:tcPr>
            <w:tcW w:w="1134" w:type="dxa"/>
            <w:vAlign w:val="center"/>
          </w:tcPr>
          <w:p w14:paraId="1C991655"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170603</w:t>
            </w:r>
          </w:p>
        </w:tc>
        <w:tc>
          <w:tcPr>
            <w:tcW w:w="3431" w:type="dxa"/>
            <w:vAlign w:val="center"/>
          </w:tcPr>
          <w:p w14:paraId="37FA8223"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 xml:space="preserve">Anderes </w:t>
            </w:r>
            <w:r w:rsidRPr="00BF48A4">
              <w:rPr>
                <w:rFonts w:ascii="BundesSans Office" w:hAnsi="BundesSans Office"/>
              </w:rPr>
              <w:t>Dämmmaterial</w:t>
            </w:r>
            <w:r>
              <w:rPr>
                <w:rFonts w:ascii="BundesSans Office" w:hAnsi="BundesSans Office"/>
              </w:rPr>
              <w:t>, das aus gefährlichen Stoffen besteht oder solche Stoffe enthält</w:t>
            </w:r>
          </w:p>
        </w:tc>
        <w:tc>
          <w:tcPr>
            <w:tcW w:w="2409" w:type="dxa"/>
            <w:vAlign w:val="center"/>
          </w:tcPr>
          <w:p w14:paraId="205F4897"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Big Bags</w:t>
            </w:r>
          </w:p>
        </w:tc>
      </w:tr>
      <w:tr w:rsidR="00223168" w:rsidRPr="00BF48A4" w14:paraId="20A77FE0" w14:textId="77777777" w:rsidTr="004D60E8">
        <w:tc>
          <w:tcPr>
            <w:tcW w:w="851" w:type="dxa"/>
            <w:vAlign w:val="center"/>
          </w:tcPr>
          <w:p w14:paraId="33FC30E9" w14:textId="772880DB" w:rsidR="00223168" w:rsidRPr="00BF48A4" w:rsidRDefault="005C69BA" w:rsidP="004D60E8">
            <w:pPr>
              <w:spacing w:before="60" w:after="60"/>
              <w:ind w:left="0" w:firstLine="0"/>
              <w:rPr>
                <w:rFonts w:ascii="BundesSans Office" w:hAnsi="BundesSans Office"/>
              </w:rPr>
            </w:pPr>
            <w:r>
              <w:rPr>
                <w:rFonts w:ascii="BundesSans Office" w:hAnsi="BundesSans Office"/>
              </w:rPr>
              <w:t>21</w:t>
            </w:r>
          </w:p>
        </w:tc>
        <w:tc>
          <w:tcPr>
            <w:tcW w:w="1134" w:type="dxa"/>
            <w:vAlign w:val="center"/>
          </w:tcPr>
          <w:p w14:paraId="6CED1D68"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200126</w:t>
            </w:r>
          </w:p>
        </w:tc>
        <w:tc>
          <w:tcPr>
            <w:tcW w:w="3431" w:type="dxa"/>
            <w:vAlign w:val="center"/>
          </w:tcPr>
          <w:p w14:paraId="5F8E098D"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Öle- und Fette</w:t>
            </w:r>
            <w:r>
              <w:rPr>
                <w:rFonts w:ascii="BundesSans Office" w:hAnsi="BundesSans Office"/>
              </w:rPr>
              <w:t>, mit Ausnahme derjenigen, die unter 200125 fallen</w:t>
            </w:r>
            <w:r w:rsidRPr="00BF48A4">
              <w:rPr>
                <w:rFonts w:ascii="BundesSans Office" w:hAnsi="BundesSans Office"/>
              </w:rPr>
              <w:t xml:space="preserve"> </w:t>
            </w:r>
          </w:p>
        </w:tc>
        <w:tc>
          <w:tcPr>
            <w:tcW w:w="2409" w:type="dxa"/>
            <w:vAlign w:val="center"/>
          </w:tcPr>
          <w:p w14:paraId="67116047"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Spannringdeckelfass, ASP</w:t>
            </w:r>
          </w:p>
        </w:tc>
      </w:tr>
      <w:tr w:rsidR="00223168" w:rsidRPr="00BF48A4" w14:paraId="05BCEC19" w14:textId="77777777" w:rsidTr="004D60E8">
        <w:tc>
          <w:tcPr>
            <w:tcW w:w="851" w:type="dxa"/>
            <w:vAlign w:val="center"/>
          </w:tcPr>
          <w:p w14:paraId="54E1866C" w14:textId="39F6DC0F" w:rsidR="00223168" w:rsidRPr="00BF48A4" w:rsidRDefault="00223168" w:rsidP="004D60E8">
            <w:pPr>
              <w:spacing w:before="60" w:after="60"/>
              <w:ind w:left="0" w:firstLine="0"/>
              <w:rPr>
                <w:rFonts w:ascii="BundesSans Office" w:hAnsi="BundesSans Office"/>
              </w:rPr>
            </w:pPr>
            <w:r>
              <w:rPr>
                <w:rFonts w:ascii="BundesSans Office" w:hAnsi="BundesSans Office"/>
              </w:rPr>
              <w:t>2</w:t>
            </w:r>
            <w:r w:rsidR="005C69BA">
              <w:rPr>
                <w:rFonts w:ascii="BundesSans Office" w:hAnsi="BundesSans Office"/>
              </w:rPr>
              <w:t>2</w:t>
            </w:r>
          </w:p>
        </w:tc>
        <w:tc>
          <w:tcPr>
            <w:tcW w:w="1134" w:type="dxa"/>
            <w:vAlign w:val="center"/>
          </w:tcPr>
          <w:p w14:paraId="6AEEB31A"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200129</w:t>
            </w:r>
          </w:p>
        </w:tc>
        <w:tc>
          <w:tcPr>
            <w:tcW w:w="3431" w:type="dxa"/>
            <w:vAlign w:val="center"/>
          </w:tcPr>
          <w:p w14:paraId="6259CC6D"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Reinigungsmittel, die gefährliche Stoffe enthalten</w:t>
            </w:r>
          </w:p>
        </w:tc>
        <w:tc>
          <w:tcPr>
            <w:tcW w:w="2409" w:type="dxa"/>
            <w:vAlign w:val="center"/>
          </w:tcPr>
          <w:p w14:paraId="2A0465AA"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ASP, Spannringdeckelfass</w:t>
            </w:r>
          </w:p>
        </w:tc>
      </w:tr>
      <w:tr w:rsidR="00223168" w:rsidRPr="00BF48A4" w14:paraId="5546C292" w14:textId="77777777" w:rsidTr="004D60E8">
        <w:tc>
          <w:tcPr>
            <w:tcW w:w="851" w:type="dxa"/>
            <w:vAlign w:val="center"/>
          </w:tcPr>
          <w:p w14:paraId="3BBA3D8B" w14:textId="11723D1F" w:rsidR="00223168" w:rsidRPr="00BF48A4" w:rsidRDefault="00223168" w:rsidP="004D60E8">
            <w:pPr>
              <w:spacing w:before="60" w:after="60"/>
              <w:ind w:left="0" w:firstLine="0"/>
              <w:rPr>
                <w:rFonts w:ascii="BundesSans Office" w:hAnsi="BundesSans Office"/>
              </w:rPr>
            </w:pPr>
            <w:r>
              <w:rPr>
                <w:rFonts w:ascii="BundesSans Office" w:hAnsi="BundesSans Office"/>
              </w:rPr>
              <w:t>2</w:t>
            </w:r>
            <w:r w:rsidR="005C69BA">
              <w:rPr>
                <w:rFonts w:ascii="BundesSans Office" w:hAnsi="BundesSans Office"/>
              </w:rPr>
              <w:t>3</w:t>
            </w:r>
          </w:p>
        </w:tc>
        <w:tc>
          <w:tcPr>
            <w:tcW w:w="1134" w:type="dxa"/>
            <w:vAlign w:val="center"/>
          </w:tcPr>
          <w:p w14:paraId="72D7DBC1"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200130</w:t>
            </w:r>
          </w:p>
        </w:tc>
        <w:tc>
          <w:tcPr>
            <w:tcW w:w="3431" w:type="dxa"/>
            <w:vAlign w:val="center"/>
          </w:tcPr>
          <w:p w14:paraId="5E166848" w14:textId="77777777" w:rsidR="00223168" w:rsidRDefault="00223168" w:rsidP="004D60E8">
            <w:pPr>
              <w:spacing w:before="60" w:after="60"/>
              <w:ind w:left="0" w:firstLine="0"/>
              <w:rPr>
                <w:rFonts w:ascii="BundesSans Office" w:hAnsi="BundesSans Office"/>
              </w:rPr>
            </w:pPr>
            <w:r w:rsidRPr="00BF48A4">
              <w:rPr>
                <w:rFonts w:ascii="BundesSans Office" w:hAnsi="BundesSans Office"/>
              </w:rPr>
              <w:t>Reinigungsmittel</w:t>
            </w:r>
            <w:r>
              <w:rPr>
                <w:rFonts w:ascii="BundesSans Office" w:hAnsi="BundesSans Office"/>
              </w:rPr>
              <w:t>, mit Ausnahme derjenigen, die unter 200129 fallen</w:t>
            </w:r>
          </w:p>
          <w:p w14:paraId="1CAB8506" w14:textId="77777777" w:rsidR="00223168" w:rsidRPr="00BF48A4" w:rsidRDefault="00223168" w:rsidP="004D60E8">
            <w:pPr>
              <w:spacing w:before="60" w:after="60"/>
              <w:ind w:left="0" w:firstLine="0"/>
              <w:rPr>
                <w:rFonts w:ascii="BundesSans Office" w:hAnsi="BundesSans Office"/>
              </w:rPr>
            </w:pPr>
            <w:r w:rsidRPr="00656576">
              <w:rPr>
                <w:rFonts w:ascii="BundesSans Office" w:hAnsi="BundesSans Office"/>
                <w:sz w:val="18"/>
                <w:szCs w:val="18"/>
              </w:rPr>
              <w:t>(Tenside, Seifen)</w:t>
            </w:r>
          </w:p>
        </w:tc>
        <w:tc>
          <w:tcPr>
            <w:tcW w:w="2409" w:type="dxa"/>
            <w:vAlign w:val="center"/>
          </w:tcPr>
          <w:p w14:paraId="7B1AFC1C" w14:textId="77777777" w:rsidR="00223168" w:rsidRPr="00BF48A4" w:rsidRDefault="00223168" w:rsidP="004D60E8">
            <w:pPr>
              <w:spacing w:before="60" w:after="60"/>
              <w:ind w:left="0" w:firstLine="0"/>
              <w:rPr>
                <w:rFonts w:ascii="BundesSans Office" w:hAnsi="BundesSans Office"/>
              </w:rPr>
            </w:pPr>
            <w:r w:rsidRPr="00BF48A4">
              <w:rPr>
                <w:rFonts w:ascii="BundesSans Office" w:hAnsi="BundesSans Office"/>
              </w:rPr>
              <w:t>ASP, Spannringdeckelfass</w:t>
            </w:r>
            <w:r>
              <w:rPr>
                <w:rFonts w:ascii="BundesSans Office" w:hAnsi="BundesSans Office"/>
              </w:rPr>
              <w:t>, Kanister</w:t>
            </w:r>
          </w:p>
        </w:tc>
      </w:tr>
      <w:tr w:rsidR="00223168" w:rsidRPr="00BF48A4" w14:paraId="65E82E02" w14:textId="77777777" w:rsidTr="004D60E8">
        <w:tc>
          <w:tcPr>
            <w:tcW w:w="851" w:type="dxa"/>
            <w:vAlign w:val="center"/>
          </w:tcPr>
          <w:p w14:paraId="16A33362" w14:textId="134BFE4A" w:rsidR="00223168" w:rsidRPr="00BF48A4" w:rsidRDefault="00223168" w:rsidP="004D60E8">
            <w:pPr>
              <w:spacing w:before="60" w:after="60"/>
              <w:ind w:left="0" w:firstLine="0"/>
              <w:rPr>
                <w:rFonts w:ascii="BundesSans Office" w:hAnsi="BundesSans Office"/>
              </w:rPr>
            </w:pPr>
            <w:r>
              <w:rPr>
                <w:rFonts w:ascii="BundesSans Office" w:hAnsi="BundesSans Office"/>
              </w:rPr>
              <w:t>2</w:t>
            </w:r>
            <w:r w:rsidR="005C69BA">
              <w:rPr>
                <w:rFonts w:ascii="BundesSans Office" w:hAnsi="BundesSans Office"/>
              </w:rPr>
              <w:t>4</w:t>
            </w:r>
          </w:p>
        </w:tc>
        <w:tc>
          <w:tcPr>
            <w:tcW w:w="1134" w:type="dxa"/>
            <w:vAlign w:val="center"/>
          </w:tcPr>
          <w:p w14:paraId="0DF6F000"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200133</w:t>
            </w:r>
          </w:p>
        </w:tc>
        <w:tc>
          <w:tcPr>
            <w:tcW w:w="3431" w:type="dxa"/>
            <w:vAlign w:val="center"/>
          </w:tcPr>
          <w:p w14:paraId="5561E8B8"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Verschiedenste Bauarten LiOn Gerätebatterien</w:t>
            </w:r>
          </w:p>
        </w:tc>
        <w:tc>
          <w:tcPr>
            <w:tcW w:w="2409" w:type="dxa"/>
            <w:vAlign w:val="center"/>
          </w:tcPr>
          <w:p w14:paraId="2829C7F1" w14:textId="77777777" w:rsidR="00223168" w:rsidRPr="00BF48A4" w:rsidRDefault="00223168" w:rsidP="004D60E8">
            <w:pPr>
              <w:spacing w:before="60" w:after="60"/>
              <w:ind w:left="0" w:firstLine="0"/>
              <w:rPr>
                <w:rFonts w:ascii="BundesSans Office" w:hAnsi="BundesSans Office"/>
              </w:rPr>
            </w:pPr>
            <w:r>
              <w:rPr>
                <w:rFonts w:ascii="BundesSans Office" w:hAnsi="BundesSans Office"/>
              </w:rPr>
              <w:t>Geeignete Behälter nach Absprache</w:t>
            </w:r>
          </w:p>
        </w:tc>
      </w:tr>
    </w:tbl>
    <w:p w14:paraId="5C207D6A" w14:textId="77777777" w:rsidR="008D263F" w:rsidRPr="004C4C6F" w:rsidRDefault="008D263F" w:rsidP="004C4C6F">
      <w:pPr>
        <w:pStyle w:val="Listenabsatz"/>
      </w:pPr>
    </w:p>
    <w:sectPr w:rsidR="008D263F" w:rsidRPr="004C4C6F" w:rsidSect="007403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ndesSans Office">
    <w:panose1 w:val="020B0002030500000203"/>
    <w:charset w:val="00"/>
    <w:family w:val="swiss"/>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4DC2"/>
    <w:multiLevelType w:val="hybridMultilevel"/>
    <w:tmpl w:val="31B443D6"/>
    <w:lvl w:ilvl="0" w:tplc="3AD429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26DF7304"/>
    <w:multiLevelType w:val="hybridMultilevel"/>
    <w:tmpl w:val="43C8A9FE"/>
    <w:lvl w:ilvl="0" w:tplc="0C30D4F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FF43372"/>
    <w:multiLevelType w:val="hybridMultilevel"/>
    <w:tmpl w:val="FA02A59A"/>
    <w:lvl w:ilvl="0" w:tplc="1F56AA5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8882AC7"/>
    <w:multiLevelType w:val="hybridMultilevel"/>
    <w:tmpl w:val="C77C5AE4"/>
    <w:lvl w:ilvl="0" w:tplc="AD36A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9F96FD0"/>
    <w:multiLevelType w:val="hybridMultilevel"/>
    <w:tmpl w:val="CBAC1646"/>
    <w:lvl w:ilvl="0" w:tplc="68200330">
      <w:start w:val="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707D34EA"/>
    <w:multiLevelType w:val="hybridMultilevel"/>
    <w:tmpl w:val="8ECCB6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21"/>
    <w:rsid w:val="000824B9"/>
    <w:rsid w:val="00127C44"/>
    <w:rsid w:val="00165964"/>
    <w:rsid w:val="00223168"/>
    <w:rsid w:val="002C5CED"/>
    <w:rsid w:val="003A7276"/>
    <w:rsid w:val="004C4C6F"/>
    <w:rsid w:val="005C69BA"/>
    <w:rsid w:val="005D237B"/>
    <w:rsid w:val="0074039C"/>
    <w:rsid w:val="00875A42"/>
    <w:rsid w:val="008D263F"/>
    <w:rsid w:val="00981836"/>
    <w:rsid w:val="009F2CCE"/>
    <w:rsid w:val="00B503AC"/>
    <w:rsid w:val="00B847A7"/>
    <w:rsid w:val="00BA237D"/>
    <w:rsid w:val="00C73795"/>
    <w:rsid w:val="00D77FA5"/>
    <w:rsid w:val="00F721E0"/>
    <w:rsid w:val="00F72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0D7B"/>
  <w15:chartTrackingRefBased/>
  <w15:docId w15:val="{69FC7DE3-941E-4666-B2EC-571A7BD4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rsid w:val="00F72921"/>
    <w:pPr>
      <w:ind w:left="720"/>
      <w:contextualSpacing/>
    </w:pPr>
  </w:style>
  <w:style w:type="table" w:styleId="Tabellenraster">
    <w:name w:val="Table Grid"/>
    <w:basedOn w:val="NormaleTabelle"/>
    <w:uiPriority w:val="59"/>
    <w:rsid w:val="004C4C6F"/>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77FA5"/>
    <w:rPr>
      <w:sz w:val="16"/>
      <w:szCs w:val="16"/>
    </w:rPr>
  </w:style>
  <w:style w:type="paragraph" w:styleId="Kommentartext">
    <w:name w:val="annotation text"/>
    <w:basedOn w:val="Standard"/>
    <w:link w:val="KommentartextZchn"/>
    <w:uiPriority w:val="99"/>
    <w:semiHidden/>
    <w:unhideWhenUsed/>
    <w:rsid w:val="00D77FA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77FA5"/>
    <w:rPr>
      <w:sz w:val="20"/>
      <w:szCs w:val="20"/>
    </w:rPr>
  </w:style>
  <w:style w:type="paragraph" w:styleId="Kommentarthema">
    <w:name w:val="annotation subject"/>
    <w:basedOn w:val="Kommentartext"/>
    <w:next w:val="Kommentartext"/>
    <w:link w:val="KommentarthemaZchn"/>
    <w:uiPriority w:val="99"/>
    <w:semiHidden/>
    <w:unhideWhenUsed/>
    <w:rsid w:val="00D77FA5"/>
    <w:rPr>
      <w:b/>
      <w:bCs/>
    </w:rPr>
  </w:style>
  <w:style w:type="character" w:customStyle="1" w:styleId="KommentarthemaZchn">
    <w:name w:val="Kommentarthema Zchn"/>
    <w:basedOn w:val="KommentartextZchn"/>
    <w:link w:val="Kommentarthema"/>
    <w:uiPriority w:val="99"/>
    <w:semiHidden/>
    <w:rsid w:val="00D77FA5"/>
    <w:rPr>
      <w:b/>
      <w:bCs/>
      <w:sz w:val="20"/>
      <w:szCs w:val="20"/>
    </w:rPr>
  </w:style>
  <w:style w:type="paragraph" w:styleId="Textkrper-Zeileneinzug">
    <w:name w:val="Body Text Indent"/>
    <w:basedOn w:val="Standard"/>
    <w:link w:val="Textkrper-ZeileneinzugZchn"/>
    <w:rsid w:val="008D263F"/>
    <w:pPr>
      <w:tabs>
        <w:tab w:val="left" w:pos="567"/>
      </w:tabs>
      <w:spacing w:after="0" w:line="240" w:lineRule="auto"/>
      <w:ind w:left="567" w:hanging="567"/>
    </w:pPr>
    <w:rPr>
      <w:rFonts w:ascii="Times New Roman" w:eastAsia="Times New Roman" w:hAnsi="Times New Roman" w:cs="Times New Roman"/>
      <w:sz w:val="24"/>
      <w:szCs w:val="20"/>
      <w:lang w:eastAsia="de-DE"/>
    </w:rPr>
  </w:style>
  <w:style w:type="character" w:customStyle="1" w:styleId="Textkrper-ZeileneinzugZchn">
    <w:name w:val="Textkörper-Zeileneinzug Zchn"/>
    <w:basedOn w:val="Absatz-Standardschriftart"/>
    <w:link w:val="Textkrper-Zeileneinzug"/>
    <w:rsid w:val="008D263F"/>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076D9-0CA0-4DF9-A469-91049790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1613</Words>
  <Characters>10163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Wituszynski, Katarzyna</dc:creator>
  <cp:keywords/>
  <dc:description/>
  <cp:lastModifiedBy>Wituszynski, Katarzyna</cp:lastModifiedBy>
  <cp:revision>5</cp:revision>
  <dcterms:created xsi:type="dcterms:W3CDTF">2026-02-26T09:16:00Z</dcterms:created>
  <dcterms:modified xsi:type="dcterms:W3CDTF">2026-02-26T12:59:00Z</dcterms:modified>
</cp:coreProperties>
</file>