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extkrper3"/>
        <w:tabs>
          <w:tab w:val="clear" w:pos="1000"/>
          <w:tab w:val="clear" w:pos="1440"/>
          <w:tab w:val="clear" w:pos="1714"/>
          <w:tab w:val="clear" w:pos="2160"/>
          <w:tab w:val="clear" w:pos="2428"/>
          <w:tab w:val="clear" w:pos="2880"/>
          <w:tab w:val="clear" w:pos="3142"/>
          <w:tab w:val="clear" w:pos="3600"/>
          <w:tab w:val="left" w:pos="751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Az.: 5.02.02#00001#200_26012G2</w:t>
      </w:r>
    </w:p>
    <w:p>
      <w:pPr>
        <w:pStyle w:val="Textkrper3"/>
        <w:tabs>
          <w:tab w:val="clear" w:pos="1000"/>
          <w:tab w:val="clear" w:pos="1440"/>
          <w:tab w:val="clear" w:pos="1714"/>
          <w:tab w:val="clear" w:pos="2160"/>
          <w:tab w:val="clear" w:pos="2428"/>
          <w:tab w:val="clear" w:pos="2880"/>
          <w:tab w:val="clear" w:pos="3142"/>
          <w:tab w:val="clear" w:pos="3600"/>
          <w:tab w:val="left" w:pos="7513"/>
        </w:tabs>
        <w:rPr>
          <w:rFonts w:ascii="Arial" w:hAnsi="Arial" w:cs="Arial"/>
          <w:b/>
          <w:sz w:val="32"/>
          <w:szCs w:val="40"/>
        </w:rPr>
      </w:pPr>
    </w:p>
    <w:p>
      <w:pPr>
        <w:pStyle w:val="Textkrper3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Antwortbogen zu den Zuschlagskriterien</w:t>
      </w:r>
    </w:p>
    <w:p>
      <w:pPr>
        <w:pStyle w:val="Textkrper3"/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(mit dem Angebot vorzulegen)</w:t>
      </w:r>
    </w:p>
    <w:p>
      <w:pPr>
        <w:pStyle w:val="Textkrper3"/>
        <w:rPr>
          <w:rFonts w:ascii="Arial" w:hAnsi="Arial" w:cs="Arial"/>
          <w:sz w:val="22"/>
          <w:szCs w:val="22"/>
        </w:rPr>
      </w:pPr>
    </w:p>
    <w:p>
      <w:pPr>
        <w:rPr>
          <w:rFonts w:ascii="Arial" w:hAnsi="Arial" w:cs="Arial"/>
          <w:sz w:val="22"/>
          <w:szCs w:val="22"/>
        </w:rPr>
      </w:pPr>
    </w:p>
    <w:p>
      <w:pPr>
        <w:rPr>
          <w:rFonts w:ascii="Arial" w:hAnsi="Arial" w:cs="Arial"/>
          <w:sz w:val="22"/>
          <w:szCs w:val="22"/>
        </w:rPr>
      </w:pPr>
    </w:p>
    <w:p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Zuschlagskriterium 1.2:</w:t>
      </w:r>
    </w:p>
    <w:p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Standort für die Durchführung der Probenuntersuchungen</w:t>
      </w:r>
    </w:p>
    <w:p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Die Untersuchung der Proben findet am folgenden Standort statt:</w:t>
      </w:r>
    </w:p>
    <w:p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(Bitte die Adresse sowie das Land angeben)</w:t>
      </w:r>
    </w:p>
    <w:p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>
      <w:pPr>
        <w:tabs>
          <w:tab w:val="left" w:pos="1701"/>
          <w:tab w:val="left" w:pos="3686"/>
        </w:tabs>
        <w:ind w:left="1275" w:hanging="1275"/>
        <w:rPr>
          <w:rFonts w:ascii="Arial" w:hAnsi="Arial" w:cs="Arial"/>
          <w:sz w:val="22"/>
          <w:szCs w:val="22"/>
        </w:rPr>
      </w:pPr>
    </w:p>
    <w:p>
      <w:pPr>
        <w:tabs>
          <w:tab w:val="left" w:pos="1701"/>
          <w:tab w:val="left" w:pos="3686"/>
        </w:tabs>
        <w:ind w:left="1275" w:hanging="1275"/>
        <w:rPr>
          <w:rFonts w:ascii="Arial" w:hAnsi="Arial" w:cs="Arial"/>
          <w:sz w:val="22"/>
          <w:szCs w:val="22"/>
        </w:rPr>
      </w:pPr>
    </w:p>
    <w:p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Zuschlagskriterium 1.3:</w:t>
      </w:r>
    </w:p>
    <w:p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Zertifizierung nach einem Umweltmanagement- oder Qualitätsmanagementsystem (EMAS/DIN EN ISO 14001/DIN EN ISO 9001/DIN EN ISO/IEC 17025)</w:t>
      </w:r>
    </w:p>
    <w:p>
      <w:pPr>
        <w:jc w:val="both"/>
        <w:rPr>
          <w:rFonts w:ascii="Arial" w:hAnsi="Arial" w:cs="Arial"/>
          <w:b/>
          <w:szCs w:val="24"/>
        </w:rPr>
      </w:pPr>
    </w:p>
    <w:p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(Bitte angeben, nach welchem Umweltmanagement- oder Qualitätsmanagementsystem eine Zertifizierung vorliegt)</w:t>
      </w:r>
    </w:p>
    <w:p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Hinweis:</w:t>
      </w:r>
    </w:p>
    <w:p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 Nachweis ist durch Vorlage der entsprechenden Zertifizierungsurkunde mit dem Angebot zu erbringen.</w:t>
      </w:r>
    </w:p>
    <w:p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</w:t>
      </w:r>
    </w:p>
    <w:p>
      <w:pPr>
        <w:rPr>
          <w:rFonts w:ascii="Arial" w:hAnsi="Arial" w:cs="Arial"/>
          <w:sz w:val="22"/>
          <w:szCs w:val="22"/>
        </w:rPr>
      </w:pPr>
    </w:p>
    <w:p>
      <w:pPr>
        <w:rPr>
          <w:rFonts w:ascii="Arial" w:hAnsi="Arial" w:cs="Arial"/>
          <w:sz w:val="22"/>
          <w:szCs w:val="22"/>
        </w:rPr>
      </w:pPr>
    </w:p>
    <w:p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des Bieters: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>
      <w:pPr>
        <w:rPr>
          <w:rFonts w:ascii="Arial" w:hAnsi="Arial" w:cs="Arial"/>
          <w:sz w:val="22"/>
          <w:szCs w:val="22"/>
        </w:rPr>
      </w:pPr>
    </w:p>
    <w:p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bookmarkStart w:id="0" w:name="_GoBack"/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bookmarkEnd w:id="0"/>
      <w:r>
        <w:rPr>
          <w:rFonts w:ascii="Arial" w:hAnsi="Arial" w:cs="Arial"/>
          <w:sz w:val="22"/>
          <w:szCs w:val="22"/>
        </w:rPr>
        <w:fldChar w:fldCharType="end"/>
      </w:r>
    </w:p>
    <w:sectPr>
      <w:headerReference w:type="even" r:id="rId8"/>
      <w:headerReference w:type="default" r:id="rId9"/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  <w:p/>
  </w:endnote>
  <w:endnote w:type="continuationSeparator" w:id="0">
    <w:p>
      <w:r>
        <w:continuationSeparator/>
      </w: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center"/>
      <w:rPr>
        <w:rStyle w:val="Seitenzahl"/>
      </w:rPr>
    </w:pPr>
  </w:p>
  <w:p>
    <w:pPr>
      <w:pStyle w:val="Fuzeile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napToGrid w:val="0"/>
        <w:sz w:val="22"/>
        <w:szCs w:val="22"/>
      </w:rPr>
      <w:t xml:space="preserve">Seite </w:t>
    </w:r>
    <w:r>
      <w:rPr>
        <w:rFonts w:ascii="Arial" w:hAnsi="Arial" w:cs="Arial"/>
        <w:snapToGrid w:val="0"/>
        <w:sz w:val="22"/>
        <w:szCs w:val="22"/>
      </w:rPr>
      <w:fldChar w:fldCharType="begin"/>
    </w:r>
    <w:r>
      <w:rPr>
        <w:rFonts w:ascii="Arial" w:hAnsi="Arial" w:cs="Arial"/>
        <w:snapToGrid w:val="0"/>
        <w:sz w:val="22"/>
        <w:szCs w:val="22"/>
      </w:rPr>
      <w:instrText xml:space="preserve"> PAGE </w:instrText>
    </w:r>
    <w:r>
      <w:rPr>
        <w:rFonts w:ascii="Arial" w:hAnsi="Arial" w:cs="Arial"/>
        <w:snapToGrid w:val="0"/>
        <w:sz w:val="22"/>
        <w:szCs w:val="22"/>
      </w:rPr>
      <w:fldChar w:fldCharType="separate"/>
    </w:r>
    <w:r>
      <w:rPr>
        <w:rFonts w:ascii="Arial" w:hAnsi="Arial" w:cs="Arial"/>
        <w:noProof/>
        <w:snapToGrid w:val="0"/>
        <w:sz w:val="22"/>
        <w:szCs w:val="22"/>
      </w:rPr>
      <w:t>4</w:t>
    </w:r>
    <w:r>
      <w:rPr>
        <w:rFonts w:ascii="Arial" w:hAnsi="Arial" w:cs="Arial"/>
        <w:snapToGrid w:val="0"/>
        <w:sz w:val="22"/>
        <w:szCs w:val="22"/>
      </w:rPr>
      <w:fldChar w:fldCharType="end"/>
    </w:r>
    <w:r>
      <w:rPr>
        <w:rFonts w:ascii="Arial" w:hAnsi="Arial" w:cs="Arial"/>
        <w:snapToGrid w:val="0"/>
        <w:sz w:val="22"/>
        <w:szCs w:val="22"/>
      </w:rPr>
      <w:t xml:space="preserve"> von </w:t>
    </w:r>
    <w:r>
      <w:rPr>
        <w:rFonts w:ascii="Arial" w:hAnsi="Arial" w:cs="Arial"/>
        <w:snapToGrid w:val="0"/>
        <w:sz w:val="22"/>
        <w:szCs w:val="22"/>
      </w:rPr>
      <w:fldChar w:fldCharType="begin"/>
    </w:r>
    <w:r>
      <w:rPr>
        <w:rFonts w:ascii="Arial" w:hAnsi="Arial" w:cs="Arial"/>
        <w:snapToGrid w:val="0"/>
        <w:sz w:val="22"/>
        <w:szCs w:val="22"/>
      </w:rPr>
      <w:instrText xml:space="preserve"> NUMPAGES </w:instrText>
    </w:r>
    <w:r>
      <w:rPr>
        <w:rFonts w:ascii="Arial" w:hAnsi="Arial" w:cs="Arial"/>
        <w:snapToGrid w:val="0"/>
        <w:sz w:val="22"/>
        <w:szCs w:val="22"/>
      </w:rPr>
      <w:fldChar w:fldCharType="separate"/>
    </w:r>
    <w:r>
      <w:rPr>
        <w:rFonts w:ascii="Arial" w:hAnsi="Arial" w:cs="Arial"/>
        <w:noProof/>
        <w:snapToGrid w:val="0"/>
        <w:sz w:val="22"/>
        <w:szCs w:val="22"/>
      </w:rPr>
      <w:t>4</w:t>
    </w:r>
    <w:r>
      <w:rPr>
        <w:rFonts w:ascii="Arial" w:hAnsi="Arial" w:cs="Arial"/>
        <w:snapToGrid w:val="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  <w:p/>
  </w:footnote>
  <w:footnote w:type="continuationSeparator" w:id="0">
    <w:p>
      <w:r>
        <w:continuationSeparator/>
      </w:r>
    </w:p>
    <w:p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rPr>
        <w:rFonts w:ascii="Arial" w:hAnsi="Arial" w:cs="Arial"/>
        <w:sz w:val="16"/>
        <w:szCs w:val="16"/>
      </w:rPr>
    </w:pPr>
    <w:r>
      <w:rPr>
        <w:noProof/>
        <w:color w:val="000000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5040287</wp:posOffset>
          </wp:positionH>
          <wp:positionV relativeFrom="paragraph">
            <wp:posOffset>-99314</wp:posOffset>
          </wp:positionV>
          <wp:extent cx="901065" cy="38393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38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-16840</wp:posOffset>
              </wp:positionH>
              <wp:positionV relativeFrom="paragraph">
                <wp:posOffset>159588</wp:posOffset>
              </wp:positionV>
              <wp:extent cx="57531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12.55pt" to="451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4zEw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" o:allowincell="f"/>
          </w:pict>
        </mc:Fallback>
      </mc:AlternateContent>
    </w:r>
    <w:r>
      <w:rPr>
        <w:rFonts w:ascii="Times New Roman" w:hAnsi="Times New Roman"/>
        <w:sz w:val="16"/>
        <w:szCs w:val="16"/>
      </w:rPr>
      <w:t>Untersuchung von Umweltproben auf PFAS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3D05"/>
    <w:multiLevelType w:val="multilevel"/>
    <w:tmpl w:val="7AFC8E1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Times" w:hAnsi="Times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imes" w:hAnsi="Times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2835" w:hanging="2835"/>
      </w:pPr>
    </w:lvl>
    <w:lvl w:ilvl="5">
      <w:start w:val="1"/>
      <w:numFmt w:val="decimal"/>
      <w:lvlText w:val="%1.%2.%3.%4.%5.%6"/>
      <w:lvlJc w:val="left"/>
      <w:pPr>
        <w:tabs>
          <w:tab w:val="num" w:pos="2552"/>
        </w:tabs>
        <w:ind w:left="2552" w:hanging="2552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2EA7E8E"/>
    <w:multiLevelType w:val="hybridMultilevel"/>
    <w:tmpl w:val="B2E210B4"/>
    <w:lvl w:ilvl="0" w:tplc="A99E7F12">
      <w:start w:val="5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F345FA"/>
    <w:multiLevelType w:val="hybridMultilevel"/>
    <w:tmpl w:val="18E08D3E"/>
    <w:lvl w:ilvl="0" w:tplc="93244518">
      <w:numFmt w:val="bullet"/>
      <w:lvlText w:val=""/>
      <w:lvlJc w:val="left"/>
      <w:pPr>
        <w:ind w:left="1429" w:hanging="72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C7806F8"/>
    <w:multiLevelType w:val="singleLevel"/>
    <w:tmpl w:val="2CC63416"/>
    <w:lvl w:ilvl="0">
      <w:start w:val="2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4" w15:restartNumberingAfterBreak="0">
    <w:nsid w:val="47AC56E0"/>
    <w:multiLevelType w:val="hybridMultilevel"/>
    <w:tmpl w:val="31F4E6B8"/>
    <w:lvl w:ilvl="0" w:tplc="26A62F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A3202"/>
    <w:multiLevelType w:val="hybridMultilevel"/>
    <w:tmpl w:val="743CB576"/>
    <w:lvl w:ilvl="0" w:tplc="23247190">
      <w:start w:val="1"/>
      <w:numFmt w:val="bullet"/>
      <w:lvlText w:val=""/>
      <w:lvlJc w:val="left"/>
      <w:pPr>
        <w:tabs>
          <w:tab w:val="num" w:pos="646"/>
        </w:tabs>
        <w:ind w:left="646" w:hanging="360"/>
      </w:pPr>
      <w:rPr>
        <w:rFonts w:ascii="Symbol" w:hAnsi="Symbol" w:hint="default"/>
        <w:color w:val="auto"/>
      </w:rPr>
    </w:lvl>
    <w:lvl w:ilvl="1" w:tplc="0407000F">
      <w:start w:val="1"/>
      <w:numFmt w:val="decimal"/>
      <w:lvlText w:val="%2."/>
      <w:lvlJc w:val="left"/>
      <w:pPr>
        <w:tabs>
          <w:tab w:val="num" w:pos="1366"/>
        </w:tabs>
        <w:ind w:left="1366" w:hanging="360"/>
      </w:pPr>
      <w:rPr>
        <w:rFonts w:hint="default"/>
        <w:color w:val="auto"/>
      </w:rPr>
    </w:lvl>
    <w:lvl w:ilvl="2" w:tplc="04070005">
      <w:start w:val="1"/>
      <w:numFmt w:val="bullet"/>
      <w:lvlText w:val=""/>
      <w:lvlJc w:val="left"/>
      <w:pPr>
        <w:tabs>
          <w:tab w:val="num" w:pos="2086"/>
        </w:tabs>
        <w:ind w:left="20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6"/>
        </w:tabs>
        <w:ind w:left="28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6"/>
        </w:tabs>
        <w:ind w:left="35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6"/>
        </w:tabs>
        <w:ind w:left="42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6"/>
        </w:tabs>
        <w:ind w:left="49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6"/>
        </w:tabs>
        <w:ind w:left="56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6"/>
        </w:tabs>
        <w:ind w:left="6406" w:hanging="360"/>
      </w:pPr>
      <w:rPr>
        <w:rFonts w:ascii="Wingdings" w:hAnsi="Wingdings" w:hint="default"/>
      </w:rPr>
    </w:lvl>
  </w:abstractNum>
  <w:abstractNum w:abstractNumId="6" w15:restartNumberingAfterBreak="0">
    <w:nsid w:val="584811AC"/>
    <w:multiLevelType w:val="singleLevel"/>
    <w:tmpl w:val="61428CCA"/>
    <w:lvl w:ilvl="0">
      <w:start w:val="1"/>
      <w:numFmt w:val="bullet"/>
      <w:pStyle w:val="Aufzhlungszeichen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</w:rPr>
    </w:lvl>
  </w:abstractNum>
  <w:abstractNum w:abstractNumId="7" w15:restartNumberingAfterBreak="0">
    <w:nsid w:val="5961301C"/>
    <w:multiLevelType w:val="multilevel"/>
    <w:tmpl w:val="7938D5D2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3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3120"/>
        </w:tabs>
        <w:ind w:left="3120" w:hanging="851"/>
      </w:pPr>
      <w:rPr>
        <w:rFonts w:ascii="Arial" w:hAnsi="Arial" w:cs="Arial" w:hint="default"/>
        <w:b/>
        <w:i w:val="0"/>
        <w:sz w:val="28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4"/>
        <w:u w:val="singl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835"/>
        </w:tabs>
        <w:ind w:left="2835" w:hanging="2835"/>
      </w:pPr>
    </w:lvl>
    <w:lvl w:ilvl="5">
      <w:start w:val="1"/>
      <w:numFmt w:val="decimal"/>
      <w:lvlText w:val="%1.%2.%3.%4.%5.%6"/>
      <w:lvlJc w:val="left"/>
      <w:pPr>
        <w:tabs>
          <w:tab w:val="num" w:pos="2552"/>
        </w:tabs>
        <w:ind w:left="2552" w:hanging="2552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8" w15:restartNumberingAfterBreak="0">
    <w:nsid w:val="5AD0332F"/>
    <w:multiLevelType w:val="hybridMultilevel"/>
    <w:tmpl w:val="8C589B38"/>
    <w:lvl w:ilvl="0" w:tplc="04070003">
      <w:start w:val="1"/>
      <w:numFmt w:val="bullet"/>
      <w:lvlText w:val="o"/>
      <w:lvlJc w:val="left"/>
      <w:pPr>
        <w:tabs>
          <w:tab w:val="num" w:pos="1129"/>
        </w:tabs>
        <w:ind w:left="1129" w:hanging="420"/>
      </w:pPr>
      <w:rPr>
        <w:rFonts w:ascii="Courier New" w:hAnsi="Courier New" w:cs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5E176D24"/>
    <w:multiLevelType w:val="hybridMultilevel"/>
    <w:tmpl w:val="7D78F786"/>
    <w:lvl w:ilvl="0" w:tplc="9DD6AFE0">
      <w:start w:val="1"/>
      <w:numFmt w:val="bullet"/>
      <w:pStyle w:val="Punkt"/>
      <w:lvlText w:val=""/>
      <w:lvlJc w:val="left"/>
      <w:pPr>
        <w:tabs>
          <w:tab w:val="num" w:pos="851"/>
        </w:tabs>
        <w:ind w:left="851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53B4810"/>
    <w:multiLevelType w:val="hybridMultilevel"/>
    <w:tmpl w:val="354062B2"/>
    <w:lvl w:ilvl="0" w:tplc="A99E7F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A397F"/>
    <w:multiLevelType w:val="hybridMultilevel"/>
    <w:tmpl w:val="197ADC16"/>
    <w:lvl w:ilvl="0" w:tplc="26A62F5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9250BEC"/>
    <w:multiLevelType w:val="multilevel"/>
    <w:tmpl w:val="EAB81E52"/>
    <w:lvl w:ilvl="0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12"/>
  </w:num>
  <w:num w:numId="14">
    <w:abstractNumId w:val="7"/>
  </w:num>
  <w:num w:numId="15">
    <w:abstractNumId w:val="10"/>
  </w:num>
  <w:num w:numId="16">
    <w:abstractNumId w:val="7"/>
  </w:num>
  <w:num w:numId="17">
    <w:abstractNumId w:val="7"/>
  </w:num>
  <w:num w:numId="18">
    <w:abstractNumId w:val="4"/>
  </w:num>
  <w:num w:numId="19">
    <w:abstractNumId w:val="8"/>
  </w:num>
  <w:num w:numId="20">
    <w:abstractNumId w:val="11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1"/>
  </w:num>
  <w:num w:numId="2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spinCount="100000" w:hashValue="aUXtJ9gBfRb+CPNtEm2Y8W3GLnALkdwDWdmqyvQCiVZq1253ApmmbCrkZEDYcWoOxrxWflMYIwVjDohsb8UtwA==" w:saltValue="kn8B3XOI++6m4GvjHJr3hA==" w:algorithmName="SHA-512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B8FEB0CD-4C34-4785-A7DF-EAAC4CEF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" w:hAnsi="Times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numPr>
        <w:numId w:val="2"/>
      </w:numPr>
      <w:spacing w:before="480" w:after="240"/>
      <w:jc w:val="both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after="240"/>
      <w:jc w:val="both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after="24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autoRedefine/>
    <w:qFormat/>
    <w:pPr>
      <w:numPr>
        <w:ilvl w:val="4"/>
        <w:numId w:val="2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sz w:val="48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ufzhlungszeichen">
    <w:name w:val="List Bullet"/>
    <w:basedOn w:val="Standard"/>
    <w:autoRedefine/>
    <w:pPr>
      <w:numPr>
        <w:numId w:val="1"/>
      </w:numPr>
      <w:tabs>
        <w:tab w:val="clear" w:pos="927"/>
        <w:tab w:val="num" w:pos="1068"/>
      </w:tabs>
      <w:ind w:left="1065"/>
    </w:pPr>
  </w:style>
  <w:style w:type="paragraph" w:styleId="Verzeichnis1">
    <w:name w:val="toc 1"/>
    <w:basedOn w:val="Standard"/>
    <w:next w:val="Standard"/>
    <w:autoRedefine/>
    <w:uiPriority w:val="39"/>
    <w:pPr>
      <w:tabs>
        <w:tab w:val="right" w:leader="dot" w:pos="9072"/>
      </w:tabs>
      <w:spacing w:before="120" w:after="120"/>
    </w:pPr>
    <w:rPr>
      <w:rFonts w:ascii="Arial Fett" w:hAnsi="Arial Fett"/>
      <w:b/>
      <w:noProof/>
    </w:rPr>
  </w:style>
  <w:style w:type="paragraph" w:styleId="Verzeichnis2">
    <w:name w:val="toc 2"/>
    <w:basedOn w:val="Standard"/>
    <w:next w:val="Standard"/>
    <w:autoRedefine/>
    <w:uiPriority w:val="39"/>
    <w:pPr>
      <w:tabs>
        <w:tab w:val="left" w:pos="851"/>
        <w:tab w:val="right" w:leader="dot" w:pos="9072"/>
      </w:tabs>
      <w:ind w:left="851" w:hanging="651"/>
    </w:pPr>
    <w:rPr>
      <w:rFonts w:ascii="Arial" w:hAnsi="Arial"/>
      <w:noProof/>
      <w:sz w:val="22"/>
    </w:rPr>
  </w:style>
  <w:style w:type="paragraph" w:styleId="Verzeichnis3">
    <w:name w:val="toc 3"/>
    <w:basedOn w:val="Standard"/>
    <w:next w:val="Standard"/>
    <w:autoRedefine/>
    <w:uiPriority w:val="39"/>
    <w:pPr>
      <w:tabs>
        <w:tab w:val="right" w:leader="dot" w:pos="9072"/>
      </w:tabs>
      <w:ind w:left="400"/>
    </w:pPr>
    <w:rPr>
      <w:rFonts w:ascii="Arial" w:hAnsi="Arial"/>
      <w:noProof/>
      <w:sz w:val="22"/>
    </w:rPr>
  </w:style>
  <w:style w:type="paragraph" w:styleId="Verzeichnis4">
    <w:name w:val="toc 4"/>
    <w:basedOn w:val="Standard"/>
    <w:next w:val="Standard"/>
    <w:autoRedefine/>
    <w:semiHidden/>
    <w:pPr>
      <w:tabs>
        <w:tab w:val="right" w:leader="dot" w:pos="9072"/>
      </w:tabs>
      <w:ind w:left="600"/>
    </w:pPr>
  </w:style>
  <w:style w:type="paragraph" w:styleId="Verzeichnis5">
    <w:name w:val="toc 5"/>
    <w:basedOn w:val="Standard"/>
    <w:next w:val="Standard"/>
    <w:autoRedefine/>
    <w:semiHidden/>
    <w:pPr>
      <w:ind w:left="800"/>
    </w:pPr>
  </w:style>
  <w:style w:type="paragraph" w:styleId="Verzeichnis6">
    <w:name w:val="toc 6"/>
    <w:basedOn w:val="Standard"/>
    <w:next w:val="Standard"/>
    <w:autoRedefine/>
    <w:semiHidden/>
    <w:pPr>
      <w:ind w:left="1000"/>
    </w:pPr>
  </w:style>
  <w:style w:type="paragraph" w:styleId="Verzeichnis7">
    <w:name w:val="toc 7"/>
    <w:basedOn w:val="Standard"/>
    <w:next w:val="Standard"/>
    <w:autoRedefine/>
    <w:semiHidden/>
    <w:pPr>
      <w:ind w:left="1200"/>
    </w:pPr>
  </w:style>
  <w:style w:type="paragraph" w:styleId="Verzeichnis8">
    <w:name w:val="toc 8"/>
    <w:basedOn w:val="Standard"/>
    <w:next w:val="Standard"/>
    <w:autoRedefine/>
    <w:semiHidden/>
    <w:pPr>
      <w:ind w:left="1400"/>
    </w:pPr>
  </w:style>
  <w:style w:type="paragraph" w:styleId="Verzeichnis9">
    <w:name w:val="toc 9"/>
    <w:basedOn w:val="Standard"/>
    <w:next w:val="Standard"/>
    <w:autoRedefine/>
    <w:semiHidden/>
    <w:pPr>
      <w:ind w:left="1600"/>
    </w:pPr>
  </w:style>
  <w:style w:type="character" w:styleId="Seitenzahl">
    <w:name w:val="page number"/>
    <w:basedOn w:val="Absatz-Standardschriftart"/>
  </w:style>
  <w:style w:type="character" w:styleId="Hyperlink">
    <w:name w:val="Hyperlink"/>
    <w:uiPriority w:val="99"/>
    <w:rPr>
      <w:rFonts w:ascii="Times New Roman" w:hAnsi="Times New Roman" w:cs="Times New Roman"/>
      <w:color w:val="0000FF"/>
      <w:sz w:val="24"/>
      <w:szCs w:val="24"/>
      <w:u w:val="single"/>
      <w:vertAlign w:val="baselin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qFormat/>
    <w:rPr>
      <w:b/>
      <w:bCs/>
      <w:sz w:val="20"/>
    </w:rPr>
  </w:style>
  <w:style w:type="paragraph" w:styleId="Textkrper3">
    <w:name w:val="Body Text 3"/>
    <w:basedOn w:val="Standard"/>
    <w:pPr>
      <w:tabs>
        <w:tab w:val="left" w:pos="-1440"/>
        <w:tab w:val="left" w:pos="-720"/>
        <w:tab w:val="left" w:pos="0"/>
        <w:tab w:val="left" w:pos="286"/>
        <w:tab w:val="left" w:pos="720"/>
        <w:tab w:val="left" w:pos="1000"/>
        <w:tab w:val="left" w:pos="1440"/>
        <w:tab w:val="left" w:pos="1714"/>
        <w:tab w:val="left" w:pos="2160"/>
        <w:tab w:val="left" w:pos="2428"/>
        <w:tab w:val="left" w:pos="2880"/>
        <w:tab w:val="left" w:pos="3142"/>
        <w:tab w:val="left" w:pos="3600"/>
      </w:tabs>
      <w:jc w:val="both"/>
    </w:pPr>
    <w:rPr>
      <w:rFonts w:ascii="Times New Roman" w:hAnsi="Times New Roman"/>
      <w:spacing w:val="-3"/>
    </w:rPr>
  </w:style>
  <w:style w:type="character" w:customStyle="1" w:styleId="berschrift1Zchn">
    <w:name w:val="Überschrift 1 Zchn"/>
    <w:link w:val="berschrift1"/>
    <w:rPr>
      <w:rFonts w:ascii="Times" w:hAnsi="Times"/>
      <w:b/>
      <w:kern w:val="28"/>
      <w:sz w:val="32"/>
      <w:lang w:val="de-DE" w:eastAsia="de-DE" w:bidi="ar-SA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Standard"/>
    <w:pPr>
      <w:tabs>
        <w:tab w:val="left" w:pos="357"/>
      </w:tabs>
      <w:spacing w:before="40" w:after="240"/>
      <w:ind w:left="57" w:right="57"/>
      <w:jc w:val="center"/>
    </w:pPr>
    <w:rPr>
      <w:rFonts w:ascii="Arial" w:hAnsi="Arial"/>
      <w:b/>
      <w:sz w:val="22"/>
    </w:rPr>
  </w:style>
  <w:style w:type="character" w:styleId="Kommentarzeichen">
    <w:name w:val="annotation reference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Punkt">
    <w:name w:val="Punkt"/>
    <w:basedOn w:val="Standard"/>
    <w:pPr>
      <w:numPr>
        <w:numId w:val="6"/>
      </w:numPr>
      <w:tabs>
        <w:tab w:val="left" w:pos="357"/>
      </w:tabs>
      <w:spacing w:before="60"/>
      <w:jc w:val="both"/>
    </w:pPr>
    <w:rPr>
      <w:rFonts w:ascii="Arial" w:hAnsi="Arial"/>
      <w:sz w:val="22"/>
    </w:rPr>
  </w:style>
  <w:style w:type="character" w:customStyle="1" w:styleId="KommentartextZchn">
    <w:name w:val="Kommentartext Zchn"/>
    <w:link w:val="Kommentartext"/>
    <w:uiPriority w:val="99"/>
    <w:semiHidden/>
    <w:rPr>
      <w:rFonts w:ascii="Times" w:hAnsi="Time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link w:val="ListenabsatzZchn"/>
    <w:uiPriority w:val="34"/>
    <w:qFormat/>
    <w:pPr>
      <w:tabs>
        <w:tab w:val="left" w:pos="357"/>
      </w:tabs>
      <w:spacing w:before="60"/>
      <w:ind w:left="720"/>
      <w:contextualSpacing/>
      <w:jc w:val="both"/>
    </w:pPr>
    <w:rPr>
      <w:rFonts w:ascii="Arial" w:hAnsi="Arial"/>
      <w:sz w:val="22"/>
    </w:rPr>
  </w:style>
  <w:style w:type="character" w:customStyle="1" w:styleId="ListenabsatzZchn">
    <w:name w:val="Listenabsatz Zchn"/>
    <w:link w:val="Listenabsatz"/>
    <w:uiPriority w:val="34"/>
    <w:rPr>
      <w:rFonts w:ascii="Arial" w:hAnsi="Arial"/>
      <w:sz w:val="22"/>
    </w:rPr>
  </w:style>
  <w:style w:type="paragraph" w:styleId="berarbeitung">
    <w:name w:val="Revision"/>
    <w:hidden/>
    <w:uiPriority w:val="99"/>
    <w:semiHidden/>
    <w:rPr>
      <w:rFonts w:ascii="Times" w:hAnsi="Times"/>
      <w:sz w:val="24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andards\Vorlagen\Vorlage-AA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B3C09-D8A8-4743-8D5B-E1B7B5FE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Vorlage-AA.DOT</Template>
  <TotalTime>0</TotalTime>
  <Pages>1</Pages>
  <Words>152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Fachtechnische Prüfung</vt:lpstr>
    </vt:vector>
  </TitlesOfParts>
  <Company>BfG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Fachtechnische Prüfung</dc:title>
  <dc:subject/>
  <dc:creator>Brockmann</dc:creator>
  <cp:keywords/>
  <dc:description/>
  <cp:lastModifiedBy>Michels, Ralf , Z3, MT</cp:lastModifiedBy>
  <cp:revision>3</cp:revision>
  <cp:lastPrinted>2021-01-20T17:25:00Z</cp:lastPrinted>
  <dcterms:created xsi:type="dcterms:W3CDTF">2026-02-20T12:53:00Z</dcterms:created>
  <dcterms:modified xsi:type="dcterms:W3CDTF">2026-02-20T12:54:00Z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