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0487" w:rsidRDefault="003F0487" w:rsidP="003F0487">
      <w:pPr>
        <w:spacing w:after="200" w:line="276" w:lineRule="auto"/>
        <w:rPr>
          <w:rFonts w:ascii="BundesSerif Office" w:eastAsia="BundesSerif Office" w:hAnsi="BundesSerif Office" w:cs="Times New Roman"/>
          <w:b/>
        </w:rPr>
      </w:pPr>
      <w:r>
        <w:rPr>
          <w:rFonts w:ascii="BundesSerif Office" w:eastAsia="BundesSerif Office" w:hAnsi="BundesSerif Office" w:cs="Times New Roman"/>
          <w:b/>
        </w:rPr>
        <w:t xml:space="preserve">- Anlage </w:t>
      </w:r>
      <w:r w:rsidR="00370F44">
        <w:rPr>
          <w:rFonts w:ascii="BundesSerif Office" w:eastAsia="BundesSerif Office" w:hAnsi="BundesSerif Office" w:cs="Times New Roman"/>
          <w:b/>
        </w:rPr>
        <w:t xml:space="preserve">zum BMWK-Rundschreiben vom 14.04.2022 </w:t>
      </w:r>
      <w:r>
        <w:rPr>
          <w:rFonts w:ascii="BundesSerif Office" w:eastAsia="BundesSerif Office" w:hAnsi="BundesSerif Office" w:cs="Times New Roman"/>
          <w:b/>
        </w:rPr>
        <w:t>-</w:t>
      </w:r>
    </w:p>
    <w:p w:rsidR="003F0487" w:rsidRPr="00370F44" w:rsidRDefault="003F0487" w:rsidP="003F0487">
      <w:pPr>
        <w:spacing w:after="200" w:line="276" w:lineRule="auto"/>
        <w:rPr>
          <w:rFonts w:ascii="BundesSerif Office" w:eastAsia="BundesSerif Office" w:hAnsi="BundesSerif Office" w:cs="Times New Roman"/>
          <w:b/>
          <w:i/>
        </w:rPr>
      </w:pPr>
      <w:r w:rsidRPr="00370F44">
        <w:rPr>
          <w:rFonts w:ascii="BundesSerif Office" w:eastAsia="BundesSerif Office" w:hAnsi="BundesSerif Office" w:cs="Times New Roman"/>
          <w:b/>
          <w:i/>
        </w:rPr>
        <w:t xml:space="preserve">Eigenerklärung </w:t>
      </w: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(von allen Bewerbern / Bietern / allen Mitgliedern von Bewerber- bzw. Bietergemeinschaften)</w:t>
      </w:r>
    </w:p>
    <w:p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Bezeichnung des Vergabeverfahrens / Auftrags:</w:t>
      </w:r>
      <w:r>
        <w:rPr>
          <w:rFonts w:ascii="BundesSerif Office" w:eastAsia="BundesSerif Office" w:hAnsi="BundesSerif Office" w:cs="Times New Roman"/>
          <w:b/>
        </w:rPr>
        <w:t xml:space="preserve"> </w:t>
      </w:r>
      <w:r w:rsidR="00CE489E">
        <w:rPr>
          <w:rFonts w:ascii="BundesSerif Office" w:eastAsia="BundesSerif Office" w:hAnsi="BundesSerif Office" w:cs="Times New Roman"/>
          <w:b/>
        </w:rPr>
        <w:t xml:space="preserve">Pkw </w:t>
      </w:r>
      <w:r w:rsidR="00056BD6">
        <w:rPr>
          <w:rFonts w:ascii="BundesSerif Office" w:eastAsia="BundesSerif Office" w:hAnsi="BundesSerif Office" w:cs="Times New Roman"/>
          <w:b/>
        </w:rPr>
        <w:t>Oberklasse Hybrid</w:t>
      </w:r>
      <w:r w:rsidRPr="003F0487">
        <w:rPr>
          <w:rFonts w:ascii="BundesSerif Office" w:eastAsia="BundesSerif Office" w:hAnsi="BundesSerif Office" w:cs="Times New Roman"/>
          <w:b/>
        </w:rPr>
        <w:br/>
        <w:t>Geschäftszeichen des Auftraggebers:</w:t>
      </w:r>
      <w:r w:rsidR="000B731C">
        <w:rPr>
          <w:rFonts w:ascii="BundesSerif Office" w:eastAsia="BundesSerif Office" w:hAnsi="BundesSerif Office" w:cs="Times New Roman"/>
          <w:b/>
        </w:rPr>
        <w:t xml:space="preserve"> </w:t>
      </w:r>
      <w:r w:rsidR="009917A6">
        <w:rPr>
          <w:rFonts w:ascii="BundesSerif Office" w:eastAsia="BundesSerif Office" w:hAnsi="BundesSerif Office" w:cs="Times New Roman"/>
          <w:b/>
        </w:rPr>
        <w:t>1</w:t>
      </w:r>
      <w:r w:rsidR="008107EB">
        <w:rPr>
          <w:rFonts w:ascii="BundesSerif Office" w:eastAsia="BundesSerif Office" w:hAnsi="BundesSerif Office" w:cs="Times New Roman"/>
          <w:b/>
        </w:rPr>
        <w:t>32-202</w:t>
      </w:r>
      <w:r w:rsidR="00980887">
        <w:rPr>
          <w:rFonts w:ascii="BundesSerif Office" w:eastAsia="BundesSerif Office" w:hAnsi="BundesSerif Office" w:cs="Times New Roman"/>
          <w:b/>
        </w:rPr>
        <w:t>5</w:t>
      </w:r>
      <w:r w:rsidR="008107EB">
        <w:rPr>
          <w:rFonts w:ascii="BundesSerif Office" w:eastAsia="BundesSerif Office" w:hAnsi="BundesSerif Office" w:cs="Times New Roman"/>
          <w:b/>
        </w:rPr>
        <w:t>-0</w:t>
      </w:r>
      <w:r w:rsidR="00D82A7B">
        <w:rPr>
          <w:rFonts w:ascii="BundesSerif Office" w:eastAsia="BundesSerif Office" w:hAnsi="BundesSerif Office" w:cs="Times New Roman"/>
          <w:b/>
        </w:rPr>
        <w:t>3</w:t>
      </w:r>
      <w:r w:rsidR="00314D0E">
        <w:rPr>
          <w:rFonts w:ascii="BundesSerif Office" w:eastAsia="BundesSerif Office" w:hAnsi="BundesSerif Office" w:cs="Times New Roman"/>
          <w:b/>
        </w:rPr>
        <w:t>49</w:t>
      </w:r>
      <w:bookmarkStart w:id="0" w:name="_GoBack"/>
      <w:bookmarkEnd w:id="0"/>
    </w:p>
    <w:p w:rsidR="003F0487" w:rsidRPr="003F0487" w:rsidRDefault="003F0487" w:rsidP="003F0487">
      <w:pPr>
        <w:spacing w:after="200" w:line="276" w:lineRule="auto"/>
        <w:rPr>
          <w:rFonts w:ascii="BundesSerif Office" w:eastAsia="BundesSerif Office" w:hAnsi="BundesSerif Office" w:cs="Times New Roman"/>
          <w:b/>
        </w:rPr>
      </w:pPr>
    </w:p>
    <w:p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Die nachfolgende Erklärung gebe/n ich/wir verbindlich ab (ggf. zugleich in Vertretung für die lt. Teilnahmeantrag / Angebot Vertretenen auch für diese):</w:t>
      </w: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1.</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Der / die </w:t>
      </w:r>
      <w:r w:rsidRPr="003F0487">
        <w:rPr>
          <w:rFonts w:ascii="BundesSerif Office" w:eastAsia="BundesSerif Office" w:hAnsi="BundesSerif Office" w:cs="Times New Roman"/>
          <w:b/>
        </w:rPr>
        <w:t xml:space="preserve">Bewerber / Bieter </w:t>
      </w:r>
      <w:r w:rsidRPr="003F0487">
        <w:rPr>
          <w:rFonts w:ascii="BundesSerif Office" w:eastAsia="BundesSerif Office" w:hAnsi="BundesSerif Office" w:cs="Times New Roman"/>
        </w:rPr>
        <w:t xml:space="preserve">gehört / gehören nicht zu den </w:t>
      </w: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 xml:space="preserve">in </w:t>
      </w:r>
      <w:r w:rsidRPr="003F0487">
        <w:rPr>
          <w:rFonts w:ascii="BundesSerif Office" w:eastAsia="BundesSerif Office" w:hAnsi="BundesSerif Office" w:cs="Times New Roman"/>
          <w:b/>
        </w:rPr>
        <w:t>Artikel 5 k)</w:t>
      </w:r>
      <w:r w:rsidRPr="003F0487">
        <w:rPr>
          <w:rFonts w:ascii="BundesSerif Office" w:eastAsia="BundesSerif Office" w:hAnsi="BundesSerif Office"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 xml:space="preserve">genannten Personen oder Unternehmen, die einen </w:t>
      </w:r>
      <w:r w:rsidRPr="003F0487">
        <w:rPr>
          <w:rFonts w:ascii="BundesSerif Office" w:eastAsia="BundesSerif Office" w:hAnsi="BundesSerif Office" w:cs="Times New Roman"/>
          <w:b/>
          <w:u w:val="single"/>
        </w:rPr>
        <w:t>Bezug zu Russland</w:t>
      </w:r>
      <w:r w:rsidRPr="003F0487">
        <w:rPr>
          <w:rFonts w:ascii="BundesSerif Office" w:eastAsia="BundesSerif Office" w:hAnsi="BundesSerif Office" w:cs="Times New Roman"/>
          <w:b/>
        </w:rPr>
        <w:t xml:space="preserve"> im Sinne der Vorschrift aufweisen, </w:t>
      </w:r>
    </w:p>
    <w:p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russische Staatsangehörigkeit des Bewerbers/Bieters oder die Niederlassung des Bewerbers/Bieters in Russland,</w:t>
      </w:r>
    </w:p>
    <w:p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Beteiligung einer natürlichen Person oder eines Unternehmens, auf die eines der Kriterien nach Buchstabe a zutrifft, am Bewerber/Bieter über das Halten von Anteilen im Umfang von mehr als 50%,</w:t>
      </w:r>
    </w:p>
    <w:p w:rsid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das Handeln der Bewerber/Bieter im Namen oder auf Anweisung von Personen oder Unternehmen, auf die die Kriterien der Buchstaben a und/oder b zutrifft.</w:t>
      </w:r>
    </w:p>
    <w:p w:rsidR="0006323D" w:rsidRPr="003F0487" w:rsidRDefault="0006323D" w:rsidP="0006323D">
      <w:pPr>
        <w:spacing w:after="200" w:line="276" w:lineRule="auto"/>
        <w:ind w:left="720"/>
        <w:contextualSpacing/>
        <w:rPr>
          <w:rFonts w:ascii="BundesSerif Office" w:eastAsia="BundesSerif Office" w:hAnsi="BundesSerif Office" w:cs="Times New Roman"/>
          <w:b/>
        </w:rPr>
      </w:pP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2.</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Die am Auftrag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auf die mehr als 10 % des Auftragswerts entfällt, gehören ebenfalls nicht zu dem in der Vorschrift genannten Personenkreis mit einem Bezug zu Russland im Sinne der Vorschrift.</w:t>
      </w: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3.</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Es wird bestätigt und sichergestellt, dass auch während der Vertragslaufzeit keine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eingesetzt werden, auf die mehr als 10 % des Auftragswerts entfällt.</w:t>
      </w:r>
    </w:p>
    <w:p w:rsidR="003F0487" w:rsidRPr="003F0487" w:rsidRDefault="003F0487" w:rsidP="003F0487">
      <w:pPr>
        <w:spacing w:after="200" w:line="276" w:lineRule="auto"/>
        <w:rPr>
          <w:rFonts w:ascii="BundesSerif Office" w:eastAsia="BundesSerif Office" w:hAnsi="BundesSerif Office" w:cs="Times New Roman"/>
        </w:rPr>
      </w:pPr>
    </w:p>
    <w:p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_______________________, den _______________________________</w:t>
      </w:r>
    </w:p>
    <w:p w:rsidR="00370F44" w:rsidRDefault="00370F44" w:rsidP="003F0487">
      <w:pPr>
        <w:spacing w:after="200" w:line="276" w:lineRule="auto"/>
        <w:rPr>
          <w:rFonts w:ascii="BundesSerif Office" w:eastAsia="BundesSerif Office" w:hAnsi="BundesSerif Office" w:cs="Times New Roman"/>
          <w:b/>
        </w:rPr>
      </w:pPr>
    </w:p>
    <w:p w:rsid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Unterschriften</w:t>
      </w:r>
    </w:p>
    <w:p w:rsidR="00370F44" w:rsidRDefault="00370F44" w:rsidP="003F0487">
      <w:pPr>
        <w:spacing w:after="200" w:line="276" w:lineRule="auto"/>
        <w:rPr>
          <w:rFonts w:ascii="BundesSerif Office" w:eastAsia="BundesSerif Office" w:hAnsi="BundesSerif Office" w:cs="Times New Roman"/>
          <w:b/>
        </w:rPr>
      </w:pPr>
    </w:p>
    <w:p w:rsidR="003F0487" w:rsidRPr="00370F44" w:rsidRDefault="003F0487">
      <w:pPr>
        <w:rPr>
          <w:rFonts w:ascii="BundesSerif Office" w:eastAsia="BundesSerif Office" w:hAnsi="BundesSerif Office" w:cs="Times New Roman"/>
          <w:b/>
          <w:sz w:val="20"/>
          <w:szCs w:val="20"/>
        </w:rPr>
      </w:pPr>
      <w:r>
        <w:rPr>
          <w:rFonts w:ascii="BundesSerif Office" w:eastAsia="BundesSerif Office" w:hAnsi="BundesSerif Office" w:cs="Times New Roman"/>
          <w:b/>
        </w:rPr>
        <w:br w:type="page"/>
      </w:r>
      <w:r w:rsidRPr="00370F44">
        <w:rPr>
          <w:rFonts w:ascii="BundesSerif Office" w:eastAsia="BundesSerif Office" w:hAnsi="BundesSerif Office" w:cs="Times New Roman"/>
          <w:b/>
          <w:sz w:val="20"/>
          <w:szCs w:val="20"/>
        </w:rPr>
        <w:lastRenderedPageBreak/>
        <w:t>Artikel 5k der Verordnung (EU) Nr. 833/2014 in der Fassung des Art. 1 Ziff. 23 der Verordnung (EU) 2022/576 des Rates vom 8. April 2022 lautet wie folgt:</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1"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rsidR="00DC1E01" w:rsidRPr="00370F44" w:rsidRDefault="003F0487" w:rsidP="003F0487">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1"/>
      <w:r w:rsidRPr="00370F44">
        <w:rPr>
          <w:rFonts w:ascii="BundesSerif Office" w:eastAsia="BundesSerif Office" w:hAnsi="BundesSerif Office" w:cs="Times New Roman"/>
          <w:i/>
          <w:iCs/>
          <w:sz w:val="20"/>
          <w:szCs w:val="20"/>
        </w:rPr>
        <w:t>chlossen wurden.</w:t>
      </w:r>
    </w:p>
    <w:sectPr w:rsidR="00DC1E01" w:rsidRPr="00370F44" w:rsidSect="00370F44">
      <w:pgSz w:w="11906" w:h="16838"/>
      <w:pgMar w:top="113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undesSerif Office">
    <w:panose1 w:val="02050002050300000203"/>
    <w:charset w:val="00"/>
    <w:family w:val="roman"/>
    <w:pitch w:val="variable"/>
    <w:sig w:usb0="E00002FF" w:usb1="5000206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487"/>
    <w:rsid w:val="00056BD6"/>
    <w:rsid w:val="0006323D"/>
    <w:rsid w:val="000B731C"/>
    <w:rsid w:val="001F3CE1"/>
    <w:rsid w:val="00252821"/>
    <w:rsid w:val="00314D0E"/>
    <w:rsid w:val="00352D1B"/>
    <w:rsid w:val="00370F44"/>
    <w:rsid w:val="003F0487"/>
    <w:rsid w:val="00427EBB"/>
    <w:rsid w:val="00545DEC"/>
    <w:rsid w:val="005840A9"/>
    <w:rsid w:val="005B6298"/>
    <w:rsid w:val="006F613A"/>
    <w:rsid w:val="008107EB"/>
    <w:rsid w:val="0097136F"/>
    <w:rsid w:val="00980887"/>
    <w:rsid w:val="009917A6"/>
    <w:rsid w:val="00A905CD"/>
    <w:rsid w:val="00C278D8"/>
    <w:rsid w:val="00CE489E"/>
    <w:rsid w:val="00D40AA1"/>
    <w:rsid w:val="00D82A7B"/>
    <w:rsid w:val="00DA6893"/>
    <w:rsid w:val="00DC1E01"/>
    <w:rsid w:val="00E918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40F24"/>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807</Words>
  <Characters>5087</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Kraft, Robert (GZD - Zentrale Beschaffungsstelle der BFinV - DO Offenbach am Main)</cp:lastModifiedBy>
  <cp:revision>25</cp:revision>
  <dcterms:created xsi:type="dcterms:W3CDTF">2022-04-12T14:54:00Z</dcterms:created>
  <dcterms:modified xsi:type="dcterms:W3CDTF">2026-01-05T06:16:00Z</dcterms:modified>
</cp:coreProperties>
</file>