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59D1F" w14:textId="77777777" w:rsidR="00403F03" w:rsidRPr="00201A23" w:rsidRDefault="00403F03">
      <w:pPr>
        <w:rPr>
          <w:rFonts w:cs="Arial"/>
        </w:rPr>
      </w:pPr>
    </w:p>
    <w:p w14:paraId="0B19784B" w14:textId="77777777" w:rsidR="00403F03" w:rsidRPr="00201A23" w:rsidRDefault="00403F03">
      <w:pPr>
        <w:rPr>
          <w:rFonts w:cs="Arial"/>
        </w:rPr>
      </w:pPr>
    </w:p>
    <w:p w14:paraId="6B289A67" w14:textId="77777777" w:rsidR="00403F03" w:rsidRPr="00201A23" w:rsidRDefault="00403F03">
      <w:pPr>
        <w:rPr>
          <w:rFonts w:cs="Arial"/>
        </w:rPr>
      </w:pPr>
    </w:p>
    <w:tbl>
      <w:tblPr>
        <w:tblpPr w:leftFromText="141" w:rightFromText="141" w:vertAnchor="text" w:tblpX="57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9"/>
      </w:tblGrid>
      <w:tr w:rsidR="00011C4A" w:rsidRPr="00201A23" w14:paraId="7BA292B7" w14:textId="77777777" w:rsidTr="004B5D29">
        <w:trPr>
          <w:cantSplit/>
          <w:trHeight w:hRule="exact" w:val="4374"/>
        </w:trPr>
        <w:tc>
          <w:tcPr>
            <w:tcW w:w="8789" w:type="dxa"/>
            <w:tcBorders>
              <w:top w:val="nil"/>
              <w:left w:val="nil"/>
              <w:bottom w:val="nil"/>
              <w:right w:val="nil"/>
            </w:tcBorders>
            <w:shd w:val="clear" w:color="auto" w:fill="auto"/>
            <w:noWrap/>
            <w:vAlign w:val="center"/>
          </w:tcPr>
          <w:p w14:paraId="7BA292B2" w14:textId="1FE5B81B" w:rsidR="00896228" w:rsidRPr="00201A23" w:rsidRDefault="0048361A" w:rsidP="008713F4">
            <w:pPr>
              <w:pStyle w:val="Titeltext"/>
              <w:rPr>
                <w:rFonts w:cs="Arial"/>
              </w:rPr>
            </w:pPr>
            <w:r w:rsidRPr="00201A23">
              <w:rPr>
                <w:rFonts w:cs="Arial"/>
              </w:rPr>
              <w:t>Informationss</w:t>
            </w:r>
            <w:r w:rsidR="00896228" w:rsidRPr="00201A23">
              <w:rPr>
                <w:rFonts w:cs="Arial"/>
              </w:rPr>
              <w:t>icherheit</w:t>
            </w:r>
            <w:r w:rsidR="004B5D29" w:rsidRPr="00201A23">
              <w:rPr>
                <w:rFonts w:cs="Arial"/>
              </w:rPr>
              <w:t>smanagement</w:t>
            </w:r>
            <w:r w:rsidR="00896228" w:rsidRPr="00201A23">
              <w:rPr>
                <w:rFonts w:cs="Arial"/>
              </w:rPr>
              <w:t xml:space="preserve"> </w:t>
            </w:r>
            <w:r w:rsidR="00406C73" w:rsidRPr="00201A23">
              <w:rPr>
                <w:rFonts w:cs="Arial"/>
              </w:rPr>
              <w:br/>
            </w:r>
            <w:r w:rsidR="004B5D29" w:rsidRPr="00201A23">
              <w:rPr>
                <w:rFonts w:cs="Arial"/>
              </w:rPr>
              <w:t xml:space="preserve">der </w:t>
            </w:r>
            <w:r w:rsidR="00406C73" w:rsidRPr="00201A23">
              <w:rPr>
                <w:rFonts w:cs="Arial"/>
              </w:rPr>
              <w:t>Bundesn</w:t>
            </w:r>
            <w:r w:rsidR="008205C8" w:rsidRPr="00201A23">
              <w:rPr>
                <w:rFonts w:cs="Arial"/>
              </w:rPr>
              <w:t>etzagentur</w:t>
            </w:r>
          </w:p>
          <w:p w14:paraId="7BA292B3" w14:textId="77777777" w:rsidR="006F164F" w:rsidRPr="00201A23" w:rsidRDefault="006F164F" w:rsidP="00F709FA">
            <w:pPr>
              <w:pStyle w:val="Titeltext"/>
              <w:jc w:val="right"/>
              <w:rPr>
                <w:rFonts w:cs="Arial"/>
              </w:rPr>
            </w:pPr>
          </w:p>
          <w:p w14:paraId="5708D142" w14:textId="078D7139" w:rsidR="004B5D29" w:rsidRDefault="004B5D29" w:rsidP="008713F4">
            <w:pPr>
              <w:ind w:left="0"/>
              <w:jc w:val="both"/>
              <w:rPr>
                <w:rFonts w:cs="Arial"/>
                <w:sz w:val="44"/>
              </w:rPr>
            </w:pPr>
            <w:r w:rsidRPr="00201A23">
              <w:rPr>
                <w:rFonts w:cs="Arial"/>
                <w:sz w:val="44"/>
              </w:rPr>
              <w:t>Besondere Bestimmungen zur Wahrung der Informationssicherheit</w:t>
            </w:r>
          </w:p>
          <w:p w14:paraId="583D48B6" w14:textId="2A602846" w:rsidR="007460EC" w:rsidRPr="00201A23" w:rsidRDefault="007460EC" w:rsidP="008713F4">
            <w:pPr>
              <w:ind w:left="0"/>
              <w:jc w:val="both"/>
              <w:rPr>
                <w:rFonts w:cs="Arial"/>
                <w:sz w:val="44"/>
              </w:rPr>
            </w:pPr>
          </w:p>
          <w:p w14:paraId="7BA292B6" w14:textId="0A46BE8D" w:rsidR="00F557A5" w:rsidRPr="00201A23" w:rsidRDefault="00F557A5" w:rsidP="00F709FA">
            <w:pPr>
              <w:pStyle w:val="Titeltext"/>
              <w:ind w:right="-108"/>
              <w:jc w:val="right"/>
              <w:rPr>
                <w:rFonts w:cs="Arial"/>
              </w:rPr>
            </w:pPr>
          </w:p>
        </w:tc>
      </w:tr>
    </w:tbl>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7"/>
      </w:tblGrid>
      <w:tr w:rsidR="00011C4A" w:rsidRPr="00201A23" w14:paraId="7BA292BC" w14:textId="77777777" w:rsidTr="004B5D29">
        <w:trPr>
          <w:cantSplit/>
          <w:trHeight w:hRule="exact" w:val="2329"/>
        </w:trPr>
        <w:tc>
          <w:tcPr>
            <w:tcW w:w="6623" w:type="dxa"/>
            <w:tcBorders>
              <w:top w:val="nil"/>
              <w:left w:val="nil"/>
              <w:bottom w:val="nil"/>
              <w:right w:val="nil"/>
            </w:tcBorders>
            <w:shd w:val="clear" w:color="auto" w:fill="auto"/>
            <w:vAlign w:val="center"/>
          </w:tcPr>
          <w:p w14:paraId="7BA292BB" w14:textId="77777777" w:rsidR="0033783C" w:rsidRPr="00201A23" w:rsidRDefault="0033783C" w:rsidP="004B5D29">
            <w:pPr>
              <w:pStyle w:val="TitelSubline"/>
              <w:rPr>
                <w:rFonts w:cs="Arial"/>
              </w:rPr>
            </w:pPr>
          </w:p>
        </w:tc>
      </w:tr>
      <w:tr w:rsidR="006F164F" w:rsidRPr="00201A23" w14:paraId="7BA292BE" w14:textId="77777777" w:rsidTr="004B5D29">
        <w:trPr>
          <w:cantSplit/>
          <w:trHeight w:hRule="exact" w:val="2050"/>
        </w:trPr>
        <w:tc>
          <w:tcPr>
            <w:tcW w:w="6623" w:type="dxa"/>
            <w:tcBorders>
              <w:top w:val="nil"/>
              <w:left w:val="nil"/>
              <w:bottom w:val="nil"/>
              <w:right w:val="nil"/>
            </w:tcBorders>
            <w:shd w:val="clear" w:color="auto" w:fill="auto"/>
            <w:vAlign w:val="center"/>
          </w:tcPr>
          <w:p w14:paraId="7BA292BD" w14:textId="77777777" w:rsidR="006F164F" w:rsidRPr="00201A23" w:rsidRDefault="006F164F" w:rsidP="00093E31">
            <w:pPr>
              <w:pStyle w:val="TitelSubline"/>
              <w:jc w:val="right"/>
              <w:rPr>
                <w:rFonts w:cs="Arial"/>
              </w:rPr>
            </w:pPr>
          </w:p>
        </w:tc>
      </w:tr>
      <w:tr w:rsidR="006F164F" w:rsidRPr="00201A23" w14:paraId="7BA292C0" w14:textId="77777777" w:rsidTr="004B5D29">
        <w:trPr>
          <w:cantSplit/>
          <w:trHeight w:hRule="exact" w:val="2329"/>
        </w:trPr>
        <w:tc>
          <w:tcPr>
            <w:tcW w:w="6623" w:type="dxa"/>
            <w:tcBorders>
              <w:top w:val="nil"/>
              <w:left w:val="nil"/>
              <w:bottom w:val="nil"/>
              <w:right w:val="nil"/>
            </w:tcBorders>
            <w:shd w:val="clear" w:color="auto" w:fill="auto"/>
            <w:vAlign w:val="center"/>
          </w:tcPr>
          <w:p w14:paraId="7BA292BF" w14:textId="7F17B718" w:rsidR="00F709FA" w:rsidRPr="00201A23" w:rsidRDefault="00F709FA" w:rsidP="00F709FA">
            <w:pPr>
              <w:pStyle w:val="TitelSubline"/>
              <w:rPr>
                <w:rFonts w:cs="Arial"/>
              </w:rPr>
            </w:pPr>
          </w:p>
        </w:tc>
      </w:tr>
    </w:tbl>
    <w:p w14:paraId="26A0A5B6" w14:textId="57288769" w:rsidR="00F709FA" w:rsidRPr="00201A23" w:rsidRDefault="00F709FA" w:rsidP="004B5D29">
      <w:pPr>
        <w:pStyle w:val="TitelSublineregular"/>
        <w:jc w:val="right"/>
        <w:rPr>
          <w:rFonts w:cs="Arial"/>
        </w:rPr>
      </w:pPr>
    </w:p>
    <w:p w14:paraId="7BA292C2" w14:textId="39F928D7" w:rsidR="004F3C3D" w:rsidRPr="00201A23" w:rsidRDefault="00213E77" w:rsidP="008A2F7D">
      <w:pPr>
        <w:pStyle w:val="TitelSublineregular"/>
        <w:rPr>
          <w:rFonts w:cs="Arial"/>
        </w:rPr>
      </w:pPr>
      <w:r w:rsidRPr="00201A23">
        <w:rPr>
          <w:rFonts w:cs="Arial"/>
        </w:rPr>
        <w:lastRenderedPageBreak/>
        <w:t>Dokumentinformationen</w:t>
      </w:r>
    </w:p>
    <w:p w14:paraId="7BA292C3" w14:textId="77777777" w:rsidR="004F3C3D" w:rsidRPr="00201A23" w:rsidRDefault="004F3C3D">
      <w:pPr>
        <w:pStyle w:val="A1"/>
        <w:rPr>
          <w:rFonts w:cs="Aria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245"/>
      </w:tblGrid>
      <w:tr w:rsidR="00213E77" w:rsidRPr="00201A23" w14:paraId="7BA292C6" w14:textId="77777777" w:rsidTr="00093E31">
        <w:tc>
          <w:tcPr>
            <w:tcW w:w="3652" w:type="dxa"/>
            <w:shd w:val="clear" w:color="auto" w:fill="E0E0E0"/>
          </w:tcPr>
          <w:p w14:paraId="7BA292C4" w14:textId="77777777" w:rsidR="00213E77" w:rsidRPr="00201A23" w:rsidRDefault="00213E77" w:rsidP="00213E77">
            <w:pPr>
              <w:pStyle w:val="TabStandeng"/>
              <w:rPr>
                <w:rFonts w:cs="Arial"/>
              </w:rPr>
            </w:pPr>
            <w:r w:rsidRPr="00201A23">
              <w:rPr>
                <w:rFonts w:cs="Arial"/>
              </w:rPr>
              <w:t>Sperrvermerk</w:t>
            </w:r>
          </w:p>
        </w:tc>
        <w:tc>
          <w:tcPr>
            <w:tcW w:w="5245" w:type="dxa"/>
            <w:shd w:val="clear" w:color="auto" w:fill="auto"/>
          </w:tcPr>
          <w:p w14:paraId="7BA292C5" w14:textId="1FB33CB0" w:rsidR="00213E77" w:rsidRPr="00201A23" w:rsidRDefault="002C5A52" w:rsidP="00213E77">
            <w:pPr>
              <w:pStyle w:val="TabStandeng"/>
              <w:rPr>
                <w:rFonts w:cs="Arial"/>
              </w:rPr>
            </w:pPr>
            <w:r>
              <w:rPr>
                <w:rFonts w:cs="Arial"/>
              </w:rPr>
              <w:t>Offen in der BNetzA und beim Vergabeverfahren (etc.)</w:t>
            </w:r>
          </w:p>
        </w:tc>
      </w:tr>
      <w:tr w:rsidR="00213E77" w:rsidRPr="00201A23" w14:paraId="7BA292C9" w14:textId="77777777" w:rsidTr="00093E31">
        <w:tc>
          <w:tcPr>
            <w:tcW w:w="3652" w:type="dxa"/>
            <w:shd w:val="clear" w:color="auto" w:fill="E0E0E0"/>
          </w:tcPr>
          <w:p w14:paraId="7BA292C7" w14:textId="77777777" w:rsidR="00213E77" w:rsidRPr="00201A23" w:rsidRDefault="00213E77" w:rsidP="00213E77">
            <w:pPr>
              <w:pStyle w:val="TabStandeng"/>
              <w:rPr>
                <w:rFonts w:cs="Arial"/>
              </w:rPr>
            </w:pPr>
            <w:r w:rsidRPr="00201A23">
              <w:rPr>
                <w:rFonts w:cs="Arial"/>
              </w:rPr>
              <w:t>Dateiname</w:t>
            </w:r>
          </w:p>
        </w:tc>
        <w:tc>
          <w:tcPr>
            <w:tcW w:w="5245" w:type="dxa"/>
            <w:shd w:val="clear" w:color="auto" w:fill="auto"/>
          </w:tcPr>
          <w:p w14:paraId="7BA292C8" w14:textId="11C45E92" w:rsidR="00213E77" w:rsidRPr="00201A23" w:rsidRDefault="007A7178" w:rsidP="00213E77">
            <w:pPr>
              <w:pStyle w:val="TabStandeng"/>
              <w:rPr>
                <w:rFonts w:cs="Arial"/>
              </w:rPr>
            </w:pPr>
            <w:r w:rsidRPr="00201A23">
              <w:rPr>
                <w:rFonts w:cs="Arial"/>
              </w:rPr>
              <w:fldChar w:fldCharType="begin"/>
            </w:r>
            <w:r w:rsidRPr="00201A23">
              <w:rPr>
                <w:rFonts w:cs="Arial"/>
              </w:rPr>
              <w:instrText xml:space="preserve"> FILENAME   \* MERGEFORMAT </w:instrText>
            </w:r>
            <w:r w:rsidRPr="00201A23">
              <w:rPr>
                <w:rFonts w:cs="Arial"/>
              </w:rPr>
              <w:fldChar w:fldCharType="separate"/>
            </w:r>
            <w:r w:rsidR="001811F4">
              <w:rPr>
                <w:rFonts w:cs="Arial"/>
                <w:noProof/>
              </w:rPr>
              <w:t>2023_Version_0.78a-BesBest_Informationssicherheit.docx</w:t>
            </w:r>
            <w:r w:rsidRPr="00201A23">
              <w:rPr>
                <w:rFonts w:cs="Arial"/>
                <w:noProof/>
              </w:rPr>
              <w:fldChar w:fldCharType="end"/>
            </w:r>
          </w:p>
        </w:tc>
      </w:tr>
      <w:tr w:rsidR="00213E77" w:rsidRPr="00201A23" w14:paraId="7BA292CC" w14:textId="77777777" w:rsidTr="00093E31">
        <w:tc>
          <w:tcPr>
            <w:tcW w:w="3652" w:type="dxa"/>
            <w:shd w:val="clear" w:color="auto" w:fill="E0E0E0"/>
          </w:tcPr>
          <w:p w14:paraId="7BA292CA" w14:textId="77777777" w:rsidR="00213E77" w:rsidRPr="00201A23" w:rsidRDefault="00213E77" w:rsidP="00213E77">
            <w:pPr>
              <w:pStyle w:val="TabStandeng"/>
              <w:rPr>
                <w:rFonts w:cs="Arial"/>
              </w:rPr>
            </w:pPr>
            <w:r w:rsidRPr="00201A23">
              <w:rPr>
                <w:rFonts w:cs="Arial"/>
              </w:rPr>
              <w:t>Letzte Bearbeitung (Speicherdatum)</w:t>
            </w:r>
          </w:p>
        </w:tc>
        <w:tc>
          <w:tcPr>
            <w:tcW w:w="5245" w:type="dxa"/>
            <w:shd w:val="clear" w:color="auto" w:fill="auto"/>
          </w:tcPr>
          <w:p w14:paraId="7BA292CB" w14:textId="6198E885" w:rsidR="00213E77" w:rsidRPr="00201A23" w:rsidRDefault="007A7178" w:rsidP="00213E77">
            <w:pPr>
              <w:pStyle w:val="TabStandeng"/>
              <w:rPr>
                <w:rFonts w:cs="Arial"/>
              </w:rPr>
            </w:pPr>
            <w:r w:rsidRPr="00201A23">
              <w:rPr>
                <w:rFonts w:cs="Arial"/>
              </w:rPr>
              <w:fldChar w:fldCharType="begin"/>
            </w:r>
            <w:r w:rsidRPr="00201A23">
              <w:rPr>
                <w:rFonts w:cs="Arial"/>
              </w:rPr>
              <w:instrText xml:space="preserve"> SAVEDATE   \* MERGEFORMAT </w:instrText>
            </w:r>
            <w:r w:rsidRPr="00201A23">
              <w:rPr>
                <w:rFonts w:cs="Arial"/>
              </w:rPr>
              <w:fldChar w:fldCharType="separate"/>
            </w:r>
            <w:r w:rsidR="00D066C4">
              <w:rPr>
                <w:rFonts w:cs="Arial"/>
                <w:noProof/>
              </w:rPr>
              <w:t>06.01.2026 10:56:00</w:t>
            </w:r>
            <w:r w:rsidRPr="00201A23">
              <w:rPr>
                <w:rFonts w:cs="Arial"/>
                <w:noProof/>
              </w:rPr>
              <w:fldChar w:fldCharType="end"/>
            </w:r>
          </w:p>
        </w:tc>
      </w:tr>
      <w:tr w:rsidR="00213E77" w:rsidRPr="00201A23" w14:paraId="7BA292CF" w14:textId="77777777" w:rsidTr="00093E31">
        <w:tc>
          <w:tcPr>
            <w:tcW w:w="3652" w:type="dxa"/>
            <w:shd w:val="clear" w:color="auto" w:fill="E0E0E0"/>
          </w:tcPr>
          <w:p w14:paraId="7BA292CD" w14:textId="77777777" w:rsidR="00213E77" w:rsidRPr="00201A23" w:rsidRDefault="00213E77" w:rsidP="00213E77">
            <w:pPr>
              <w:pStyle w:val="TabStandeng"/>
              <w:rPr>
                <w:rFonts w:cs="Arial"/>
              </w:rPr>
            </w:pPr>
            <w:r w:rsidRPr="00201A23">
              <w:rPr>
                <w:rFonts w:cs="Arial"/>
              </w:rPr>
              <w:t>Aktuelles Datum</w:t>
            </w:r>
          </w:p>
        </w:tc>
        <w:tc>
          <w:tcPr>
            <w:tcW w:w="5245" w:type="dxa"/>
            <w:shd w:val="clear" w:color="auto" w:fill="auto"/>
          </w:tcPr>
          <w:p w14:paraId="7BA292CE" w14:textId="5FCE9DDB" w:rsidR="00213E77" w:rsidRPr="00201A23" w:rsidRDefault="002851D3" w:rsidP="00213E77">
            <w:pPr>
              <w:pStyle w:val="TabStandeng"/>
              <w:rPr>
                <w:rFonts w:cs="Arial"/>
              </w:rPr>
            </w:pPr>
            <w:r w:rsidRPr="00201A23">
              <w:rPr>
                <w:rFonts w:cs="Arial"/>
              </w:rPr>
              <w:fldChar w:fldCharType="begin"/>
            </w:r>
            <w:r w:rsidRPr="00201A23">
              <w:rPr>
                <w:rFonts w:cs="Arial"/>
              </w:rPr>
              <w:instrText xml:space="preserve"> DATE  \@ "dd.MM.yyyy"  \* MERGEFORMAT </w:instrText>
            </w:r>
            <w:r w:rsidRPr="00201A23">
              <w:rPr>
                <w:rFonts w:cs="Arial"/>
              </w:rPr>
              <w:fldChar w:fldCharType="separate"/>
            </w:r>
            <w:r w:rsidR="00D066C4">
              <w:rPr>
                <w:rFonts w:cs="Arial"/>
                <w:noProof/>
              </w:rPr>
              <w:t>12.01.2026</w:t>
            </w:r>
            <w:r w:rsidRPr="00201A23">
              <w:rPr>
                <w:rFonts w:cs="Arial"/>
              </w:rPr>
              <w:fldChar w:fldCharType="end"/>
            </w:r>
          </w:p>
        </w:tc>
      </w:tr>
      <w:tr w:rsidR="00213E77" w:rsidRPr="00201A23" w14:paraId="7BA292D2" w14:textId="77777777" w:rsidTr="00093E31">
        <w:tc>
          <w:tcPr>
            <w:tcW w:w="3652" w:type="dxa"/>
            <w:shd w:val="clear" w:color="auto" w:fill="E0E0E0"/>
          </w:tcPr>
          <w:p w14:paraId="7BA292D0" w14:textId="77777777" w:rsidR="00213E77" w:rsidRPr="00201A23" w:rsidRDefault="00213E77" w:rsidP="00213E77">
            <w:pPr>
              <w:pStyle w:val="TabStandeng"/>
              <w:rPr>
                <w:rFonts w:cs="Arial"/>
              </w:rPr>
            </w:pPr>
            <w:r w:rsidRPr="00201A23">
              <w:rPr>
                <w:rFonts w:cs="Arial"/>
              </w:rPr>
              <w:t>Seitenzahl</w:t>
            </w:r>
          </w:p>
        </w:tc>
        <w:tc>
          <w:tcPr>
            <w:tcW w:w="5245" w:type="dxa"/>
            <w:shd w:val="clear" w:color="auto" w:fill="auto"/>
          </w:tcPr>
          <w:p w14:paraId="7BA292D1" w14:textId="0206A24F" w:rsidR="00213E77" w:rsidRPr="00201A23" w:rsidRDefault="007A7178" w:rsidP="00213E77">
            <w:pPr>
              <w:pStyle w:val="TabStandeng"/>
              <w:rPr>
                <w:rFonts w:cs="Arial"/>
              </w:rPr>
            </w:pPr>
            <w:r w:rsidRPr="00201A23">
              <w:rPr>
                <w:rFonts w:cs="Arial"/>
              </w:rPr>
              <w:fldChar w:fldCharType="begin"/>
            </w:r>
            <w:r w:rsidRPr="00201A23">
              <w:rPr>
                <w:rFonts w:cs="Arial"/>
              </w:rPr>
              <w:instrText xml:space="preserve"> NUMPAGES   \* MERGEFORMAT </w:instrText>
            </w:r>
            <w:r w:rsidRPr="00201A23">
              <w:rPr>
                <w:rFonts w:cs="Arial"/>
              </w:rPr>
              <w:fldChar w:fldCharType="separate"/>
            </w:r>
            <w:r w:rsidR="00F67AFF">
              <w:rPr>
                <w:rFonts w:cs="Arial"/>
                <w:noProof/>
              </w:rPr>
              <w:t>7</w:t>
            </w:r>
            <w:r w:rsidRPr="00201A23">
              <w:rPr>
                <w:rFonts w:cs="Arial"/>
                <w:noProof/>
              </w:rPr>
              <w:fldChar w:fldCharType="end"/>
            </w:r>
          </w:p>
        </w:tc>
      </w:tr>
    </w:tbl>
    <w:p w14:paraId="7BA292D3" w14:textId="77777777" w:rsidR="004F3C3D" w:rsidRPr="00201A23" w:rsidRDefault="004F3C3D">
      <w:pPr>
        <w:pStyle w:val="A1"/>
        <w:rPr>
          <w:rFonts w:cs="Aria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885"/>
        <w:gridCol w:w="1217"/>
        <w:gridCol w:w="5077"/>
      </w:tblGrid>
      <w:tr w:rsidR="00213E77" w:rsidRPr="00201A23" w14:paraId="7BA292D5" w14:textId="77777777" w:rsidTr="00093E31">
        <w:tc>
          <w:tcPr>
            <w:tcW w:w="8897" w:type="dxa"/>
            <w:gridSpan w:val="4"/>
            <w:shd w:val="clear" w:color="auto" w:fill="E0E0E0"/>
          </w:tcPr>
          <w:p w14:paraId="7BA292D4" w14:textId="77777777" w:rsidR="00213E77" w:rsidRPr="00201A23" w:rsidRDefault="00213E77" w:rsidP="0021035C">
            <w:pPr>
              <w:pStyle w:val="TabStandeng"/>
              <w:rPr>
                <w:rFonts w:cs="Arial"/>
              </w:rPr>
            </w:pPr>
            <w:r w:rsidRPr="00201A23">
              <w:rPr>
                <w:rFonts w:cs="Arial"/>
              </w:rPr>
              <w:t xml:space="preserve">Dokument-Status und </w:t>
            </w:r>
            <w:r w:rsidR="00B04FB0" w:rsidRPr="00201A23">
              <w:rPr>
                <w:rFonts w:cs="Arial"/>
              </w:rPr>
              <w:t>–</w:t>
            </w:r>
            <w:r w:rsidRPr="00201A23">
              <w:rPr>
                <w:rFonts w:cs="Arial"/>
              </w:rPr>
              <w:t>Freigabe</w:t>
            </w:r>
          </w:p>
        </w:tc>
      </w:tr>
      <w:tr w:rsidR="00213E77" w:rsidRPr="00201A23" w14:paraId="7BA292DA" w14:textId="77777777" w:rsidTr="00093E31">
        <w:tc>
          <w:tcPr>
            <w:tcW w:w="1763" w:type="dxa"/>
            <w:shd w:val="clear" w:color="auto" w:fill="E0E0E0"/>
          </w:tcPr>
          <w:p w14:paraId="7BA292D6" w14:textId="77777777" w:rsidR="00213E77" w:rsidRPr="00201A23" w:rsidRDefault="00213E77" w:rsidP="0021035C">
            <w:pPr>
              <w:pStyle w:val="TabStandeng"/>
              <w:rPr>
                <w:rFonts w:cs="Arial"/>
              </w:rPr>
            </w:pPr>
          </w:p>
        </w:tc>
        <w:tc>
          <w:tcPr>
            <w:tcW w:w="897" w:type="dxa"/>
            <w:shd w:val="clear" w:color="auto" w:fill="E0E0E0"/>
          </w:tcPr>
          <w:p w14:paraId="7BA292D7" w14:textId="77777777" w:rsidR="00213E77" w:rsidRPr="00201A23" w:rsidRDefault="00213E77" w:rsidP="0021035C">
            <w:pPr>
              <w:pStyle w:val="TabStandeng"/>
              <w:rPr>
                <w:rFonts w:cs="Arial"/>
              </w:rPr>
            </w:pPr>
            <w:r w:rsidRPr="00201A23">
              <w:rPr>
                <w:rFonts w:cs="Arial"/>
              </w:rPr>
              <w:t>Status</w:t>
            </w:r>
          </w:p>
        </w:tc>
        <w:tc>
          <w:tcPr>
            <w:tcW w:w="992" w:type="dxa"/>
            <w:shd w:val="clear" w:color="auto" w:fill="E0E0E0"/>
          </w:tcPr>
          <w:p w14:paraId="7BA292D8" w14:textId="77777777" w:rsidR="00213E77" w:rsidRPr="00201A23" w:rsidRDefault="00213E77" w:rsidP="0021035C">
            <w:pPr>
              <w:pStyle w:val="TabStandeng"/>
              <w:rPr>
                <w:rFonts w:cs="Arial"/>
              </w:rPr>
            </w:pPr>
            <w:r w:rsidRPr="00201A23">
              <w:rPr>
                <w:rFonts w:cs="Arial"/>
              </w:rPr>
              <w:t>Datum</w:t>
            </w:r>
          </w:p>
        </w:tc>
        <w:tc>
          <w:tcPr>
            <w:tcW w:w="5245" w:type="dxa"/>
            <w:shd w:val="clear" w:color="auto" w:fill="E0E0E0"/>
          </w:tcPr>
          <w:p w14:paraId="7BA292D9" w14:textId="77777777" w:rsidR="00213E77" w:rsidRPr="00201A23" w:rsidRDefault="00213E77" w:rsidP="0021035C">
            <w:pPr>
              <w:pStyle w:val="TabStandeng"/>
              <w:rPr>
                <w:rFonts w:cs="Arial"/>
              </w:rPr>
            </w:pPr>
            <w:r w:rsidRPr="00201A23">
              <w:rPr>
                <w:rFonts w:cs="Arial"/>
              </w:rPr>
              <w:t>Name und Abteilung/Firma</w:t>
            </w:r>
          </w:p>
        </w:tc>
      </w:tr>
      <w:tr w:rsidR="00213E77" w:rsidRPr="00201A23" w14:paraId="7BA292DF" w14:textId="77777777" w:rsidTr="00093E31">
        <w:tc>
          <w:tcPr>
            <w:tcW w:w="1763" w:type="dxa"/>
            <w:shd w:val="clear" w:color="auto" w:fill="E0E0E0"/>
          </w:tcPr>
          <w:p w14:paraId="7BA292DB" w14:textId="77777777" w:rsidR="00213E77" w:rsidRPr="00201A23" w:rsidRDefault="00213E77" w:rsidP="0021035C">
            <w:pPr>
              <w:pStyle w:val="TabStandeng"/>
              <w:rPr>
                <w:rFonts w:cs="Arial"/>
              </w:rPr>
            </w:pPr>
            <w:r w:rsidRPr="00201A23">
              <w:rPr>
                <w:rFonts w:cs="Arial"/>
              </w:rPr>
              <w:t>Erstellt</w:t>
            </w:r>
          </w:p>
        </w:tc>
        <w:tc>
          <w:tcPr>
            <w:tcW w:w="897" w:type="dxa"/>
            <w:shd w:val="clear" w:color="auto" w:fill="auto"/>
          </w:tcPr>
          <w:p w14:paraId="7BA292DC" w14:textId="77777777" w:rsidR="00213E77" w:rsidRPr="00201A23" w:rsidRDefault="00410457" w:rsidP="0021035C">
            <w:pPr>
              <w:pStyle w:val="TabStandeng"/>
              <w:rPr>
                <w:rFonts w:cs="Arial"/>
              </w:rPr>
            </w:pPr>
            <w:r w:rsidRPr="00201A23">
              <w:rPr>
                <w:rFonts w:cs="Arial"/>
              </w:rPr>
              <w:t>draft</w:t>
            </w:r>
          </w:p>
        </w:tc>
        <w:tc>
          <w:tcPr>
            <w:tcW w:w="992" w:type="dxa"/>
            <w:shd w:val="clear" w:color="auto" w:fill="auto"/>
          </w:tcPr>
          <w:p w14:paraId="7BA292DD" w14:textId="1A8C855A" w:rsidR="00213E77" w:rsidRPr="00201A23" w:rsidRDefault="00AC609A" w:rsidP="0021035C">
            <w:pPr>
              <w:pStyle w:val="TabStandeng"/>
              <w:rPr>
                <w:rFonts w:cs="Arial"/>
              </w:rPr>
            </w:pPr>
            <w:r w:rsidRPr="00201A23">
              <w:rPr>
                <w:rFonts w:cs="Arial"/>
              </w:rPr>
              <w:t>14.03</w:t>
            </w:r>
            <w:r w:rsidR="00410457" w:rsidRPr="00201A23">
              <w:rPr>
                <w:rFonts w:cs="Arial"/>
              </w:rPr>
              <w:t>.201</w:t>
            </w:r>
            <w:r w:rsidRPr="00201A23">
              <w:rPr>
                <w:rFonts w:cs="Arial"/>
              </w:rPr>
              <w:t>7</w:t>
            </w:r>
          </w:p>
        </w:tc>
        <w:tc>
          <w:tcPr>
            <w:tcW w:w="5245" w:type="dxa"/>
            <w:shd w:val="clear" w:color="auto" w:fill="auto"/>
          </w:tcPr>
          <w:p w14:paraId="7BA292DE" w14:textId="67148AD2" w:rsidR="00213E77" w:rsidRPr="00201A23" w:rsidRDefault="00410457" w:rsidP="00BC0CAA">
            <w:pPr>
              <w:pStyle w:val="TabStandeng"/>
              <w:rPr>
                <w:rFonts w:cs="Arial"/>
              </w:rPr>
            </w:pPr>
            <w:r w:rsidRPr="00201A23">
              <w:rPr>
                <w:rFonts w:cs="Arial"/>
              </w:rPr>
              <w:t>IS-SIB</w:t>
            </w:r>
          </w:p>
        </w:tc>
      </w:tr>
      <w:tr w:rsidR="00213E77" w:rsidRPr="00201A23" w14:paraId="7BA292E4" w14:textId="77777777" w:rsidTr="00093E31">
        <w:tc>
          <w:tcPr>
            <w:tcW w:w="1763" w:type="dxa"/>
            <w:shd w:val="clear" w:color="auto" w:fill="E0E0E0"/>
          </w:tcPr>
          <w:p w14:paraId="7BA292E0" w14:textId="77777777" w:rsidR="00213E77" w:rsidRPr="00201A23" w:rsidRDefault="00213E77" w:rsidP="0021035C">
            <w:pPr>
              <w:pStyle w:val="TabStandeng"/>
              <w:rPr>
                <w:rFonts w:cs="Arial"/>
              </w:rPr>
            </w:pPr>
            <w:r w:rsidRPr="00201A23">
              <w:rPr>
                <w:rFonts w:cs="Arial"/>
              </w:rPr>
              <w:t>Revision</w:t>
            </w:r>
          </w:p>
        </w:tc>
        <w:tc>
          <w:tcPr>
            <w:tcW w:w="897" w:type="dxa"/>
            <w:shd w:val="clear" w:color="auto" w:fill="auto"/>
          </w:tcPr>
          <w:p w14:paraId="7BA292E1" w14:textId="77777777" w:rsidR="00213E77" w:rsidRPr="00201A23" w:rsidRDefault="00410457" w:rsidP="0021035C">
            <w:pPr>
              <w:pStyle w:val="TabStandeng"/>
              <w:rPr>
                <w:rFonts w:cs="Arial"/>
              </w:rPr>
            </w:pPr>
            <w:proofErr w:type="spellStart"/>
            <w:r w:rsidRPr="00201A23">
              <w:rPr>
                <w:rFonts w:cs="Arial"/>
                <w:sz w:val="18"/>
                <w:szCs w:val="18"/>
              </w:rPr>
              <w:t>reviewed</w:t>
            </w:r>
            <w:proofErr w:type="spellEnd"/>
          </w:p>
        </w:tc>
        <w:tc>
          <w:tcPr>
            <w:tcW w:w="992" w:type="dxa"/>
            <w:shd w:val="clear" w:color="auto" w:fill="auto"/>
          </w:tcPr>
          <w:p w14:paraId="7BA292E2" w14:textId="609B87E3" w:rsidR="00213E77" w:rsidRPr="00201A23" w:rsidRDefault="00F7008D" w:rsidP="00AC609A">
            <w:pPr>
              <w:pStyle w:val="TabStandeng"/>
              <w:rPr>
                <w:rFonts w:cs="Arial"/>
              </w:rPr>
            </w:pPr>
            <w:r>
              <w:rPr>
                <w:rFonts w:cs="Arial"/>
              </w:rPr>
              <w:t>21.1</w:t>
            </w:r>
            <w:r w:rsidR="008713F4">
              <w:rPr>
                <w:rFonts w:cs="Arial"/>
              </w:rPr>
              <w:t>2</w:t>
            </w:r>
            <w:r w:rsidR="00410457" w:rsidRPr="00201A23">
              <w:rPr>
                <w:rFonts w:cs="Arial"/>
              </w:rPr>
              <w:t>.20</w:t>
            </w:r>
            <w:r w:rsidR="00AC609A" w:rsidRPr="00201A23">
              <w:rPr>
                <w:rFonts w:cs="Arial"/>
              </w:rPr>
              <w:t>2</w:t>
            </w:r>
            <w:r w:rsidR="008713F4">
              <w:rPr>
                <w:rFonts w:cs="Arial"/>
              </w:rPr>
              <w:t>1</w:t>
            </w:r>
          </w:p>
        </w:tc>
        <w:tc>
          <w:tcPr>
            <w:tcW w:w="5245" w:type="dxa"/>
            <w:shd w:val="clear" w:color="auto" w:fill="auto"/>
          </w:tcPr>
          <w:p w14:paraId="7BA292E3" w14:textId="1A64681D" w:rsidR="00213E77" w:rsidRPr="00201A23" w:rsidRDefault="00AC609A" w:rsidP="00AC609A">
            <w:pPr>
              <w:pStyle w:val="TabStandeng"/>
              <w:rPr>
                <w:rFonts w:cs="Arial"/>
                <w:lang w:val="en-GB"/>
              </w:rPr>
            </w:pPr>
            <w:r w:rsidRPr="00201A23">
              <w:rPr>
                <w:rFonts w:cs="Arial"/>
                <w:lang w:val="en-GB"/>
              </w:rPr>
              <w:t>ISM</w:t>
            </w:r>
          </w:p>
        </w:tc>
      </w:tr>
      <w:tr w:rsidR="00213E77" w:rsidRPr="00201A23" w14:paraId="7BA292E9" w14:textId="77777777" w:rsidTr="00093E31">
        <w:tc>
          <w:tcPr>
            <w:tcW w:w="1763" w:type="dxa"/>
            <w:shd w:val="clear" w:color="auto" w:fill="E0E0E0"/>
          </w:tcPr>
          <w:p w14:paraId="7BA292E5" w14:textId="77777777" w:rsidR="00213E77" w:rsidRPr="00201A23" w:rsidRDefault="00213E77" w:rsidP="0021035C">
            <w:pPr>
              <w:pStyle w:val="TabStandeng"/>
              <w:rPr>
                <w:rFonts w:cs="Arial"/>
              </w:rPr>
            </w:pPr>
            <w:r w:rsidRPr="00201A23">
              <w:rPr>
                <w:rFonts w:cs="Arial"/>
              </w:rPr>
              <w:t>Freigabe</w:t>
            </w:r>
          </w:p>
        </w:tc>
        <w:tc>
          <w:tcPr>
            <w:tcW w:w="897" w:type="dxa"/>
            <w:shd w:val="clear" w:color="auto" w:fill="auto"/>
          </w:tcPr>
          <w:p w14:paraId="7BA292E6" w14:textId="77777777" w:rsidR="00213E77" w:rsidRPr="00201A23" w:rsidRDefault="00213E77" w:rsidP="0021035C">
            <w:pPr>
              <w:pStyle w:val="TabStandeng"/>
              <w:rPr>
                <w:rFonts w:cs="Arial"/>
              </w:rPr>
            </w:pPr>
          </w:p>
        </w:tc>
        <w:tc>
          <w:tcPr>
            <w:tcW w:w="992" w:type="dxa"/>
            <w:shd w:val="clear" w:color="auto" w:fill="auto"/>
          </w:tcPr>
          <w:p w14:paraId="7BA292E7" w14:textId="7ACBAA56" w:rsidR="00213E77" w:rsidRPr="00201A23" w:rsidRDefault="001811F4" w:rsidP="001811F4">
            <w:pPr>
              <w:pStyle w:val="TabStandeng"/>
              <w:rPr>
                <w:rFonts w:cs="Arial"/>
              </w:rPr>
            </w:pPr>
            <w:r>
              <w:rPr>
                <w:rFonts w:cs="Arial"/>
              </w:rPr>
              <w:t>13</w:t>
            </w:r>
            <w:r w:rsidR="00703B92">
              <w:rPr>
                <w:rFonts w:cs="Arial"/>
              </w:rPr>
              <w:t>.</w:t>
            </w:r>
            <w:r>
              <w:rPr>
                <w:rFonts w:cs="Arial"/>
              </w:rPr>
              <w:t>11</w:t>
            </w:r>
            <w:r w:rsidR="00BC0CAA">
              <w:rPr>
                <w:rFonts w:cs="Arial"/>
              </w:rPr>
              <w:t>.202</w:t>
            </w:r>
            <w:r w:rsidR="00703B92">
              <w:rPr>
                <w:rFonts w:cs="Arial"/>
              </w:rPr>
              <w:t>3</w:t>
            </w:r>
          </w:p>
        </w:tc>
        <w:tc>
          <w:tcPr>
            <w:tcW w:w="5245" w:type="dxa"/>
            <w:shd w:val="clear" w:color="auto" w:fill="auto"/>
          </w:tcPr>
          <w:p w14:paraId="7BA292E8" w14:textId="629997A0" w:rsidR="00213E77" w:rsidRPr="00201A23" w:rsidRDefault="00BC0CAA" w:rsidP="0021035C">
            <w:pPr>
              <w:pStyle w:val="TabStandeng"/>
              <w:rPr>
                <w:rFonts w:cs="Arial"/>
              </w:rPr>
            </w:pPr>
            <w:r>
              <w:rPr>
                <w:rFonts w:cs="Arial"/>
              </w:rPr>
              <w:t>I</w:t>
            </w:r>
            <w:r w:rsidR="00703B92">
              <w:rPr>
                <w:rFonts w:cs="Arial"/>
              </w:rPr>
              <w:t>T</w:t>
            </w:r>
            <w:r>
              <w:rPr>
                <w:rFonts w:cs="Arial"/>
              </w:rPr>
              <w:t>S-SIB</w:t>
            </w:r>
          </w:p>
        </w:tc>
      </w:tr>
    </w:tbl>
    <w:p w14:paraId="7BA292EA" w14:textId="77777777" w:rsidR="004F3C3D" w:rsidRPr="00201A23" w:rsidRDefault="004F3C3D">
      <w:pPr>
        <w:pStyle w:val="A1"/>
        <w:rPr>
          <w:rFonts w:cs="Aria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134"/>
        <w:gridCol w:w="1276"/>
        <w:gridCol w:w="1276"/>
        <w:gridCol w:w="3827"/>
      </w:tblGrid>
      <w:tr w:rsidR="00235D65" w:rsidRPr="00201A23" w14:paraId="7BA292EC" w14:textId="77777777" w:rsidTr="00093E31">
        <w:tc>
          <w:tcPr>
            <w:tcW w:w="8897" w:type="dxa"/>
            <w:gridSpan w:val="5"/>
            <w:shd w:val="clear" w:color="auto" w:fill="E0E0E0"/>
          </w:tcPr>
          <w:p w14:paraId="7BA292EB" w14:textId="77777777" w:rsidR="00235D65" w:rsidRPr="00201A23" w:rsidRDefault="00235D65" w:rsidP="00213E77">
            <w:pPr>
              <w:pStyle w:val="TabStandeng"/>
              <w:rPr>
                <w:rFonts w:cs="Arial"/>
              </w:rPr>
            </w:pPr>
            <w:r w:rsidRPr="00201A23">
              <w:rPr>
                <w:rFonts w:cs="Arial"/>
              </w:rPr>
              <w:t>Änderungsnachweis</w:t>
            </w:r>
          </w:p>
        </w:tc>
      </w:tr>
      <w:tr w:rsidR="00235D65" w:rsidRPr="00201A23" w14:paraId="7BA292F2" w14:textId="77777777" w:rsidTr="00093E31">
        <w:tc>
          <w:tcPr>
            <w:tcW w:w="1384" w:type="dxa"/>
            <w:shd w:val="clear" w:color="auto" w:fill="E0E0E0"/>
          </w:tcPr>
          <w:p w14:paraId="7BA292ED" w14:textId="77777777" w:rsidR="00235D65" w:rsidRPr="00201A23" w:rsidRDefault="00235D65" w:rsidP="00235D65">
            <w:pPr>
              <w:pStyle w:val="TabStandeng"/>
              <w:rPr>
                <w:rFonts w:cs="Arial"/>
              </w:rPr>
            </w:pPr>
            <w:r w:rsidRPr="00201A23">
              <w:rPr>
                <w:rFonts w:cs="Arial"/>
              </w:rPr>
              <w:t>Versions-Nr.</w:t>
            </w:r>
          </w:p>
        </w:tc>
        <w:tc>
          <w:tcPr>
            <w:tcW w:w="1134" w:type="dxa"/>
            <w:shd w:val="clear" w:color="auto" w:fill="E0E0E0"/>
          </w:tcPr>
          <w:p w14:paraId="7BA292EE" w14:textId="77777777" w:rsidR="00235D65" w:rsidRPr="00201A23" w:rsidRDefault="00235D65" w:rsidP="00235D65">
            <w:pPr>
              <w:pStyle w:val="TabStandeng"/>
              <w:rPr>
                <w:rFonts w:cs="Arial"/>
              </w:rPr>
            </w:pPr>
            <w:r w:rsidRPr="00201A23">
              <w:rPr>
                <w:rFonts w:cs="Arial"/>
              </w:rPr>
              <w:t>Status</w:t>
            </w:r>
            <w:r w:rsidRPr="00201A23">
              <w:rPr>
                <w:rFonts w:cs="Arial"/>
              </w:rPr>
              <w:tab/>
            </w:r>
          </w:p>
        </w:tc>
        <w:tc>
          <w:tcPr>
            <w:tcW w:w="1276" w:type="dxa"/>
            <w:shd w:val="clear" w:color="auto" w:fill="E0E0E0"/>
          </w:tcPr>
          <w:p w14:paraId="7BA292EF" w14:textId="77777777" w:rsidR="00235D65" w:rsidRPr="00201A23" w:rsidRDefault="00235D65" w:rsidP="00235D65">
            <w:pPr>
              <w:pStyle w:val="TabStandeng"/>
              <w:rPr>
                <w:rFonts w:cs="Arial"/>
              </w:rPr>
            </w:pPr>
            <w:r w:rsidRPr="00201A23">
              <w:rPr>
                <w:rFonts w:cs="Arial"/>
              </w:rPr>
              <w:t>Bearbeiter</w:t>
            </w:r>
          </w:p>
        </w:tc>
        <w:tc>
          <w:tcPr>
            <w:tcW w:w="1276" w:type="dxa"/>
            <w:shd w:val="clear" w:color="auto" w:fill="E0E0E0"/>
          </w:tcPr>
          <w:p w14:paraId="7BA292F0" w14:textId="77777777" w:rsidR="00235D65" w:rsidRPr="00201A23" w:rsidRDefault="00235D65" w:rsidP="00235D65">
            <w:pPr>
              <w:pStyle w:val="TabStandeng"/>
              <w:rPr>
                <w:rFonts w:cs="Arial"/>
              </w:rPr>
            </w:pPr>
            <w:r w:rsidRPr="00201A23">
              <w:rPr>
                <w:rFonts w:cs="Arial"/>
              </w:rPr>
              <w:t>Datum</w:t>
            </w:r>
          </w:p>
        </w:tc>
        <w:tc>
          <w:tcPr>
            <w:tcW w:w="3827" w:type="dxa"/>
            <w:shd w:val="clear" w:color="auto" w:fill="E0E0E0"/>
          </w:tcPr>
          <w:p w14:paraId="7BA292F1" w14:textId="77777777" w:rsidR="00235D65" w:rsidRPr="00201A23" w:rsidRDefault="00235D65" w:rsidP="00235D65">
            <w:pPr>
              <w:pStyle w:val="TabStandeng"/>
              <w:rPr>
                <w:rFonts w:cs="Arial"/>
              </w:rPr>
            </w:pPr>
            <w:r w:rsidRPr="00201A23">
              <w:rPr>
                <w:rFonts w:cs="Arial"/>
              </w:rPr>
              <w:t>Änderung / Bemerkung</w:t>
            </w:r>
          </w:p>
        </w:tc>
      </w:tr>
      <w:tr w:rsidR="00B3547F" w:rsidRPr="00201A23" w14:paraId="7BA292F8" w14:textId="77777777" w:rsidTr="00093E31">
        <w:tc>
          <w:tcPr>
            <w:tcW w:w="1384" w:type="dxa"/>
            <w:shd w:val="clear" w:color="auto" w:fill="auto"/>
          </w:tcPr>
          <w:p w14:paraId="7BA292F3" w14:textId="77777777" w:rsidR="00B3547F" w:rsidRPr="00201A23" w:rsidRDefault="00986ECE" w:rsidP="0012790F">
            <w:pPr>
              <w:pStyle w:val="TabStandeng"/>
              <w:rPr>
                <w:rFonts w:cs="Arial"/>
                <w:sz w:val="18"/>
                <w:szCs w:val="18"/>
              </w:rPr>
            </w:pPr>
            <w:r w:rsidRPr="00201A23">
              <w:rPr>
                <w:rFonts w:cs="Arial"/>
                <w:sz w:val="18"/>
                <w:szCs w:val="18"/>
              </w:rPr>
              <w:t>0.1</w:t>
            </w:r>
          </w:p>
        </w:tc>
        <w:tc>
          <w:tcPr>
            <w:tcW w:w="1134" w:type="dxa"/>
            <w:shd w:val="clear" w:color="auto" w:fill="auto"/>
          </w:tcPr>
          <w:p w14:paraId="7BA292F4" w14:textId="77777777" w:rsidR="00B3547F" w:rsidRPr="00201A23" w:rsidRDefault="00FB472E" w:rsidP="0012790F">
            <w:pPr>
              <w:pStyle w:val="TabStandeng"/>
              <w:rPr>
                <w:rFonts w:cs="Arial"/>
                <w:sz w:val="18"/>
                <w:szCs w:val="18"/>
              </w:rPr>
            </w:pPr>
            <w:r w:rsidRPr="00201A23">
              <w:rPr>
                <w:rFonts w:cs="Arial"/>
                <w:sz w:val="18"/>
                <w:szCs w:val="18"/>
              </w:rPr>
              <w:t>d</w:t>
            </w:r>
            <w:r w:rsidR="00986ECE" w:rsidRPr="00201A23">
              <w:rPr>
                <w:rFonts w:cs="Arial"/>
                <w:sz w:val="18"/>
                <w:szCs w:val="18"/>
              </w:rPr>
              <w:t>raft</w:t>
            </w:r>
          </w:p>
        </w:tc>
        <w:tc>
          <w:tcPr>
            <w:tcW w:w="1276" w:type="dxa"/>
            <w:shd w:val="clear" w:color="auto" w:fill="auto"/>
          </w:tcPr>
          <w:p w14:paraId="7BA292F5" w14:textId="6FC96348" w:rsidR="00B3547F" w:rsidRPr="00201A23" w:rsidRDefault="00247A7D" w:rsidP="00F766A2">
            <w:pPr>
              <w:pStyle w:val="TabStandeng"/>
              <w:rPr>
                <w:rFonts w:cs="Arial"/>
              </w:rPr>
            </w:pPr>
            <w:r w:rsidRPr="00201A23">
              <w:rPr>
                <w:rFonts w:cs="Arial"/>
              </w:rPr>
              <w:t>IS17-</w:t>
            </w:r>
            <w:r w:rsidR="006C4B4F" w:rsidRPr="00201A23">
              <w:rPr>
                <w:rFonts w:cs="Arial"/>
              </w:rPr>
              <w:t>SIB</w:t>
            </w:r>
          </w:p>
        </w:tc>
        <w:tc>
          <w:tcPr>
            <w:tcW w:w="1276" w:type="dxa"/>
            <w:shd w:val="clear" w:color="auto" w:fill="auto"/>
          </w:tcPr>
          <w:p w14:paraId="7BA292F6" w14:textId="768448D2" w:rsidR="00B3547F" w:rsidRPr="00201A23" w:rsidRDefault="00AC609A" w:rsidP="00F766A2">
            <w:pPr>
              <w:pStyle w:val="TabStandeng"/>
              <w:rPr>
                <w:rFonts w:cs="Arial"/>
              </w:rPr>
            </w:pPr>
            <w:r w:rsidRPr="00201A23">
              <w:rPr>
                <w:rFonts w:cs="Arial"/>
              </w:rPr>
              <w:t>14</w:t>
            </w:r>
            <w:r w:rsidR="00986ECE" w:rsidRPr="00201A23">
              <w:rPr>
                <w:rFonts w:cs="Arial"/>
              </w:rPr>
              <w:t>.</w:t>
            </w:r>
            <w:r w:rsidR="00352BCC" w:rsidRPr="00201A23">
              <w:rPr>
                <w:rFonts w:cs="Arial"/>
              </w:rPr>
              <w:t>0</w:t>
            </w:r>
            <w:r w:rsidRPr="00201A23">
              <w:rPr>
                <w:rFonts w:cs="Arial"/>
              </w:rPr>
              <w:t>3</w:t>
            </w:r>
            <w:r w:rsidR="00986ECE" w:rsidRPr="00201A23">
              <w:rPr>
                <w:rFonts w:cs="Arial"/>
              </w:rPr>
              <w:t>.20</w:t>
            </w:r>
            <w:r w:rsidR="00352BCC" w:rsidRPr="00201A23">
              <w:rPr>
                <w:rFonts w:cs="Arial"/>
              </w:rPr>
              <w:t>1</w:t>
            </w:r>
            <w:r w:rsidRPr="00201A23">
              <w:rPr>
                <w:rFonts w:cs="Arial"/>
              </w:rPr>
              <w:t>7</w:t>
            </w:r>
          </w:p>
        </w:tc>
        <w:tc>
          <w:tcPr>
            <w:tcW w:w="3827" w:type="dxa"/>
            <w:shd w:val="clear" w:color="auto" w:fill="auto"/>
          </w:tcPr>
          <w:p w14:paraId="7BA292F7" w14:textId="77777777" w:rsidR="00B3547F" w:rsidRPr="00201A23" w:rsidRDefault="00986ECE" w:rsidP="0012790F">
            <w:pPr>
              <w:pStyle w:val="TabStandeng"/>
              <w:rPr>
                <w:rFonts w:cs="Arial"/>
                <w:sz w:val="18"/>
                <w:szCs w:val="18"/>
              </w:rPr>
            </w:pPr>
            <w:r w:rsidRPr="00201A23">
              <w:rPr>
                <w:rFonts w:cs="Arial"/>
                <w:sz w:val="18"/>
                <w:szCs w:val="18"/>
              </w:rPr>
              <w:t>Initiale Version</w:t>
            </w:r>
          </w:p>
        </w:tc>
      </w:tr>
      <w:tr w:rsidR="00B829FC" w:rsidRPr="00201A23" w14:paraId="7BA292FE" w14:textId="77777777" w:rsidTr="00093E31">
        <w:tc>
          <w:tcPr>
            <w:tcW w:w="1384" w:type="dxa"/>
            <w:shd w:val="clear" w:color="auto" w:fill="auto"/>
          </w:tcPr>
          <w:p w14:paraId="7BA292F9" w14:textId="7B1AF5FB" w:rsidR="00B829FC" w:rsidRPr="00201A23" w:rsidRDefault="00BC0CAA" w:rsidP="0012790F">
            <w:pPr>
              <w:pStyle w:val="TabStandeng"/>
              <w:rPr>
                <w:rFonts w:cs="Arial"/>
                <w:sz w:val="18"/>
                <w:szCs w:val="18"/>
              </w:rPr>
            </w:pPr>
            <w:r>
              <w:rPr>
                <w:rFonts w:cs="Arial"/>
                <w:sz w:val="18"/>
                <w:szCs w:val="18"/>
              </w:rPr>
              <w:t>…..</w:t>
            </w:r>
          </w:p>
        </w:tc>
        <w:tc>
          <w:tcPr>
            <w:tcW w:w="1134" w:type="dxa"/>
            <w:shd w:val="clear" w:color="auto" w:fill="auto"/>
          </w:tcPr>
          <w:p w14:paraId="7BA292FA" w14:textId="0DA98818" w:rsidR="00B829FC" w:rsidRPr="00201A23" w:rsidRDefault="00B829FC" w:rsidP="0012790F">
            <w:pPr>
              <w:pStyle w:val="TabStandeng"/>
              <w:rPr>
                <w:rFonts w:cs="Arial"/>
                <w:sz w:val="18"/>
                <w:szCs w:val="18"/>
              </w:rPr>
            </w:pPr>
          </w:p>
        </w:tc>
        <w:tc>
          <w:tcPr>
            <w:tcW w:w="1276" w:type="dxa"/>
            <w:shd w:val="clear" w:color="auto" w:fill="auto"/>
          </w:tcPr>
          <w:p w14:paraId="7BA292FB" w14:textId="692A0FB5" w:rsidR="00B829FC" w:rsidRPr="00201A23" w:rsidRDefault="00B829FC" w:rsidP="00F766A2">
            <w:pPr>
              <w:pStyle w:val="TabStandeng"/>
              <w:rPr>
                <w:rFonts w:cs="Arial"/>
              </w:rPr>
            </w:pPr>
          </w:p>
        </w:tc>
        <w:tc>
          <w:tcPr>
            <w:tcW w:w="1276" w:type="dxa"/>
            <w:shd w:val="clear" w:color="auto" w:fill="auto"/>
          </w:tcPr>
          <w:p w14:paraId="7BA292FC" w14:textId="2D8F2FD0" w:rsidR="00B829FC" w:rsidRPr="00201A23" w:rsidRDefault="00B829FC" w:rsidP="00770B03">
            <w:pPr>
              <w:pStyle w:val="TabStandeng"/>
              <w:rPr>
                <w:rFonts w:cs="Arial"/>
              </w:rPr>
            </w:pPr>
          </w:p>
        </w:tc>
        <w:tc>
          <w:tcPr>
            <w:tcW w:w="3827" w:type="dxa"/>
            <w:shd w:val="clear" w:color="auto" w:fill="auto"/>
          </w:tcPr>
          <w:p w14:paraId="7BA292FD" w14:textId="6C7DB4D5" w:rsidR="00B829FC" w:rsidRPr="00201A23" w:rsidRDefault="00B829FC" w:rsidP="0012790F">
            <w:pPr>
              <w:pStyle w:val="TabStandeng"/>
              <w:rPr>
                <w:rFonts w:cs="Arial"/>
                <w:sz w:val="18"/>
                <w:szCs w:val="18"/>
              </w:rPr>
            </w:pPr>
          </w:p>
        </w:tc>
      </w:tr>
      <w:tr w:rsidR="00F22B66" w:rsidRPr="00201A23" w14:paraId="2AD2965D" w14:textId="77777777" w:rsidTr="00093E31">
        <w:tc>
          <w:tcPr>
            <w:tcW w:w="1384" w:type="dxa"/>
            <w:shd w:val="clear" w:color="auto" w:fill="auto"/>
          </w:tcPr>
          <w:p w14:paraId="2424D0F6" w14:textId="0A87C06D" w:rsidR="00F22B66" w:rsidRDefault="00915BD8" w:rsidP="007460EC">
            <w:pPr>
              <w:pStyle w:val="TabStandeng"/>
              <w:rPr>
                <w:rFonts w:cs="Arial"/>
                <w:sz w:val="18"/>
                <w:szCs w:val="18"/>
              </w:rPr>
            </w:pPr>
            <w:r>
              <w:rPr>
                <w:rFonts w:cs="Arial"/>
                <w:sz w:val="18"/>
                <w:szCs w:val="18"/>
              </w:rPr>
              <w:t>0.7</w:t>
            </w:r>
            <w:r w:rsidR="001811F4">
              <w:rPr>
                <w:rFonts w:cs="Arial"/>
                <w:sz w:val="18"/>
                <w:szCs w:val="18"/>
              </w:rPr>
              <w:t>8</w:t>
            </w:r>
            <w:r w:rsidR="004A1A8C">
              <w:rPr>
                <w:rFonts w:cs="Arial"/>
                <w:sz w:val="18"/>
                <w:szCs w:val="18"/>
              </w:rPr>
              <w:t>a</w:t>
            </w:r>
          </w:p>
        </w:tc>
        <w:tc>
          <w:tcPr>
            <w:tcW w:w="1134" w:type="dxa"/>
            <w:shd w:val="clear" w:color="auto" w:fill="auto"/>
          </w:tcPr>
          <w:p w14:paraId="337135D3" w14:textId="23403391" w:rsidR="00F22B66" w:rsidRDefault="00915BD8" w:rsidP="00F22B66">
            <w:pPr>
              <w:pStyle w:val="TabStandeng"/>
              <w:rPr>
                <w:rFonts w:cs="Arial"/>
                <w:sz w:val="18"/>
                <w:szCs w:val="18"/>
              </w:rPr>
            </w:pPr>
            <w:proofErr w:type="spellStart"/>
            <w:r>
              <w:rPr>
                <w:rFonts w:cs="Arial"/>
                <w:sz w:val="18"/>
                <w:szCs w:val="18"/>
              </w:rPr>
              <w:t>reviewed</w:t>
            </w:r>
            <w:proofErr w:type="spellEnd"/>
          </w:p>
        </w:tc>
        <w:tc>
          <w:tcPr>
            <w:tcW w:w="1276" w:type="dxa"/>
            <w:shd w:val="clear" w:color="auto" w:fill="auto"/>
          </w:tcPr>
          <w:p w14:paraId="192AABEF" w14:textId="5CC441C7" w:rsidR="00F22B66" w:rsidRDefault="00915BD8" w:rsidP="00F22B66">
            <w:pPr>
              <w:pStyle w:val="TabStandeng"/>
              <w:rPr>
                <w:rFonts w:cs="Arial"/>
              </w:rPr>
            </w:pPr>
            <w:r>
              <w:rPr>
                <w:rFonts w:cs="Arial"/>
              </w:rPr>
              <w:t>I</w:t>
            </w:r>
            <w:r w:rsidR="00D246CC">
              <w:rPr>
                <w:rFonts w:cs="Arial"/>
              </w:rPr>
              <w:t>T</w:t>
            </w:r>
            <w:r>
              <w:rPr>
                <w:rFonts w:cs="Arial"/>
              </w:rPr>
              <w:t>S-SIB</w:t>
            </w:r>
          </w:p>
        </w:tc>
        <w:tc>
          <w:tcPr>
            <w:tcW w:w="1276" w:type="dxa"/>
            <w:shd w:val="clear" w:color="auto" w:fill="auto"/>
          </w:tcPr>
          <w:p w14:paraId="15129FDB" w14:textId="58EDCED8" w:rsidR="00F22B66" w:rsidRDefault="001811F4" w:rsidP="001811F4">
            <w:pPr>
              <w:pStyle w:val="TabStandeng"/>
              <w:rPr>
                <w:rFonts w:cs="Arial"/>
              </w:rPr>
            </w:pPr>
            <w:r>
              <w:rPr>
                <w:rFonts w:cs="Arial"/>
              </w:rPr>
              <w:t>13</w:t>
            </w:r>
            <w:r w:rsidR="00915BD8">
              <w:rPr>
                <w:rFonts w:cs="Arial"/>
              </w:rPr>
              <w:t>.</w:t>
            </w:r>
            <w:r>
              <w:rPr>
                <w:rFonts w:cs="Arial"/>
              </w:rPr>
              <w:t>11</w:t>
            </w:r>
            <w:r w:rsidR="00915BD8">
              <w:rPr>
                <w:rFonts w:cs="Arial"/>
              </w:rPr>
              <w:t>.202</w:t>
            </w:r>
            <w:r w:rsidR="00703B92">
              <w:rPr>
                <w:rFonts w:cs="Arial"/>
              </w:rPr>
              <w:t>3</w:t>
            </w:r>
          </w:p>
        </w:tc>
        <w:tc>
          <w:tcPr>
            <w:tcW w:w="3827" w:type="dxa"/>
            <w:shd w:val="clear" w:color="auto" w:fill="auto"/>
          </w:tcPr>
          <w:p w14:paraId="068B5899" w14:textId="6E02CB4C" w:rsidR="00F22B66" w:rsidRPr="00201A23" w:rsidRDefault="00C7489B" w:rsidP="001811F4">
            <w:pPr>
              <w:pStyle w:val="TabStandeng"/>
              <w:rPr>
                <w:rFonts w:cs="Arial"/>
                <w:sz w:val="18"/>
                <w:szCs w:val="18"/>
              </w:rPr>
            </w:pPr>
            <w:r>
              <w:rPr>
                <w:rFonts w:cs="Arial"/>
                <w:sz w:val="18"/>
                <w:szCs w:val="18"/>
              </w:rPr>
              <w:t xml:space="preserve">Red. </w:t>
            </w:r>
            <w:proofErr w:type="spellStart"/>
            <w:r>
              <w:rPr>
                <w:rFonts w:cs="Arial"/>
                <w:sz w:val="18"/>
                <w:szCs w:val="18"/>
              </w:rPr>
              <w:t>Än</w:t>
            </w:r>
            <w:r w:rsidR="001811F4">
              <w:rPr>
                <w:rFonts w:cs="Arial"/>
                <w:sz w:val="18"/>
                <w:szCs w:val="18"/>
              </w:rPr>
              <w:t>passungen</w:t>
            </w:r>
            <w:proofErr w:type="spellEnd"/>
          </w:p>
        </w:tc>
      </w:tr>
    </w:tbl>
    <w:p w14:paraId="7BA2931E" w14:textId="77777777" w:rsidR="00A66AE4" w:rsidRPr="00201A23" w:rsidRDefault="00A66AE4">
      <w:pPr>
        <w:pStyle w:val="A1"/>
        <w:rPr>
          <w:rFonts w:cs="Arial"/>
        </w:rPr>
      </w:pPr>
    </w:p>
    <w:p w14:paraId="7BA2931F" w14:textId="77777777" w:rsidR="00C250DE" w:rsidRPr="00201A23" w:rsidRDefault="00C250DE">
      <w:pPr>
        <w:pStyle w:val="A1"/>
        <w:rPr>
          <w:rFonts w:cs="Arial"/>
        </w:rPr>
        <w:sectPr w:rsidR="00C250DE" w:rsidRPr="00201A23" w:rsidSect="00F709FA">
          <w:headerReference w:type="default" r:id="rId11"/>
          <w:footerReference w:type="default" r:id="rId12"/>
          <w:headerReference w:type="first" r:id="rId13"/>
          <w:footnotePr>
            <w:numRestart w:val="eachSect"/>
          </w:footnotePr>
          <w:pgSz w:w="11907" w:h="16840" w:code="9"/>
          <w:pgMar w:top="2552" w:right="1701" w:bottom="1418" w:left="1531" w:header="1021" w:footer="567" w:gutter="0"/>
          <w:paperSrc w:first="15" w:other="15"/>
          <w:pgNumType w:fmt="upperRoman" w:start="1"/>
          <w:cols w:space="720"/>
          <w:titlePg/>
          <w:docGrid w:linePitch="272"/>
        </w:sectPr>
      </w:pPr>
    </w:p>
    <w:p w14:paraId="7BA29320" w14:textId="77777777" w:rsidR="004F3C3D" w:rsidRPr="00201A23" w:rsidRDefault="004F3C3D" w:rsidP="008A2F7D">
      <w:pPr>
        <w:pStyle w:val="TitelSublineregular"/>
        <w:rPr>
          <w:rFonts w:cs="Arial"/>
          <w:b/>
          <w:sz w:val="24"/>
          <w:szCs w:val="24"/>
        </w:rPr>
      </w:pPr>
      <w:r w:rsidRPr="00201A23">
        <w:rPr>
          <w:rFonts w:cs="Arial"/>
          <w:b/>
          <w:sz w:val="24"/>
          <w:szCs w:val="24"/>
        </w:rPr>
        <w:lastRenderedPageBreak/>
        <w:t>I</w:t>
      </w:r>
      <w:r w:rsidR="008A2F7D" w:rsidRPr="00201A23">
        <w:rPr>
          <w:rFonts w:cs="Arial"/>
          <w:b/>
          <w:sz w:val="24"/>
          <w:szCs w:val="24"/>
        </w:rPr>
        <w:t>nhaltsverzeichnis</w:t>
      </w:r>
    </w:p>
    <w:p w14:paraId="7BA29321" w14:textId="77777777" w:rsidR="004F3C3D" w:rsidRPr="00201A23" w:rsidRDefault="004F3C3D">
      <w:pPr>
        <w:spacing w:before="0"/>
        <w:ind w:left="0"/>
        <w:rPr>
          <w:rFonts w:cs="Arial"/>
          <w:b/>
          <w:sz w:val="24"/>
        </w:rPr>
      </w:pPr>
    </w:p>
    <w:p w14:paraId="0A3181F6" w14:textId="01D46C36" w:rsidR="00092F2D" w:rsidRDefault="004F3C3D">
      <w:pPr>
        <w:pStyle w:val="Verzeichnis1"/>
        <w:rPr>
          <w:rFonts w:asciiTheme="minorHAnsi" w:eastAsiaTheme="minorEastAsia" w:hAnsiTheme="minorHAnsi" w:cstheme="minorBidi"/>
          <w:b w:val="0"/>
          <w:noProof/>
          <w:sz w:val="22"/>
          <w:szCs w:val="22"/>
        </w:rPr>
      </w:pPr>
      <w:r w:rsidRPr="00201A23">
        <w:rPr>
          <w:rFonts w:cs="Arial"/>
          <w:b w:val="0"/>
          <w:caps/>
        </w:rPr>
        <w:fldChar w:fldCharType="begin"/>
      </w:r>
      <w:r w:rsidRPr="00201A23">
        <w:rPr>
          <w:rFonts w:cs="Arial"/>
          <w:b w:val="0"/>
          <w:caps/>
        </w:rPr>
        <w:instrText xml:space="preserve"> TOC \o "1-3" \h \z </w:instrText>
      </w:r>
      <w:r w:rsidRPr="00201A23">
        <w:rPr>
          <w:rFonts w:cs="Arial"/>
          <w:b w:val="0"/>
          <w:caps/>
        </w:rPr>
        <w:fldChar w:fldCharType="separate"/>
      </w:r>
      <w:hyperlink w:anchor="_Toc150785876" w:history="1">
        <w:r w:rsidR="00092F2D" w:rsidRPr="00A04241">
          <w:rPr>
            <w:rStyle w:val="Hyperlink"/>
            <w:rFonts w:cs="Arial"/>
            <w:noProof/>
          </w:rPr>
          <w:t>1.</w:t>
        </w:r>
        <w:r w:rsidR="00092F2D">
          <w:rPr>
            <w:rFonts w:asciiTheme="minorHAnsi" w:eastAsiaTheme="minorEastAsia" w:hAnsiTheme="minorHAnsi" w:cstheme="minorBidi"/>
            <w:b w:val="0"/>
            <w:noProof/>
            <w:sz w:val="22"/>
            <w:szCs w:val="22"/>
          </w:rPr>
          <w:tab/>
        </w:r>
        <w:r w:rsidR="00092F2D" w:rsidRPr="00A04241">
          <w:rPr>
            <w:rStyle w:val="Hyperlink"/>
            <w:rFonts w:cs="Arial"/>
            <w:noProof/>
          </w:rPr>
          <w:t>Grundprinzipien</w:t>
        </w:r>
        <w:r w:rsidR="00092F2D">
          <w:rPr>
            <w:noProof/>
            <w:webHidden/>
          </w:rPr>
          <w:tab/>
        </w:r>
        <w:r w:rsidR="00092F2D">
          <w:rPr>
            <w:noProof/>
            <w:webHidden/>
          </w:rPr>
          <w:fldChar w:fldCharType="begin"/>
        </w:r>
        <w:r w:rsidR="00092F2D">
          <w:rPr>
            <w:noProof/>
            <w:webHidden/>
          </w:rPr>
          <w:instrText xml:space="preserve"> PAGEREF _Toc150785876 \h </w:instrText>
        </w:r>
        <w:r w:rsidR="00092F2D">
          <w:rPr>
            <w:noProof/>
            <w:webHidden/>
          </w:rPr>
        </w:r>
        <w:r w:rsidR="00092F2D">
          <w:rPr>
            <w:noProof/>
            <w:webHidden/>
          </w:rPr>
          <w:fldChar w:fldCharType="separate"/>
        </w:r>
        <w:r w:rsidR="00092F2D">
          <w:rPr>
            <w:noProof/>
            <w:webHidden/>
          </w:rPr>
          <w:t>3</w:t>
        </w:r>
        <w:r w:rsidR="00092F2D">
          <w:rPr>
            <w:noProof/>
            <w:webHidden/>
          </w:rPr>
          <w:fldChar w:fldCharType="end"/>
        </w:r>
      </w:hyperlink>
    </w:p>
    <w:p w14:paraId="28536C0C" w14:textId="4C52D1EB" w:rsidR="00092F2D" w:rsidRDefault="00D066C4">
      <w:pPr>
        <w:pStyle w:val="Verzeichnis1"/>
        <w:rPr>
          <w:rFonts w:asciiTheme="minorHAnsi" w:eastAsiaTheme="minorEastAsia" w:hAnsiTheme="minorHAnsi" w:cstheme="minorBidi"/>
          <w:b w:val="0"/>
          <w:noProof/>
          <w:sz w:val="22"/>
          <w:szCs w:val="22"/>
        </w:rPr>
      </w:pPr>
      <w:hyperlink w:anchor="_Toc150785877" w:history="1">
        <w:r w:rsidR="00092F2D" w:rsidRPr="00A04241">
          <w:rPr>
            <w:rStyle w:val="Hyperlink"/>
            <w:rFonts w:cs="Arial"/>
            <w:noProof/>
          </w:rPr>
          <w:t>2.</w:t>
        </w:r>
        <w:r w:rsidR="00092F2D">
          <w:rPr>
            <w:rFonts w:asciiTheme="minorHAnsi" w:eastAsiaTheme="minorEastAsia" w:hAnsiTheme="minorHAnsi" w:cstheme="minorBidi"/>
            <w:b w:val="0"/>
            <w:noProof/>
            <w:sz w:val="22"/>
            <w:szCs w:val="22"/>
          </w:rPr>
          <w:tab/>
        </w:r>
        <w:r w:rsidR="00092F2D" w:rsidRPr="00A04241">
          <w:rPr>
            <w:rStyle w:val="Hyperlink"/>
            <w:rFonts w:cs="Arial"/>
            <w:noProof/>
          </w:rPr>
          <w:t>IT-SiBe / ISB / ISMS</w:t>
        </w:r>
        <w:r w:rsidR="00092F2D">
          <w:rPr>
            <w:noProof/>
            <w:webHidden/>
          </w:rPr>
          <w:tab/>
        </w:r>
        <w:r w:rsidR="00092F2D">
          <w:rPr>
            <w:noProof/>
            <w:webHidden/>
          </w:rPr>
          <w:fldChar w:fldCharType="begin"/>
        </w:r>
        <w:r w:rsidR="00092F2D">
          <w:rPr>
            <w:noProof/>
            <w:webHidden/>
          </w:rPr>
          <w:instrText xml:space="preserve"> PAGEREF _Toc150785877 \h </w:instrText>
        </w:r>
        <w:r w:rsidR="00092F2D">
          <w:rPr>
            <w:noProof/>
            <w:webHidden/>
          </w:rPr>
        </w:r>
        <w:r w:rsidR="00092F2D">
          <w:rPr>
            <w:noProof/>
            <w:webHidden/>
          </w:rPr>
          <w:fldChar w:fldCharType="separate"/>
        </w:r>
        <w:r w:rsidR="00092F2D">
          <w:rPr>
            <w:noProof/>
            <w:webHidden/>
          </w:rPr>
          <w:t>4</w:t>
        </w:r>
        <w:r w:rsidR="00092F2D">
          <w:rPr>
            <w:noProof/>
            <w:webHidden/>
          </w:rPr>
          <w:fldChar w:fldCharType="end"/>
        </w:r>
      </w:hyperlink>
    </w:p>
    <w:p w14:paraId="2364CC3F" w14:textId="2EDADB93" w:rsidR="00092F2D" w:rsidRDefault="00D066C4">
      <w:pPr>
        <w:pStyle w:val="Verzeichnis1"/>
        <w:rPr>
          <w:rFonts w:asciiTheme="minorHAnsi" w:eastAsiaTheme="minorEastAsia" w:hAnsiTheme="minorHAnsi" w:cstheme="minorBidi"/>
          <w:b w:val="0"/>
          <w:noProof/>
          <w:sz w:val="22"/>
          <w:szCs w:val="22"/>
        </w:rPr>
      </w:pPr>
      <w:hyperlink w:anchor="_Toc150785878" w:history="1">
        <w:r w:rsidR="00092F2D" w:rsidRPr="00A04241">
          <w:rPr>
            <w:rStyle w:val="Hyperlink"/>
            <w:rFonts w:cs="Arial"/>
            <w:noProof/>
          </w:rPr>
          <w:t>3.</w:t>
        </w:r>
        <w:r w:rsidR="00092F2D">
          <w:rPr>
            <w:rFonts w:asciiTheme="minorHAnsi" w:eastAsiaTheme="minorEastAsia" w:hAnsiTheme="minorHAnsi" w:cstheme="minorBidi"/>
            <w:b w:val="0"/>
            <w:noProof/>
            <w:sz w:val="22"/>
            <w:szCs w:val="22"/>
          </w:rPr>
          <w:tab/>
        </w:r>
        <w:r w:rsidR="00092F2D" w:rsidRPr="00A04241">
          <w:rPr>
            <w:rStyle w:val="Hyperlink"/>
            <w:rFonts w:cs="Arial"/>
            <w:noProof/>
          </w:rPr>
          <w:t>Schutz der Vertraulichkeit</w:t>
        </w:r>
        <w:r w:rsidR="00092F2D">
          <w:rPr>
            <w:noProof/>
            <w:webHidden/>
          </w:rPr>
          <w:tab/>
        </w:r>
        <w:r w:rsidR="00092F2D">
          <w:rPr>
            <w:noProof/>
            <w:webHidden/>
          </w:rPr>
          <w:fldChar w:fldCharType="begin"/>
        </w:r>
        <w:r w:rsidR="00092F2D">
          <w:rPr>
            <w:noProof/>
            <w:webHidden/>
          </w:rPr>
          <w:instrText xml:space="preserve"> PAGEREF _Toc150785878 \h </w:instrText>
        </w:r>
        <w:r w:rsidR="00092F2D">
          <w:rPr>
            <w:noProof/>
            <w:webHidden/>
          </w:rPr>
        </w:r>
        <w:r w:rsidR="00092F2D">
          <w:rPr>
            <w:noProof/>
            <w:webHidden/>
          </w:rPr>
          <w:fldChar w:fldCharType="separate"/>
        </w:r>
        <w:r w:rsidR="00092F2D">
          <w:rPr>
            <w:noProof/>
            <w:webHidden/>
          </w:rPr>
          <w:t>5</w:t>
        </w:r>
        <w:r w:rsidR="00092F2D">
          <w:rPr>
            <w:noProof/>
            <w:webHidden/>
          </w:rPr>
          <w:fldChar w:fldCharType="end"/>
        </w:r>
      </w:hyperlink>
    </w:p>
    <w:p w14:paraId="6CFC5617" w14:textId="11B5A242" w:rsidR="00092F2D" w:rsidRDefault="00D066C4">
      <w:pPr>
        <w:pStyle w:val="Verzeichnis1"/>
        <w:rPr>
          <w:rFonts w:asciiTheme="minorHAnsi" w:eastAsiaTheme="minorEastAsia" w:hAnsiTheme="minorHAnsi" w:cstheme="minorBidi"/>
          <w:b w:val="0"/>
          <w:noProof/>
          <w:sz w:val="22"/>
          <w:szCs w:val="22"/>
        </w:rPr>
      </w:pPr>
      <w:hyperlink w:anchor="_Toc150785879" w:history="1">
        <w:r w:rsidR="00092F2D" w:rsidRPr="00A04241">
          <w:rPr>
            <w:rStyle w:val="Hyperlink"/>
            <w:rFonts w:cs="Arial"/>
            <w:noProof/>
          </w:rPr>
          <w:t>4.</w:t>
        </w:r>
        <w:r w:rsidR="00092F2D">
          <w:rPr>
            <w:rFonts w:asciiTheme="minorHAnsi" w:eastAsiaTheme="minorEastAsia" w:hAnsiTheme="minorHAnsi" w:cstheme="minorBidi"/>
            <w:b w:val="0"/>
            <w:noProof/>
            <w:sz w:val="22"/>
            <w:szCs w:val="22"/>
          </w:rPr>
          <w:tab/>
        </w:r>
        <w:r w:rsidR="00092F2D" w:rsidRPr="00A04241">
          <w:rPr>
            <w:rStyle w:val="Hyperlink"/>
            <w:rFonts w:cs="Arial"/>
            <w:noProof/>
          </w:rPr>
          <w:t>Schutz der Integrität</w:t>
        </w:r>
        <w:r w:rsidR="00092F2D">
          <w:rPr>
            <w:noProof/>
            <w:webHidden/>
          </w:rPr>
          <w:tab/>
        </w:r>
        <w:r w:rsidR="00092F2D">
          <w:rPr>
            <w:noProof/>
            <w:webHidden/>
          </w:rPr>
          <w:fldChar w:fldCharType="begin"/>
        </w:r>
        <w:r w:rsidR="00092F2D">
          <w:rPr>
            <w:noProof/>
            <w:webHidden/>
          </w:rPr>
          <w:instrText xml:space="preserve"> PAGEREF _Toc150785879 \h </w:instrText>
        </w:r>
        <w:r w:rsidR="00092F2D">
          <w:rPr>
            <w:noProof/>
            <w:webHidden/>
          </w:rPr>
        </w:r>
        <w:r w:rsidR="00092F2D">
          <w:rPr>
            <w:noProof/>
            <w:webHidden/>
          </w:rPr>
          <w:fldChar w:fldCharType="separate"/>
        </w:r>
        <w:r w:rsidR="00092F2D">
          <w:rPr>
            <w:noProof/>
            <w:webHidden/>
          </w:rPr>
          <w:t>6</w:t>
        </w:r>
        <w:r w:rsidR="00092F2D">
          <w:rPr>
            <w:noProof/>
            <w:webHidden/>
          </w:rPr>
          <w:fldChar w:fldCharType="end"/>
        </w:r>
      </w:hyperlink>
    </w:p>
    <w:p w14:paraId="277F9BF4" w14:textId="036810E5" w:rsidR="00092F2D" w:rsidRDefault="00D066C4">
      <w:pPr>
        <w:pStyle w:val="Verzeichnis1"/>
        <w:rPr>
          <w:rFonts w:asciiTheme="minorHAnsi" w:eastAsiaTheme="minorEastAsia" w:hAnsiTheme="minorHAnsi" w:cstheme="minorBidi"/>
          <w:b w:val="0"/>
          <w:noProof/>
          <w:sz w:val="22"/>
          <w:szCs w:val="22"/>
        </w:rPr>
      </w:pPr>
      <w:hyperlink w:anchor="_Toc150785880" w:history="1">
        <w:r w:rsidR="00092F2D" w:rsidRPr="00A04241">
          <w:rPr>
            <w:rStyle w:val="Hyperlink"/>
            <w:rFonts w:cs="Arial"/>
            <w:noProof/>
          </w:rPr>
          <w:t>5.</w:t>
        </w:r>
        <w:r w:rsidR="00092F2D">
          <w:rPr>
            <w:rFonts w:asciiTheme="minorHAnsi" w:eastAsiaTheme="minorEastAsia" w:hAnsiTheme="minorHAnsi" w:cstheme="minorBidi"/>
            <w:b w:val="0"/>
            <w:noProof/>
            <w:sz w:val="22"/>
            <w:szCs w:val="22"/>
          </w:rPr>
          <w:tab/>
        </w:r>
        <w:r w:rsidR="00092F2D" w:rsidRPr="00A04241">
          <w:rPr>
            <w:rStyle w:val="Hyperlink"/>
            <w:rFonts w:cs="Arial"/>
            <w:noProof/>
          </w:rPr>
          <w:t>Schutz der Verfügbarkeit</w:t>
        </w:r>
        <w:r w:rsidR="00092F2D">
          <w:rPr>
            <w:noProof/>
            <w:webHidden/>
          </w:rPr>
          <w:tab/>
        </w:r>
        <w:r w:rsidR="00092F2D">
          <w:rPr>
            <w:noProof/>
            <w:webHidden/>
          </w:rPr>
          <w:fldChar w:fldCharType="begin"/>
        </w:r>
        <w:r w:rsidR="00092F2D">
          <w:rPr>
            <w:noProof/>
            <w:webHidden/>
          </w:rPr>
          <w:instrText xml:space="preserve"> PAGEREF _Toc150785880 \h </w:instrText>
        </w:r>
        <w:r w:rsidR="00092F2D">
          <w:rPr>
            <w:noProof/>
            <w:webHidden/>
          </w:rPr>
        </w:r>
        <w:r w:rsidR="00092F2D">
          <w:rPr>
            <w:noProof/>
            <w:webHidden/>
          </w:rPr>
          <w:fldChar w:fldCharType="separate"/>
        </w:r>
        <w:r w:rsidR="00092F2D">
          <w:rPr>
            <w:noProof/>
            <w:webHidden/>
          </w:rPr>
          <w:t>6</w:t>
        </w:r>
        <w:r w:rsidR="00092F2D">
          <w:rPr>
            <w:noProof/>
            <w:webHidden/>
          </w:rPr>
          <w:fldChar w:fldCharType="end"/>
        </w:r>
      </w:hyperlink>
    </w:p>
    <w:p w14:paraId="658EB32F" w14:textId="234C5D17" w:rsidR="00092F2D" w:rsidRDefault="00D066C4">
      <w:pPr>
        <w:pStyle w:val="Verzeichnis1"/>
        <w:rPr>
          <w:rFonts w:asciiTheme="minorHAnsi" w:eastAsiaTheme="minorEastAsia" w:hAnsiTheme="minorHAnsi" w:cstheme="minorBidi"/>
          <w:b w:val="0"/>
          <w:noProof/>
          <w:sz w:val="22"/>
          <w:szCs w:val="22"/>
        </w:rPr>
      </w:pPr>
      <w:hyperlink w:anchor="_Toc150785881" w:history="1">
        <w:r w:rsidR="00092F2D" w:rsidRPr="00A04241">
          <w:rPr>
            <w:rStyle w:val="Hyperlink"/>
            <w:rFonts w:cs="Arial"/>
            <w:noProof/>
          </w:rPr>
          <w:t>6.</w:t>
        </w:r>
        <w:r w:rsidR="00092F2D">
          <w:rPr>
            <w:rFonts w:asciiTheme="minorHAnsi" w:eastAsiaTheme="minorEastAsia" w:hAnsiTheme="minorHAnsi" w:cstheme="minorBidi"/>
            <w:b w:val="0"/>
            <w:noProof/>
            <w:sz w:val="22"/>
            <w:szCs w:val="22"/>
          </w:rPr>
          <w:tab/>
        </w:r>
        <w:r w:rsidR="00092F2D" w:rsidRPr="00A04241">
          <w:rPr>
            <w:rStyle w:val="Hyperlink"/>
            <w:rFonts w:cs="Arial"/>
            <w:noProof/>
          </w:rPr>
          <w:t>Abkürzungsverzeichnis</w:t>
        </w:r>
        <w:r w:rsidR="00092F2D">
          <w:rPr>
            <w:noProof/>
            <w:webHidden/>
          </w:rPr>
          <w:tab/>
        </w:r>
        <w:r w:rsidR="00092F2D">
          <w:rPr>
            <w:noProof/>
            <w:webHidden/>
          </w:rPr>
          <w:fldChar w:fldCharType="begin"/>
        </w:r>
        <w:r w:rsidR="00092F2D">
          <w:rPr>
            <w:noProof/>
            <w:webHidden/>
          </w:rPr>
          <w:instrText xml:space="preserve"> PAGEREF _Toc150785881 \h </w:instrText>
        </w:r>
        <w:r w:rsidR="00092F2D">
          <w:rPr>
            <w:noProof/>
            <w:webHidden/>
          </w:rPr>
        </w:r>
        <w:r w:rsidR="00092F2D">
          <w:rPr>
            <w:noProof/>
            <w:webHidden/>
          </w:rPr>
          <w:fldChar w:fldCharType="separate"/>
        </w:r>
        <w:r w:rsidR="00092F2D">
          <w:rPr>
            <w:noProof/>
            <w:webHidden/>
          </w:rPr>
          <w:t>7</w:t>
        </w:r>
        <w:r w:rsidR="00092F2D">
          <w:rPr>
            <w:noProof/>
            <w:webHidden/>
          </w:rPr>
          <w:fldChar w:fldCharType="end"/>
        </w:r>
      </w:hyperlink>
    </w:p>
    <w:p w14:paraId="7BA29328" w14:textId="2C81CA10" w:rsidR="00FB472E" w:rsidRPr="00201A23" w:rsidRDefault="004F3C3D" w:rsidP="00550D3F">
      <w:pPr>
        <w:pStyle w:val="Verzeichnis1"/>
        <w:spacing w:before="40" w:after="40" w:line="240" w:lineRule="auto"/>
        <w:ind w:left="284" w:hanging="284"/>
        <w:rPr>
          <w:rFonts w:cs="Arial"/>
          <w:b w:val="0"/>
          <w:caps/>
        </w:rPr>
      </w:pPr>
      <w:r w:rsidRPr="00201A23">
        <w:rPr>
          <w:rFonts w:cs="Arial"/>
          <w:b w:val="0"/>
          <w:caps/>
        </w:rPr>
        <w:fldChar w:fldCharType="end"/>
      </w:r>
    </w:p>
    <w:p w14:paraId="5861699B" w14:textId="58F9B137" w:rsidR="004B5D29" w:rsidRPr="00201A23" w:rsidRDefault="004B5D29" w:rsidP="00550D3F">
      <w:pPr>
        <w:pStyle w:val="Verzeichnis1"/>
        <w:spacing w:before="40" w:after="40" w:line="240" w:lineRule="auto"/>
        <w:ind w:left="284" w:hanging="284"/>
        <w:rPr>
          <w:rFonts w:cs="Arial"/>
          <w:b w:val="0"/>
          <w:caps/>
        </w:rPr>
      </w:pPr>
    </w:p>
    <w:p w14:paraId="2052D117" w14:textId="1DC24B2E" w:rsidR="004B5D29" w:rsidRPr="00201A23" w:rsidRDefault="005E4B5F" w:rsidP="005E4B5F">
      <w:pPr>
        <w:pStyle w:val="berschrift1"/>
        <w:rPr>
          <w:rFonts w:cs="Arial"/>
        </w:rPr>
      </w:pPr>
      <w:bookmarkStart w:id="0" w:name="_Toc150785876"/>
      <w:r w:rsidRPr="00201A23">
        <w:rPr>
          <w:rFonts w:cs="Arial"/>
          <w:szCs w:val="24"/>
        </w:rPr>
        <w:t>Grundprinzipien</w:t>
      </w:r>
      <w:bookmarkEnd w:id="0"/>
    </w:p>
    <w:p w14:paraId="242C25B7" w14:textId="10D26508" w:rsidR="004B5D29" w:rsidRPr="00201A23" w:rsidRDefault="004B5D29" w:rsidP="005E4B5F">
      <w:pPr>
        <w:ind w:left="0"/>
        <w:rPr>
          <w:rFonts w:cs="Arial"/>
          <w:sz w:val="22"/>
          <w:szCs w:val="22"/>
        </w:rPr>
      </w:pPr>
      <w:r w:rsidRPr="00201A23">
        <w:rPr>
          <w:rFonts w:cs="Arial"/>
          <w:sz w:val="22"/>
          <w:szCs w:val="22"/>
        </w:rPr>
        <w:t>„Wenn Externe mit der Erbringung von (IT)-Dienstleistungen</w:t>
      </w:r>
      <w:r w:rsidR="004C15E3" w:rsidRPr="00201A23">
        <w:rPr>
          <w:rFonts w:cs="Arial"/>
          <w:sz w:val="22"/>
          <w:szCs w:val="22"/>
        </w:rPr>
        <w:t xml:space="preserve"> beauftragt werden </w:t>
      </w:r>
      <w:r w:rsidRPr="00201A23">
        <w:rPr>
          <w:rFonts w:cs="Arial"/>
          <w:sz w:val="22"/>
          <w:szCs w:val="22"/>
        </w:rPr>
        <w:t>… sind Fachkenntnis, Erfahrung, Zuverlässigkeit und Vertrauenswürdigkeit von großer Bedeutung. …. Die Einrichtungen vereinbaren in Verträgen bzw. in Verwaltungsvereinbarungen mit den IT-Dienstleistern und Dritten ein angemessenes Niveau zur Einhaltung der Informationssi</w:t>
      </w:r>
      <w:r w:rsidR="004C15E3" w:rsidRPr="00201A23">
        <w:rPr>
          <w:rFonts w:cs="Arial"/>
          <w:sz w:val="22"/>
          <w:szCs w:val="22"/>
        </w:rPr>
        <w:t>cherheit (UP BUND 2017 S. 19)“.</w:t>
      </w:r>
    </w:p>
    <w:p w14:paraId="0991D390" w14:textId="3F007595" w:rsidR="004B5D29" w:rsidRPr="00201A23" w:rsidRDefault="004B5D29" w:rsidP="005E4B5F">
      <w:pPr>
        <w:ind w:left="0"/>
        <w:rPr>
          <w:rFonts w:cs="Arial"/>
          <w:sz w:val="22"/>
          <w:szCs w:val="22"/>
        </w:rPr>
      </w:pPr>
      <w:r w:rsidRPr="00201A23">
        <w:rPr>
          <w:rFonts w:cs="Arial"/>
          <w:sz w:val="22"/>
          <w:szCs w:val="22"/>
        </w:rPr>
        <w:t xml:space="preserve">Der AN verpflichtet sich zur Einhaltung der Vorgaben für IT-Dienstleister aus dem </w:t>
      </w:r>
      <w:proofErr w:type="gramStart"/>
      <w:r w:rsidRPr="00201A23">
        <w:rPr>
          <w:rFonts w:cs="Arial"/>
          <w:sz w:val="22"/>
          <w:szCs w:val="22"/>
        </w:rPr>
        <w:t>UP Bund</w:t>
      </w:r>
      <w:proofErr w:type="gramEnd"/>
      <w:r w:rsidRPr="00201A23">
        <w:rPr>
          <w:rFonts w:cs="Arial"/>
          <w:sz w:val="22"/>
          <w:szCs w:val="22"/>
        </w:rPr>
        <w:t xml:space="preserve"> 2017 Kapitel 7.</w:t>
      </w:r>
      <w:r w:rsidR="00F951D0">
        <w:rPr>
          <w:rFonts w:cs="Arial"/>
          <w:sz w:val="22"/>
          <w:szCs w:val="22"/>
        </w:rPr>
        <w:t xml:space="preserve"> Die Verpflichtung erstreckt sich auch auf weitere Vertragspartner und Subunternehmer.</w:t>
      </w:r>
    </w:p>
    <w:p w14:paraId="27576295" w14:textId="2779F7EC" w:rsidR="004B5D29" w:rsidRPr="00201A23" w:rsidRDefault="004B5D29" w:rsidP="005E4B5F">
      <w:pPr>
        <w:ind w:left="0"/>
        <w:rPr>
          <w:rFonts w:cs="Arial"/>
          <w:sz w:val="22"/>
          <w:szCs w:val="22"/>
        </w:rPr>
      </w:pPr>
      <w:r w:rsidRPr="00201A23">
        <w:rPr>
          <w:rFonts w:cs="Arial"/>
          <w:sz w:val="22"/>
          <w:szCs w:val="22"/>
        </w:rPr>
        <w:t xml:space="preserve">Die Mindestanforderungen gelten, soweit nicht in </w:t>
      </w:r>
      <w:r w:rsidR="00444733">
        <w:rPr>
          <w:rFonts w:cs="Arial"/>
          <w:sz w:val="22"/>
          <w:szCs w:val="22"/>
        </w:rPr>
        <w:t xml:space="preserve">Gesetzen (z.B. TKG, BSIG) oder </w:t>
      </w:r>
      <w:r w:rsidRPr="00201A23">
        <w:rPr>
          <w:rFonts w:cs="Arial"/>
          <w:sz w:val="22"/>
          <w:szCs w:val="22"/>
        </w:rPr>
        <w:t>den Vertragsunterlagen an anderer Stelle (z.B. zur Wahrung des Daten- und Geheimschutzes</w:t>
      </w:r>
      <w:r w:rsidR="00E840E2">
        <w:rPr>
          <w:rFonts w:cs="Arial"/>
          <w:sz w:val="22"/>
          <w:szCs w:val="22"/>
        </w:rPr>
        <w:t>, BSI Mindeststandard NCD</w:t>
      </w:r>
      <w:r w:rsidR="00EA1514">
        <w:rPr>
          <w:rFonts w:cs="Arial"/>
          <w:sz w:val="22"/>
          <w:szCs w:val="22"/>
        </w:rPr>
        <w:t xml:space="preserve"> oder den </w:t>
      </w:r>
      <w:r w:rsidR="00EA1514" w:rsidRPr="00DC702F">
        <w:rPr>
          <w:rFonts w:cs="Arial"/>
          <w:sz w:val="22"/>
          <w:szCs w:val="22"/>
        </w:rPr>
        <w:t>EVB-IT</w:t>
      </w:r>
      <w:r w:rsidRPr="00201A23">
        <w:rPr>
          <w:rFonts w:cs="Arial"/>
          <w:sz w:val="22"/>
          <w:szCs w:val="22"/>
        </w:rPr>
        <w:t>) st</w:t>
      </w:r>
      <w:r w:rsidR="004C15E3" w:rsidRPr="00201A23">
        <w:rPr>
          <w:rFonts w:cs="Arial"/>
          <w:sz w:val="22"/>
          <w:szCs w:val="22"/>
        </w:rPr>
        <w:t>rengere Vorgaben geregelt sind.</w:t>
      </w:r>
    </w:p>
    <w:p w14:paraId="308415F9" w14:textId="77777777" w:rsidR="004B5D29" w:rsidRPr="00201A23" w:rsidRDefault="004B5D29" w:rsidP="005E4B5F">
      <w:pPr>
        <w:ind w:left="0"/>
        <w:rPr>
          <w:rFonts w:cs="Arial"/>
          <w:sz w:val="22"/>
          <w:szCs w:val="22"/>
        </w:rPr>
      </w:pPr>
      <w:r w:rsidRPr="00201A23">
        <w:rPr>
          <w:rFonts w:cs="Arial"/>
          <w:sz w:val="22"/>
          <w:szCs w:val="22"/>
        </w:rPr>
        <w:t>Dem Informationssicherheitsmanagement (ISM) der Bundesnetzagentur wird ermöglicht die o.g. Anforderungen zu überprüfen.</w:t>
      </w:r>
    </w:p>
    <w:p w14:paraId="3025896F" w14:textId="030FFA51" w:rsidR="004B5D29" w:rsidRPr="00201A23" w:rsidRDefault="004B5D29" w:rsidP="005E4B5F">
      <w:pPr>
        <w:ind w:left="0"/>
        <w:rPr>
          <w:rFonts w:cs="Arial"/>
          <w:sz w:val="22"/>
          <w:szCs w:val="22"/>
        </w:rPr>
      </w:pPr>
      <w:r w:rsidRPr="00201A23">
        <w:rPr>
          <w:rFonts w:cs="Arial"/>
          <w:sz w:val="22"/>
          <w:szCs w:val="22"/>
        </w:rPr>
        <w:t>Bei Änderungen des Verfahrens</w:t>
      </w:r>
      <w:r w:rsidR="00201A23">
        <w:rPr>
          <w:rFonts w:cs="Arial"/>
          <w:sz w:val="22"/>
          <w:szCs w:val="22"/>
        </w:rPr>
        <w:t>, des Geschäftsprozesses</w:t>
      </w:r>
      <w:r w:rsidRPr="00201A23">
        <w:rPr>
          <w:rFonts w:cs="Arial"/>
          <w:sz w:val="22"/>
          <w:szCs w:val="22"/>
        </w:rPr>
        <w:t xml:space="preserve"> oder der IT-Architektur, die Auswirkungen auf die Schaden-/ Risikobetrachtung, den Schutzbedarf oder die Sicherheitsanforderungen haben könnten, ist unverzüglich das ISM der Bundenetzagentur zu benachrichtigen. </w:t>
      </w:r>
    </w:p>
    <w:p w14:paraId="109AD0C0" w14:textId="0D1C00C5" w:rsidR="004B5D29" w:rsidRPr="00201A23" w:rsidRDefault="004B5D29" w:rsidP="005E4B5F">
      <w:pPr>
        <w:ind w:left="0"/>
        <w:rPr>
          <w:rFonts w:cs="Arial"/>
          <w:sz w:val="22"/>
          <w:szCs w:val="22"/>
        </w:rPr>
      </w:pPr>
      <w:r w:rsidRPr="00201A23">
        <w:rPr>
          <w:rFonts w:cs="Arial"/>
          <w:sz w:val="22"/>
          <w:szCs w:val="22"/>
        </w:rPr>
        <w:t>In der folgenden Aufzählung werden die sonstigen Mindestanforderungen definiert</w:t>
      </w:r>
      <w:r w:rsidR="008713F4">
        <w:rPr>
          <w:rStyle w:val="Funotenzeichen"/>
          <w:rFonts w:cs="Arial"/>
          <w:sz w:val="22"/>
          <w:szCs w:val="22"/>
        </w:rPr>
        <w:footnoteReference w:id="1"/>
      </w:r>
      <w:r w:rsidRPr="00201A23">
        <w:rPr>
          <w:rFonts w:cs="Arial"/>
          <w:sz w:val="22"/>
          <w:szCs w:val="22"/>
        </w:rPr>
        <w:t xml:space="preserve">: </w:t>
      </w:r>
    </w:p>
    <w:p w14:paraId="1E471717" w14:textId="77777777" w:rsidR="004B5D29" w:rsidRPr="00201A23" w:rsidRDefault="004B5D29" w:rsidP="005E4B5F">
      <w:pPr>
        <w:ind w:left="0"/>
        <w:rPr>
          <w:rFonts w:cs="Arial"/>
          <w:sz w:val="22"/>
          <w:szCs w:val="22"/>
        </w:rPr>
      </w:pPr>
    </w:p>
    <w:p w14:paraId="4C6D21A7" w14:textId="77777777" w:rsidR="004C15E3" w:rsidRPr="00201A23" w:rsidRDefault="004C15E3">
      <w:pPr>
        <w:keepLines w:val="0"/>
        <w:overflowPunct/>
        <w:autoSpaceDE/>
        <w:autoSpaceDN/>
        <w:adjustRightInd/>
        <w:spacing w:before="0" w:line="240" w:lineRule="auto"/>
        <w:ind w:left="0"/>
        <w:textAlignment w:val="auto"/>
        <w:rPr>
          <w:rFonts w:cs="Arial"/>
          <w:b/>
          <w:sz w:val="24"/>
        </w:rPr>
      </w:pPr>
      <w:r w:rsidRPr="00201A23">
        <w:rPr>
          <w:rFonts w:cs="Arial"/>
        </w:rPr>
        <w:br w:type="page"/>
      </w:r>
    </w:p>
    <w:p w14:paraId="284D8FD2" w14:textId="51D3FBBB" w:rsidR="004B5D29" w:rsidRPr="00EE0A2E" w:rsidRDefault="004B5D29" w:rsidP="005E4B5F">
      <w:pPr>
        <w:pStyle w:val="berschrift1"/>
        <w:rPr>
          <w:rFonts w:cs="Arial"/>
          <w:szCs w:val="24"/>
        </w:rPr>
      </w:pPr>
      <w:bookmarkStart w:id="1" w:name="_Toc150785877"/>
      <w:r w:rsidRPr="00EE0A2E">
        <w:rPr>
          <w:rFonts w:cs="Arial"/>
          <w:szCs w:val="24"/>
        </w:rPr>
        <w:lastRenderedPageBreak/>
        <w:t>IT-</w:t>
      </w:r>
      <w:proofErr w:type="spellStart"/>
      <w:r w:rsidRPr="00EE0A2E">
        <w:rPr>
          <w:rFonts w:cs="Arial"/>
          <w:szCs w:val="24"/>
        </w:rPr>
        <w:t>SiBe</w:t>
      </w:r>
      <w:proofErr w:type="spellEnd"/>
      <w:r w:rsidRPr="00EE0A2E">
        <w:rPr>
          <w:rFonts w:cs="Arial"/>
          <w:szCs w:val="24"/>
        </w:rPr>
        <w:t xml:space="preserve"> / ISB / ISMS</w:t>
      </w:r>
      <w:bookmarkEnd w:id="1"/>
      <w:r w:rsidRPr="00EE0A2E">
        <w:rPr>
          <w:rFonts w:cs="Arial"/>
          <w:szCs w:val="24"/>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954"/>
      </w:tblGrid>
      <w:tr w:rsidR="004B5D29" w:rsidRPr="00201A23" w14:paraId="6B84D050" w14:textId="77777777" w:rsidTr="00B26CBC">
        <w:tc>
          <w:tcPr>
            <w:tcW w:w="2943" w:type="dxa"/>
          </w:tcPr>
          <w:p w14:paraId="42932330" w14:textId="77777777" w:rsidR="004B5D29" w:rsidRPr="00201A23" w:rsidRDefault="004B5D29" w:rsidP="00B26CBC">
            <w:pPr>
              <w:spacing w:before="120" w:after="120"/>
              <w:ind w:left="113" w:right="113"/>
              <w:rPr>
                <w:rFonts w:cs="Arial"/>
                <w:b/>
              </w:rPr>
            </w:pPr>
            <w:r w:rsidRPr="00201A23">
              <w:rPr>
                <w:rFonts w:cs="Arial"/>
                <w:sz w:val="22"/>
                <w:szCs w:val="22"/>
              </w:rPr>
              <w:t xml:space="preserve"> </w:t>
            </w:r>
            <w:r w:rsidRPr="00201A23">
              <w:rPr>
                <w:rFonts w:cs="Arial"/>
                <w:b/>
              </w:rPr>
              <w:t>Anforderung</w:t>
            </w:r>
          </w:p>
        </w:tc>
        <w:tc>
          <w:tcPr>
            <w:tcW w:w="5954" w:type="dxa"/>
          </w:tcPr>
          <w:p w14:paraId="21B9AF3F" w14:textId="77777777" w:rsidR="004B5D29" w:rsidRPr="00201A23" w:rsidRDefault="004B5D29" w:rsidP="00B26CBC">
            <w:pPr>
              <w:spacing w:before="120" w:after="120"/>
              <w:ind w:right="113"/>
              <w:rPr>
                <w:rFonts w:cs="Arial"/>
                <w:b/>
              </w:rPr>
            </w:pPr>
            <w:r w:rsidRPr="00201A23">
              <w:rPr>
                <w:rFonts w:cs="Arial"/>
                <w:b/>
              </w:rPr>
              <w:t>Beschreibung</w:t>
            </w:r>
          </w:p>
        </w:tc>
      </w:tr>
      <w:tr w:rsidR="004B5D29" w:rsidRPr="00201A23" w14:paraId="66F3ABCE" w14:textId="77777777" w:rsidTr="00B26CBC">
        <w:tc>
          <w:tcPr>
            <w:tcW w:w="2943" w:type="dxa"/>
          </w:tcPr>
          <w:p w14:paraId="61387164" w14:textId="77777777" w:rsidR="004B5D29" w:rsidRPr="00201A23" w:rsidRDefault="004B5D29" w:rsidP="00465EBB">
            <w:pPr>
              <w:spacing w:before="0" w:line="240" w:lineRule="auto"/>
              <w:ind w:left="0"/>
              <w:rPr>
                <w:rFonts w:cs="Arial"/>
                <w:sz w:val="22"/>
                <w:szCs w:val="22"/>
              </w:rPr>
            </w:pPr>
            <w:r w:rsidRPr="00201A23">
              <w:rPr>
                <w:rFonts w:cs="Arial"/>
                <w:sz w:val="22"/>
                <w:szCs w:val="22"/>
              </w:rPr>
              <w:t>Benennung eines ISB / IT-</w:t>
            </w:r>
            <w:proofErr w:type="spellStart"/>
            <w:r w:rsidRPr="00201A23">
              <w:rPr>
                <w:rFonts w:cs="Arial"/>
                <w:sz w:val="22"/>
                <w:szCs w:val="22"/>
              </w:rPr>
              <w:t>SiBe</w:t>
            </w:r>
            <w:proofErr w:type="spellEnd"/>
          </w:p>
        </w:tc>
        <w:tc>
          <w:tcPr>
            <w:tcW w:w="5954" w:type="dxa"/>
          </w:tcPr>
          <w:p w14:paraId="4D62EB8F" w14:textId="434FBD12" w:rsidR="004B5D29" w:rsidRPr="00201A23" w:rsidRDefault="004B5D29" w:rsidP="00577369">
            <w:pPr>
              <w:spacing w:before="0" w:line="240" w:lineRule="auto"/>
              <w:ind w:left="0"/>
              <w:rPr>
                <w:rFonts w:cs="Arial"/>
                <w:sz w:val="22"/>
                <w:szCs w:val="22"/>
              </w:rPr>
            </w:pPr>
            <w:r w:rsidRPr="00201A23">
              <w:rPr>
                <w:rFonts w:cs="Arial"/>
                <w:sz w:val="22"/>
                <w:szCs w:val="22"/>
              </w:rPr>
              <w:t xml:space="preserve">Der </w:t>
            </w:r>
            <w:r w:rsidR="00577369">
              <w:rPr>
                <w:rFonts w:cs="Arial"/>
                <w:sz w:val="22"/>
                <w:szCs w:val="22"/>
              </w:rPr>
              <w:t>AN</w:t>
            </w:r>
            <w:r w:rsidRPr="00201A23">
              <w:rPr>
                <w:rFonts w:cs="Arial"/>
                <w:sz w:val="22"/>
                <w:szCs w:val="22"/>
              </w:rPr>
              <w:t xml:space="preserve"> benenn</w:t>
            </w:r>
            <w:r w:rsidR="00577369">
              <w:rPr>
                <w:rFonts w:cs="Arial"/>
                <w:sz w:val="22"/>
                <w:szCs w:val="22"/>
              </w:rPr>
              <w:t>t für die vereinbarte Leistungs</w:t>
            </w:r>
            <w:r w:rsidRPr="00201A23">
              <w:rPr>
                <w:rFonts w:cs="Arial"/>
                <w:sz w:val="22"/>
                <w:szCs w:val="22"/>
              </w:rPr>
              <w:t>erbringung einen A</w:t>
            </w:r>
            <w:r w:rsidR="00465EBB">
              <w:rPr>
                <w:rFonts w:cs="Arial"/>
                <w:sz w:val="22"/>
                <w:szCs w:val="22"/>
              </w:rPr>
              <w:t>nsprechpartner für Informations</w:t>
            </w:r>
            <w:r w:rsidRPr="00201A23">
              <w:rPr>
                <w:rFonts w:cs="Arial"/>
                <w:sz w:val="22"/>
                <w:szCs w:val="22"/>
              </w:rPr>
              <w:t>sicherheit. Dieser hat informationssicherheitsrelevante Vorkommnisse im Zusammenhang mit der vereinbarten Dienstleistung unverzüglich an die/den zuständige/n IT-</w:t>
            </w:r>
            <w:proofErr w:type="spellStart"/>
            <w:r w:rsidRPr="00201A23">
              <w:rPr>
                <w:rFonts w:cs="Arial"/>
                <w:sz w:val="22"/>
                <w:szCs w:val="22"/>
              </w:rPr>
              <w:t>SiBe</w:t>
            </w:r>
            <w:proofErr w:type="spellEnd"/>
            <w:r w:rsidRPr="00201A23">
              <w:rPr>
                <w:rFonts w:cs="Arial"/>
                <w:sz w:val="22"/>
                <w:szCs w:val="22"/>
              </w:rPr>
              <w:t xml:space="preserve"> auf Seiten des Auftraggebers zu melden (UP BUND 2017 S. 19).</w:t>
            </w:r>
            <w:r w:rsidR="00703B92">
              <w:rPr>
                <w:rFonts w:cs="Arial"/>
                <w:sz w:val="22"/>
                <w:szCs w:val="22"/>
              </w:rPr>
              <w:br/>
              <w:t>Bei einer Auftragserfüllung durch einen Subunternehmer sind zusätzlich dessen Daten einzutragen.</w:t>
            </w:r>
          </w:p>
        </w:tc>
      </w:tr>
    </w:tbl>
    <w:p w14:paraId="4C695A26" w14:textId="46061BE3" w:rsidR="004B5D29" w:rsidRPr="00201A23" w:rsidRDefault="004B5D29" w:rsidP="00201A23">
      <w:pPr>
        <w:ind w:left="0"/>
        <w:rPr>
          <w:rFonts w:cs="Arial"/>
          <w:sz w:val="22"/>
          <w:szCs w:val="22"/>
        </w:rPr>
      </w:pPr>
      <w:r w:rsidRPr="00201A23">
        <w:rPr>
          <w:rFonts w:cs="Arial"/>
          <w:sz w:val="22"/>
          <w:szCs w:val="22"/>
        </w:rPr>
        <w:t xml:space="preserve">Benannter </w:t>
      </w:r>
      <w:r w:rsidR="00465EBB">
        <w:rPr>
          <w:rFonts w:cs="Arial"/>
          <w:sz w:val="22"/>
          <w:szCs w:val="22"/>
        </w:rPr>
        <w:t>Informationss</w:t>
      </w:r>
      <w:r w:rsidRPr="00201A23">
        <w:rPr>
          <w:rFonts w:cs="Arial"/>
          <w:sz w:val="22"/>
          <w:szCs w:val="22"/>
        </w:rPr>
        <w:t>icherheitsbeauftragter (</w:t>
      </w:r>
      <w:r w:rsidR="00465EBB">
        <w:rPr>
          <w:rFonts w:cs="Arial"/>
          <w:sz w:val="22"/>
          <w:szCs w:val="22"/>
        </w:rPr>
        <w:t>ISB / IT-</w:t>
      </w:r>
      <w:proofErr w:type="spellStart"/>
      <w:r w:rsidR="00465EBB">
        <w:rPr>
          <w:rFonts w:cs="Arial"/>
          <w:sz w:val="22"/>
          <w:szCs w:val="22"/>
        </w:rPr>
        <w:t>SiBe</w:t>
      </w:r>
      <w:proofErr w:type="spellEnd"/>
      <w:r w:rsidR="00F951D0">
        <w:rPr>
          <w:rFonts w:cs="Arial"/>
          <w:sz w:val="22"/>
          <w:szCs w:val="22"/>
        </w:rPr>
        <w:t xml:space="preserve"> / CISO</w:t>
      </w:r>
      <w:r w:rsidRPr="00201A23">
        <w:rPr>
          <w:rFonts w:cs="Arial"/>
          <w:sz w:val="22"/>
          <w:szCs w:val="22"/>
        </w:rPr>
        <w:t xml:space="preserve">) </w:t>
      </w:r>
      <w:r w:rsidR="00BD4E70">
        <w:rPr>
          <w:rFonts w:cs="Arial"/>
          <w:sz w:val="22"/>
          <w:szCs w:val="22"/>
        </w:rPr>
        <w:t xml:space="preserve">/ Ansprechpartner für IT-Sicherheitsvorfälle </w:t>
      </w:r>
      <w:r w:rsidRPr="00201A23">
        <w:rPr>
          <w:rFonts w:cs="Arial"/>
          <w:sz w:val="22"/>
          <w:szCs w:val="22"/>
        </w:rPr>
        <w:t>des AN ist:</w:t>
      </w:r>
    </w:p>
    <w:p w14:paraId="7376CECE" w14:textId="50B25B8A" w:rsidR="00201A23" w:rsidRPr="004867D4" w:rsidRDefault="00F951D0" w:rsidP="00201A23">
      <w:pPr>
        <w:ind w:left="0"/>
        <w:rPr>
          <w:rFonts w:cs="Arial"/>
          <w:sz w:val="22"/>
          <w:szCs w:val="22"/>
          <w:highlight w:val="yellow"/>
        </w:rPr>
      </w:pPr>
      <w:r w:rsidRPr="004867D4">
        <w:rPr>
          <w:rFonts w:cs="Arial"/>
          <w:sz w:val="22"/>
          <w:szCs w:val="22"/>
          <w:highlight w:val="yellow"/>
        </w:rPr>
        <w:t>[Vorname, Name]</w:t>
      </w:r>
    </w:p>
    <w:p w14:paraId="656E9732" w14:textId="5C1DC8BD" w:rsidR="00F951D0" w:rsidRPr="004867D4" w:rsidRDefault="00F951D0" w:rsidP="00201A23">
      <w:pPr>
        <w:ind w:left="0"/>
        <w:rPr>
          <w:rFonts w:cs="Arial"/>
          <w:sz w:val="22"/>
          <w:szCs w:val="22"/>
          <w:highlight w:val="yellow"/>
        </w:rPr>
      </w:pPr>
      <w:r w:rsidRPr="004867D4">
        <w:rPr>
          <w:rFonts w:cs="Arial"/>
          <w:sz w:val="22"/>
          <w:szCs w:val="22"/>
          <w:highlight w:val="yellow"/>
        </w:rPr>
        <w:t>[Adresse]</w:t>
      </w:r>
    </w:p>
    <w:p w14:paraId="7DAAF0F8" w14:textId="41E0A0CA" w:rsidR="00F951D0" w:rsidRPr="004867D4" w:rsidRDefault="00F951D0" w:rsidP="00201A23">
      <w:pPr>
        <w:ind w:left="0"/>
        <w:rPr>
          <w:rFonts w:cs="Arial"/>
          <w:sz w:val="22"/>
          <w:szCs w:val="22"/>
          <w:highlight w:val="yellow"/>
        </w:rPr>
      </w:pPr>
      <w:r w:rsidRPr="004867D4">
        <w:rPr>
          <w:rFonts w:cs="Arial"/>
          <w:sz w:val="22"/>
          <w:szCs w:val="22"/>
          <w:highlight w:val="yellow"/>
        </w:rPr>
        <w:t>[Telefonnummer]</w:t>
      </w:r>
    </w:p>
    <w:p w14:paraId="16A41C66" w14:textId="711D2645" w:rsidR="00F951D0" w:rsidRDefault="00F951D0" w:rsidP="00201A23">
      <w:pPr>
        <w:ind w:left="0"/>
        <w:rPr>
          <w:rFonts w:cs="Arial"/>
          <w:sz w:val="22"/>
          <w:szCs w:val="22"/>
        </w:rPr>
      </w:pPr>
      <w:r w:rsidRPr="004867D4">
        <w:rPr>
          <w:rFonts w:cs="Arial"/>
          <w:sz w:val="22"/>
          <w:szCs w:val="22"/>
          <w:highlight w:val="yellow"/>
        </w:rPr>
        <w:t>[E-Mail / Funktionspostfach]</w:t>
      </w:r>
      <w:r>
        <w:rPr>
          <w:rFonts w:cs="Arial"/>
          <w:sz w:val="22"/>
          <w:szCs w:val="22"/>
        </w:rPr>
        <w:t xml:space="preserve"> </w:t>
      </w:r>
    </w:p>
    <w:p w14:paraId="157AB932" w14:textId="25E83DA1" w:rsidR="00F951D0" w:rsidRDefault="00F951D0" w:rsidP="00201A23">
      <w:pPr>
        <w:ind w:left="0"/>
        <w:rPr>
          <w:rFonts w:cs="Arial"/>
          <w:sz w:val="22"/>
          <w:szCs w:val="22"/>
        </w:rPr>
      </w:pPr>
    </w:p>
    <w:p w14:paraId="59911098" w14:textId="77777777" w:rsidR="00F951D0" w:rsidRDefault="00F951D0" w:rsidP="00201A23">
      <w:pPr>
        <w:ind w:left="0"/>
        <w:rPr>
          <w:rFonts w:cs="Arial"/>
          <w:sz w:val="22"/>
          <w:szCs w:val="22"/>
        </w:rPr>
      </w:pPr>
    </w:p>
    <w:p w14:paraId="66BE0B7C" w14:textId="3858A2F0" w:rsidR="005236E4" w:rsidRDefault="005236E4" w:rsidP="00201A23">
      <w:pPr>
        <w:ind w:left="0"/>
        <w:rPr>
          <w:rFonts w:cs="Arial"/>
          <w:sz w:val="22"/>
          <w:szCs w:val="22"/>
        </w:rPr>
      </w:pPr>
    </w:p>
    <w:p w14:paraId="3B6F9F30" w14:textId="13B6A380" w:rsidR="005236E4" w:rsidRDefault="005236E4" w:rsidP="00201A23">
      <w:pPr>
        <w:ind w:left="0"/>
        <w:rPr>
          <w:rFonts w:cs="Arial"/>
          <w:sz w:val="22"/>
          <w:szCs w:val="22"/>
        </w:rPr>
      </w:pPr>
    </w:p>
    <w:p w14:paraId="60AB2962" w14:textId="1DC3E2DD" w:rsidR="005236E4" w:rsidRDefault="005236E4" w:rsidP="00201A23">
      <w:pPr>
        <w:ind w:left="0"/>
        <w:rPr>
          <w:rFonts w:cs="Arial"/>
          <w:sz w:val="22"/>
          <w:szCs w:val="22"/>
        </w:rPr>
      </w:pPr>
    </w:p>
    <w:p w14:paraId="7EE2FBB8" w14:textId="5D8BF8C7" w:rsidR="005236E4" w:rsidRDefault="005236E4" w:rsidP="00201A23">
      <w:pPr>
        <w:ind w:left="0"/>
        <w:rPr>
          <w:rFonts w:cs="Arial"/>
          <w:sz w:val="22"/>
          <w:szCs w:val="22"/>
        </w:rPr>
      </w:pPr>
    </w:p>
    <w:p w14:paraId="5DD3DB6F" w14:textId="77777777" w:rsidR="005236E4" w:rsidRDefault="005236E4" w:rsidP="00201A23">
      <w:pPr>
        <w:ind w:left="0"/>
        <w:rPr>
          <w:rFonts w:cs="Arial"/>
          <w:sz w:val="22"/>
          <w:szCs w:val="22"/>
        </w:rPr>
      </w:pPr>
    </w:p>
    <w:p w14:paraId="0D143761" w14:textId="77777777" w:rsidR="00C663AE" w:rsidRPr="00201A23" w:rsidRDefault="00C663AE" w:rsidP="00201A23">
      <w:pPr>
        <w:ind w:left="0"/>
        <w:rPr>
          <w:rFonts w:cs="Arial"/>
          <w:sz w:val="22"/>
          <w:szCs w:val="22"/>
        </w:rPr>
      </w:pPr>
    </w:p>
    <w:p w14:paraId="0FC0E996" w14:textId="1C01A01E" w:rsidR="00012DB1" w:rsidRDefault="00012DB1" w:rsidP="00F951D0">
      <w:pPr>
        <w:spacing w:before="0"/>
        <w:ind w:left="0"/>
        <w:rPr>
          <w:rFonts w:cs="Arial"/>
          <w:sz w:val="22"/>
          <w:szCs w:val="22"/>
        </w:rPr>
      </w:pPr>
      <w:bookmarkStart w:id="2" w:name="_Toc475343632"/>
      <w:r w:rsidRPr="00201A23">
        <w:rPr>
          <w:rFonts w:cs="Arial"/>
          <w:sz w:val="22"/>
          <w:szCs w:val="22"/>
        </w:rPr>
        <w:t xml:space="preserve">Benannter ISB </w:t>
      </w:r>
      <w:r>
        <w:rPr>
          <w:rFonts w:cs="Arial"/>
          <w:sz w:val="22"/>
          <w:szCs w:val="22"/>
        </w:rPr>
        <w:t>/ IT-</w:t>
      </w:r>
      <w:proofErr w:type="spellStart"/>
      <w:r>
        <w:rPr>
          <w:rFonts w:cs="Arial"/>
          <w:sz w:val="22"/>
          <w:szCs w:val="22"/>
        </w:rPr>
        <w:t>SiBe</w:t>
      </w:r>
      <w:proofErr w:type="spellEnd"/>
      <w:r>
        <w:rPr>
          <w:rFonts w:cs="Arial"/>
          <w:sz w:val="22"/>
          <w:szCs w:val="22"/>
        </w:rPr>
        <w:t xml:space="preserve"> </w:t>
      </w:r>
      <w:r w:rsidRPr="00201A23">
        <w:rPr>
          <w:rFonts w:cs="Arial"/>
          <w:sz w:val="22"/>
          <w:szCs w:val="22"/>
        </w:rPr>
        <w:t xml:space="preserve">der Bundesnetzagentur ist: </w:t>
      </w:r>
    </w:p>
    <w:p w14:paraId="05686808" w14:textId="77777777" w:rsidR="00F951D0" w:rsidRPr="00201A23" w:rsidRDefault="00F951D0" w:rsidP="00F951D0">
      <w:pPr>
        <w:spacing w:before="0"/>
        <w:ind w:left="0"/>
        <w:rPr>
          <w:rFonts w:cs="Arial"/>
          <w:sz w:val="22"/>
          <w:szCs w:val="22"/>
        </w:rPr>
      </w:pPr>
    </w:p>
    <w:p w14:paraId="0136AAEE" w14:textId="77777777" w:rsidR="00F951D0" w:rsidRDefault="00012DB1" w:rsidP="00F951D0">
      <w:pPr>
        <w:spacing w:before="0"/>
        <w:ind w:left="0"/>
        <w:rPr>
          <w:rFonts w:cs="Arial"/>
          <w:sz w:val="22"/>
          <w:szCs w:val="22"/>
        </w:rPr>
      </w:pPr>
      <w:r w:rsidRPr="00201A23">
        <w:rPr>
          <w:rFonts w:cs="Arial"/>
          <w:sz w:val="22"/>
          <w:szCs w:val="22"/>
        </w:rPr>
        <w:t>Bernhard Grote-Bautz</w:t>
      </w:r>
    </w:p>
    <w:p w14:paraId="5339EDB6" w14:textId="06944563" w:rsidR="00012DB1" w:rsidRPr="00201A23" w:rsidRDefault="00012DB1" w:rsidP="00F951D0">
      <w:pPr>
        <w:spacing w:before="0"/>
        <w:ind w:left="0"/>
        <w:rPr>
          <w:rFonts w:cs="Arial"/>
          <w:sz w:val="22"/>
          <w:szCs w:val="22"/>
        </w:rPr>
      </w:pPr>
      <w:r w:rsidRPr="00201A23">
        <w:rPr>
          <w:rFonts w:cs="Arial"/>
          <w:sz w:val="22"/>
          <w:szCs w:val="22"/>
        </w:rPr>
        <w:t xml:space="preserve">Tulpenfeld 4 </w:t>
      </w:r>
    </w:p>
    <w:p w14:paraId="70613941" w14:textId="77777777" w:rsidR="00012DB1" w:rsidRPr="00201A23" w:rsidRDefault="00012DB1" w:rsidP="00F951D0">
      <w:pPr>
        <w:spacing w:before="0"/>
        <w:ind w:left="0"/>
        <w:rPr>
          <w:rFonts w:cs="Arial"/>
          <w:sz w:val="22"/>
          <w:szCs w:val="22"/>
        </w:rPr>
      </w:pPr>
      <w:r w:rsidRPr="00201A23">
        <w:rPr>
          <w:rFonts w:cs="Arial"/>
          <w:sz w:val="22"/>
          <w:szCs w:val="22"/>
        </w:rPr>
        <w:t>53113 Bonn</w:t>
      </w:r>
    </w:p>
    <w:p w14:paraId="64BDDDF7" w14:textId="77777777" w:rsidR="00F951D0" w:rsidRDefault="00012DB1" w:rsidP="00F951D0">
      <w:pPr>
        <w:spacing w:before="0"/>
        <w:ind w:left="0"/>
        <w:rPr>
          <w:rFonts w:cs="Arial"/>
          <w:sz w:val="22"/>
          <w:szCs w:val="22"/>
        </w:rPr>
      </w:pPr>
      <w:r w:rsidRPr="00201A23">
        <w:rPr>
          <w:rFonts w:cs="Arial"/>
          <w:sz w:val="22"/>
          <w:szCs w:val="22"/>
        </w:rPr>
        <w:t>Telefon</w:t>
      </w:r>
      <w:proofErr w:type="gramStart"/>
      <w:r w:rsidRPr="00201A23">
        <w:rPr>
          <w:rFonts w:cs="Arial"/>
          <w:sz w:val="22"/>
          <w:szCs w:val="22"/>
        </w:rPr>
        <w:t xml:space="preserve">   (</w:t>
      </w:r>
      <w:proofErr w:type="gramEnd"/>
      <w:r w:rsidRPr="00201A23">
        <w:rPr>
          <w:rFonts w:cs="Arial"/>
          <w:sz w:val="22"/>
          <w:szCs w:val="22"/>
        </w:rPr>
        <w:t>Mo bis Fr von 8.00 bis 16.30 Uhr): 0228 14 4137</w:t>
      </w:r>
    </w:p>
    <w:p w14:paraId="5CDE6028" w14:textId="011A5608" w:rsidR="00012DB1" w:rsidRDefault="00012DB1" w:rsidP="00F951D0">
      <w:pPr>
        <w:spacing w:before="0"/>
        <w:ind w:left="0"/>
        <w:rPr>
          <w:rFonts w:cs="Arial"/>
          <w:sz w:val="22"/>
          <w:szCs w:val="22"/>
        </w:rPr>
      </w:pPr>
      <w:r w:rsidRPr="00201A23">
        <w:rPr>
          <w:rFonts w:cs="Arial"/>
          <w:sz w:val="22"/>
          <w:szCs w:val="22"/>
        </w:rPr>
        <w:br/>
        <w:t>(24/7-Herbeiruf bei erhöhter Gefährdungslage: 07531 935-500)</w:t>
      </w:r>
    </w:p>
    <w:p w14:paraId="6A632607" w14:textId="77777777" w:rsidR="00F951D0" w:rsidRPr="00201A23" w:rsidRDefault="00F951D0" w:rsidP="00F951D0">
      <w:pPr>
        <w:spacing w:before="0"/>
        <w:ind w:left="0"/>
        <w:rPr>
          <w:rFonts w:cs="Arial"/>
          <w:sz w:val="22"/>
          <w:szCs w:val="22"/>
        </w:rPr>
      </w:pPr>
    </w:p>
    <w:p w14:paraId="5A1BCDF3" w14:textId="77777777" w:rsidR="00012DB1" w:rsidRDefault="00012DB1" w:rsidP="00F951D0">
      <w:pPr>
        <w:spacing w:before="0"/>
        <w:ind w:left="0"/>
        <w:rPr>
          <w:rFonts w:cs="Arial"/>
          <w:sz w:val="22"/>
          <w:szCs w:val="22"/>
        </w:rPr>
      </w:pPr>
      <w:r>
        <w:rPr>
          <w:rFonts w:cs="Arial"/>
          <w:sz w:val="22"/>
          <w:szCs w:val="22"/>
        </w:rPr>
        <w:t>E-Mail (</w:t>
      </w:r>
      <w:r w:rsidRPr="00201A23">
        <w:rPr>
          <w:rFonts w:cs="Arial"/>
          <w:sz w:val="22"/>
          <w:szCs w:val="22"/>
        </w:rPr>
        <w:t>bei Sicherheitsvorfällen</w:t>
      </w:r>
      <w:r>
        <w:rPr>
          <w:rFonts w:cs="Arial"/>
          <w:sz w:val="22"/>
          <w:szCs w:val="22"/>
        </w:rPr>
        <w:t xml:space="preserve">): </w:t>
      </w:r>
      <w:hyperlink r:id="rId14" w:history="1">
        <w:r w:rsidRPr="00825844">
          <w:rPr>
            <w:rStyle w:val="Hyperlink"/>
            <w:rFonts w:cs="Arial"/>
            <w:sz w:val="22"/>
            <w:szCs w:val="22"/>
          </w:rPr>
          <w:t>IT-SIMA@BNETZA.DE</w:t>
        </w:r>
      </w:hyperlink>
    </w:p>
    <w:p w14:paraId="52F0CBD0" w14:textId="77777777" w:rsidR="004B5D29" w:rsidRPr="00201A23" w:rsidRDefault="004B5D29" w:rsidP="005E4B5F">
      <w:pPr>
        <w:pStyle w:val="berschrift1"/>
        <w:rPr>
          <w:rFonts w:cs="Arial"/>
        </w:rPr>
      </w:pPr>
      <w:r w:rsidRPr="00201A23">
        <w:rPr>
          <w:rFonts w:cs="Arial"/>
        </w:rPr>
        <w:br w:type="page"/>
      </w:r>
      <w:bookmarkStart w:id="3" w:name="_Toc150785878"/>
      <w:r w:rsidRPr="00201A23">
        <w:rPr>
          <w:rFonts w:cs="Arial"/>
        </w:rPr>
        <w:lastRenderedPageBreak/>
        <w:t xml:space="preserve">Schutz der </w:t>
      </w:r>
      <w:r w:rsidRPr="00201A23">
        <w:rPr>
          <w:rFonts w:cs="Arial"/>
          <w:sz w:val="22"/>
          <w:szCs w:val="22"/>
        </w:rPr>
        <w:t>Vertraulichkeit</w:t>
      </w:r>
      <w:bookmarkEnd w:id="2"/>
      <w:bookmarkEnd w:id="3"/>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6237"/>
      </w:tblGrid>
      <w:tr w:rsidR="004B5D29" w:rsidRPr="00201A23" w14:paraId="4FB346A0" w14:textId="77777777" w:rsidTr="00B26CBC">
        <w:trPr>
          <w:cantSplit/>
          <w:trHeight w:val="519"/>
          <w:tblHeader/>
        </w:trPr>
        <w:tc>
          <w:tcPr>
            <w:tcW w:w="2660" w:type="dxa"/>
            <w:shd w:val="clear" w:color="auto" w:fill="D9D9D9"/>
          </w:tcPr>
          <w:p w14:paraId="5BBB211E" w14:textId="77777777" w:rsidR="004B5D29" w:rsidRPr="00201A23" w:rsidRDefault="004B5D29" w:rsidP="00B26CBC">
            <w:pPr>
              <w:spacing w:before="120" w:after="120"/>
              <w:ind w:left="113" w:right="113"/>
              <w:rPr>
                <w:rFonts w:cs="Arial"/>
                <w:b/>
              </w:rPr>
            </w:pPr>
            <w:r w:rsidRPr="00201A23">
              <w:rPr>
                <w:rFonts w:cs="Arial"/>
                <w:b/>
              </w:rPr>
              <w:t>Anforderung</w:t>
            </w:r>
          </w:p>
        </w:tc>
        <w:tc>
          <w:tcPr>
            <w:tcW w:w="6237" w:type="dxa"/>
            <w:shd w:val="clear" w:color="auto" w:fill="D9D9D9"/>
          </w:tcPr>
          <w:p w14:paraId="34F254FD" w14:textId="77777777" w:rsidR="004B5D29" w:rsidRPr="00201A23" w:rsidRDefault="004B5D29" w:rsidP="00B26CBC">
            <w:pPr>
              <w:spacing w:before="120" w:after="120"/>
              <w:ind w:left="0" w:right="113"/>
              <w:rPr>
                <w:rFonts w:cs="Arial"/>
                <w:b/>
              </w:rPr>
            </w:pPr>
            <w:r w:rsidRPr="00201A23">
              <w:rPr>
                <w:rFonts w:cs="Arial"/>
                <w:b/>
              </w:rPr>
              <w:t>Beschreibung</w:t>
            </w:r>
          </w:p>
        </w:tc>
      </w:tr>
      <w:tr w:rsidR="004B5D29" w:rsidRPr="00201A23" w14:paraId="6682EF4E" w14:textId="77777777" w:rsidTr="00B26CBC">
        <w:tc>
          <w:tcPr>
            <w:tcW w:w="2660" w:type="dxa"/>
          </w:tcPr>
          <w:p w14:paraId="2BA9445D" w14:textId="77777777" w:rsidR="004B5D29" w:rsidRPr="00465EBB" w:rsidRDefault="004B5D29" w:rsidP="00B26CBC">
            <w:pPr>
              <w:spacing w:before="120" w:after="120"/>
              <w:ind w:left="113" w:right="113"/>
              <w:rPr>
                <w:rFonts w:cs="Arial"/>
                <w:sz w:val="22"/>
                <w:szCs w:val="22"/>
              </w:rPr>
            </w:pPr>
            <w:r w:rsidRPr="00465EBB">
              <w:rPr>
                <w:rFonts w:cs="Arial"/>
                <w:sz w:val="22"/>
                <w:szCs w:val="22"/>
              </w:rPr>
              <w:t>Gesicherte Kommunikation (Transport Layer Security)</w:t>
            </w:r>
          </w:p>
        </w:tc>
        <w:tc>
          <w:tcPr>
            <w:tcW w:w="6237" w:type="dxa"/>
          </w:tcPr>
          <w:p w14:paraId="17B06E44" w14:textId="7D6C310F" w:rsidR="004B5D29" w:rsidRPr="00465EBB" w:rsidRDefault="004B5D29" w:rsidP="00A01525">
            <w:pPr>
              <w:spacing w:before="0" w:line="240" w:lineRule="auto"/>
              <w:ind w:left="0"/>
              <w:contextualSpacing/>
              <w:rPr>
                <w:rFonts w:cs="Arial"/>
                <w:sz w:val="22"/>
                <w:szCs w:val="22"/>
              </w:rPr>
            </w:pPr>
            <w:r w:rsidRPr="00465EBB">
              <w:rPr>
                <w:rFonts w:cs="Arial"/>
                <w:sz w:val="22"/>
                <w:szCs w:val="22"/>
              </w:rPr>
              <w:t xml:space="preserve">Für die Kommunikation über das Internet ist zwingend der </w:t>
            </w:r>
            <w:proofErr w:type="gramStart"/>
            <w:r w:rsidRPr="00465EBB">
              <w:rPr>
                <w:rFonts w:cs="Arial"/>
                <w:sz w:val="22"/>
                <w:szCs w:val="22"/>
              </w:rPr>
              <w:t>BSI Mindeststandard</w:t>
            </w:r>
            <w:proofErr w:type="gramEnd"/>
            <w:r w:rsidRPr="00465EBB">
              <w:rPr>
                <w:rFonts w:cs="Arial"/>
                <w:sz w:val="22"/>
                <w:szCs w:val="22"/>
              </w:rPr>
              <w:t xml:space="preserve"> (MST) TLS in der jeweiligen gültigen Fassung vorgeschrieben. Der AG verwendet </w:t>
            </w:r>
            <w:r w:rsidR="00A01525">
              <w:rPr>
                <w:rFonts w:cs="Arial"/>
                <w:sz w:val="22"/>
                <w:szCs w:val="22"/>
              </w:rPr>
              <w:t>mindestens</w:t>
            </w:r>
            <w:r w:rsidR="00A01525" w:rsidRPr="00465EBB">
              <w:rPr>
                <w:rFonts w:cs="Arial"/>
                <w:sz w:val="22"/>
                <w:szCs w:val="22"/>
              </w:rPr>
              <w:t xml:space="preserve"> </w:t>
            </w:r>
            <w:r w:rsidRPr="00465EBB">
              <w:rPr>
                <w:rFonts w:cs="Arial"/>
                <w:sz w:val="22"/>
                <w:szCs w:val="22"/>
              </w:rPr>
              <w:t>TLS 1.2</w:t>
            </w:r>
            <w:r w:rsidR="00D005B0">
              <w:rPr>
                <w:rFonts w:cs="Arial"/>
                <w:sz w:val="22"/>
                <w:szCs w:val="22"/>
              </w:rPr>
              <w:t xml:space="preserve"> </w:t>
            </w:r>
            <w:r w:rsidR="00D005B0" w:rsidRPr="00D005B0">
              <w:rPr>
                <w:rFonts w:cs="Arial"/>
                <w:sz w:val="22"/>
                <w:szCs w:val="22"/>
              </w:rPr>
              <w:t xml:space="preserve">in Kombination mit </w:t>
            </w:r>
            <w:proofErr w:type="spellStart"/>
            <w:r w:rsidR="00D005B0" w:rsidRPr="00D005B0">
              <w:rPr>
                <w:rFonts w:cs="Arial"/>
                <w:sz w:val="22"/>
                <w:szCs w:val="22"/>
              </w:rPr>
              <w:t>Perfect</w:t>
            </w:r>
            <w:proofErr w:type="spellEnd"/>
            <w:r w:rsidR="00D005B0" w:rsidRPr="00D005B0">
              <w:rPr>
                <w:rFonts w:cs="Arial"/>
                <w:sz w:val="22"/>
                <w:szCs w:val="22"/>
              </w:rPr>
              <w:t xml:space="preserve"> Forward Secrecy (PFS)</w:t>
            </w:r>
            <w:r w:rsidRPr="00465EBB">
              <w:rPr>
                <w:rFonts w:cs="Arial"/>
                <w:sz w:val="22"/>
                <w:szCs w:val="22"/>
              </w:rPr>
              <w:t xml:space="preserve">. D.h. der AN muss an seinen IT-Systemen die geforderte TLS-Verschlüsselung erzwingen, damit kein Rückfall auf einen älteren Standard (z.B. TLS 1.1; SSL) stattfindet. </w:t>
            </w:r>
          </w:p>
        </w:tc>
      </w:tr>
      <w:tr w:rsidR="004B5D29" w:rsidRPr="00201A23" w14:paraId="2F29C7AE" w14:textId="77777777" w:rsidTr="00B26CBC">
        <w:tc>
          <w:tcPr>
            <w:tcW w:w="2660" w:type="dxa"/>
          </w:tcPr>
          <w:p w14:paraId="482383EA" w14:textId="77777777" w:rsidR="004B5D29" w:rsidRPr="00465EBB" w:rsidRDefault="004B5D29" w:rsidP="00465EBB">
            <w:pPr>
              <w:spacing w:before="0" w:after="120" w:line="240" w:lineRule="auto"/>
              <w:ind w:left="113" w:right="113"/>
              <w:rPr>
                <w:rFonts w:cs="Arial"/>
                <w:sz w:val="22"/>
                <w:szCs w:val="22"/>
              </w:rPr>
            </w:pPr>
            <w:r w:rsidRPr="00465EBB">
              <w:rPr>
                <w:rFonts w:cs="Arial"/>
                <w:sz w:val="22"/>
                <w:szCs w:val="22"/>
              </w:rPr>
              <w:t>Allgemeine Vertraulichkeit der Unterlagen</w:t>
            </w:r>
          </w:p>
        </w:tc>
        <w:tc>
          <w:tcPr>
            <w:tcW w:w="6237" w:type="dxa"/>
          </w:tcPr>
          <w:p w14:paraId="15887629" w14:textId="688A5934" w:rsidR="004B5D29" w:rsidRPr="00465EBB" w:rsidRDefault="004B5D29" w:rsidP="00465EBB">
            <w:pPr>
              <w:pStyle w:val="Listenabsatz"/>
              <w:spacing w:before="0" w:line="240" w:lineRule="auto"/>
              <w:ind w:left="0"/>
              <w:rPr>
                <w:rFonts w:cs="Arial"/>
                <w:sz w:val="22"/>
                <w:szCs w:val="22"/>
              </w:rPr>
            </w:pPr>
            <w:r w:rsidRPr="00465EBB">
              <w:rPr>
                <w:rFonts w:cs="Arial"/>
                <w:sz w:val="22"/>
                <w:szCs w:val="22"/>
              </w:rPr>
              <w:t xml:space="preserve">Die im Zusammenhang mit der Tätigkeit beim AG </w:t>
            </w:r>
            <w:proofErr w:type="gramStart"/>
            <w:r w:rsidRPr="00465EBB">
              <w:rPr>
                <w:rFonts w:cs="Arial"/>
                <w:sz w:val="22"/>
                <w:szCs w:val="22"/>
              </w:rPr>
              <w:t>erlangten  Unterlagen</w:t>
            </w:r>
            <w:proofErr w:type="gramEnd"/>
            <w:r w:rsidRPr="00465EBB">
              <w:rPr>
                <w:rFonts w:cs="Arial"/>
                <w:sz w:val="22"/>
                <w:szCs w:val="22"/>
              </w:rPr>
              <w:t xml:space="preserve"> oder sonstige nicht allgemein zugängliche Informationen werden Dritten gegenüber vertraulich behandelt und diese Unterlagen und Informationen dürfen ohne vorherige schriftliche Vereinbarung mit dem AG nicht für eigene gewerbliche Zwecke oder andere Auftraggeber benutzt werden. </w:t>
            </w:r>
            <w:r w:rsidR="0079574C" w:rsidRPr="0079574C">
              <w:rPr>
                <w:rFonts w:cs="Arial"/>
                <w:sz w:val="22"/>
                <w:szCs w:val="22"/>
              </w:rPr>
              <w:t>Diese Verpflichtung gilt auch für die Zeit nach Beendigung des Vertragsverhältnisses.</w:t>
            </w:r>
            <w:r w:rsidR="0079574C">
              <w:rPr>
                <w:rFonts w:cs="Arial"/>
                <w:sz w:val="22"/>
                <w:szCs w:val="22"/>
              </w:rPr>
              <w:t xml:space="preserve"> </w:t>
            </w:r>
            <w:r w:rsidRPr="00465EBB">
              <w:rPr>
                <w:rFonts w:cs="Arial"/>
                <w:sz w:val="22"/>
                <w:szCs w:val="22"/>
              </w:rPr>
              <w:t xml:space="preserve">Dokumente mit Bezug zur Informationssicherheit dürfen nur in einem für die Auftragserledigung notwendigen Umfang gespeichert und zugänglich gemacht werden. </w:t>
            </w:r>
          </w:p>
        </w:tc>
      </w:tr>
      <w:tr w:rsidR="0079574C" w:rsidRPr="00465EBB" w14:paraId="45DE9BE7" w14:textId="77777777" w:rsidTr="00D21486">
        <w:tc>
          <w:tcPr>
            <w:tcW w:w="2660" w:type="dxa"/>
          </w:tcPr>
          <w:p w14:paraId="45A67F46" w14:textId="4779D419" w:rsidR="0079574C" w:rsidRDefault="0079574C" w:rsidP="00D21486">
            <w:pPr>
              <w:spacing w:before="0" w:after="120" w:line="240" w:lineRule="auto"/>
              <w:ind w:left="113" w:right="113"/>
              <w:rPr>
                <w:rFonts w:cs="Arial"/>
                <w:sz w:val="22"/>
                <w:szCs w:val="22"/>
              </w:rPr>
            </w:pPr>
            <w:r w:rsidRPr="0079574C">
              <w:rPr>
                <w:rFonts w:cs="Arial"/>
                <w:sz w:val="22"/>
                <w:szCs w:val="22"/>
              </w:rPr>
              <w:t>Betriebs- und Geschäftsgeheimnisse</w:t>
            </w:r>
          </w:p>
        </w:tc>
        <w:tc>
          <w:tcPr>
            <w:tcW w:w="6237" w:type="dxa"/>
          </w:tcPr>
          <w:p w14:paraId="1F6D7999" w14:textId="1179488B" w:rsidR="0079574C" w:rsidRPr="005236E4" w:rsidRDefault="0079574C" w:rsidP="0079574C">
            <w:pPr>
              <w:pStyle w:val="Listenabsatz"/>
              <w:spacing w:before="0" w:line="240" w:lineRule="auto"/>
              <w:ind w:left="0"/>
              <w:rPr>
                <w:rFonts w:cs="Arial"/>
                <w:sz w:val="22"/>
                <w:szCs w:val="22"/>
                <w:highlight w:val="yellow"/>
              </w:rPr>
            </w:pPr>
            <w:r w:rsidRPr="0079574C">
              <w:rPr>
                <w:rFonts w:cs="Arial"/>
                <w:sz w:val="22"/>
                <w:szCs w:val="22"/>
              </w:rPr>
              <w:t>Die dem Auftragnehmer im Rahmen der Leistungserbringung zur Verfügung gestellten Daten können Betriebs- und Geschäftsgeheimnisse enthalten und sind daher stets streng vertraulich zu behandeln. Betriebs- und Geschäftsgeheimnisse dürfen auch nicht für andere Aktivitäten des Auftragnehmers oder Dritter verwendet werden.</w:t>
            </w:r>
          </w:p>
        </w:tc>
      </w:tr>
      <w:tr w:rsidR="00C663AE" w:rsidRPr="00465EBB" w14:paraId="2C7A4E03" w14:textId="77777777" w:rsidTr="00D21486">
        <w:tc>
          <w:tcPr>
            <w:tcW w:w="2660" w:type="dxa"/>
          </w:tcPr>
          <w:p w14:paraId="701E919E" w14:textId="77777777" w:rsidR="00C663AE" w:rsidRPr="00465EBB" w:rsidRDefault="00C663AE" w:rsidP="00D21486">
            <w:pPr>
              <w:spacing w:before="0" w:after="120" w:line="240" w:lineRule="auto"/>
              <w:ind w:left="113" w:right="113"/>
              <w:rPr>
                <w:rFonts w:cs="Arial"/>
                <w:sz w:val="22"/>
                <w:szCs w:val="22"/>
              </w:rPr>
            </w:pPr>
            <w:r>
              <w:rPr>
                <w:rFonts w:cs="Arial"/>
                <w:sz w:val="22"/>
                <w:szCs w:val="22"/>
              </w:rPr>
              <w:t>Schutzbedarf</w:t>
            </w:r>
          </w:p>
        </w:tc>
        <w:tc>
          <w:tcPr>
            <w:tcW w:w="6237" w:type="dxa"/>
          </w:tcPr>
          <w:p w14:paraId="5FC53B21" w14:textId="46AF8252" w:rsidR="00C663AE" w:rsidRPr="00465EBB" w:rsidRDefault="00C663AE" w:rsidP="00C075D7">
            <w:pPr>
              <w:pStyle w:val="Listenabsatz"/>
              <w:spacing w:before="0" w:line="240" w:lineRule="auto"/>
              <w:ind w:left="0"/>
              <w:rPr>
                <w:rFonts w:cs="Arial"/>
                <w:sz w:val="22"/>
                <w:szCs w:val="22"/>
              </w:rPr>
            </w:pPr>
            <w:r w:rsidRPr="00915BD8">
              <w:rPr>
                <w:rFonts w:cs="Arial"/>
                <w:sz w:val="22"/>
                <w:szCs w:val="22"/>
              </w:rPr>
              <w:t>Die dem Vertrag zu Grunde liegende Fachanwendung</w:t>
            </w:r>
            <w:r w:rsidR="0079574C" w:rsidRPr="00915BD8">
              <w:rPr>
                <w:rFonts w:cs="Arial"/>
                <w:sz w:val="22"/>
                <w:szCs w:val="22"/>
              </w:rPr>
              <w:t xml:space="preserve"> / -Aufgabe</w:t>
            </w:r>
            <w:r w:rsidRPr="00915BD8">
              <w:rPr>
                <w:rFonts w:cs="Arial"/>
                <w:sz w:val="22"/>
                <w:szCs w:val="22"/>
              </w:rPr>
              <w:t xml:space="preserve"> hat einen Schutzbedarf von „</w:t>
            </w:r>
            <w:r w:rsidR="00C075D7">
              <w:rPr>
                <w:rFonts w:cs="Arial"/>
                <w:sz w:val="22"/>
                <w:szCs w:val="22"/>
              </w:rPr>
              <w:t>Hoch</w:t>
            </w:r>
            <w:r w:rsidRPr="00915BD8">
              <w:rPr>
                <w:rFonts w:cs="Arial"/>
                <w:sz w:val="22"/>
                <w:szCs w:val="22"/>
              </w:rPr>
              <w:t xml:space="preserve">“ </w:t>
            </w:r>
            <w:r w:rsidR="0079574C" w:rsidRPr="00915BD8">
              <w:rPr>
                <w:rFonts w:cs="Arial"/>
                <w:sz w:val="22"/>
                <w:szCs w:val="22"/>
              </w:rPr>
              <w:t xml:space="preserve">im </w:t>
            </w:r>
            <w:r w:rsidRPr="00915BD8">
              <w:rPr>
                <w:rFonts w:cs="Arial"/>
                <w:sz w:val="22"/>
                <w:szCs w:val="22"/>
              </w:rPr>
              <w:t>Schutzziel</w:t>
            </w:r>
            <w:r w:rsidR="0079574C" w:rsidRPr="00915BD8">
              <w:rPr>
                <w:rFonts w:cs="Arial"/>
                <w:sz w:val="22"/>
                <w:szCs w:val="22"/>
              </w:rPr>
              <w:t xml:space="preserve"> „Vertraulichkeit“</w:t>
            </w:r>
            <w:r w:rsidRPr="00915BD8">
              <w:rPr>
                <w:rFonts w:cs="Arial"/>
                <w:sz w:val="22"/>
                <w:szCs w:val="22"/>
              </w:rPr>
              <w:t xml:space="preserve">. </w:t>
            </w:r>
            <w:r w:rsidRPr="00915BD8">
              <w:rPr>
                <w:rFonts w:cs="Arial"/>
                <w:sz w:val="22"/>
                <w:szCs w:val="22"/>
              </w:rPr>
              <w:br/>
              <w:t xml:space="preserve">Der AN speichert Unterlagen </w:t>
            </w:r>
            <w:proofErr w:type="gramStart"/>
            <w:r w:rsidRPr="00915BD8">
              <w:rPr>
                <w:rFonts w:cs="Arial"/>
                <w:sz w:val="22"/>
                <w:szCs w:val="22"/>
              </w:rPr>
              <w:t>mit direkten Bezug</w:t>
            </w:r>
            <w:proofErr w:type="gramEnd"/>
            <w:r w:rsidRPr="00915BD8">
              <w:rPr>
                <w:rFonts w:cs="Arial"/>
                <w:sz w:val="22"/>
                <w:szCs w:val="22"/>
              </w:rPr>
              <w:t xml:space="preserve"> zur Fachanwendung unter Berücksichtigung</w:t>
            </w:r>
            <w:r>
              <w:rPr>
                <w:rFonts w:cs="Arial"/>
                <w:sz w:val="22"/>
                <w:szCs w:val="22"/>
              </w:rPr>
              <w:t xml:space="preserve"> des Schutzbedarfes gemäß dem aktuellen Stand in der Informationssicherheit.</w:t>
            </w:r>
          </w:p>
        </w:tc>
      </w:tr>
      <w:tr w:rsidR="00C663AE" w14:paraId="6B9235B9" w14:textId="77777777" w:rsidTr="00D21486">
        <w:tc>
          <w:tcPr>
            <w:tcW w:w="2660" w:type="dxa"/>
          </w:tcPr>
          <w:p w14:paraId="6B0F8794" w14:textId="77777777" w:rsidR="00C663AE" w:rsidRDefault="00C663AE" w:rsidP="00D21486">
            <w:pPr>
              <w:spacing w:before="0" w:after="120" w:line="240" w:lineRule="auto"/>
              <w:ind w:left="113" w:right="113"/>
              <w:rPr>
                <w:rFonts w:cs="Arial"/>
                <w:sz w:val="22"/>
                <w:szCs w:val="22"/>
              </w:rPr>
            </w:pPr>
            <w:r>
              <w:rPr>
                <w:rFonts w:cs="Arial"/>
                <w:sz w:val="22"/>
                <w:szCs w:val="22"/>
              </w:rPr>
              <w:t>Austauschplattformen</w:t>
            </w:r>
          </w:p>
        </w:tc>
        <w:tc>
          <w:tcPr>
            <w:tcW w:w="6237" w:type="dxa"/>
          </w:tcPr>
          <w:p w14:paraId="4DD12556" w14:textId="4B30BF9D" w:rsidR="00C663AE" w:rsidRDefault="00C663AE" w:rsidP="00C663AE">
            <w:pPr>
              <w:pStyle w:val="Listenabsatz"/>
              <w:spacing w:before="0" w:line="240" w:lineRule="auto"/>
              <w:ind w:left="0"/>
              <w:rPr>
                <w:rFonts w:cs="Arial"/>
                <w:sz w:val="22"/>
                <w:szCs w:val="22"/>
              </w:rPr>
            </w:pPr>
            <w:r>
              <w:rPr>
                <w:rFonts w:cs="Arial"/>
                <w:sz w:val="22"/>
                <w:szCs w:val="22"/>
              </w:rPr>
              <w:t>Eine Austauschplattform zwischen AN und AG ist nur dann geeignet, wenn sie den o.g. Schutzbedarf abbildet.</w:t>
            </w:r>
          </w:p>
        </w:tc>
      </w:tr>
      <w:tr w:rsidR="00C663AE" w14:paraId="6BBF7EB1" w14:textId="77777777" w:rsidTr="00D21486">
        <w:tc>
          <w:tcPr>
            <w:tcW w:w="2660" w:type="dxa"/>
          </w:tcPr>
          <w:p w14:paraId="6323E01C" w14:textId="77777777" w:rsidR="00C663AE" w:rsidRDefault="00C663AE" w:rsidP="00D21486">
            <w:pPr>
              <w:spacing w:before="0" w:after="120" w:line="240" w:lineRule="auto"/>
              <w:ind w:left="113" w:right="113"/>
              <w:rPr>
                <w:rFonts w:cs="Arial"/>
                <w:sz w:val="22"/>
                <w:szCs w:val="22"/>
              </w:rPr>
            </w:pPr>
            <w:r>
              <w:rPr>
                <w:rFonts w:cs="Arial"/>
                <w:sz w:val="22"/>
                <w:szCs w:val="22"/>
              </w:rPr>
              <w:t>Passwörter</w:t>
            </w:r>
          </w:p>
        </w:tc>
        <w:tc>
          <w:tcPr>
            <w:tcW w:w="6237" w:type="dxa"/>
          </w:tcPr>
          <w:p w14:paraId="72596D35" w14:textId="77777777" w:rsidR="00C663AE" w:rsidRDefault="00C663AE" w:rsidP="00D21486">
            <w:pPr>
              <w:pStyle w:val="Listenabsatz"/>
              <w:spacing w:before="0" w:line="240" w:lineRule="auto"/>
              <w:ind w:left="0"/>
              <w:rPr>
                <w:rFonts w:cs="Arial"/>
                <w:sz w:val="22"/>
                <w:szCs w:val="22"/>
              </w:rPr>
            </w:pPr>
            <w:r>
              <w:rPr>
                <w:rFonts w:cs="Arial"/>
                <w:sz w:val="22"/>
                <w:szCs w:val="22"/>
              </w:rPr>
              <w:t>Verwendete Passwörter sind gemäß dem aktuellen Stand in der Informationssicherheit zu verwenden. Initial-Passwörter (z.B. bei einer Austauschplattform) müssen umgehend ausgetauscht werden.</w:t>
            </w:r>
          </w:p>
        </w:tc>
      </w:tr>
      <w:tr w:rsidR="00C663AE" w:rsidRPr="00C663AE" w14:paraId="21860A3D" w14:textId="77777777" w:rsidTr="00C663AE">
        <w:tc>
          <w:tcPr>
            <w:tcW w:w="2660" w:type="dxa"/>
            <w:tcBorders>
              <w:top w:val="single" w:sz="4" w:space="0" w:color="auto"/>
              <w:left w:val="single" w:sz="4" w:space="0" w:color="auto"/>
              <w:bottom w:val="single" w:sz="4" w:space="0" w:color="auto"/>
              <w:right w:val="single" w:sz="4" w:space="0" w:color="auto"/>
            </w:tcBorders>
          </w:tcPr>
          <w:p w14:paraId="5DCCA2FD" w14:textId="77777777" w:rsidR="00C663AE" w:rsidRPr="00DC702F" w:rsidRDefault="00C663AE" w:rsidP="00D21486">
            <w:pPr>
              <w:spacing w:before="0" w:after="120" w:line="240" w:lineRule="auto"/>
              <w:ind w:left="113" w:right="113"/>
              <w:rPr>
                <w:rFonts w:cs="Arial"/>
                <w:sz w:val="22"/>
                <w:szCs w:val="22"/>
              </w:rPr>
            </w:pPr>
            <w:r w:rsidRPr="00DC702F">
              <w:rPr>
                <w:rFonts w:cs="Arial"/>
                <w:sz w:val="22"/>
                <w:szCs w:val="22"/>
              </w:rPr>
              <w:t>Nichtflüchtige Speicher</w:t>
            </w:r>
          </w:p>
        </w:tc>
        <w:tc>
          <w:tcPr>
            <w:tcW w:w="6237" w:type="dxa"/>
            <w:tcBorders>
              <w:top w:val="single" w:sz="4" w:space="0" w:color="auto"/>
              <w:left w:val="single" w:sz="4" w:space="0" w:color="auto"/>
              <w:bottom w:val="single" w:sz="4" w:space="0" w:color="auto"/>
              <w:right w:val="single" w:sz="4" w:space="0" w:color="auto"/>
            </w:tcBorders>
          </w:tcPr>
          <w:p w14:paraId="0E95BD26" w14:textId="4DEEB598" w:rsidR="00C663AE" w:rsidRPr="00DC702F" w:rsidRDefault="00C663AE" w:rsidP="00B43010">
            <w:pPr>
              <w:pStyle w:val="Listenabsatz"/>
              <w:spacing w:before="0" w:line="240" w:lineRule="auto"/>
              <w:ind w:left="0"/>
              <w:rPr>
                <w:rFonts w:cs="Arial"/>
                <w:sz w:val="22"/>
                <w:szCs w:val="22"/>
              </w:rPr>
            </w:pPr>
            <w:r w:rsidRPr="00DC702F">
              <w:rPr>
                <w:rFonts w:cs="Arial"/>
                <w:sz w:val="22"/>
                <w:szCs w:val="22"/>
              </w:rPr>
              <w:t>Bei IT-</w:t>
            </w:r>
            <w:r w:rsidR="00B43010" w:rsidRPr="00DC702F">
              <w:rPr>
                <w:rFonts w:cs="Arial"/>
                <w:sz w:val="22"/>
                <w:szCs w:val="22"/>
              </w:rPr>
              <w:t xml:space="preserve">Systemen </w:t>
            </w:r>
            <w:r w:rsidRPr="00DC702F">
              <w:rPr>
                <w:rFonts w:cs="Arial"/>
                <w:sz w:val="22"/>
                <w:szCs w:val="22"/>
              </w:rPr>
              <w:t>mit nichtflüchtigen Speichern kann der AG diese auf Wunsch nach einer erfolgten Nutzung fachgerecht ausbauen und einbehalten, wenn eine Reparatur während der Garantiezeit, Gewährleistung oder der Laufzeit von Wartungsverträgen nicht vor Ort und unter Aufsicht erfolgen kann. Der Vertragsstatus bleibt dadurch erhalten.</w:t>
            </w:r>
          </w:p>
        </w:tc>
      </w:tr>
    </w:tbl>
    <w:p w14:paraId="70DE2E4E" w14:textId="658D3C41" w:rsidR="004B5D29" w:rsidRDefault="004B5D29" w:rsidP="004B5D29">
      <w:pPr>
        <w:rPr>
          <w:rFonts w:cs="Arial"/>
        </w:rPr>
      </w:pPr>
    </w:p>
    <w:p w14:paraId="16A36D36" w14:textId="77777777" w:rsidR="004B5D29" w:rsidRPr="00201A23" w:rsidRDefault="004B5D29" w:rsidP="005E4B5F">
      <w:pPr>
        <w:pStyle w:val="berschrift1"/>
        <w:rPr>
          <w:rFonts w:cs="Arial"/>
        </w:rPr>
      </w:pPr>
      <w:bookmarkStart w:id="4" w:name="_Toc150785879"/>
      <w:r w:rsidRPr="00201A23">
        <w:rPr>
          <w:rFonts w:cs="Arial"/>
          <w:sz w:val="22"/>
          <w:szCs w:val="22"/>
        </w:rPr>
        <w:lastRenderedPageBreak/>
        <w:t>Schutz</w:t>
      </w:r>
      <w:r w:rsidRPr="00201A23">
        <w:rPr>
          <w:rFonts w:cs="Arial"/>
        </w:rPr>
        <w:t xml:space="preserve"> der Integrität</w:t>
      </w:r>
      <w:bookmarkEnd w:id="4"/>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6237"/>
      </w:tblGrid>
      <w:tr w:rsidR="004B5D29" w:rsidRPr="00201A23" w14:paraId="2E276B34" w14:textId="77777777" w:rsidTr="00B26CBC">
        <w:trPr>
          <w:cantSplit/>
          <w:trHeight w:val="519"/>
          <w:tblHeader/>
        </w:trPr>
        <w:tc>
          <w:tcPr>
            <w:tcW w:w="2660" w:type="dxa"/>
            <w:shd w:val="clear" w:color="auto" w:fill="D9D9D9"/>
          </w:tcPr>
          <w:p w14:paraId="4844C17F" w14:textId="77777777" w:rsidR="004B5D29" w:rsidRPr="00201A23" w:rsidRDefault="004B5D29" w:rsidP="00B26CBC">
            <w:pPr>
              <w:spacing w:before="120" w:after="120"/>
              <w:ind w:left="113" w:right="113"/>
              <w:rPr>
                <w:rFonts w:cs="Arial"/>
                <w:b/>
              </w:rPr>
            </w:pPr>
            <w:r w:rsidRPr="00201A23">
              <w:rPr>
                <w:rFonts w:cs="Arial"/>
                <w:b/>
              </w:rPr>
              <w:t>Anforderung</w:t>
            </w:r>
          </w:p>
        </w:tc>
        <w:tc>
          <w:tcPr>
            <w:tcW w:w="6237" w:type="dxa"/>
            <w:shd w:val="clear" w:color="auto" w:fill="D9D9D9"/>
          </w:tcPr>
          <w:p w14:paraId="10BFEE58" w14:textId="77777777" w:rsidR="004B5D29" w:rsidRPr="00201A23" w:rsidRDefault="004B5D29" w:rsidP="00B26CBC">
            <w:pPr>
              <w:spacing w:before="120" w:after="120"/>
              <w:ind w:left="0" w:right="113"/>
              <w:rPr>
                <w:rFonts w:cs="Arial"/>
                <w:b/>
              </w:rPr>
            </w:pPr>
            <w:r w:rsidRPr="00201A23">
              <w:rPr>
                <w:rFonts w:cs="Arial"/>
                <w:b/>
              </w:rPr>
              <w:t>Beschreibung</w:t>
            </w:r>
          </w:p>
        </w:tc>
      </w:tr>
      <w:tr w:rsidR="004B5D29" w:rsidRPr="00201A23" w14:paraId="5D989538" w14:textId="77777777" w:rsidTr="00B26CBC">
        <w:tc>
          <w:tcPr>
            <w:tcW w:w="2660" w:type="dxa"/>
          </w:tcPr>
          <w:p w14:paraId="43E750AF" w14:textId="77777777" w:rsidR="004B5D29" w:rsidRPr="00F83635" w:rsidRDefault="004B5D29" w:rsidP="00B26CBC">
            <w:pPr>
              <w:pStyle w:val="Default"/>
              <w:rPr>
                <w:rFonts w:ascii="Arial" w:hAnsi="Arial" w:cs="Arial"/>
              </w:rPr>
            </w:pPr>
            <w:r w:rsidRPr="00F83635">
              <w:rPr>
                <w:rFonts w:ascii="Arial" w:hAnsi="Arial" w:cs="Arial"/>
              </w:rPr>
              <w:t>Integritätssichernde Maßnahmen für Quellcode und sonstige</w:t>
            </w:r>
            <w:r w:rsidR="00201A23" w:rsidRPr="00F83635">
              <w:rPr>
                <w:rFonts w:ascii="Arial" w:hAnsi="Arial" w:cs="Arial"/>
              </w:rPr>
              <w:t>r</w:t>
            </w:r>
            <w:r w:rsidRPr="00F83635">
              <w:rPr>
                <w:rFonts w:ascii="Arial" w:hAnsi="Arial" w:cs="Arial"/>
              </w:rPr>
              <w:t xml:space="preserve"> Software</w:t>
            </w:r>
          </w:p>
          <w:p w14:paraId="2D00F978" w14:textId="133B7603" w:rsidR="00F83635" w:rsidRPr="00F83635" w:rsidRDefault="00F83635" w:rsidP="00F83635">
            <w:pPr>
              <w:pStyle w:val="Default"/>
              <w:rPr>
                <w:rFonts w:ascii="Arial" w:hAnsi="Arial" w:cs="Arial"/>
              </w:rPr>
            </w:pPr>
          </w:p>
        </w:tc>
        <w:tc>
          <w:tcPr>
            <w:tcW w:w="6237" w:type="dxa"/>
          </w:tcPr>
          <w:p w14:paraId="196F4AE3" w14:textId="253BB766" w:rsidR="004B5D29" w:rsidRPr="005236E4" w:rsidRDefault="004B5D29" w:rsidP="00465EBB">
            <w:pPr>
              <w:pStyle w:val="Default"/>
              <w:keepLines/>
              <w:overflowPunct w:val="0"/>
              <w:contextualSpacing/>
              <w:textAlignment w:val="baseline"/>
              <w:rPr>
                <w:rFonts w:ascii="Arial" w:hAnsi="Arial" w:cs="Arial"/>
              </w:rPr>
            </w:pPr>
            <w:r w:rsidRPr="005236E4">
              <w:rPr>
                <w:rFonts w:ascii="Arial" w:hAnsi="Arial" w:cs="Arial"/>
                <w:sz w:val="22"/>
                <w:szCs w:val="22"/>
              </w:rPr>
              <w:t xml:space="preserve">Bei einer Übertragung von Software </w:t>
            </w:r>
            <w:r w:rsidR="00201A23" w:rsidRPr="005236E4">
              <w:rPr>
                <w:rFonts w:ascii="Arial" w:hAnsi="Arial" w:cs="Arial"/>
                <w:sz w:val="22"/>
                <w:szCs w:val="22"/>
              </w:rPr>
              <w:t xml:space="preserve">(auch: Updates, Hotfixes) </w:t>
            </w:r>
            <w:r w:rsidRPr="005236E4">
              <w:rPr>
                <w:rFonts w:ascii="Arial" w:hAnsi="Arial" w:cs="Arial"/>
                <w:sz w:val="22"/>
                <w:szCs w:val="22"/>
              </w:rPr>
              <w:t>über das Internet empfiehlt sich als integritätssichernde Maßnahme der Einsatz von Hash-Werten. Als Hashwert SOLLTE SHA-256 zum Einsatz kommen. Damit eine Verletzung der Integrität erkannt werden kann, müssen Hash-Werte erstellt und verglichen werden.</w:t>
            </w:r>
          </w:p>
        </w:tc>
      </w:tr>
    </w:tbl>
    <w:p w14:paraId="68C748FC" w14:textId="724DED0B" w:rsidR="004B5D29" w:rsidRPr="00F22B66" w:rsidRDefault="004B5D29" w:rsidP="00F22B66">
      <w:pPr>
        <w:pStyle w:val="berschrift1"/>
        <w:spacing w:before="240"/>
        <w:ind w:left="357" w:hanging="357"/>
        <w:rPr>
          <w:rFonts w:cs="Arial"/>
        </w:rPr>
      </w:pPr>
      <w:bookmarkStart w:id="5" w:name="_Toc150785880"/>
      <w:r w:rsidRPr="00F22B66">
        <w:rPr>
          <w:rFonts w:cs="Arial"/>
        </w:rPr>
        <w:t>Schutz der Verfügbarkeit</w:t>
      </w:r>
      <w:bookmarkEnd w:id="5"/>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6237"/>
      </w:tblGrid>
      <w:tr w:rsidR="004B5D29" w:rsidRPr="00201A23" w14:paraId="1652FE04" w14:textId="77777777" w:rsidTr="00B26CBC">
        <w:trPr>
          <w:cantSplit/>
          <w:trHeight w:val="519"/>
          <w:tblHeader/>
        </w:trPr>
        <w:tc>
          <w:tcPr>
            <w:tcW w:w="2660" w:type="dxa"/>
            <w:shd w:val="clear" w:color="auto" w:fill="D9D9D9"/>
          </w:tcPr>
          <w:p w14:paraId="4047C888" w14:textId="77777777" w:rsidR="004B5D29" w:rsidRPr="00201A23" w:rsidRDefault="004B5D29" w:rsidP="00B26CBC">
            <w:pPr>
              <w:spacing w:before="120" w:after="120"/>
              <w:ind w:left="113" w:right="113"/>
              <w:rPr>
                <w:rFonts w:cs="Arial"/>
                <w:b/>
                <w:sz w:val="22"/>
                <w:szCs w:val="22"/>
              </w:rPr>
            </w:pPr>
            <w:r w:rsidRPr="00201A23">
              <w:rPr>
                <w:rFonts w:cs="Arial"/>
                <w:b/>
                <w:sz w:val="22"/>
                <w:szCs w:val="22"/>
              </w:rPr>
              <w:t>Anforderung</w:t>
            </w:r>
          </w:p>
        </w:tc>
        <w:tc>
          <w:tcPr>
            <w:tcW w:w="6237" w:type="dxa"/>
            <w:shd w:val="clear" w:color="auto" w:fill="D9D9D9"/>
          </w:tcPr>
          <w:p w14:paraId="1CE4F335" w14:textId="77777777" w:rsidR="004B5D29" w:rsidRPr="00201A23" w:rsidRDefault="004B5D29" w:rsidP="00B26CBC">
            <w:pPr>
              <w:spacing w:before="120" w:after="120"/>
              <w:ind w:left="0" w:right="113"/>
              <w:rPr>
                <w:rFonts w:cs="Arial"/>
                <w:b/>
                <w:sz w:val="22"/>
                <w:szCs w:val="22"/>
              </w:rPr>
            </w:pPr>
            <w:r w:rsidRPr="00201A23">
              <w:rPr>
                <w:rFonts w:cs="Arial"/>
                <w:b/>
                <w:sz w:val="22"/>
                <w:szCs w:val="22"/>
              </w:rPr>
              <w:t>Beschreibung</w:t>
            </w:r>
          </w:p>
        </w:tc>
      </w:tr>
      <w:tr w:rsidR="004B5D29" w:rsidRPr="00201A23" w14:paraId="41D35FBA" w14:textId="77777777" w:rsidTr="00B26CBC">
        <w:tc>
          <w:tcPr>
            <w:tcW w:w="2660" w:type="dxa"/>
          </w:tcPr>
          <w:p w14:paraId="7EA3740C" w14:textId="6FBAFFD1" w:rsidR="004B5D29" w:rsidRPr="00703B92" w:rsidRDefault="004B5D29" w:rsidP="00201A23">
            <w:pPr>
              <w:pStyle w:val="Default"/>
              <w:rPr>
                <w:rFonts w:ascii="Arial" w:hAnsi="Arial" w:cs="Arial"/>
                <w:sz w:val="22"/>
                <w:szCs w:val="22"/>
              </w:rPr>
            </w:pPr>
            <w:r w:rsidRPr="00703B92">
              <w:rPr>
                <w:rFonts w:ascii="Arial" w:hAnsi="Arial" w:cs="Arial"/>
                <w:sz w:val="22"/>
                <w:szCs w:val="22"/>
              </w:rPr>
              <w:t>Verbot der privaten Nutzung dienstlicher IT-Systeme</w:t>
            </w:r>
          </w:p>
        </w:tc>
        <w:tc>
          <w:tcPr>
            <w:tcW w:w="6237" w:type="dxa"/>
          </w:tcPr>
          <w:p w14:paraId="379A9F05" w14:textId="54AAA380" w:rsidR="004B5D29" w:rsidRPr="00703B92" w:rsidRDefault="004B5D29" w:rsidP="00B26CBC">
            <w:pPr>
              <w:pStyle w:val="Default"/>
              <w:rPr>
                <w:rFonts w:ascii="Arial" w:hAnsi="Arial" w:cs="Arial"/>
                <w:sz w:val="22"/>
                <w:szCs w:val="22"/>
              </w:rPr>
            </w:pPr>
            <w:r w:rsidRPr="00703B92">
              <w:rPr>
                <w:rFonts w:ascii="Arial" w:hAnsi="Arial" w:cs="Arial"/>
                <w:sz w:val="22"/>
                <w:szCs w:val="22"/>
              </w:rPr>
              <w:t>Werden im Rahmen der Vertragsabwicklung dem AN IT-Systeme und Kommunikationsverbindungen durch den AG zur Verfügung gestellt (z.B. APC, SINA WS, Internetzugang, E-Mail), dürfen diese nicht privat genutzt werden.</w:t>
            </w:r>
          </w:p>
        </w:tc>
      </w:tr>
      <w:tr w:rsidR="004B5D29" w:rsidRPr="00201A23" w14:paraId="05622333" w14:textId="77777777" w:rsidTr="00B26CBC">
        <w:tc>
          <w:tcPr>
            <w:tcW w:w="2660" w:type="dxa"/>
          </w:tcPr>
          <w:p w14:paraId="650C4566" w14:textId="77777777" w:rsidR="004B5D29" w:rsidRPr="00DC702F" w:rsidRDefault="004B5D29" w:rsidP="00B26CBC">
            <w:pPr>
              <w:pStyle w:val="Default"/>
              <w:rPr>
                <w:rFonts w:ascii="Arial" w:hAnsi="Arial" w:cs="Arial"/>
                <w:sz w:val="22"/>
                <w:szCs w:val="22"/>
              </w:rPr>
            </w:pPr>
            <w:r w:rsidRPr="00DC702F">
              <w:rPr>
                <w:rFonts w:ascii="Arial" w:hAnsi="Arial" w:cs="Arial"/>
                <w:sz w:val="22"/>
                <w:szCs w:val="22"/>
              </w:rPr>
              <w:t>Speichern und Auswerten von Protokoll- und Logdaten</w:t>
            </w:r>
          </w:p>
        </w:tc>
        <w:tc>
          <w:tcPr>
            <w:tcW w:w="6237" w:type="dxa"/>
          </w:tcPr>
          <w:p w14:paraId="22CF4A4D" w14:textId="314F58E4" w:rsidR="004B5D29" w:rsidRPr="00DC702F" w:rsidRDefault="004B5D29" w:rsidP="005E4B5F">
            <w:pPr>
              <w:pStyle w:val="Default"/>
              <w:rPr>
                <w:rFonts w:ascii="Arial" w:hAnsi="Arial" w:cs="Arial"/>
                <w:sz w:val="22"/>
                <w:szCs w:val="22"/>
              </w:rPr>
            </w:pPr>
            <w:r w:rsidRPr="00DC702F">
              <w:rPr>
                <w:rFonts w:ascii="Arial" w:hAnsi="Arial" w:cs="Arial"/>
                <w:sz w:val="22"/>
                <w:szCs w:val="22"/>
              </w:rPr>
              <w:t xml:space="preserve">Der AG setzt den </w:t>
            </w:r>
            <w:proofErr w:type="gramStart"/>
            <w:r w:rsidR="005E4B5F" w:rsidRPr="00DC702F">
              <w:rPr>
                <w:rFonts w:ascii="Arial" w:hAnsi="Arial" w:cs="Arial"/>
                <w:sz w:val="22"/>
                <w:szCs w:val="22"/>
              </w:rPr>
              <w:t xml:space="preserve">BSI </w:t>
            </w:r>
            <w:r w:rsidRPr="00DC702F">
              <w:rPr>
                <w:rFonts w:ascii="Arial" w:hAnsi="Arial" w:cs="Arial"/>
                <w:sz w:val="22"/>
                <w:szCs w:val="22"/>
              </w:rPr>
              <w:t>Mindeststandard</w:t>
            </w:r>
            <w:proofErr w:type="gramEnd"/>
            <w:r w:rsidRPr="00DC702F">
              <w:rPr>
                <w:rFonts w:ascii="Arial" w:hAnsi="Arial" w:cs="Arial"/>
                <w:sz w:val="22"/>
                <w:szCs w:val="22"/>
              </w:rPr>
              <w:t xml:space="preserve"> zur Protokollierung und Detektion von Cyber-Angriffen um. Insoweit werden auf allen IT-Systemen des AG Protokoll- und Logdaten gemäß </w:t>
            </w:r>
            <w:r w:rsidR="005E4B5F" w:rsidRPr="00DC702F">
              <w:rPr>
                <w:rFonts w:ascii="Arial" w:hAnsi="Arial" w:cs="Arial"/>
                <w:sz w:val="22"/>
                <w:szCs w:val="22"/>
              </w:rPr>
              <w:br/>
            </w:r>
            <w:r w:rsidRPr="00DC702F">
              <w:rPr>
                <w:rFonts w:ascii="Arial" w:hAnsi="Arial" w:cs="Arial"/>
                <w:sz w:val="22"/>
                <w:szCs w:val="22"/>
              </w:rPr>
              <w:t>§ 5 Abs. 1 Satz 1 Nr. 1 i. V. m. Satz 4 BSIG erhoben und ausgewertet.</w:t>
            </w:r>
          </w:p>
        </w:tc>
      </w:tr>
      <w:tr w:rsidR="004B5D29" w:rsidRPr="00201A23" w14:paraId="0E5A5AFD" w14:textId="77777777" w:rsidTr="00B26CBC">
        <w:tc>
          <w:tcPr>
            <w:tcW w:w="2660" w:type="dxa"/>
          </w:tcPr>
          <w:p w14:paraId="20ED09FC" w14:textId="6E9B4F62" w:rsidR="004B5D29" w:rsidRPr="00DC702F" w:rsidRDefault="004B5D29" w:rsidP="00444733">
            <w:pPr>
              <w:pStyle w:val="Default"/>
              <w:rPr>
                <w:rFonts w:ascii="Arial" w:hAnsi="Arial" w:cs="Arial"/>
                <w:sz w:val="22"/>
                <w:szCs w:val="22"/>
              </w:rPr>
            </w:pPr>
            <w:r w:rsidRPr="00DC702F">
              <w:rPr>
                <w:rFonts w:ascii="Arial" w:hAnsi="Arial" w:cs="Arial"/>
                <w:sz w:val="22"/>
                <w:szCs w:val="22"/>
              </w:rPr>
              <w:t>Fernwartung</w:t>
            </w:r>
            <w:r w:rsidR="00444733" w:rsidRPr="00DC702F">
              <w:rPr>
                <w:rFonts w:ascii="Arial" w:hAnsi="Arial" w:cs="Arial"/>
                <w:sz w:val="22"/>
                <w:szCs w:val="22"/>
              </w:rPr>
              <w:t xml:space="preserve"> (-zugriff)</w:t>
            </w:r>
          </w:p>
        </w:tc>
        <w:tc>
          <w:tcPr>
            <w:tcW w:w="6237" w:type="dxa"/>
          </w:tcPr>
          <w:p w14:paraId="40A4D3B3" w14:textId="0BA7B2D7" w:rsidR="00444733" w:rsidRPr="00DC702F" w:rsidRDefault="004B5D29" w:rsidP="002D18AF">
            <w:pPr>
              <w:pStyle w:val="NurText"/>
            </w:pPr>
            <w:r w:rsidRPr="00DC702F">
              <w:rPr>
                <w:rFonts w:cs="Arial"/>
                <w:szCs w:val="22"/>
              </w:rPr>
              <w:t>Im Falle einer Fernwartung</w:t>
            </w:r>
            <w:r w:rsidR="00201A23" w:rsidRPr="00DC702F">
              <w:rPr>
                <w:rFonts w:cs="Arial"/>
                <w:szCs w:val="22"/>
              </w:rPr>
              <w:t xml:space="preserve"> </w:t>
            </w:r>
            <w:r w:rsidR="00444733" w:rsidRPr="00DC702F">
              <w:rPr>
                <w:rFonts w:cs="Arial"/>
                <w:szCs w:val="22"/>
              </w:rPr>
              <w:t>-</w:t>
            </w:r>
            <w:r w:rsidRPr="00DC702F">
              <w:rPr>
                <w:rFonts w:cs="Arial"/>
                <w:szCs w:val="22"/>
              </w:rPr>
              <w:t xml:space="preserve">ist die </w:t>
            </w:r>
            <w:r w:rsidR="005E4B5F" w:rsidRPr="00DC702F">
              <w:rPr>
                <w:rFonts w:cs="Arial"/>
                <w:szCs w:val="22"/>
              </w:rPr>
              <w:t xml:space="preserve">Anlage </w:t>
            </w:r>
            <w:r w:rsidR="008713F4" w:rsidRPr="00DC702F">
              <w:rPr>
                <w:rFonts w:cs="Arial"/>
                <w:szCs w:val="22"/>
              </w:rPr>
              <w:t>„</w:t>
            </w:r>
            <w:r w:rsidRPr="00DC702F">
              <w:rPr>
                <w:rFonts w:cs="Arial"/>
                <w:szCs w:val="22"/>
              </w:rPr>
              <w:t xml:space="preserve">Fernwartungs-RL </w:t>
            </w:r>
            <w:r w:rsidR="005E4B5F" w:rsidRPr="00DC702F">
              <w:rPr>
                <w:rFonts w:cs="Arial"/>
                <w:szCs w:val="22"/>
              </w:rPr>
              <w:t>für Ausschreibungen</w:t>
            </w:r>
            <w:r w:rsidR="008713F4" w:rsidRPr="00DC702F">
              <w:rPr>
                <w:rFonts w:cs="Arial"/>
                <w:szCs w:val="22"/>
              </w:rPr>
              <w:t>“</w:t>
            </w:r>
            <w:r w:rsidR="005E4B5F" w:rsidRPr="00DC702F">
              <w:rPr>
                <w:rFonts w:cs="Arial"/>
                <w:szCs w:val="22"/>
              </w:rPr>
              <w:t xml:space="preserve"> </w:t>
            </w:r>
            <w:r w:rsidRPr="00DC702F">
              <w:rPr>
                <w:rFonts w:cs="Arial"/>
                <w:szCs w:val="22"/>
              </w:rPr>
              <w:t>zu beachten.</w:t>
            </w:r>
            <w:r w:rsidR="00EB24D4" w:rsidRPr="00DC702F">
              <w:t xml:space="preserve"> Auf Wunsch des AG ist auch nur eine geführte Remote-Unterstützung möglich.</w:t>
            </w:r>
          </w:p>
        </w:tc>
      </w:tr>
      <w:tr w:rsidR="00915BD8" w:rsidRPr="00201A23" w14:paraId="26AC15E7" w14:textId="77777777" w:rsidTr="00B26CBC">
        <w:tc>
          <w:tcPr>
            <w:tcW w:w="2660" w:type="dxa"/>
          </w:tcPr>
          <w:p w14:paraId="4ACB7A7E" w14:textId="68B04753" w:rsidR="00915BD8" w:rsidRDefault="00915BD8" w:rsidP="00915BD8">
            <w:pPr>
              <w:pStyle w:val="Default"/>
              <w:rPr>
                <w:rFonts w:ascii="Arial" w:hAnsi="Arial" w:cs="Arial"/>
                <w:sz w:val="22"/>
                <w:szCs w:val="22"/>
              </w:rPr>
            </w:pPr>
            <w:r w:rsidRPr="00915BD8">
              <w:rPr>
                <w:rFonts w:ascii="Arial" w:hAnsi="Arial" w:cs="Arial"/>
                <w:sz w:val="22"/>
                <w:szCs w:val="22"/>
              </w:rPr>
              <w:t>Stand der Technik (EOL)</w:t>
            </w:r>
          </w:p>
        </w:tc>
        <w:tc>
          <w:tcPr>
            <w:tcW w:w="6237" w:type="dxa"/>
          </w:tcPr>
          <w:p w14:paraId="146EAF19" w14:textId="77777777" w:rsidR="00915BD8" w:rsidRPr="00915BD8" w:rsidRDefault="00915BD8" w:rsidP="00915BD8">
            <w:pPr>
              <w:pStyle w:val="Default"/>
              <w:rPr>
                <w:rFonts w:ascii="Arial" w:hAnsi="Arial" w:cs="Arial"/>
                <w:sz w:val="22"/>
                <w:szCs w:val="22"/>
              </w:rPr>
            </w:pPr>
            <w:r w:rsidRPr="00915BD8">
              <w:rPr>
                <w:rFonts w:ascii="Arial" w:hAnsi="Arial" w:cs="Arial"/>
                <w:sz w:val="22"/>
                <w:szCs w:val="22"/>
              </w:rPr>
              <w:t>Bereitgestellte Soft- und Hardware darf für Vertragslaufzeit keine Komponenten enthalten, die End-</w:t>
            </w:r>
            <w:proofErr w:type="spellStart"/>
            <w:r w:rsidRPr="00915BD8">
              <w:rPr>
                <w:rFonts w:ascii="Arial" w:hAnsi="Arial" w:cs="Arial"/>
                <w:sz w:val="22"/>
                <w:szCs w:val="22"/>
              </w:rPr>
              <w:t>of</w:t>
            </w:r>
            <w:proofErr w:type="spellEnd"/>
            <w:r w:rsidRPr="00915BD8">
              <w:rPr>
                <w:rFonts w:ascii="Arial" w:hAnsi="Arial" w:cs="Arial"/>
                <w:sz w:val="22"/>
                <w:szCs w:val="22"/>
              </w:rPr>
              <w:t>-Life (EOL) sind.</w:t>
            </w:r>
          </w:p>
          <w:p w14:paraId="7B271DB8" w14:textId="0D6A6D36" w:rsidR="00915BD8" w:rsidRDefault="00915BD8" w:rsidP="00915BD8">
            <w:pPr>
              <w:pStyle w:val="Default"/>
              <w:rPr>
                <w:rFonts w:ascii="Arial" w:hAnsi="Arial" w:cs="Arial"/>
                <w:sz w:val="22"/>
                <w:szCs w:val="22"/>
              </w:rPr>
            </w:pPr>
            <w:r w:rsidRPr="00915BD8">
              <w:rPr>
                <w:rFonts w:ascii="Arial" w:hAnsi="Arial" w:cs="Arial"/>
                <w:sz w:val="22"/>
                <w:szCs w:val="22"/>
              </w:rPr>
              <w:t>Dies gilt auch für mitge</w:t>
            </w:r>
            <w:r>
              <w:rPr>
                <w:rFonts w:ascii="Arial" w:hAnsi="Arial" w:cs="Arial"/>
                <w:sz w:val="22"/>
                <w:szCs w:val="22"/>
              </w:rPr>
              <w:t xml:space="preserve">lieferte </w:t>
            </w:r>
            <w:r w:rsidRPr="00915BD8">
              <w:rPr>
                <w:rFonts w:ascii="Arial" w:hAnsi="Arial" w:cs="Arial"/>
                <w:sz w:val="22"/>
                <w:szCs w:val="22"/>
              </w:rPr>
              <w:t xml:space="preserve">Produkte von Drittanbietern (einschl. </w:t>
            </w:r>
            <w:proofErr w:type="spellStart"/>
            <w:r w:rsidR="001F55BB" w:rsidRPr="00915BD8">
              <w:rPr>
                <w:rFonts w:ascii="Arial" w:hAnsi="Arial" w:cs="Arial"/>
                <w:sz w:val="22"/>
                <w:szCs w:val="22"/>
              </w:rPr>
              <w:t>OpenSource</w:t>
            </w:r>
            <w:proofErr w:type="spellEnd"/>
            <w:r w:rsidRPr="00915BD8">
              <w:rPr>
                <w:rFonts w:ascii="Arial" w:hAnsi="Arial" w:cs="Arial"/>
                <w:sz w:val="22"/>
                <w:szCs w:val="22"/>
              </w:rPr>
              <w:t xml:space="preserve">-Software).   </w:t>
            </w:r>
          </w:p>
        </w:tc>
      </w:tr>
      <w:tr w:rsidR="00915BD8" w:rsidRPr="00201A23" w14:paraId="240F0694" w14:textId="77777777" w:rsidTr="00B26CBC">
        <w:tc>
          <w:tcPr>
            <w:tcW w:w="2660" w:type="dxa"/>
          </w:tcPr>
          <w:p w14:paraId="7A00C5F2" w14:textId="7254FD7B" w:rsidR="00915BD8" w:rsidRDefault="00915BD8" w:rsidP="00915BD8">
            <w:pPr>
              <w:pStyle w:val="Default"/>
              <w:rPr>
                <w:rFonts w:ascii="Arial" w:hAnsi="Arial" w:cs="Arial"/>
                <w:sz w:val="22"/>
                <w:szCs w:val="22"/>
              </w:rPr>
            </w:pPr>
            <w:r>
              <w:rPr>
                <w:rFonts w:ascii="Arial" w:hAnsi="Arial" w:cs="Arial"/>
                <w:sz w:val="22"/>
                <w:szCs w:val="22"/>
              </w:rPr>
              <w:t>Nichtgenutzte Komponenten</w:t>
            </w:r>
          </w:p>
        </w:tc>
        <w:tc>
          <w:tcPr>
            <w:tcW w:w="6237" w:type="dxa"/>
          </w:tcPr>
          <w:p w14:paraId="0AB6DB7D" w14:textId="7552E3B1" w:rsidR="00915BD8" w:rsidRDefault="00915BD8" w:rsidP="00915BD8">
            <w:pPr>
              <w:pStyle w:val="Default"/>
              <w:rPr>
                <w:rFonts w:ascii="Arial" w:hAnsi="Arial" w:cs="Arial"/>
                <w:sz w:val="22"/>
                <w:szCs w:val="22"/>
              </w:rPr>
            </w:pPr>
            <w:r>
              <w:rPr>
                <w:rFonts w:ascii="Arial" w:hAnsi="Arial" w:cs="Arial"/>
                <w:sz w:val="22"/>
                <w:szCs w:val="22"/>
              </w:rPr>
              <w:t xml:space="preserve">Für die Erfüllung des Auftrags nicht erforderliche Komponenten dürfen nicht installiert sein. </w:t>
            </w:r>
            <w:r w:rsidRPr="00915BD8">
              <w:rPr>
                <w:rFonts w:ascii="Arial" w:hAnsi="Arial" w:cs="Arial"/>
                <w:sz w:val="22"/>
                <w:szCs w:val="22"/>
              </w:rPr>
              <w:t>Dies gilt auch für mitge</w:t>
            </w:r>
            <w:r>
              <w:rPr>
                <w:rFonts w:ascii="Arial" w:hAnsi="Arial" w:cs="Arial"/>
                <w:sz w:val="22"/>
                <w:szCs w:val="22"/>
              </w:rPr>
              <w:t xml:space="preserve">lieferte </w:t>
            </w:r>
            <w:r w:rsidRPr="00915BD8">
              <w:rPr>
                <w:rFonts w:ascii="Arial" w:hAnsi="Arial" w:cs="Arial"/>
                <w:sz w:val="22"/>
                <w:szCs w:val="22"/>
              </w:rPr>
              <w:t xml:space="preserve">Produkte von Drittanbietern (einschl. </w:t>
            </w:r>
            <w:proofErr w:type="spellStart"/>
            <w:r w:rsidR="001F55BB" w:rsidRPr="00915BD8">
              <w:rPr>
                <w:rFonts w:ascii="Arial" w:hAnsi="Arial" w:cs="Arial"/>
                <w:sz w:val="22"/>
                <w:szCs w:val="22"/>
              </w:rPr>
              <w:t>OpenSource</w:t>
            </w:r>
            <w:proofErr w:type="spellEnd"/>
            <w:r w:rsidRPr="00915BD8">
              <w:rPr>
                <w:rFonts w:ascii="Arial" w:hAnsi="Arial" w:cs="Arial"/>
                <w:sz w:val="22"/>
                <w:szCs w:val="22"/>
              </w:rPr>
              <w:t xml:space="preserve">-Software).   </w:t>
            </w:r>
            <w:r>
              <w:rPr>
                <w:rFonts w:ascii="Arial" w:hAnsi="Arial" w:cs="Arial"/>
                <w:sz w:val="22"/>
                <w:szCs w:val="22"/>
              </w:rPr>
              <w:t xml:space="preserve"> </w:t>
            </w:r>
          </w:p>
        </w:tc>
      </w:tr>
      <w:tr w:rsidR="004D0A4F" w:rsidRPr="00201A23" w14:paraId="79E78FDE" w14:textId="77777777" w:rsidTr="00B26CBC">
        <w:tc>
          <w:tcPr>
            <w:tcW w:w="2660" w:type="dxa"/>
          </w:tcPr>
          <w:p w14:paraId="657A31E7" w14:textId="0CF774BF" w:rsidR="004D0A4F" w:rsidRPr="00201A23" w:rsidRDefault="004D0A4F" w:rsidP="00B26CBC">
            <w:pPr>
              <w:pStyle w:val="Default"/>
              <w:rPr>
                <w:rFonts w:ascii="Arial" w:hAnsi="Arial" w:cs="Arial"/>
                <w:sz w:val="22"/>
                <w:szCs w:val="22"/>
              </w:rPr>
            </w:pPr>
            <w:r>
              <w:rPr>
                <w:rFonts w:ascii="Arial" w:hAnsi="Arial" w:cs="Arial"/>
                <w:sz w:val="22"/>
                <w:szCs w:val="22"/>
              </w:rPr>
              <w:t>Lizensierung</w:t>
            </w:r>
          </w:p>
        </w:tc>
        <w:tc>
          <w:tcPr>
            <w:tcW w:w="6237" w:type="dxa"/>
          </w:tcPr>
          <w:p w14:paraId="1BD9498E" w14:textId="05D5C7F3" w:rsidR="004D0A4F" w:rsidRPr="00201A23" w:rsidRDefault="004D0A4F" w:rsidP="00B26CBC">
            <w:pPr>
              <w:pStyle w:val="Default"/>
              <w:rPr>
                <w:rFonts w:ascii="Arial" w:hAnsi="Arial" w:cs="Arial"/>
                <w:sz w:val="22"/>
                <w:szCs w:val="22"/>
              </w:rPr>
            </w:pPr>
            <w:r>
              <w:rPr>
                <w:rFonts w:ascii="Arial" w:hAnsi="Arial" w:cs="Arial"/>
                <w:sz w:val="22"/>
                <w:szCs w:val="22"/>
              </w:rPr>
              <w:t>Eine gegeben falls erforderliche Lizensierung von Produkten muss auch ohne Internetverbindung zum Produkt ermöglicht werden.</w:t>
            </w:r>
          </w:p>
        </w:tc>
      </w:tr>
      <w:tr w:rsidR="00703B92" w:rsidRPr="00201A23" w14:paraId="12701072" w14:textId="77777777" w:rsidTr="00B26CBC">
        <w:tc>
          <w:tcPr>
            <w:tcW w:w="2660" w:type="dxa"/>
          </w:tcPr>
          <w:p w14:paraId="6FA26403" w14:textId="0C540B7C" w:rsidR="00703B92" w:rsidRDefault="00703B92" w:rsidP="00B26CBC">
            <w:pPr>
              <w:pStyle w:val="Default"/>
              <w:rPr>
                <w:rFonts w:ascii="Arial" w:hAnsi="Arial" w:cs="Arial"/>
                <w:sz w:val="22"/>
                <w:szCs w:val="22"/>
              </w:rPr>
            </w:pPr>
            <w:r>
              <w:rPr>
                <w:rFonts w:ascii="Arial" w:hAnsi="Arial" w:cs="Arial"/>
                <w:sz w:val="22"/>
                <w:szCs w:val="22"/>
              </w:rPr>
              <w:t>Verhalten bei Sicherheitsvorfällen</w:t>
            </w:r>
          </w:p>
        </w:tc>
        <w:tc>
          <w:tcPr>
            <w:tcW w:w="6237" w:type="dxa"/>
          </w:tcPr>
          <w:p w14:paraId="43E3BA54" w14:textId="40AEC058" w:rsidR="00703B92" w:rsidRPr="00703B92" w:rsidRDefault="00703B92" w:rsidP="00DC702F">
            <w:pPr>
              <w:pStyle w:val="Default"/>
              <w:rPr>
                <w:rFonts w:ascii="Arial" w:hAnsi="Arial" w:cs="Arial"/>
                <w:sz w:val="22"/>
                <w:szCs w:val="22"/>
              </w:rPr>
            </w:pPr>
            <w:r w:rsidRPr="00DC702F">
              <w:rPr>
                <w:rFonts w:ascii="Arial" w:hAnsi="Arial" w:cs="Arial"/>
                <w:sz w:val="22"/>
                <w:szCs w:val="22"/>
              </w:rPr>
              <w:t>Im Falle eines Sicherheitsvorfalls wird jegliche Fernwartung /-zugriff</w:t>
            </w:r>
            <w:r w:rsidR="002D18AF" w:rsidRPr="00DC702F">
              <w:rPr>
                <w:rFonts w:ascii="Arial" w:hAnsi="Arial" w:cs="Arial"/>
                <w:sz w:val="22"/>
                <w:szCs w:val="22"/>
              </w:rPr>
              <w:t xml:space="preserve"> und </w:t>
            </w:r>
            <w:r w:rsidR="00DC702F">
              <w:rPr>
                <w:rFonts w:ascii="Arial" w:hAnsi="Arial" w:cs="Arial"/>
                <w:sz w:val="22"/>
                <w:szCs w:val="22"/>
              </w:rPr>
              <w:t>der</w:t>
            </w:r>
            <w:r w:rsidR="002D18AF" w:rsidRPr="00DC702F">
              <w:rPr>
                <w:rFonts w:ascii="Arial" w:hAnsi="Arial" w:cs="Arial"/>
                <w:sz w:val="22"/>
                <w:szCs w:val="22"/>
              </w:rPr>
              <w:t xml:space="preserve"> digitaler Datenaustausch (</w:t>
            </w:r>
            <w:proofErr w:type="spellStart"/>
            <w:r w:rsidR="002D18AF" w:rsidRPr="00DC702F">
              <w:rPr>
                <w:rFonts w:ascii="Arial" w:hAnsi="Arial" w:cs="Arial"/>
                <w:sz w:val="22"/>
                <w:szCs w:val="22"/>
              </w:rPr>
              <w:t>WebSeiten</w:t>
            </w:r>
            <w:proofErr w:type="spellEnd"/>
            <w:r w:rsidR="002D18AF" w:rsidRPr="00DC702F">
              <w:rPr>
                <w:rFonts w:ascii="Arial" w:hAnsi="Arial" w:cs="Arial"/>
                <w:sz w:val="22"/>
                <w:szCs w:val="22"/>
              </w:rPr>
              <w:t>, E-Mail, Austauschplattformen, Ticketsysteme)</w:t>
            </w:r>
            <w:r w:rsidRPr="00DC702F">
              <w:rPr>
                <w:rFonts w:ascii="Arial" w:hAnsi="Arial" w:cs="Arial"/>
                <w:sz w:val="22"/>
                <w:szCs w:val="22"/>
              </w:rPr>
              <w:t xml:space="preserve"> umgehend eingestellt und erst nach Rücksprache mit dem AN wieder </w:t>
            </w:r>
            <w:r w:rsidR="00195E1D" w:rsidRPr="00DC702F">
              <w:rPr>
                <w:rFonts w:ascii="Arial" w:hAnsi="Arial" w:cs="Arial"/>
                <w:sz w:val="22"/>
                <w:szCs w:val="22"/>
              </w:rPr>
              <w:t>freigeschaltet</w:t>
            </w:r>
            <w:r w:rsidRPr="00DC702F">
              <w:rPr>
                <w:rFonts w:ascii="Arial" w:hAnsi="Arial" w:cs="Arial"/>
                <w:sz w:val="22"/>
                <w:szCs w:val="22"/>
              </w:rPr>
              <w:t>.</w:t>
            </w:r>
          </w:p>
        </w:tc>
      </w:tr>
    </w:tbl>
    <w:p w14:paraId="7E106B7C" w14:textId="348995FE" w:rsidR="004B5D29" w:rsidRDefault="004B5D29" w:rsidP="00550D3F">
      <w:pPr>
        <w:pStyle w:val="Verzeichnis1"/>
        <w:spacing w:before="40" w:after="40" w:line="240" w:lineRule="auto"/>
        <w:ind w:left="284" w:hanging="284"/>
        <w:rPr>
          <w:rFonts w:cs="Arial"/>
          <w:caps/>
        </w:rPr>
      </w:pPr>
    </w:p>
    <w:p w14:paraId="7BA293A8" w14:textId="087816E2" w:rsidR="00143B82" w:rsidRDefault="00143B82" w:rsidP="00BC0CAA">
      <w:pPr>
        <w:pStyle w:val="berschrift1"/>
        <w:pageBreakBefore/>
        <w:spacing w:before="240"/>
        <w:ind w:left="357" w:hanging="357"/>
        <w:rPr>
          <w:rFonts w:cs="Arial"/>
        </w:rPr>
      </w:pPr>
      <w:bookmarkStart w:id="6" w:name="_Toc443254168"/>
      <w:bookmarkStart w:id="7" w:name="_Toc150785881"/>
      <w:r w:rsidRPr="00201A23">
        <w:rPr>
          <w:rFonts w:cs="Arial"/>
        </w:rPr>
        <w:lastRenderedPageBreak/>
        <w:t>Abkürzungsverzeichnis</w:t>
      </w:r>
      <w:bookmarkEnd w:id="6"/>
      <w:bookmarkEnd w:id="7"/>
    </w:p>
    <w:tbl>
      <w:tblPr>
        <w:tblStyle w:val="Tabellenraster"/>
        <w:tblW w:w="8647" w:type="dxa"/>
        <w:tblInd w:w="108" w:type="dxa"/>
        <w:tblLook w:val="04A0" w:firstRow="1" w:lastRow="0" w:firstColumn="1" w:lastColumn="0" w:noHBand="0" w:noVBand="1"/>
      </w:tblPr>
      <w:tblGrid>
        <w:gridCol w:w="2694"/>
        <w:gridCol w:w="5953"/>
      </w:tblGrid>
      <w:tr w:rsidR="005E4B5F" w:rsidRPr="00201A23" w14:paraId="7BA293AB" w14:textId="77777777" w:rsidTr="00143B82">
        <w:tc>
          <w:tcPr>
            <w:tcW w:w="2694" w:type="dxa"/>
          </w:tcPr>
          <w:p w14:paraId="7BA293A9" w14:textId="727078BA" w:rsidR="005E4B5F" w:rsidRPr="00201A23" w:rsidRDefault="005E4B5F" w:rsidP="005E4B5F">
            <w:pPr>
              <w:spacing w:before="0"/>
              <w:ind w:left="0"/>
              <w:rPr>
                <w:rFonts w:cs="Arial"/>
              </w:rPr>
            </w:pPr>
            <w:r w:rsidRPr="00201A23">
              <w:rPr>
                <w:rFonts w:cs="Arial"/>
              </w:rPr>
              <w:t>AG</w:t>
            </w:r>
          </w:p>
        </w:tc>
        <w:tc>
          <w:tcPr>
            <w:tcW w:w="5953" w:type="dxa"/>
          </w:tcPr>
          <w:p w14:paraId="7BA293AA" w14:textId="5FD47BD1" w:rsidR="005E4B5F" w:rsidRPr="00201A23" w:rsidRDefault="005E4B5F" w:rsidP="005E4B5F">
            <w:pPr>
              <w:spacing w:before="0"/>
              <w:ind w:left="0"/>
              <w:rPr>
                <w:rFonts w:cs="Arial"/>
              </w:rPr>
            </w:pPr>
            <w:r w:rsidRPr="00201A23">
              <w:rPr>
                <w:rFonts w:cs="Arial"/>
              </w:rPr>
              <w:t>Auftraggeber</w:t>
            </w:r>
          </w:p>
        </w:tc>
      </w:tr>
      <w:tr w:rsidR="005E4B5F" w:rsidRPr="00201A23" w14:paraId="7BA293AE" w14:textId="77777777" w:rsidTr="00143B82">
        <w:tc>
          <w:tcPr>
            <w:tcW w:w="2694" w:type="dxa"/>
          </w:tcPr>
          <w:p w14:paraId="7BA293AC" w14:textId="54F6F9C1" w:rsidR="005E4B5F" w:rsidRPr="00201A23" w:rsidRDefault="005E4B5F" w:rsidP="005E4B5F">
            <w:pPr>
              <w:spacing w:before="0"/>
              <w:ind w:left="0"/>
              <w:rPr>
                <w:rFonts w:cs="Arial"/>
              </w:rPr>
            </w:pPr>
            <w:r w:rsidRPr="00201A23">
              <w:rPr>
                <w:rFonts w:cs="Arial"/>
              </w:rPr>
              <w:t>AN</w:t>
            </w:r>
          </w:p>
        </w:tc>
        <w:tc>
          <w:tcPr>
            <w:tcW w:w="5953" w:type="dxa"/>
          </w:tcPr>
          <w:p w14:paraId="7BA293AD" w14:textId="21D856E7" w:rsidR="005E4B5F" w:rsidRPr="00201A23" w:rsidRDefault="005E4B5F" w:rsidP="005E4B5F">
            <w:pPr>
              <w:spacing w:before="0"/>
              <w:ind w:left="0"/>
              <w:rPr>
                <w:rFonts w:cs="Arial"/>
              </w:rPr>
            </w:pPr>
            <w:r w:rsidRPr="00201A23">
              <w:rPr>
                <w:rFonts w:cs="Arial"/>
              </w:rPr>
              <w:t>Auftragnehmer</w:t>
            </w:r>
          </w:p>
        </w:tc>
      </w:tr>
      <w:tr w:rsidR="005E4B5F" w:rsidRPr="00201A23" w14:paraId="575775DF" w14:textId="77777777" w:rsidTr="00143B82">
        <w:tc>
          <w:tcPr>
            <w:tcW w:w="2694" w:type="dxa"/>
          </w:tcPr>
          <w:p w14:paraId="1849E9B4" w14:textId="3D76E02A" w:rsidR="005E4B5F" w:rsidRPr="00201A23" w:rsidRDefault="005E4B5F" w:rsidP="005E4B5F">
            <w:pPr>
              <w:spacing w:before="0"/>
              <w:ind w:left="0"/>
              <w:rPr>
                <w:rFonts w:cs="Arial"/>
              </w:rPr>
            </w:pPr>
            <w:r w:rsidRPr="00201A23">
              <w:rPr>
                <w:rFonts w:cs="Arial"/>
              </w:rPr>
              <w:t>BNetzA</w:t>
            </w:r>
          </w:p>
        </w:tc>
        <w:tc>
          <w:tcPr>
            <w:tcW w:w="5953" w:type="dxa"/>
          </w:tcPr>
          <w:p w14:paraId="669759A8" w14:textId="14828CBE" w:rsidR="005E4B5F" w:rsidRPr="00201A23" w:rsidRDefault="005E4B5F" w:rsidP="005E4B5F">
            <w:pPr>
              <w:spacing w:before="0"/>
              <w:ind w:left="0"/>
              <w:rPr>
                <w:rFonts w:cs="Arial"/>
              </w:rPr>
            </w:pPr>
            <w:r w:rsidRPr="00201A23">
              <w:rPr>
                <w:rFonts w:cs="Arial"/>
              </w:rPr>
              <w:t>Bundesnetzagentur</w:t>
            </w:r>
          </w:p>
        </w:tc>
      </w:tr>
      <w:tr w:rsidR="005E4B5F" w:rsidRPr="00201A23" w14:paraId="7BA293B1" w14:textId="77777777" w:rsidTr="00143B82">
        <w:tc>
          <w:tcPr>
            <w:tcW w:w="2694" w:type="dxa"/>
          </w:tcPr>
          <w:p w14:paraId="7BA293AF" w14:textId="5E46CC88" w:rsidR="005E4B5F" w:rsidRPr="00201A23" w:rsidRDefault="005E4B5F" w:rsidP="005E4B5F">
            <w:pPr>
              <w:spacing w:before="0"/>
              <w:ind w:left="0"/>
              <w:rPr>
                <w:rFonts w:cs="Arial"/>
              </w:rPr>
            </w:pPr>
            <w:r w:rsidRPr="00201A23">
              <w:rPr>
                <w:rFonts w:cs="Arial"/>
              </w:rPr>
              <w:t>BSI</w:t>
            </w:r>
          </w:p>
        </w:tc>
        <w:tc>
          <w:tcPr>
            <w:tcW w:w="5953" w:type="dxa"/>
          </w:tcPr>
          <w:p w14:paraId="7BA293B0" w14:textId="5E3A826C" w:rsidR="005E4B5F" w:rsidRPr="00201A23" w:rsidRDefault="005E4B5F" w:rsidP="005E4B5F">
            <w:pPr>
              <w:spacing w:before="0"/>
              <w:ind w:left="0"/>
              <w:rPr>
                <w:rFonts w:cs="Arial"/>
              </w:rPr>
            </w:pPr>
            <w:r w:rsidRPr="00201A23">
              <w:rPr>
                <w:rFonts w:cs="Arial"/>
              </w:rPr>
              <w:t>Bundesamt für Sicherheit in der Informationstechnik</w:t>
            </w:r>
          </w:p>
        </w:tc>
      </w:tr>
      <w:tr w:rsidR="00201A23" w:rsidRPr="00201A23" w14:paraId="68B47A67" w14:textId="77777777" w:rsidTr="00143B82">
        <w:tc>
          <w:tcPr>
            <w:tcW w:w="2694" w:type="dxa"/>
          </w:tcPr>
          <w:p w14:paraId="76E88C2F" w14:textId="2EDE9EE0" w:rsidR="00201A23" w:rsidRPr="00201A23" w:rsidRDefault="00201A23" w:rsidP="005E4B5F">
            <w:pPr>
              <w:spacing w:before="0"/>
              <w:ind w:left="0"/>
              <w:rPr>
                <w:rFonts w:cs="Arial"/>
              </w:rPr>
            </w:pPr>
            <w:r w:rsidRPr="00201A23">
              <w:rPr>
                <w:rFonts w:cs="Arial"/>
              </w:rPr>
              <w:t>ISB</w:t>
            </w:r>
            <w:r>
              <w:rPr>
                <w:rFonts w:cs="Arial"/>
              </w:rPr>
              <w:t xml:space="preserve"> / IT-</w:t>
            </w:r>
            <w:proofErr w:type="spellStart"/>
            <w:r>
              <w:rPr>
                <w:rFonts w:cs="Arial"/>
              </w:rPr>
              <w:t>SiBe</w:t>
            </w:r>
            <w:proofErr w:type="spellEnd"/>
          </w:p>
        </w:tc>
        <w:tc>
          <w:tcPr>
            <w:tcW w:w="5953" w:type="dxa"/>
          </w:tcPr>
          <w:p w14:paraId="5256D84A" w14:textId="432C69C6" w:rsidR="00201A23" w:rsidRPr="00201A23" w:rsidRDefault="00201A23" w:rsidP="005E4B5F">
            <w:pPr>
              <w:spacing w:before="0"/>
              <w:ind w:left="0"/>
              <w:rPr>
                <w:rFonts w:cs="Arial"/>
              </w:rPr>
            </w:pPr>
            <w:r w:rsidRPr="00201A23">
              <w:rPr>
                <w:rFonts w:cs="Arial"/>
              </w:rPr>
              <w:t>Informationssicherheitsbeauftragter</w:t>
            </w:r>
            <w:r>
              <w:rPr>
                <w:rFonts w:cs="Arial"/>
              </w:rPr>
              <w:t xml:space="preserve"> / </w:t>
            </w:r>
            <w:r w:rsidRPr="00201A23">
              <w:rPr>
                <w:rFonts w:cs="Arial"/>
              </w:rPr>
              <w:t>IT-Sicherheitsbeauftragter</w:t>
            </w:r>
          </w:p>
        </w:tc>
      </w:tr>
      <w:tr w:rsidR="00201A23" w:rsidRPr="00201A23" w14:paraId="33319891" w14:textId="77777777" w:rsidTr="00143B82">
        <w:tc>
          <w:tcPr>
            <w:tcW w:w="2694" w:type="dxa"/>
          </w:tcPr>
          <w:p w14:paraId="643C34AE" w14:textId="2D409698" w:rsidR="00201A23" w:rsidRPr="00201A23" w:rsidRDefault="00201A23" w:rsidP="005E4B5F">
            <w:pPr>
              <w:spacing w:before="0"/>
              <w:ind w:left="0"/>
              <w:rPr>
                <w:rFonts w:cs="Arial"/>
              </w:rPr>
            </w:pPr>
            <w:r>
              <w:rPr>
                <w:rFonts w:cs="Arial"/>
              </w:rPr>
              <w:t>ISM</w:t>
            </w:r>
          </w:p>
        </w:tc>
        <w:tc>
          <w:tcPr>
            <w:tcW w:w="5953" w:type="dxa"/>
          </w:tcPr>
          <w:p w14:paraId="74BDDF6F" w14:textId="2D85D03C" w:rsidR="00201A23" w:rsidRPr="00201A23" w:rsidRDefault="00201A23" w:rsidP="00201A23">
            <w:pPr>
              <w:spacing w:before="0"/>
              <w:ind w:left="0"/>
              <w:rPr>
                <w:rFonts w:cs="Arial"/>
              </w:rPr>
            </w:pPr>
            <w:r w:rsidRPr="00201A23">
              <w:rPr>
                <w:rFonts w:cs="Arial"/>
              </w:rPr>
              <w:t>Informationssicherheitsmanagement</w:t>
            </w:r>
          </w:p>
        </w:tc>
      </w:tr>
      <w:tr w:rsidR="00B231F2" w:rsidRPr="00201A23" w14:paraId="4780D8AB" w14:textId="77777777" w:rsidTr="00143B82">
        <w:tc>
          <w:tcPr>
            <w:tcW w:w="2694" w:type="dxa"/>
          </w:tcPr>
          <w:p w14:paraId="3008CC18" w14:textId="4824B971" w:rsidR="00B231F2" w:rsidRDefault="00B231F2" w:rsidP="00B231F2">
            <w:pPr>
              <w:spacing w:before="0"/>
              <w:ind w:left="0"/>
              <w:rPr>
                <w:rFonts w:cs="Arial"/>
              </w:rPr>
            </w:pPr>
            <w:r>
              <w:rPr>
                <w:rFonts w:cs="Arial"/>
              </w:rPr>
              <w:t>ISMS</w:t>
            </w:r>
          </w:p>
        </w:tc>
        <w:tc>
          <w:tcPr>
            <w:tcW w:w="5953" w:type="dxa"/>
          </w:tcPr>
          <w:p w14:paraId="5C8A7A40" w14:textId="7A32C48A" w:rsidR="00B231F2" w:rsidRDefault="00B231F2" w:rsidP="00B231F2">
            <w:pPr>
              <w:spacing w:before="0"/>
              <w:ind w:left="0"/>
              <w:rPr>
                <w:rFonts w:cs="Arial"/>
              </w:rPr>
            </w:pPr>
            <w:r w:rsidRPr="00201A23">
              <w:rPr>
                <w:rFonts w:cs="Arial"/>
              </w:rPr>
              <w:t>Informationssicherheitsmanagement</w:t>
            </w:r>
            <w:r>
              <w:rPr>
                <w:rFonts w:cs="Arial"/>
              </w:rPr>
              <w:t>system</w:t>
            </w:r>
          </w:p>
        </w:tc>
      </w:tr>
      <w:tr w:rsidR="00B231F2" w:rsidRPr="00201A23" w14:paraId="58534A5F" w14:textId="77777777" w:rsidTr="00143B82">
        <w:tc>
          <w:tcPr>
            <w:tcW w:w="2694" w:type="dxa"/>
          </w:tcPr>
          <w:p w14:paraId="6F53503E" w14:textId="534A6878" w:rsidR="00B231F2" w:rsidRDefault="00B231F2" w:rsidP="00B231F2">
            <w:pPr>
              <w:spacing w:before="0"/>
              <w:ind w:left="0"/>
              <w:rPr>
                <w:rFonts w:cs="Arial"/>
              </w:rPr>
            </w:pPr>
            <w:r>
              <w:rPr>
                <w:rFonts w:cs="Arial"/>
              </w:rPr>
              <w:t>RL</w:t>
            </w:r>
          </w:p>
        </w:tc>
        <w:tc>
          <w:tcPr>
            <w:tcW w:w="5953" w:type="dxa"/>
          </w:tcPr>
          <w:p w14:paraId="6A3A4418" w14:textId="4689BECB" w:rsidR="00B231F2" w:rsidRPr="00201A23" w:rsidRDefault="00B231F2" w:rsidP="00B231F2">
            <w:pPr>
              <w:spacing w:before="0"/>
              <w:ind w:left="0"/>
              <w:rPr>
                <w:rFonts w:cs="Arial"/>
              </w:rPr>
            </w:pPr>
            <w:r>
              <w:rPr>
                <w:rFonts w:cs="Arial"/>
              </w:rPr>
              <w:t>Richtlinie</w:t>
            </w:r>
          </w:p>
        </w:tc>
      </w:tr>
      <w:tr w:rsidR="00B231F2" w:rsidRPr="00201A23" w14:paraId="5ED31B74" w14:textId="77777777" w:rsidTr="00143B82">
        <w:tc>
          <w:tcPr>
            <w:tcW w:w="2694" w:type="dxa"/>
          </w:tcPr>
          <w:p w14:paraId="21569844" w14:textId="6363B506" w:rsidR="00B231F2" w:rsidRPr="00201A23" w:rsidRDefault="00B231F2" w:rsidP="00B231F2">
            <w:pPr>
              <w:spacing w:before="0"/>
              <w:ind w:left="0"/>
              <w:rPr>
                <w:rFonts w:cs="Arial"/>
              </w:rPr>
            </w:pPr>
            <w:r w:rsidRPr="00201A23">
              <w:rPr>
                <w:rFonts w:cs="Arial"/>
              </w:rPr>
              <w:t>UP BUND 2017</w:t>
            </w:r>
          </w:p>
        </w:tc>
        <w:tc>
          <w:tcPr>
            <w:tcW w:w="5953" w:type="dxa"/>
          </w:tcPr>
          <w:p w14:paraId="121C32BC" w14:textId="31247E4A" w:rsidR="00B231F2" w:rsidRPr="00201A23" w:rsidRDefault="00B231F2" w:rsidP="00B231F2">
            <w:pPr>
              <w:spacing w:before="0"/>
              <w:ind w:left="0"/>
              <w:rPr>
                <w:rFonts w:cs="Arial"/>
              </w:rPr>
            </w:pPr>
            <w:r w:rsidRPr="00201A23">
              <w:rPr>
                <w:rFonts w:cs="Arial"/>
              </w:rPr>
              <w:t>Umsetzungsplan Bund 2017</w:t>
            </w:r>
          </w:p>
        </w:tc>
      </w:tr>
    </w:tbl>
    <w:p w14:paraId="7BA293B2" w14:textId="77777777" w:rsidR="00CC2FF2" w:rsidRPr="00201A23" w:rsidRDefault="00CC2FF2" w:rsidP="00E92FE6">
      <w:pPr>
        <w:ind w:left="0"/>
        <w:rPr>
          <w:rFonts w:cs="Arial"/>
        </w:rPr>
      </w:pPr>
    </w:p>
    <w:sectPr w:rsidR="00CC2FF2" w:rsidRPr="00201A23" w:rsidSect="00837D0C">
      <w:headerReference w:type="default" r:id="rId15"/>
      <w:footerReference w:type="default" r:id="rId16"/>
      <w:footnotePr>
        <w:numRestart w:val="eachSect"/>
      </w:footnotePr>
      <w:pgSz w:w="11907" w:h="16840" w:code="9"/>
      <w:pgMar w:top="2835" w:right="1701" w:bottom="1276" w:left="1531" w:header="1021" w:footer="567"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293B5" w14:textId="77777777" w:rsidR="000A58A8" w:rsidRDefault="000A58A8">
      <w:r>
        <w:separator/>
      </w:r>
    </w:p>
  </w:endnote>
  <w:endnote w:type="continuationSeparator" w:id="0">
    <w:p w14:paraId="7BA293B6" w14:textId="77777777" w:rsidR="000A58A8" w:rsidRDefault="000A5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720ED45-9BA8-42C5-A7B6-8702EAB24D90}"/>
  </w:font>
  <w:font w:name="Calibri">
    <w:panose1 w:val="020F0502020204030204"/>
    <w:charset w:val="00"/>
    <w:family w:val="swiss"/>
    <w:pitch w:val="variable"/>
    <w:sig w:usb0="E4002EFF" w:usb1="C000247B" w:usb2="00000009" w:usb3="00000000" w:csb0="000001FF" w:csb1="00000000"/>
    <w:embedRegular r:id="rId2" w:fontKey="{7043E879-5D5A-4472-821C-87FF62B925C6}"/>
  </w:font>
  <w:font w:name="Cambria">
    <w:panose1 w:val="02040503050406030204"/>
    <w:charset w:val="00"/>
    <w:family w:val="roman"/>
    <w:pitch w:val="variable"/>
    <w:sig w:usb0="E00006FF" w:usb1="420024FF" w:usb2="02000000" w:usb3="00000000" w:csb0="0000019F" w:csb1="00000000"/>
    <w:embedRegular r:id="rId3" w:fontKey="{3BC84B95-0857-4A9B-84BF-5FE84D6BAF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93D2" w14:textId="637B8771" w:rsidR="004944D8" w:rsidRDefault="002D4EA5" w:rsidP="006C6850">
    <w:pPr>
      <w:pStyle w:val="Fuzeile"/>
      <w:tabs>
        <w:tab w:val="clear" w:pos="8675"/>
        <w:tab w:val="right" w:pos="8647"/>
      </w:tabs>
      <w:rPr>
        <w:rStyle w:val="Seitenzahl"/>
        <w:sz w:val="16"/>
        <w:szCs w:val="16"/>
      </w:rPr>
    </w:pPr>
    <w:r w:rsidRPr="002D4EA5">
      <w:rPr>
        <w:sz w:val="16"/>
        <w:szCs w:val="16"/>
      </w:rPr>
      <w:t>Besondere Bestimmu</w:t>
    </w:r>
    <w:r>
      <w:rPr>
        <w:sz w:val="16"/>
        <w:szCs w:val="16"/>
      </w:rPr>
      <w:t>ngen zur Informationssicherheit</w:t>
    </w:r>
    <w:r w:rsidR="004944D8" w:rsidRPr="009358CC">
      <w:tab/>
    </w:r>
    <w:r w:rsidR="004944D8" w:rsidRPr="001E6988">
      <w:rPr>
        <w:sz w:val="16"/>
        <w:szCs w:val="16"/>
      </w:rPr>
      <w:t xml:space="preserve">Seite </w:t>
    </w:r>
    <w:r w:rsidR="004944D8" w:rsidRPr="001E6988">
      <w:rPr>
        <w:rStyle w:val="Seitenzahl"/>
        <w:sz w:val="16"/>
        <w:szCs w:val="16"/>
      </w:rPr>
      <w:fldChar w:fldCharType="begin"/>
    </w:r>
    <w:r w:rsidR="004944D8" w:rsidRPr="001E6988">
      <w:rPr>
        <w:rStyle w:val="Seitenzahl"/>
        <w:sz w:val="16"/>
        <w:szCs w:val="16"/>
      </w:rPr>
      <w:instrText xml:space="preserve"> PAGE  \* Arabic </w:instrText>
    </w:r>
    <w:r w:rsidR="004944D8" w:rsidRPr="001E6988">
      <w:rPr>
        <w:rStyle w:val="Seitenzahl"/>
        <w:sz w:val="16"/>
        <w:szCs w:val="16"/>
      </w:rPr>
      <w:fldChar w:fldCharType="separate"/>
    </w:r>
    <w:r w:rsidR="00CD38B8">
      <w:rPr>
        <w:rStyle w:val="Seitenzahl"/>
        <w:noProof/>
        <w:sz w:val="16"/>
        <w:szCs w:val="16"/>
      </w:rPr>
      <w:t>2</w:t>
    </w:r>
    <w:r w:rsidR="004944D8" w:rsidRPr="001E6988">
      <w:rPr>
        <w:rStyle w:val="Seitenzahl"/>
        <w:sz w:val="16"/>
        <w:szCs w:val="16"/>
      </w:rPr>
      <w:fldChar w:fldCharType="end"/>
    </w:r>
  </w:p>
  <w:p w14:paraId="7BA293D3" w14:textId="77777777" w:rsidR="004944D8" w:rsidRPr="009358CC" w:rsidRDefault="004944D8" w:rsidP="006C6850">
    <w:pPr>
      <w:pStyle w:val="Fuzeile"/>
      <w:tabs>
        <w:tab w:val="clear" w:pos="8675"/>
        <w:tab w:val="right" w:pos="8647"/>
      </w:tabs>
    </w:pPr>
    <w:r>
      <w:rPr>
        <w:rStyle w:val="Seitenzahl"/>
        <w:sz w:val="16"/>
        <w:szCs w:val="16"/>
      </w:rPr>
      <w:fldChar w:fldCharType="begin"/>
    </w:r>
    <w:r>
      <w:rPr>
        <w:rStyle w:val="Seitenzahl"/>
        <w:sz w:val="16"/>
        <w:szCs w:val="16"/>
      </w:rPr>
      <w:instrText xml:space="preserve"> SUBJECT   \* MERGEFORMAT </w:instrText>
    </w:r>
    <w:r>
      <w:rPr>
        <w:rStyle w:val="Seitenzah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93D9" w14:textId="64B88A14" w:rsidR="004944D8" w:rsidRDefault="005E4B5F" w:rsidP="008918BB">
    <w:pPr>
      <w:pStyle w:val="Fuzeile"/>
      <w:tabs>
        <w:tab w:val="clear" w:pos="8675"/>
        <w:tab w:val="right" w:pos="8647"/>
      </w:tabs>
      <w:rPr>
        <w:rStyle w:val="Seitenzahl"/>
        <w:sz w:val="16"/>
        <w:szCs w:val="16"/>
      </w:rPr>
    </w:pPr>
    <w:r>
      <w:rPr>
        <w:sz w:val="16"/>
        <w:szCs w:val="16"/>
      </w:rPr>
      <w:t>Besondere Bestimmungen zur Wahrung der Informationssicherheit</w:t>
    </w:r>
    <w:r w:rsidR="004944D8" w:rsidRPr="009358CC">
      <w:tab/>
    </w:r>
    <w:r w:rsidR="004944D8" w:rsidRPr="001E6988">
      <w:rPr>
        <w:sz w:val="16"/>
        <w:szCs w:val="16"/>
      </w:rPr>
      <w:t xml:space="preserve">Seite </w:t>
    </w:r>
    <w:r w:rsidR="004944D8" w:rsidRPr="001E6988">
      <w:rPr>
        <w:rStyle w:val="Seitenzahl"/>
        <w:sz w:val="16"/>
        <w:szCs w:val="16"/>
      </w:rPr>
      <w:fldChar w:fldCharType="begin"/>
    </w:r>
    <w:r w:rsidR="004944D8" w:rsidRPr="001E6988">
      <w:rPr>
        <w:rStyle w:val="Seitenzahl"/>
        <w:sz w:val="16"/>
        <w:szCs w:val="16"/>
      </w:rPr>
      <w:instrText xml:space="preserve"> PAGE  \* Arabic </w:instrText>
    </w:r>
    <w:r w:rsidR="004944D8" w:rsidRPr="001E6988">
      <w:rPr>
        <w:rStyle w:val="Seitenzahl"/>
        <w:sz w:val="16"/>
        <w:szCs w:val="16"/>
      </w:rPr>
      <w:fldChar w:fldCharType="separate"/>
    </w:r>
    <w:r w:rsidR="00CD38B8">
      <w:rPr>
        <w:rStyle w:val="Seitenzahl"/>
        <w:noProof/>
        <w:sz w:val="16"/>
        <w:szCs w:val="16"/>
      </w:rPr>
      <w:t>7</w:t>
    </w:r>
    <w:r w:rsidR="004944D8" w:rsidRPr="001E6988">
      <w:rPr>
        <w:rStyle w:val="Seitenzahl"/>
        <w:sz w:val="16"/>
        <w:szCs w:val="16"/>
      </w:rPr>
      <w:fldChar w:fldCharType="end"/>
    </w:r>
  </w:p>
  <w:p w14:paraId="7BA293DA" w14:textId="77777777" w:rsidR="004944D8" w:rsidRPr="008918BB" w:rsidRDefault="004944D8" w:rsidP="008918BB">
    <w:pPr>
      <w:pStyle w:val="Fuzeile"/>
      <w:tabs>
        <w:tab w:val="clear" w:pos="8675"/>
        <w:tab w:val="right" w:pos="8647"/>
      </w:tabs>
    </w:pPr>
    <w:r>
      <w:rPr>
        <w:rStyle w:val="Seitenzahl"/>
        <w:sz w:val="16"/>
        <w:szCs w:val="16"/>
      </w:rPr>
      <w:fldChar w:fldCharType="begin"/>
    </w:r>
    <w:r>
      <w:rPr>
        <w:rStyle w:val="Seitenzahl"/>
        <w:sz w:val="16"/>
        <w:szCs w:val="16"/>
      </w:rPr>
      <w:instrText xml:space="preserve"> SUBJECT   \* MERGEFORMAT </w:instrText>
    </w:r>
    <w:r>
      <w:rPr>
        <w:rStyle w:val="Seitenzah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293B3" w14:textId="77777777" w:rsidR="000A58A8" w:rsidRDefault="000A58A8">
      <w:r>
        <w:separator/>
      </w:r>
    </w:p>
  </w:footnote>
  <w:footnote w:type="continuationSeparator" w:id="0">
    <w:p w14:paraId="7BA293B4" w14:textId="77777777" w:rsidR="000A58A8" w:rsidRDefault="000A58A8">
      <w:r>
        <w:continuationSeparator/>
      </w:r>
    </w:p>
  </w:footnote>
  <w:footnote w:id="1">
    <w:p w14:paraId="06562E55" w14:textId="6016BEE3" w:rsidR="008713F4" w:rsidRDefault="008713F4">
      <w:pPr>
        <w:pStyle w:val="Funotentext"/>
      </w:pPr>
      <w:r>
        <w:rPr>
          <w:rStyle w:val="Funotenzeichen"/>
        </w:rPr>
        <w:footnoteRef/>
      </w:r>
      <w:r>
        <w:t xml:space="preserve"> Nichtzutreffendes bitte streichen.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6783"/>
      <w:gridCol w:w="1892"/>
    </w:tblGrid>
    <w:tr w:rsidR="004944D8" w14:paraId="7BA293D0" w14:textId="77777777" w:rsidTr="00093E31">
      <w:tc>
        <w:tcPr>
          <w:tcW w:w="6912" w:type="dxa"/>
          <w:tcBorders>
            <w:top w:val="single" w:sz="4" w:space="0" w:color="auto"/>
            <w:right w:val="single" w:sz="4" w:space="0" w:color="auto"/>
          </w:tcBorders>
          <w:shd w:val="clear" w:color="auto" w:fill="auto"/>
        </w:tcPr>
        <w:p w14:paraId="7BA293CE" w14:textId="4F0D1797" w:rsidR="004944D8" w:rsidRPr="00093E31" w:rsidRDefault="004944D8" w:rsidP="00235D65">
          <w:pPr>
            <w:pStyle w:val="TabStand"/>
            <w:rPr>
              <w:smallCaps/>
            </w:rPr>
          </w:pPr>
          <w:r w:rsidRPr="00093E31">
            <w:rPr>
              <w:smallCaps/>
            </w:rPr>
            <w:fldChar w:fldCharType="begin"/>
          </w:r>
          <w:r w:rsidRPr="00093E31">
            <w:rPr>
              <w:smallCaps/>
            </w:rPr>
            <w:instrText xml:space="preserve"> STYLEREF  "Titel Subline regular"  \* MERGEFORMAT </w:instrText>
          </w:r>
          <w:r w:rsidRPr="00093E31">
            <w:rPr>
              <w:smallCaps/>
            </w:rPr>
            <w:fldChar w:fldCharType="separate"/>
          </w:r>
          <w:r w:rsidR="00D066C4">
            <w:rPr>
              <w:smallCaps/>
              <w:noProof/>
            </w:rPr>
            <w:t>Dokumentinformationen</w:t>
          </w:r>
          <w:r w:rsidRPr="00093E31">
            <w:rPr>
              <w:smallCaps/>
            </w:rPr>
            <w:fldChar w:fldCharType="end"/>
          </w:r>
        </w:p>
      </w:tc>
      <w:tc>
        <w:tcPr>
          <w:tcW w:w="1903" w:type="dxa"/>
          <w:tcBorders>
            <w:left w:val="single" w:sz="4" w:space="0" w:color="auto"/>
            <w:bottom w:val="single" w:sz="4" w:space="0" w:color="auto"/>
          </w:tcBorders>
          <w:shd w:val="clear" w:color="auto" w:fill="auto"/>
        </w:tcPr>
        <w:p w14:paraId="7BA293CF" w14:textId="77777777" w:rsidR="004944D8" w:rsidRPr="00093E31" w:rsidRDefault="004944D8" w:rsidP="00093E31">
          <w:pPr>
            <w:pStyle w:val="TabStand"/>
            <w:jc w:val="right"/>
            <w:rPr>
              <w:smallCaps/>
            </w:rPr>
          </w:pPr>
          <w:r w:rsidRPr="00093E31">
            <w:rPr>
              <w:smallCaps/>
            </w:rPr>
            <w:t>Informations-Sicherheit</w:t>
          </w:r>
        </w:p>
      </w:tc>
    </w:tr>
  </w:tbl>
  <w:p w14:paraId="7BA293D1" w14:textId="77777777" w:rsidR="004944D8" w:rsidRDefault="004944D8">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93D4" w14:textId="456597A1" w:rsidR="004944D8" w:rsidRDefault="00E15F16">
    <w:pPr>
      <w:pStyle w:val="Kopfzeile"/>
    </w:pPr>
    <w:r w:rsidRPr="00E15F16">
      <w:rPr>
        <w:rFonts w:cs="Arial"/>
        <w:szCs w:val="22"/>
      </w:rPr>
      <w:t>Z25-10-2026-000</w:t>
    </w:r>
    <w:r w:rsidR="00AA178C">
      <w:rPr>
        <w:noProof/>
      </w:rPr>
      <w:drawing>
        <wp:anchor distT="0" distB="0" distL="114300" distR="114300" simplePos="0" relativeHeight="251660800" behindDoc="0" locked="0" layoutInCell="1" allowOverlap="1" wp14:anchorId="30AFC398" wp14:editId="4B492F8E">
          <wp:simplePos x="0" y="0"/>
          <wp:positionH relativeFrom="column">
            <wp:posOffset>4356100</wp:posOffset>
          </wp:positionH>
          <wp:positionV relativeFrom="paragraph">
            <wp:posOffset>186055</wp:posOffset>
          </wp:positionV>
          <wp:extent cx="1871980" cy="957580"/>
          <wp:effectExtent l="0" t="0" r="0" b="0"/>
          <wp:wrapNone/>
          <wp:docPr id="3" name="Grafik 3" descr="BN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N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980" cy="95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6C4">
      <w:rPr>
        <w:rFonts w:cs="Arial"/>
        <w:szCs w:val="22"/>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6785"/>
      <w:gridCol w:w="1890"/>
    </w:tblGrid>
    <w:tr w:rsidR="004944D8" w14:paraId="7BA293D7" w14:textId="77777777" w:rsidTr="00093E31">
      <w:tc>
        <w:tcPr>
          <w:tcW w:w="6912" w:type="dxa"/>
          <w:tcBorders>
            <w:top w:val="single" w:sz="4" w:space="0" w:color="auto"/>
            <w:right w:val="single" w:sz="4" w:space="0" w:color="auto"/>
          </w:tcBorders>
          <w:shd w:val="clear" w:color="auto" w:fill="auto"/>
        </w:tcPr>
        <w:p w14:paraId="7BA293D5" w14:textId="77777777" w:rsidR="004944D8" w:rsidRPr="00093E31" w:rsidRDefault="004944D8" w:rsidP="00235D65">
          <w:pPr>
            <w:pStyle w:val="TabStand"/>
            <w:rPr>
              <w:smallCaps/>
            </w:rPr>
          </w:pPr>
          <w:r w:rsidRPr="00093E31">
            <w:rPr>
              <w:smallCaps/>
            </w:rPr>
            <w:t xml:space="preserve"> </w:t>
          </w:r>
          <w:r w:rsidR="0021679E">
            <w:rPr>
              <w:noProof/>
            </w:rPr>
            <w:drawing>
              <wp:inline distT="0" distB="0" distL="0" distR="0" wp14:anchorId="7BA293DD" wp14:editId="7BA293DE">
                <wp:extent cx="1870075" cy="955675"/>
                <wp:effectExtent l="0" t="0" r="0" b="0"/>
                <wp:docPr id="2" name="Bild 2" descr="BN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N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0075" cy="955675"/>
                        </a:xfrm>
                        <a:prstGeom prst="rect">
                          <a:avLst/>
                        </a:prstGeom>
                        <a:noFill/>
                        <a:ln>
                          <a:noFill/>
                        </a:ln>
                      </pic:spPr>
                    </pic:pic>
                  </a:graphicData>
                </a:graphic>
              </wp:inline>
            </w:drawing>
          </w:r>
        </w:p>
      </w:tc>
      <w:tc>
        <w:tcPr>
          <w:tcW w:w="1903" w:type="dxa"/>
          <w:tcBorders>
            <w:left w:val="single" w:sz="4" w:space="0" w:color="auto"/>
            <w:bottom w:val="single" w:sz="4" w:space="0" w:color="auto"/>
          </w:tcBorders>
          <w:shd w:val="clear" w:color="auto" w:fill="auto"/>
        </w:tcPr>
        <w:p w14:paraId="7BA293D6" w14:textId="77777777" w:rsidR="004944D8" w:rsidRPr="00093E31" w:rsidRDefault="004944D8" w:rsidP="00093E31">
          <w:pPr>
            <w:pStyle w:val="TabStand"/>
            <w:jc w:val="right"/>
            <w:rPr>
              <w:smallCaps/>
            </w:rPr>
          </w:pPr>
          <w:r w:rsidRPr="00093E31">
            <w:rPr>
              <w:smallCaps/>
            </w:rPr>
            <w:t>Informations-Sicherheit</w:t>
          </w:r>
        </w:p>
      </w:tc>
    </w:tr>
  </w:tbl>
  <w:p w14:paraId="7BA293D8" w14:textId="77777777" w:rsidR="004944D8" w:rsidRDefault="004944D8">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5484CEA8"/>
    <w:lvl w:ilvl="0">
      <w:start w:val="1"/>
      <w:numFmt w:val="decimal"/>
      <w:pStyle w:val="berschrift1"/>
      <w:lvlText w:val="%1."/>
      <w:lvlJc w:val="left"/>
      <w:pPr>
        <w:ind w:left="360" w:hanging="360"/>
      </w:pPr>
    </w:lvl>
    <w:lvl w:ilvl="1">
      <w:start w:val="1"/>
      <w:numFmt w:val="decimal"/>
      <w:pStyle w:val="berschrift2"/>
      <w:lvlText w:val="%1.%2"/>
      <w:legacy w:legacy="1" w:legacySpace="144" w:legacyIndent="0"/>
      <w:lvlJc w:val="left"/>
    </w:lvl>
    <w:lvl w:ilvl="2">
      <w:start w:val="1"/>
      <w:numFmt w:val="decimal"/>
      <w:pStyle w:val="berschrift3"/>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 w15:restartNumberingAfterBreak="0">
    <w:nsid w:val="FFFFFFFE"/>
    <w:multiLevelType w:val="singleLevel"/>
    <w:tmpl w:val="B5A02972"/>
    <w:lvl w:ilvl="0">
      <w:numFmt w:val="decimal"/>
      <w:pStyle w:val="Verborg-U1schwarz"/>
      <w:lvlText w:val="*"/>
      <w:lvlJc w:val="left"/>
    </w:lvl>
  </w:abstractNum>
  <w:abstractNum w:abstractNumId="2" w15:restartNumberingAfterBreak="0">
    <w:nsid w:val="054C61B5"/>
    <w:multiLevelType w:val="hybridMultilevel"/>
    <w:tmpl w:val="6EDEB5EC"/>
    <w:lvl w:ilvl="0" w:tplc="04070001">
      <w:start w:val="1"/>
      <w:numFmt w:val="bullet"/>
      <w:lvlText w:val=""/>
      <w:lvlJc w:val="left"/>
      <w:pPr>
        <w:tabs>
          <w:tab w:val="num" w:pos="1967"/>
        </w:tabs>
        <w:ind w:left="1967" w:hanging="360"/>
      </w:pPr>
      <w:rPr>
        <w:rFonts w:ascii="Symbol" w:hAnsi="Symbol" w:hint="default"/>
      </w:rPr>
    </w:lvl>
    <w:lvl w:ilvl="1" w:tplc="04070003" w:tentative="1">
      <w:start w:val="1"/>
      <w:numFmt w:val="bullet"/>
      <w:lvlText w:val="o"/>
      <w:lvlJc w:val="left"/>
      <w:pPr>
        <w:tabs>
          <w:tab w:val="num" w:pos="2687"/>
        </w:tabs>
        <w:ind w:left="2687" w:hanging="360"/>
      </w:pPr>
      <w:rPr>
        <w:rFonts w:ascii="Courier New" w:hAnsi="Courier New" w:cs="Courier New" w:hint="default"/>
      </w:rPr>
    </w:lvl>
    <w:lvl w:ilvl="2" w:tplc="04070005" w:tentative="1">
      <w:start w:val="1"/>
      <w:numFmt w:val="bullet"/>
      <w:lvlText w:val=""/>
      <w:lvlJc w:val="left"/>
      <w:pPr>
        <w:tabs>
          <w:tab w:val="num" w:pos="3407"/>
        </w:tabs>
        <w:ind w:left="3407" w:hanging="360"/>
      </w:pPr>
      <w:rPr>
        <w:rFonts w:ascii="Wingdings" w:hAnsi="Wingdings" w:hint="default"/>
      </w:rPr>
    </w:lvl>
    <w:lvl w:ilvl="3" w:tplc="04070001" w:tentative="1">
      <w:start w:val="1"/>
      <w:numFmt w:val="bullet"/>
      <w:lvlText w:val=""/>
      <w:lvlJc w:val="left"/>
      <w:pPr>
        <w:tabs>
          <w:tab w:val="num" w:pos="4127"/>
        </w:tabs>
        <w:ind w:left="4127" w:hanging="360"/>
      </w:pPr>
      <w:rPr>
        <w:rFonts w:ascii="Symbol" w:hAnsi="Symbol" w:hint="default"/>
      </w:rPr>
    </w:lvl>
    <w:lvl w:ilvl="4" w:tplc="04070003" w:tentative="1">
      <w:start w:val="1"/>
      <w:numFmt w:val="bullet"/>
      <w:lvlText w:val="o"/>
      <w:lvlJc w:val="left"/>
      <w:pPr>
        <w:tabs>
          <w:tab w:val="num" w:pos="4847"/>
        </w:tabs>
        <w:ind w:left="4847" w:hanging="360"/>
      </w:pPr>
      <w:rPr>
        <w:rFonts w:ascii="Courier New" w:hAnsi="Courier New" w:cs="Courier New" w:hint="default"/>
      </w:rPr>
    </w:lvl>
    <w:lvl w:ilvl="5" w:tplc="04070005" w:tentative="1">
      <w:start w:val="1"/>
      <w:numFmt w:val="bullet"/>
      <w:lvlText w:val=""/>
      <w:lvlJc w:val="left"/>
      <w:pPr>
        <w:tabs>
          <w:tab w:val="num" w:pos="5567"/>
        </w:tabs>
        <w:ind w:left="5567" w:hanging="360"/>
      </w:pPr>
      <w:rPr>
        <w:rFonts w:ascii="Wingdings" w:hAnsi="Wingdings" w:hint="default"/>
      </w:rPr>
    </w:lvl>
    <w:lvl w:ilvl="6" w:tplc="04070001" w:tentative="1">
      <w:start w:val="1"/>
      <w:numFmt w:val="bullet"/>
      <w:lvlText w:val=""/>
      <w:lvlJc w:val="left"/>
      <w:pPr>
        <w:tabs>
          <w:tab w:val="num" w:pos="6287"/>
        </w:tabs>
        <w:ind w:left="6287" w:hanging="360"/>
      </w:pPr>
      <w:rPr>
        <w:rFonts w:ascii="Symbol" w:hAnsi="Symbol" w:hint="default"/>
      </w:rPr>
    </w:lvl>
    <w:lvl w:ilvl="7" w:tplc="04070003" w:tentative="1">
      <w:start w:val="1"/>
      <w:numFmt w:val="bullet"/>
      <w:lvlText w:val="o"/>
      <w:lvlJc w:val="left"/>
      <w:pPr>
        <w:tabs>
          <w:tab w:val="num" w:pos="7007"/>
        </w:tabs>
        <w:ind w:left="7007" w:hanging="360"/>
      </w:pPr>
      <w:rPr>
        <w:rFonts w:ascii="Courier New" w:hAnsi="Courier New" w:cs="Courier New" w:hint="default"/>
      </w:rPr>
    </w:lvl>
    <w:lvl w:ilvl="8" w:tplc="04070005" w:tentative="1">
      <w:start w:val="1"/>
      <w:numFmt w:val="bullet"/>
      <w:lvlText w:val=""/>
      <w:lvlJc w:val="left"/>
      <w:pPr>
        <w:tabs>
          <w:tab w:val="num" w:pos="7727"/>
        </w:tabs>
        <w:ind w:left="7727" w:hanging="360"/>
      </w:pPr>
      <w:rPr>
        <w:rFonts w:ascii="Wingdings" w:hAnsi="Wingdings" w:hint="default"/>
      </w:rPr>
    </w:lvl>
  </w:abstractNum>
  <w:abstractNum w:abstractNumId="3" w15:restartNumberingAfterBreak="0">
    <w:nsid w:val="05634AE2"/>
    <w:multiLevelType w:val="hybridMultilevel"/>
    <w:tmpl w:val="1D103B4E"/>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 w15:restartNumberingAfterBreak="0">
    <w:nsid w:val="0682572C"/>
    <w:multiLevelType w:val="hybridMultilevel"/>
    <w:tmpl w:val="771E1A68"/>
    <w:lvl w:ilvl="0" w:tplc="3F2CCB08">
      <w:start w:val="1"/>
      <w:numFmt w:val="bullet"/>
      <w:pStyle w:val="2Unterpunktmit"/>
      <w:lvlText w:val=""/>
      <w:lvlJc w:val="left"/>
      <w:pPr>
        <w:tabs>
          <w:tab w:val="num" w:pos="2381"/>
        </w:tabs>
        <w:ind w:left="2381" w:hanging="567"/>
      </w:pPr>
      <w:rPr>
        <w:rFonts w:ascii="Symbol" w:hAnsi="Symbol" w:hint="default"/>
        <w:sz w:val="16"/>
      </w:rPr>
    </w:lvl>
    <w:lvl w:ilvl="1" w:tplc="04070003">
      <w:start w:val="1"/>
      <w:numFmt w:val="bullet"/>
      <w:lvlText w:val=""/>
      <w:lvlJc w:val="left"/>
      <w:pPr>
        <w:tabs>
          <w:tab w:val="num" w:pos="1327"/>
        </w:tabs>
        <w:ind w:left="1327" w:hanging="360"/>
      </w:pPr>
      <w:rPr>
        <w:rFonts w:ascii="Symbol" w:hAnsi="Symbol" w:hint="default"/>
      </w:rPr>
    </w:lvl>
    <w:lvl w:ilvl="2" w:tplc="04070005">
      <w:start w:val="1"/>
      <w:numFmt w:val="bullet"/>
      <w:lvlText w:val=""/>
      <w:lvlJc w:val="left"/>
      <w:pPr>
        <w:tabs>
          <w:tab w:val="num" w:pos="2047"/>
        </w:tabs>
        <w:ind w:left="2047" w:hanging="360"/>
      </w:pPr>
      <w:rPr>
        <w:rFonts w:ascii="Wingdings" w:hAnsi="Wingdings" w:hint="default"/>
      </w:rPr>
    </w:lvl>
    <w:lvl w:ilvl="3" w:tplc="04070001" w:tentative="1">
      <w:start w:val="1"/>
      <w:numFmt w:val="bullet"/>
      <w:lvlText w:val=""/>
      <w:lvlJc w:val="left"/>
      <w:pPr>
        <w:tabs>
          <w:tab w:val="num" w:pos="2767"/>
        </w:tabs>
        <w:ind w:left="2767" w:hanging="360"/>
      </w:pPr>
      <w:rPr>
        <w:rFonts w:ascii="Symbol" w:hAnsi="Symbol" w:hint="default"/>
      </w:rPr>
    </w:lvl>
    <w:lvl w:ilvl="4" w:tplc="04070003" w:tentative="1">
      <w:start w:val="1"/>
      <w:numFmt w:val="bullet"/>
      <w:lvlText w:val="o"/>
      <w:lvlJc w:val="left"/>
      <w:pPr>
        <w:tabs>
          <w:tab w:val="num" w:pos="3487"/>
        </w:tabs>
        <w:ind w:left="3487" w:hanging="360"/>
      </w:pPr>
      <w:rPr>
        <w:rFonts w:ascii="Courier New" w:hAnsi="Courier New" w:hint="default"/>
      </w:rPr>
    </w:lvl>
    <w:lvl w:ilvl="5" w:tplc="04070005" w:tentative="1">
      <w:start w:val="1"/>
      <w:numFmt w:val="bullet"/>
      <w:lvlText w:val=""/>
      <w:lvlJc w:val="left"/>
      <w:pPr>
        <w:tabs>
          <w:tab w:val="num" w:pos="4207"/>
        </w:tabs>
        <w:ind w:left="4207" w:hanging="360"/>
      </w:pPr>
      <w:rPr>
        <w:rFonts w:ascii="Wingdings" w:hAnsi="Wingdings" w:hint="default"/>
      </w:rPr>
    </w:lvl>
    <w:lvl w:ilvl="6" w:tplc="04070001" w:tentative="1">
      <w:start w:val="1"/>
      <w:numFmt w:val="bullet"/>
      <w:lvlText w:val=""/>
      <w:lvlJc w:val="left"/>
      <w:pPr>
        <w:tabs>
          <w:tab w:val="num" w:pos="4927"/>
        </w:tabs>
        <w:ind w:left="4927" w:hanging="360"/>
      </w:pPr>
      <w:rPr>
        <w:rFonts w:ascii="Symbol" w:hAnsi="Symbol" w:hint="default"/>
      </w:rPr>
    </w:lvl>
    <w:lvl w:ilvl="7" w:tplc="04070003" w:tentative="1">
      <w:start w:val="1"/>
      <w:numFmt w:val="bullet"/>
      <w:lvlText w:val="o"/>
      <w:lvlJc w:val="left"/>
      <w:pPr>
        <w:tabs>
          <w:tab w:val="num" w:pos="5647"/>
        </w:tabs>
        <w:ind w:left="5647" w:hanging="360"/>
      </w:pPr>
      <w:rPr>
        <w:rFonts w:ascii="Courier New" w:hAnsi="Courier New" w:hint="default"/>
      </w:rPr>
    </w:lvl>
    <w:lvl w:ilvl="8" w:tplc="04070005" w:tentative="1">
      <w:start w:val="1"/>
      <w:numFmt w:val="bullet"/>
      <w:lvlText w:val=""/>
      <w:lvlJc w:val="left"/>
      <w:pPr>
        <w:tabs>
          <w:tab w:val="num" w:pos="6367"/>
        </w:tabs>
        <w:ind w:left="6367" w:hanging="360"/>
      </w:pPr>
      <w:rPr>
        <w:rFonts w:ascii="Wingdings" w:hAnsi="Wingdings" w:hint="default"/>
      </w:rPr>
    </w:lvl>
  </w:abstractNum>
  <w:abstractNum w:abstractNumId="5" w15:restartNumberingAfterBreak="0">
    <w:nsid w:val="08775B1F"/>
    <w:multiLevelType w:val="hybridMultilevel"/>
    <w:tmpl w:val="DF0EA9F0"/>
    <w:lvl w:ilvl="0" w:tplc="D8C80FE4">
      <w:start w:val="1"/>
      <w:numFmt w:val="bullet"/>
      <w:pStyle w:val="3Unterpunktmit"/>
      <w:lvlText w:val="-"/>
      <w:lvlJc w:val="left"/>
      <w:pPr>
        <w:tabs>
          <w:tab w:val="num" w:pos="2948"/>
        </w:tabs>
        <w:ind w:left="2948" w:hanging="56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E0260F"/>
    <w:multiLevelType w:val="hybridMultilevel"/>
    <w:tmpl w:val="A542701A"/>
    <w:lvl w:ilvl="0" w:tplc="04070001">
      <w:start w:val="1"/>
      <w:numFmt w:val="bullet"/>
      <w:lvlText w:val=""/>
      <w:lvlJc w:val="left"/>
      <w:pPr>
        <w:tabs>
          <w:tab w:val="num" w:pos="1967"/>
        </w:tabs>
        <w:ind w:left="1967" w:hanging="360"/>
      </w:pPr>
      <w:rPr>
        <w:rFonts w:ascii="Symbol" w:hAnsi="Symbol" w:hint="default"/>
      </w:rPr>
    </w:lvl>
    <w:lvl w:ilvl="1" w:tplc="04070003" w:tentative="1">
      <w:start w:val="1"/>
      <w:numFmt w:val="bullet"/>
      <w:lvlText w:val="o"/>
      <w:lvlJc w:val="left"/>
      <w:pPr>
        <w:tabs>
          <w:tab w:val="num" w:pos="2687"/>
        </w:tabs>
        <w:ind w:left="2687" w:hanging="360"/>
      </w:pPr>
      <w:rPr>
        <w:rFonts w:ascii="Courier New" w:hAnsi="Courier New" w:cs="Courier New" w:hint="default"/>
      </w:rPr>
    </w:lvl>
    <w:lvl w:ilvl="2" w:tplc="04070005" w:tentative="1">
      <w:start w:val="1"/>
      <w:numFmt w:val="bullet"/>
      <w:lvlText w:val=""/>
      <w:lvlJc w:val="left"/>
      <w:pPr>
        <w:tabs>
          <w:tab w:val="num" w:pos="3407"/>
        </w:tabs>
        <w:ind w:left="3407" w:hanging="360"/>
      </w:pPr>
      <w:rPr>
        <w:rFonts w:ascii="Wingdings" w:hAnsi="Wingdings" w:hint="default"/>
      </w:rPr>
    </w:lvl>
    <w:lvl w:ilvl="3" w:tplc="04070001" w:tentative="1">
      <w:start w:val="1"/>
      <w:numFmt w:val="bullet"/>
      <w:lvlText w:val=""/>
      <w:lvlJc w:val="left"/>
      <w:pPr>
        <w:tabs>
          <w:tab w:val="num" w:pos="4127"/>
        </w:tabs>
        <w:ind w:left="4127" w:hanging="360"/>
      </w:pPr>
      <w:rPr>
        <w:rFonts w:ascii="Symbol" w:hAnsi="Symbol" w:hint="default"/>
      </w:rPr>
    </w:lvl>
    <w:lvl w:ilvl="4" w:tplc="04070003" w:tentative="1">
      <w:start w:val="1"/>
      <w:numFmt w:val="bullet"/>
      <w:lvlText w:val="o"/>
      <w:lvlJc w:val="left"/>
      <w:pPr>
        <w:tabs>
          <w:tab w:val="num" w:pos="4847"/>
        </w:tabs>
        <w:ind w:left="4847" w:hanging="360"/>
      </w:pPr>
      <w:rPr>
        <w:rFonts w:ascii="Courier New" w:hAnsi="Courier New" w:cs="Courier New" w:hint="default"/>
      </w:rPr>
    </w:lvl>
    <w:lvl w:ilvl="5" w:tplc="04070005" w:tentative="1">
      <w:start w:val="1"/>
      <w:numFmt w:val="bullet"/>
      <w:lvlText w:val=""/>
      <w:lvlJc w:val="left"/>
      <w:pPr>
        <w:tabs>
          <w:tab w:val="num" w:pos="5567"/>
        </w:tabs>
        <w:ind w:left="5567" w:hanging="360"/>
      </w:pPr>
      <w:rPr>
        <w:rFonts w:ascii="Wingdings" w:hAnsi="Wingdings" w:hint="default"/>
      </w:rPr>
    </w:lvl>
    <w:lvl w:ilvl="6" w:tplc="04070001" w:tentative="1">
      <w:start w:val="1"/>
      <w:numFmt w:val="bullet"/>
      <w:lvlText w:val=""/>
      <w:lvlJc w:val="left"/>
      <w:pPr>
        <w:tabs>
          <w:tab w:val="num" w:pos="6287"/>
        </w:tabs>
        <w:ind w:left="6287" w:hanging="360"/>
      </w:pPr>
      <w:rPr>
        <w:rFonts w:ascii="Symbol" w:hAnsi="Symbol" w:hint="default"/>
      </w:rPr>
    </w:lvl>
    <w:lvl w:ilvl="7" w:tplc="04070003" w:tentative="1">
      <w:start w:val="1"/>
      <w:numFmt w:val="bullet"/>
      <w:lvlText w:val="o"/>
      <w:lvlJc w:val="left"/>
      <w:pPr>
        <w:tabs>
          <w:tab w:val="num" w:pos="7007"/>
        </w:tabs>
        <w:ind w:left="7007" w:hanging="360"/>
      </w:pPr>
      <w:rPr>
        <w:rFonts w:ascii="Courier New" w:hAnsi="Courier New" w:cs="Courier New" w:hint="default"/>
      </w:rPr>
    </w:lvl>
    <w:lvl w:ilvl="8" w:tplc="04070005" w:tentative="1">
      <w:start w:val="1"/>
      <w:numFmt w:val="bullet"/>
      <w:lvlText w:val=""/>
      <w:lvlJc w:val="left"/>
      <w:pPr>
        <w:tabs>
          <w:tab w:val="num" w:pos="7727"/>
        </w:tabs>
        <w:ind w:left="7727" w:hanging="360"/>
      </w:pPr>
      <w:rPr>
        <w:rFonts w:ascii="Wingdings" w:hAnsi="Wingdings" w:hint="default"/>
      </w:rPr>
    </w:lvl>
  </w:abstractNum>
  <w:abstractNum w:abstractNumId="7" w15:restartNumberingAfterBreak="0">
    <w:nsid w:val="0ED81688"/>
    <w:multiLevelType w:val="hybridMultilevel"/>
    <w:tmpl w:val="3828DB80"/>
    <w:lvl w:ilvl="0" w:tplc="F9167A4C">
      <w:start w:val="1"/>
      <w:numFmt w:val="bullet"/>
      <w:pStyle w:val="TabU3"/>
      <w:lvlText w:val="-"/>
      <w:lvlJc w:val="left"/>
      <w:pPr>
        <w:tabs>
          <w:tab w:val="num" w:pos="851"/>
        </w:tabs>
        <w:ind w:left="851" w:hanging="284"/>
      </w:pPr>
      <w:rPr>
        <w:rFonts w:ascii="Helvetica-Narrow" w:hAnsi="Helvetica-Narrow"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3033DA"/>
    <w:multiLevelType w:val="hybridMultilevel"/>
    <w:tmpl w:val="ED4E51AC"/>
    <w:lvl w:ilvl="0" w:tplc="04070001">
      <w:start w:val="1"/>
      <w:numFmt w:val="bullet"/>
      <w:lvlText w:val=""/>
      <w:lvlJc w:val="left"/>
      <w:pPr>
        <w:tabs>
          <w:tab w:val="num" w:pos="1966"/>
        </w:tabs>
        <w:ind w:left="1966" w:hanging="360"/>
      </w:pPr>
      <w:rPr>
        <w:rFonts w:ascii="Symbol" w:hAnsi="Symbol" w:hint="default"/>
      </w:rPr>
    </w:lvl>
    <w:lvl w:ilvl="1" w:tplc="04070003" w:tentative="1">
      <w:start w:val="1"/>
      <w:numFmt w:val="bullet"/>
      <w:lvlText w:val="o"/>
      <w:lvlJc w:val="left"/>
      <w:pPr>
        <w:tabs>
          <w:tab w:val="num" w:pos="2686"/>
        </w:tabs>
        <w:ind w:left="2686" w:hanging="360"/>
      </w:pPr>
      <w:rPr>
        <w:rFonts w:ascii="Courier New" w:hAnsi="Courier New" w:cs="Courier New" w:hint="default"/>
      </w:rPr>
    </w:lvl>
    <w:lvl w:ilvl="2" w:tplc="04070005" w:tentative="1">
      <w:start w:val="1"/>
      <w:numFmt w:val="bullet"/>
      <w:lvlText w:val=""/>
      <w:lvlJc w:val="left"/>
      <w:pPr>
        <w:tabs>
          <w:tab w:val="num" w:pos="3406"/>
        </w:tabs>
        <w:ind w:left="3406" w:hanging="360"/>
      </w:pPr>
      <w:rPr>
        <w:rFonts w:ascii="Wingdings" w:hAnsi="Wingdings" w:hint="default"/>
      </w:rPr>
    </w:lvl>
    <w:lvl w:ilvl="3" w:tplc="04070001" w:tentative="1">
      <w:start w:val="1"/>
      <w:numFmt w:val="bullet"/>
      <w:lvlText w:val=""/>
      <w:lvlJc w:val="left"/>
      <w:pPr>
        <w:tabs>
          <w:tab w:val="num" w:pos="4126"/>
        </w:tabs>
        <w:ind w:left="4126" w:hanging="360"/>
      </w:pPr>
      <w:rPr>
        <w:rFonts w:ascii="Symbol" w:hAnsi="Symbol" w:hint="default"/>
      </w:rPr>
    </w:lvl>
    <w:lvl w:ilvl="4" w:tplc="04070003" w:tentative="1">
      <w:start w:val="1"/>
      <w:numFmt w:val="bullet"/>
      <w:lvlText w:val="o"/>
      <w:lvlJc w:val="left"/>
      <w:pPr>
        <w:tabs>
          <w:tab w:val="num" w:pos="4846"/>
        </w:tabs>
        <w:ind w:left="4846" w:hanging="360"/>
      </w:pPr>
      <w:rPr>
        <w:rFonts w:ascii="Courier New" w:hAnsi="Courier New" w:cs="Courier New" w:hint="default"/>
      </w:rPr>
    </w:lvl>
    <w:lvl w:ilvl="5" w:tplc="04070005" w:tentative="1">
      <w:start w:val="1"/>
      <w:numFmt w:val="bullet"/>
      <w:lvlText w:val=""/>
      <w:lvlJc w:val="left"/>
      <w:pPr>
        <w:tabs>
          <w:tab w:val="num" w:pos="5566"/>
        </w:tabs>
        <w:ind w:left="5566" w:hanging="360"/>
      </w:pPr>
      <w:rPr>
        <w:rFonts w:ascii="Wingdings" w:hAnsi="Wingdings" w:hint="default"/>
      </w:rPr>
    </w:lvl>
    <w:lvl w:ilvl="6" w:tplc="04070001" w:tentative="1">
      <w:start w:val="1"/>
      <w:numFmt w:val="bullet"/>
      <w:lvlText w:val=""/>
      <w:lvlJc w:val="left"/>
      <w:pPr>
        <w:tabs>
          <w:tab w:val="num" w:pos="6286"/>
        </w:tabs>
        <w:ind w:left="6286" w:hanging="360"/>
      </w:pPr>
      <w:rPr>
        <w:rFonts w:ascii="Symbol" w:hAnsi="Symbol" w:hint="default"/>
      </w:rPr>
    </w:lvl>
    <w:lvl w:ilvl="7" w:tplc="04070003" w:tentative="1">
      <w:start w:val="1"/>
      <w:numFmt w:val="bullet"/>
      <w:lvlText w:val="o"/>
      <w:lvlJc w:val="left"/>
      <w:pPr>
        <w:tabs>
          <w:tab w:val="num" w:pos="7006"/>
        </w:tabs>
        <w:ind w:left="7006" w:hanging="360"/>
      </w:pPr>
      <w:rPr>
        <w:rFonts w:ascii="Courier New" w:hAnsi="Courier New" w:cs="Courier New" w:hint="default"/>
      </w:rPr>
    </w:lvl>
    <w:lvl w:ilvl="8" w:tplc="04070005" w:tentative="1">
      <w:start w:val="1"/>
      <w:numFmt w:val="bullet"/>
      <w:lvlText w:val=""/>
      <w:lvlJc w:val="left"/>
      <w:pPr>
        <w:tabs>
          <w:tab w:val="num" w:pos="7726"/>
        </w:tabs>
        <w:ind w:left="7726" w:hanging="360"/>
      </w:pPr>
      <w:rPr>
        <w:rFonts w:ascii="Wingdings" w:hAnsi="Wingdings" w:hint="default"/>
      </w:rPr>
    </w:lvl>
  </w:abstractNum>
  <w:abstractNum w:abstractNumId="9" w15:restartNumberingAfterBreak="0">
    <w:nsid w:val="12FF6698"/>
    <w:multiLevelType w:val="hybridMultilevel"/>
    <w:tmpl w:val="539E5384"/>
    <w:lvl w:ilvl="0" w:tplc="D06071D2">
      <w:start w:val="1"/>
      <w:numFmt w:val="bullet"/>
      <w:pStyle w:val="1Unterpunktmit"/>
      <w:lvlText w:val=""/>
      <w:lvlJc w:val="left"/>
      <w:pPr>
        <w:tabs>
          <w:tab w:val="num" w:pos="1814"/>
        </w:tabs>
        <w:ind w:left="1814" w:hanging="56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171E92"/>
    <w:multiLevelType w:val="hybridMultilevel"/>
    <w:tmpl w:val="A89A8764"/>
    <w:lvl w:ilvl="0" w:tplc="0407000F">
      <w:start w:val="1"/>
      <w:numFmt w:val="decimal"/>
      <w:pStyle w:val="StandardFK"/>
      <w:lvlText w:val="(%1)"/>
      <w:lvlJc w:val="left"/>
      <w:pPr>
        <w:tabs>
          <w:tab w:val="num" w:pos="360"/>
        </w:tabs>
        <w:ind w:left="360" w:hanging="360"/>
      </w:pPr>
      <w:rPr>
        <w:rFonts w:hint="default"/>
      </w:rPr>
    </w:lvl>
    <w:lvl w:ilvl="1" w:tplc="04070003">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11" w15:restartNumberingAfterBreak="0">
    <w:nsid w:val="199E7331"/>
    <w:multiLevelType w:val="hybridMultilevel"/>
    <w:tmpl w:val="E182EB32"/>
    <w:lvl w:ilvl="0" w:tplc="05B07104">
      <w:start w:val="1"/>
      <w:numFmt w:val="decimal"/>
      <w:pStyle w:val="2Unterpunktnummeriert"/>
      <w:lvlText w:val="%1."/>
      <w:lvlJc w:val="left"/>
      <w:pPr>
        <w:tabs>
          <w:tab w:val="num" w:pos="2381"/>
        </w:tabs>
        <w:ind w:left="2381"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19C011E4"/>
    <w:multiLevelType w:val="hybridMultilevel"/>
    <w:tmpl w:val="0BECAF5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1E2F2E02"/>
    <w:multiLevelType w:val="hybridMultilevel"/>
    <w:tmpl w:val="62502036"/>
    <w:lvl w:ilvl="0" w:tplc="E9F897C0">
      <w:start w:val="1"/>
      <w:numFmt w:val="bullet"/>
      <w:pStyle w:val="1ohneAbstandmit"/>
      <w:lvlText w:val=""/>
      <w:lvlJc w:val="left"/>
      <w:pPr>
        <w:tabs>
          <w:tab w:val="num" w:pos="1814"/>
        </w:tabs>
        <w:ind w:left="181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1B5642"/>
    <w:multiLevelType w:val="hybridMultilevel"/>
    <w:tmpl w:val="99DC2530"/>
    <w:lvl w:ilvl="0" w:tplc="9976AEE2">
      <w:start w:val="1"/>
      <w:numFmt w:val="bullet"/>
      <w:pStyle w:val="TabU2"/>
      <w:lvlText w:val=""/>
      <w:lvlJc w:val="left"/>
      <w:pPr>
        <w:tabs>
          <w:tab w:val="num" w:pos="567"/>
        </w:tabs>
        <w:ind w:left="567" w:hanging="283"/>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1A75C1"/>
    <w:multiLevelType w:val="hybridMultilevel"/>
    <w:tmpl w:val="6ABE6194"/>
    <w:lvl w:ilvl="0" w:tplc="04070001">
      <w:start w:val="1"/>
      <w:numFmt w:val="bullet"/>
      <w:lvlText w:val=""/>
      <w:lvlJc w:val="left"/>
      <w:pPr>
        <w:ind w:left="723" w:hanging="360"/>
      </w:pPr>
      <w:rPr>
        <w:rFonts w:ascii="Symbol" w:hAnsi="Symbol" w:hint="default"/>
      </w:rPr>
    </w:lvl>
    <w:lvl w:ilvl="1" w:tplc="04070003" w:tentative="1">
      <w:start w:val="1"/>
      <w:numFmt w:val="bullet"/>
      <w:lvlText w:val="o"/>
      <w:lvlJc w:val="left"/>
      <w:pPr>
        <w:ind w:left="1443" w:hanging="360"/>
      </w:pPr>
      <w:rPr>
        <w:rFonts w:ascii="Courier New" w:hAnsi="Courier New" w:cs="Courier New" w:hint="default"/>
      </w:rPr>
    </w:lvl>
    <w:lvl w:ilvl="2" w:tplc="04070005" w:tentative="1">
      <w:start w:val="1"/>
      <w:numFmt w:val="bullet"/>
      <w:lvlText w:val=""/>
      <w:lvlJc w:val="left"/>
      <w:pPr>
        <w:ind w:left="2163" w:hanging="360"/>
      </w:pPr>
      <w:rPr>
        <w:rFonts w:ascii="Wingdings" w:hAnsi="Wingdings" w:hint="default"/>
      </w:rPr>
    </w:lvl>
    <w:lvl w:ilvl="3" w:tplc="04070001" w:tentative="1">
      <w:start w:val="1"/>
      <w:numFmt w:val="bullet"/>
      <w:lvlText w:val=""/>
      <w:lvlJc w:val="left"/>
      <w:pPr>
        <w:ind w:left="2883" w:hanging="360"/>
      </w:pPr>
      <w:rPr>
        <w:rFonts w:ascii="Symbol" w:hAnsi="Symbol" w:hint="default"/>
      </w:rPr>
    </w:lvl>
    <w:lvl w:ilvl="4" w:tplc="04070003" w:tentative="1">
      <w:start w:val="1"/>
      <w:numFmt w:val="bullet"/>
      <w:lvlText w:val="o"/>
      <w:lvlJc w:val="left"/>
      <w:pPr>
        <w:ind w:left="3603" w:hanging="360"/>
      </w:pPr>
      <w:rPr>
        <w:rFonts w:ascii="Courier New" w:hAnsi="Courier New" w:cs="Courier New" w:hint="default"/>
      </w:rPr>
    </w:lvl>
    <w:lvl w:ilvl="5" w:tplc="04070005" w:tentative="1">
      <w:start w:val="1"/>
      <w:numFmt w:val="bullet"/>
      <w:lvlText w:val=""/>
      <w:lvlJc w:val="left"/>
      <w:pPr>
        <w:ind w:left="4323" w:hanging="360"/>
      </w:pPr>
      <w:rPr>
        <w:rFonts w:ascii="Wingdings" w:hAnsi="Wingdings" w:hint="default"/>
      </w:rPr>
    </w:lvl>
    <w:lvl w:ilvl="6" w:tplc="04070001" w:tentative="1">
      <w:start w:val="1"/>
      <w:numFmt w:val="bullet"/>
      <w:lvlText w:val=""/>
      <w:lvlJc w:val="left"/>
      <w:pPr>
        <w:ind w:left="5043" w:hanging="360"/>
      </w:pPr>
      <w:rPr>
        <w:rFonts w:ascii="Symbol" w:hAnsi="Symbol" w:hint="default"/>
      </w:rPr>
    </w:lvl>
    <w:lvl w:ilvl="7" w:tplc="04070003" w:tentative="1">
      <w:start w:val="1"/>
      <w:numFmt w:val="bullet"/>
      <w:lvlText w:val="o"/>
      <w:lvlJc w:val="left"/>
      <w:pPr>
        <w:ind w:left="5763" w:hanging="360"/>
      </w:pPr>
      <w:rPr>
        <w:rFonts w:ascii="Courier New" w:hAnsi="Courier New" w:cs="Courier New" w:hint="default"/>
      </w:rPr>
    </w:lvl>
    <w:lvl w:ilvl="8" w:tplc="04070005" w:tentative="1">
      <w:start w:val="1"/>
      <w:numFmt w:val="bullet"/>
      <w:lvlText w:val=""/>
      <w:lvlJc w:val="left"/>
      <w:pPr>
        <w:ind w:left="6483" w:hanging="360"/>
      </w:pPr>
      <w:rPr>
        <w:rFonts w:ascii="Wingdings" w:hAnsi="Wingdings" w:hint="default"/>
      </w:rPr>
    </w:lvl>
  </w:abstractNum>
  <w:abstractNum w:abstractNumId="16" w15:restartNumberingAfterBreak="0">
    <w:nsid w:val="369F33F1"/>
    <w:multiLevelType w:val="hybridMultilevel"/>
    <w:tmpl w:val="C05C4402"/>
    <w:lvl w:ilvl="0" w:tplc="04070001">
      <w:start w:val="1"/>
      <w:numFmt w:val="bullet"/>
      <w:lvlText w:val=""/>
      <w:lvlJc w:val="left"/>
      <w:pPr>
        <w:tabs>
          <w:tab w:val="num" w:pos="1967"/>
        </w:tabs>
        <w:ind w:left="1967" w:hanging="360"/>
      </w:pPr>
      <w:rPr>
        <w:rFonts w:ascii="Symbol" w:hAnsi="Symbol" w:hint="default"/>
      </w:rPr>
    </w:lvl>
    <w:lvl w:ilvl="1" w:tplc="04070003" w:tentative="1">
      <w:start w:val="1"/>
      <w:numFmt w:val="bullet"/>
      <w:lvlText w:val="o"/>
      <w:lvlJc w:val="left"/>
      <w:pPr>
        <w:tabs>
          <w:tab w:val="num" w:pos="2687"/>
        </w:tabs>
        <w:ind w:left="2687" w:hanging="360"/>
      </w:pPr>
      <w:rPr>
        <w:rFonts w:ascii="Courier New" w:hAnsi="Courier New" w:cs="Courier New" w:hint="default"/>
      </w:rPr>
    </w:lvl>
    <w:lvl w:ilvl="2" w:tplc="04070005" w:tentative="1">
      <w:start w:val="1"/>
      <w:numFmt w:val="bullet"/>
      <w:lvlText w:val=""/>
      <w:lvlJc w:val="left"/>
      <w:pPr>
        <w:tabs>
          <w:tab w:val="num" w:pos="3407"/>
        </w:tabs>
        <w:ind w:left="3407" w:hanging="360"/>
      </w:pPr>
      <w:rPr>
        <w:rFonts w:ascii="Wingdings" w:hAnsi="Wingdings" w:hint="default"/>
      </w:rPr>
    </w:lvl>
    <w:lvl w:ilvl="3" w:tplc="04070001" w:tentative="1">
      <w:start w:val="1"/>
      <w:numFmt w:val="bullet"/>
      <w:lvlText w:val=""/>
      <w:lvlJc w:val="left"/>
      <w:pPr>
        <w:tabs>
          <w:tab w:val="num" w:pos="4127"/>
        </w:tabs>
        <w:ind w:left="4127" w:hanging="360"/>
      </w:pPr>
      <w:rPr>
        <w:rFonts w:ascii="Symbol" w:hAnsi="Symbol" w:hint="default"/>
      </w:rPr>
    </w:lvl>
    <w:lvl w:ilvl="4" w:tplc="04070003" w:tentative="1">
      <w:start w:val="1"/>
      <w:numFmt w:val="bullet"/>
      <w:lvlText w:val="o"/>
      <w:lvlJc w:val="left"/>
      <w:pPr>
        <w:tabs>
          <w:tab w:val="num" w:pos="4847"/>
        </w:tabs>
        <w:ind w:left="4847" w:hanging="360"/>
      </w:pPr>
      <w:rPr>
        <w:rFonts w:ascii="Courier New" w:hAnsi="Courier New" w:cs="Courier New" w:hint="default"/>
      </w:rPr>
    </w:lvl>
    <w:lvl w:ilvl="5" w:tplc="04070005" w:tentative="1">
      <w:start w:val="1"/>
      <w:numFmt w:val="bullet"/>
      <w:lvlText w:val=""/>
      <w:lvlJc w:val="left"/>
      <w:pPr>
        <w:tabs>
          <w:tab w:val="num" w:pos="5567"/>
        </w:tabs>
        <w:ind w:left="5567" w:hanging="360"/>
      </w:pPr>
      <w:rPr>
        <w:rFonts w:ascii="Wingdings" w:hAnsi="Wingdings" w:hint="default"/>
      </w:rPr>
    </w:lvl>
    <w:lvl w:ilvl="6" w:tplc="04070001" w:tentative="1">
      <w:start w:val="1"/>
      <w:numFmt w:val="bullet"/>
      <w:lvlText w:val=""/>
      <w:lvlJc w:val="left"/>
      <w:pPr>
        <w:tabs>
          <w:tab w:val="num" w:pos="6287"/>
        </w:tabs>
        <w:ind w:left="6287" w:hanging="360"/>
      </w:pPr>
      <w:rPr>
        <w:rFonts w:ascii="Symbol" w:hAnsi="Symbol" w:hint="default"/>
      </w:rPr>
    </w:lvl>
    <w:lvl w:ilvl="7" w:tplc="04070003" w:tentative="1">
      <w:start w:val="1"/>
      <w:numFmt w:val="bullet"/>
      <w:lvlText w:val="o"/>
      <w:lvlJc w:val="left"/>
      <w:pPr>
        <w:tabs>
          <w:tab w:val="num" w:pos="7007"/>
        </w:tabs>
        <w:ind w:left="7007" w:hanging="360"/>
      </w:pPr>
      <w:rPr>
        <w:rFonts w:ascii="Courier New" w:hAnsi="Courier New" w:cs="Courier New" w:hint="default"/>
      </w:rPr>
    </w:lvl>
    <w:lvl w:ilvl="8" w:tplc="04070005" w:tentative="1">
      <w:start w:val="1"/>
      <w:numFmt w:val="bullet"/>
      <w:lvlText w:val=""/>
      <w:lvlJc w:val="left"/>
      <w:pPr>
        <w:tabs>
          <w:tab w:val="num" w:pos="7727"/>
        </w:tabs>
        <w:ind w:left="7727" w:hanging="360"/>
      </w:pPr>
      <w:rPr>
        <w:rFonts w:ascii="Wingdings" w:hAnsi="Wingdings" w:hint="default"/>
      </w:rPr>
    </w:lvl>
  </w:abstractNum>
  <w:abstractNum w:abstractNumId="17" w15:restartNumberingAfterBreak="0">
    <w:nsid w:val="4D242BF3"/>
    <w:multiLevelType w:val="multilevel"/>
    <w:tmpl w:val="A0DCCA72"/>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8" w15:restartNumberingAfterBreak="0">
    <w:nsid w:val="4F2D341A"/>
    <w:multiLevelType w:val="hybridMultilevel"/>
    <w:tmpl w:val="608A185E"/>
    <w:lvl w:ilvl="0" w:tplc="AE06AFBC">
      <w:start w:val="1"/>
      <w:numFmt w:val="decimal"/>
      <w:pStyle w:val="3Unterpunktnummeriert"/>
      <w:lvlText w:val="%1."/>
      <w:lvlJc w:val="left"/>
      <w:pPr>
        <w:tabs>
          <w:tab w:val="num" w:pos="2948"/>
        </w:tabs>
        <w:ind w:left="2948"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52EE4759"/>
    <w:multiLevelType w:val="hybridMultilevel"/>
    <w:tmpl w:val="EA32FDEC"/>
    <w:lvl w:ilvl="0" w:tplc="04070001">
      <w:start w:val="1"/>
      <w:numFmt w:val="bullet"/>
      <w:lvlText w:val=""/>
      <w:lvlJc w:val="left"/>
      <w:pPr>
        <w:tabs>
          <w:tab w:val="num" w:pos="1967"/>
        </w:tabs>
        <w:ind w:left="1967" w:hanging="360"/>
      </w:pPr>
      <w:rPr>
        <w:rFonts w:ascii="Symbol" w:hAnsi="Symbol" w:hint="default"/>
      </w:rPr>
    </w:lvl>
    <w:lvl w:ilvl="1" w:tplc="04070003" w:tentative="1">
      <w:start w:val="1"/>
      <w:numFmt w:val="bullet"/>
      <w:lvlText w:val="o"/>
      <w:lvlJc w:val="left"/>
      <w:pPr>
        <w:tabs>
          <w:tab w:val="num" w:pos="2687"/>
        </w:tabs>
        <w:ind w:left="2687" w:hanging="360"/>
      </w:pPr>
      <w:rPr>
        <w:rFonts w:ascii="Courier New" w:hAnsi="Courier New" w:cs="Courier New" w:hint="default"/>
      </w:rPr>
    </w:lvl>
    <w:lvl w:ilvl="2" w:tplc="04070005" w:tentative="1">
      <w:start w:val="1"/>
      <w:numFmt w:val="bullet"/>
      <w:lvlText w:val=""/>
      <w:lvlJc w:val="left"/>
      <w:pPr>
        <w:tabs>
          <w:tab w:val="num" w:pos="3407"/>
        </w:tabs>
        <w:ind w:left="3407" w:hanging="360"/>
      </w:pPr>
      <w:rPr>
        <w:rFonts w:ascii="Wingdings" w:hAnsi="Wingdings" w:hint="default"/>
      </w:rPr>
    </w:lvl>
    <w:lvl w:ilvl="3" w:tplc="04070001" w:tentative="1">
      <w:start w:val="1"/>
      <w:numFmt w:val="bullet"/>
      <w:lvlText w:val=""/>
      <w:lvlJc w:val="left"/>
      <w:pPr>
        <w:tabs>
          <w:tab w:val="num" w:pos="4127"/>
        </w:tabs>
        <w:ind w:left="4127" w:hanging="360"/>
      </w:pPr>
      <w:rPr>
        <w:rFonts w:ascii="Symbol" w:hAnsi="Symbol" w:hint="default"/>
      </w:rPr>
    </w:lvl>
    <w:lvl w:ilvl="4" w:tplc="04070003" w:tentative="1">
      <w:start w:val="1"/>
      <w:numFmt w:val="bullet"/>
      <w:lvlText w:val="o"/>
      <w:lvlJc w:val="left"/>
      <w:pPr>
        <w:tabs>
          <w:tab w:val="num" w:pos="4847"/>
        </w:tabs>
        <w:ind w:left="4847" w:hanging="360"/>
      </w:pPr>
      <w:rPr>
        <w:rFonts w:ascii="Courier New" w:hAnsi="Courier New" w:cs="Courier New" w:hint="default"/>
      </w:rPr>
    </w:lvl>
    <w:lvl w:ilvl="5" w:tplc="04070005" w:tentative="1">
      <w:start w:val="1"/>
      <w:numFmt w:val="bullet"/>
      <w:lvlText w:val=""/>
      <w:lvlJc w:val="left"/>
      <w:pPr>
        <w:tabs>
          <w:tab w:val="num" w:pos="5567"/>
        </w:tabs>
        <w:ind w:left="5567" w:hanging="360"/>
      </w:pPr>
      <w:rPr>
        <w:rFonts w:ascii="Wingdings" w:hAnsi="Wingdings" w:hint="default"/>
      </w:rPr>
    </w:lvl>
    <w:lvl w:ilvl="6" w:tplc="04070001" w:tentative="1">
      <w:start w:val="1"/>
      <w:numFmt w:val="bullet"/>
      <w:lvlText w:val=""/>
      <w:lvlJc w:val="left"/>
      <w:pPr>
        <w:tabs>
          <w:tab w:val="num" w:pos="6287"/>
        </w:tabs>
        <w:ind w:left="6287" w:hanging="360"/>
      </w:pPr>
      <w:rPr>
        <w:rFonts w:ascii="Symbol" w:hAnsi="Symbol" w:hint="default"/>
      </w:rPr>
    </w:lvl>
    <w:lvl w:ilvl="7" w:tplc="04070003" w:tentative="1">
      <w:start w:val="1"/>
      <w:numFmt w:val="bullet"/>
      <w:lvlText w:val="o"/>
      <w:lvlJc w:val="left"/>
      <w:pPr>
        <w:tabs>
          <w:tab w:val="num" w:pos="7007"/>
        </w:tabs>
        <w:ind w:left="7007" w:hanging="360"/>
      </w:pPr>
      <w:rPr>
        <w:rFonts w:ascii="Courier New" w:hAnsi="Courier New" w:cs="Courier New" w:hint="default"/>
      </w:rPr>
    </w:lvl>
    <w:lvl w:ilvl="8" w:tplc="04070005" w:tentative="1">
      <w:start w:val="1"/>
      <w:numFmt w:val="bullet"/>
      <w:lvlText w:val=""/>
      <w:lvlJc w:val="left"/>
      <w:pPr>
        <w:tabs>
          <w:tab w:val="num" w:pos="7727"/>
        </w:tabs>
        <w:ind w:left="7727" w:hanging="360"/>
      </w:pPr>
      <w:rPr>
        <w:rFonts w:ascii="Wingdings" w:hAnsi="Wingdings" w:hint="default"/>
      </w:rPr>
    </w:lvl>
  </w:abstractNum>
  <w:abstractNum w:abstractNumId="20" w15:restartNumberingAfterBreak="0">
    <w:nsid w:val="53116B4F"/>
    <w:multiLevelType w:val="hybridMultilevel"/>
    <w:tmpl w:val="1DF481D6"/>
    <w:lvl w:ilvl="0" w:tplc="14DA3FD8">
      <w:start w:val="1"/>
      <w:numFmt w:val="bullet"/>
      <w:pStyle w:val="Verborg-U1"/>
      <w:lvlText w:val=""/>
      <w:lvlJc w:val="left"/>
      <w:pPr>
        <w:tabs>
          <w:tab w:val="num" w:pos="1531"/>
        </w:tabs>
        <w:ind w:left="153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483F53"/>
    <w:multiLevelType w:val="hybridMultilevel"/>
    <w:tmpl w:val="FCEC72D4"/>
    <w:lvl w:ilvl="0" w:tplc="90F6D5F6">
      <w:start w:val="1"/>
      <w:numFmt w:val="decimal"/>
      <w:pStyle w:val="1Unterpunktnummeriert"/>
      <w:lvlText w:val="%1."/>
      <w:lvlJc w:val="left"/>
      <w:pPr>
        <w:tabs>
          <w:tab w:val="num" w:pos="1814"/>
        </w:tabs>
        <w:ind w:left="1814"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57C852ED"/>
    <w:multiLevelType w:val="hybridMultilevel"/>
    <w:tmpl w:val="43AEEDB0"/>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3" w15:restartNumberingAfterBreak="0">
    <w:nsid w:val="5A97285C"/>
    <w:multiLevelType w:val="hybridMultilevel"/>
    <w:tmpl w:val="245A0026"/>
    <w:lvl w:ilvl="0" w:tplc="04070001">
      <w:start w:val="1"/>
      <w:numFmt w:val="bullet"/>
      <w:lvlText w:val=""/>
      <w:lvlJc w:val="left"/>
      <w:pPr>
        <w:tabs>
          <w:tab w:val="num" w:pos="1967"/>
        </w:tabs>
        <w:ind w:left="1967" w:hanging="360"/>
      </w:pPr>
      <w:rPr>
        <w:rFonts w:ascii="Symbol" w:hAnsi="Symbol" w:hint="default"/>
      </w:rPr>
    </w:lvl>
    <w:lvl w:ilvl="1" w:tplc="04070003" w:tentative="1">
      <w:start w:val="1"/>
      <w:numFmt w:val="bullet"/>
      <w:lvlText w:val="o"/>
      <w:lvlJc w:val="left"/>
      <w:pPr>
        <w:tabs>
          <w:tab w:val="num" w:pos="2687"/>
        </w:tabs>
        <w:ind w:left="2687" w:hanging="360"/>
      </w:pPr>
      <w:rPr>
        <w:rFonts w:ascii="Courier New" w:hAnsi="Courier New" w:cs="Courier New" w:hint="default"/>
      </w:rPr>
    </w:lvl>
    <w:lvl w:ilvl="2" w:tplc="04070005" w:tentative="1">
      <w:start w:val="1"/>
      <w:numFmt w:val="bullet"/>
      <w:lvlText w:val=""/>
      <w:lvlJc w:val="left"/>
      <w:pPr>
        <w:tabs>
          <w:tab w:val="num" w:pos="3407"/>
        </w:tabs>
        <w:ind w:left="3407" w:hanging="360"/>
      </w:pPr>
      <w:rPr>
        <w:rFonts w:ascii="Wingdings" w:hAnsi="Wingdings" w:hint="default"/>
      </w:rPr>
    </w:lvl>
    <w:lvl w:ilvl="3" w:tplc="04070001" w:tentative="1">
      <w:start w:val="1"/>
      <w:numFmt w:val="bullet"/>
      <w:lvlText w:val=""/>
      <w:lvlJc w:val="left"/>
      <w:pPr>
        <w:tabs>
          <w:tab w:val="num" w:pos="4127"/>
        </w:tabs>
        <w:ind w:left="4127" w:hanging="360"/>
      </w:pPr>
      <w:rPr>
        <w:rFonts w:ascii="Symbol" w:hAnsi="Symbol" w:hint="default"/>
      </w:rPr>
    </w:lvl>
    <w:lvl w:ilvl="4" w:tplc="04070003" w:tentative="1">
      <w:start w:val="1"/>
      <w:numFmt w:val="bullet"/>
      <w:lvlText w:val="o"/>
      <w:lvlJc w:val="left"/>
      <w:pPr>
        <w:tabs>
          <w:tab w:val="num" w:pos="4847"/>
        </w:tabs>
        <w:ind w:left="4847" w:hanging="360"/>
      </w:pPr>
      <w:rPr>
        <w:rFonts w:ascii="Courier New" w:hAnsi="Courier New" w:cs="Courier New" w:hint="default"/>
      </w:rPr>
    </w:lvl>
    <w:lvl w:ilvl="5" w:tplc="04070005" w:tentative="1">
      <w:start w:val="1"/>
      <w:numFmt w:val="bullet"/>
      <w:lvlText w:val=""/>
      <w:lvlJc w:val="left"/>
      <w:pPr>
        <w:tabs>
          <w:tab w:val="num" w:pos="5567"/>
        </w:tabs>
        <w:ind w:left="5567" w:hanging="360"/>
      </w:pPr>
      <w:rPr>
        <w:rFonts w:ascii="Wingdings" w:hAnsi="Wingdings" w:hint="default"/>
      </w:rPr>
    </w:lvl>
    <w:lvl w:ilvl="6" w:tplc="04070001" w:tentative="1">
      <w:start w:val="1"/>
      <w:numFmt w:val="bullet"/>
      <w:lvlText w:val=""/>
      <w:lvlJc w:val="left"/>
      <w:pPr>
        <w:tabs>
          <w:tab w:val="num" w:pos="6287"/>
        </w:tabs>
        <w:ind w:left="6287" w:hanging="360"/>
      </w:pPr>
      <w:rPr>
        <w:rFonts w:ascii="Symbol" w:hAnsi="Symbol" w:hint="default"/>
      </w:rPr>
    </w:lvl>
    <w:lvl w:ilvl="7" w:tplc="04070003" w:tentative="1">
      <w:start w:val="1"/>
      <w:numFmt w:val="bullet"/>
      <w:lvlText w:val="o"/>
      <w:lvlJc w:val="left"/>
      <w:pPr>
        <w:tabs>
          <w:tab w:val="num" w:pos="7007"/>
        </w:tabs>
        <w:ind w:left="7007" w:hanging="360"/>
      </w:pPr>
      <w:rPr>
        <w:rFonts w:ascii="Courier New" w:hAnsi="Courier New" w:cs="Courier New" w:hint="default"/>
      </w:rPr>
    </w:lvl>
    <w:lvl w:ilvl="8" w:tplc="04070005" w:tentative="1">
      <w:start w:val="1"/>
      <w:numFmt w:val="bullet"/>
      <w:lvlText w:val=""/>
      <w:lvlJc w:val="left"/>
      <w:pPr>
        <w:tabs>
          <w:tab w:val="num" w:pos="7727"/>
        </w:tabs>
        <w:ind w:left="7727" w:hanging="360"/>
      </w:pPr>
      <w:rPr>
        <w:rFonts w:ascii="Wingdings" w:hAnsi="Wingdings" w:hint="default"/>
      </w:rPr>
    </w:lvl>
  </w:abstractNum>
  <w:abstractNum w:abstractNumId="24" w15:restartNumberingAfterBreak="0">
    <w:nsid w:val="5ADF6A05"/>
    <w:multiLevelType w:val="hybridMultilevel"/>
    <w:tmpl w:val="D11E0B6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61A11E45"/>
    <w:multiLevelType w:val="hybridMultilevel"/>
    <w:tmpl w:val="A224B32A"/>
    <w:lvl w:ilvl="0" w:tplc="31481D48">
      <w:start w:val="1"/>
      <w:numFmt w:val="bullet"/>
      <w:pStyle w:val="TabU1"/>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756F68"/>
    <w:multiLevelType w:val="hybridMultilevel"/>
    <w:tmpl w:val="85C692D2"/>
    <w:lvl w:ilvl="0" w:tplc="7E4A549E">
      <w:start w:val="1"/>
      <w:numFmt w:val="bullet"/>
      <w:pStyle w:val="2ohneAbstandmit"/>
      <w:lvlText w:val=""/>
      <w:lvlJc w:val="left"/>
      <w:pPr>
        <w:tabs>
          <w:tab w:val="num" w:pos="2381"/>
        </w:tabs>
        <w:ind w:left="2381" w:hanging="567"/>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2A6BCA"/>
    <w:multiLevelType w:val="hybridMultilevel"/>
    <w:tmpl w:val="DC0EA182"/>
    <w:lvl w:ilvl="0" w:tplc="35F6681E">
      <w:start w:val="1"/>
      <w:numFmt w:val="bullet"/>
      <w:pStyle w:val="3ohneAbstandmit"/>
      <w:lvlText w:val="-"/>
      <w:lvlJc w:val="left"/>
      <w:pPr>
        <w:tabs>
          <w:tab w:val="num" w:pos="2948"/>
        </w:tabs>
        <w:ind w:left="2948" w:hanging="567"/>
      </w:pPr>
      <w:rPr>
        <w:rFont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2909EE"/>
    <w:multiLevelType w:val="hybridMultilevel"/>
    <w:tmpl w:val="1E9241BA"/>
    <w:lvl w:ilvl="0" w:tplc="04070001">
      <w:start w:val="1"/>
      <w:numFmt w:val="bullet"/>
      <w:pStyle w:val="Aufzhlung1"/>
      <w:lvlText w:val=""/>
      <w:lvlJc w:val="left"/>
      <w:pPr>
        <w:tabs>
          <w:tab w:val="num" w:pos="644"/>
        </w:tabs>
        <w:ind w:left="644" w:hanging="360"/>
      </w:pPr>
      <w:rPr>
        <w:rFonts w:ascii="Symbol" w:hAnsi="Symbol" w:hint="default"/>
      </w:rPr>
    </w:lvl>
    <w:lvl w:ilvl="1" w:tplc="07A002DA">
      <w:start w:val="1"/>
      <w:numFmt w:val="bullet"/>
      <w:lvlText w:val="-"/>
      <w:lvlJc w:val="left"/>
      <w:pPr>
        <w:tabs>
          <w:tab w:val="num" w:pos="1780"/>
        </w:tabs>
        <w:ind w:left="1704" w:hanging="284"/>
      </w:pPr>
      <w:rPr>
        <w:rFonts w:hint="default"/>
        <w:sz w:val="16"/>
      </w:rPr>
    </w:lvl>
    <w:lvl w:ilvl="2" w:tplc="04070005" w:tentative="1">
      <w:start w:val="1"/>
      <w:numFmt w:val="bullet"/>
      <w:lvlText w:val=""/>
      <w:lvlJc w:val="left"/>
      <w:pPr>
        <w:tabs>
          <w:tab w:val="num" w:pos="2500"/>
        </w:tabs>
        <w:ind w:left="2500" w:hanging="360"/>
      </w:pPr>
      <w:rPr>
        <w:rFonts w:ascii="Wingdings" w:hAnsi="Wingdings" w:hint="default"/>
      </w:rPr>
    </w:lvl>
    <w:lvl w:ilvl="3" w:tplc="04070001" w:tentative="1">
      <w:start w:val="1"/>
      <w:numFmt w:val="bullet"/>
      <w:lvlText w:val=""/>
      <w:lvlJc w:val="left"/>
      <w:pPr>
        <w:tabs>
          <w:tab w:val="num" w:pos="3220"/>
        </w:tabs>
        <w:ind w:left="3220" w:hanging="360"/>
      </w:pPr>
      <w:rPr>
        <w:rFonts w:ascii="Symbol" w:hAnsi="Symbol" w:hint="default"/>
      </w:rPr>
    </w:lvl>
    <w:lvl w:ilvl="4" w:tplc="04070003" w:tentative="1">
      <w:start w:val="1"/>
      <w:numFmt w:val="bullet"/>
      <w:lvlText w:val="o"/>
      <w:lvlJc w:val="left"/>
      <w:pPr>
        <w:tabs>
          <w:tab w:val="num" w:pos="3940"/>
        </w:tabs>
        <w:ind w:left="3940" w:hanging="360"/>
      </w:pPr>
      <w:rPr>
        <w:rFonts w:ascii="Courier New" w:hAnsi="Courier New" w:hint="default"/>
      </w:rPr>
    </w:lvl>
    <w:lvl w:ilvl="5" w:tplc="04070005" w:tentative="1">
      <w:start w:val="1"/>
      <w:numFmt w:val="bullet"/>
      <w:lvlText w:val=""/>
      <w:lvlJc w:val="left"/>
      <w:pPr>
        <w:tabs>
          <w:tab w:val="num" w:pos="4660"/>
        </w:tabs>
        <w:ind w:left="4660" w:hanging="360"/>
      </w:pPr>
      <w:rPr>
        <w:rFonts w:ascii="Wingdings" w:hAnsi="Wingdings" w:hint="default"/>
      </w:rPr>
    </w:lvl>
    <w:lvl w:ilvl="6" w:tplc="04070001" w:tentative="1">
      <w:start w:val="1"/>
      <w:numFmt w:val="bullet"/>
      <w:lvlText w:val=""/>
      <w:lvlJc w:val="left"/>
      <w:pPr>
        <w:tabs>
          <w:tab w:val="num" w:pos="5380"/>
        </w:tabs>
        <w:ind w:left="5380" w:hanging="360"/>
      </w:pPr>
      <w:rPr>
        <w:rFonts w:ascii="Symbol" w:hAnsi="Symbol" w:hint="default"/>
      </w:rPr>
    </w:lvl>
    <w:lvl w:ilvl="7" w:tplc="04070003" w:tentative="1">
      <w:start w:val="1"/>
      <w:numFmt w:val="bullet"/>
      <w:lvlText w:val="o"/>
      <w:lvlJc w:val="left"/>
      <w:pPr>
        <w:tabs>
          <w:tab w:val="num" w:pos="6100"/>
        </w:tabs>
        <w:ind w:left="6100" w:hanging="360"/>
      </w:pPr>
      <w:rPr>
        <w:rFonts w:ascii="Courier New" w:hAnsi="Courier New" w:hint="default"/>
      </w:rPr>
    </w:lvl>
    <w:lvl w:ilvl="8" w:tplc="04070005" w:tentative="1">
      <w:start w:val="1"/>
      <w:numFmt w:val="bullet"/>
      <w:lvlText w:val=""/>
      <w:lvlJc w:val="left"/>
      <w:pPr>
        <w:tabs>
          <w:tab w:val="num" w:pos="6820"/>
        </w:tabs>
        <w:ind w:left="6820" w:hanging="360"/>
      </w:pPr>
      <w:rPr>
        <w:rFonts w:ascii="Wingdings" w:hAnsi="Wingdings" w:hint="default"/>
      </w:rPr>
    </w:lvl>
  </w:abstractNum>
  <w:abstractNum w:abstractNumId="29" w15:restartNumberingAfterBreak="0">
    <w:nsid w:val="6689540C"/>
    <w:multiLevelType w:val="hybridMultilevel"/>
    <w:tmpl w:val="1098E35E"/>
    <w:lvl w:ilvl="0" w:tplc="0407000F">
      <w:start w:val="1"/>
      <w:numFmt w:val="decimal"/>
      <w:lvlText w:val="%1."/>
      <w:lvlJc w:val="left"/>
      <w:pPr>
        <w:tabs>
          <w:tab w:val="num" w:pos="1967"/>
        </w:tabs>
        <w:ind w:left="1967" w:hanging="360"/>
      </w:pPr>
      <w:rPr>
        <w:rFonts w:hint="default"/>
      </w:rPr>
    </w:lvl>
    <w:lvl w:ilvl="1" w:tplc="04070003" w:tentative="1">
      <w:start w:val="1"/>
      <w:numFmt w:val="bullet"/>
      <w:lvlText w:val="o"/>
      <w:lvlJc w:val="left"/>
      <w:pPr>
        <w:tabs>
          <w:tab w:val="num" w:pos="2687"/>
        </w:tabs>
        <w:ind w:left="2687" w:hanging="360"/>
      </w:pPr>
      <w:rPr>
        <w:rFonts w:ascii="Courier New" w:hAnsi="Courier New" w:cs="Courier New" w:hint="default"/>
      </w:rPr>
    </w:lvl>
    <w:lvl w:ilvl="2" w:tplc="04070005" w:tentative="1">
      <w:start w:val="1"/>
      <w:numFmt w:val="bullet"/>
      <w:lvlText w:val=""/>
      <w:lvlJc w:val="left"/>
      <w:pPr>
        <w:tabs>
          <w:tab w:val="num" w:pos="3407"/>
        </w:tabs>
        <w:ind w:left="3407" w:hanging="360"/>
      </w:pPr>
      <w:rPr>
        <w:rFonts w:ascii="Wingdings" w:hAnsi="Wingdings" w:hint="default"/>
      </w:rPr>
    </w:lvl>
    <w:lvl w:ilvl="3" w:tplc="04070001" w:tentative="1">
      <w:start w:val="1"/>
      <w:numFmt w:val="bullet"/>
      <w:lvlText w:val=""/>
      <w:lvlJc w:val="left"/>
      <w:pPr>
        <w:tabs>
          <w:tab w:val="num" w:pos="4127"/>
        </w:tabs>
        <w:ind w:left="4127" w:hanging="360"/>
      </w:pPr>
      <w:rPr>
        <w:rFonts w:ascii="Symbol" w:hAnsi="Symbol" w:hint="default"/>
      </w:rPr>
    </w:lvl>
    <w:lvl w:ilvl="4" w:tplc="04070003" w:tentative="1">
      <w:start w:val="1"/>
      <w:numFmt w:val="bullet"/>
      <w:lvlText w:val="o"/>
      <w:lvlJc w:val="left"/>
      <w:pPr>
        <w:tabs>
          <w:tab w:val="num" w:pos="4847"/>
        </w:tabs>
        <w:ind w:left="4847" w:hanging="360"/>
      </w:pPr>
      <w:rPr>
        <w:rFonts w:ascii="Courier New" w:hAnsi="Courier New" w:cs="Courier New" w:hint="default"/>
      </w:rPr>
    </w:lvl>
    <w:lvl w:ilvl="5" w:tplc="04070005" w:tentative="1">
      <w:start w:val="1"/>
      <w:numFmt w:val="bullet"/>
      <w:lvlText w:val=""/>
      <w:lvlJc w:val="left"/>
      <w:pPr>
        <w:tabs>
          <w:tab w:val="num" w:pos="5567"/>
        </w:tabs>
        <w:ind w:left="5567" w:hanging="360"/>
      </w:pPr>
      <w:rPr>
        <w:rFonts w:ascii="Wingdings" w:hAnsi="Wingdings" w:hint="default"/>
      </w:rPr>
    </w:lvl>
    <w:lvl w:ilvl="6" w:tplc="04070001" w:tentative="1">
      <w:start w:val="1"/>
      <w:numFmt w:val="bullet"/>
      <w:lvlText w:val=""/>
      <w:lvlJc w:val="left"/>
      <w:pPr>
        <w:tabs>
          <w:tab w:val="num" w:pos="6287"/>
        </w:tabs>
        <w:ind w:left="6287" w:hanging="360"/>
      </w:pPr>
      <w:rPr>
        <w:rFonts w:ascii="Symbol" w:hAnsi="Symbol" w:hint="default"/>
      </w:rPr>
    </w:lvl>
    <w:lvl w:ilvl="7" w:tplc="04070003" w:tentative="1">
      <w:start w:val="1"/>
      <w:numFmt w:val="bullet"/>
      <w:lvlText w:val="o"/>
      <w:lvlJc w:val="left"/>
      <w:pPr>
        <w:tabs>
          <w:tab w:val="num" w:pos="7007"/>
        </w:tabs>
        <w:ind w:left="7007" w:hanging="360"/>
      </w:pPr>
      <w:rPr>
        <w:rFonts w:ascii="Courier New" w:hAnsi="Courier New" w:cs="Courier New" w:hint="default"/>
      </w:rPr>
    </w:lvl>
    <w:lvl w:ilvl="8" w:tplc="04070005" w:tentative="1">
      <w:start w:val="1"/>
      <w:numFmt w:val="bullet"/>
      <w:lvlText w:val=""/>
      <w:lvlJc w:val="left"/>
      <w:pPr>
        <w:tabs>
          <w:tab w:val="num" w:pos="7727"/>
        </w:tabs>
        <w:ind w:left="7727" w:hanging="360"/>
      </w:pPr>
      <w:rPr>
        <w:rFonts w:ascii="Wingdings" w:hAnsi="Wingdings" w:hint="default"/>
      </w:rPr>
    </w:lvl>
  </w:abstractNum>
  <w:abstractNum w:abstractNumId="30" w15:restartNumberingAfterBreak="0">
    <w:nsid w:val="75451D7B"/>
    <w:multiLevelType w:val="hybridMultilevel"/>
    <w:tmpl w:val="4370ADA0"/>
    <w:lvl w:ilvl="0" w:tplc="04070001">
      <w:start w:val="1"/>
      <w:numFmt w:val="bullet"/>
      <w:lvlText w:val=""/>
      <w:lvlJc w:val="left"/>
      <w:pPr>
        <w:tabs>
          <w:tab w:val="num" w:pos="1967"/>
        </w:tabs>
        <w:ind w:left="1967" w:hanging="360"/>
      </w:pPr>
      <w:rPr>
        <w:rFonts w:ascii="Symbol" w:hAnsi="Symbol" w:hint="default"/>
      </w:rPr>
    </w:lvl>
    <w:lvl w:ilvl="1" w:tplc="04070003" w:tentative="1">
      <w:start w:val="1"/>
      <w:numFmt w:val="bullet"/>
      <w:lvlText w:val="o"/>
      <w:lvlJc w:val="left"/>
      <w:pPr>
        <w:tabs>
          <w:tab w:val="num" w:pos="2687"/>
        </w:tabs>
        <w:ind w:left="2687" w:hanging="360"/>
      </w:pPr>
      <w:rPr>
        <w:rFonts w:ascii="Courier New" w:hAnsi="Courier New" w:cs="Courier New" w:hint="default"/>
      </w:rPr>
    </w:lvl>
    <w:lvl w:ilvl="2" w:tplc="04070005" w:tentative="1">
      <w:start w:val="1"/>
      <w:numFmt w:val="bullet"/>
      <w:lvlText w:val=""/>
      <w:lvlJc w:val="left"/>
      <w:pPr>
        <w:tabs>
          <w:tab w:val="num" w:pos="3407"/>
        </w:tabs>
        <w:ind w:left="3407" w:hanging="360"/>
      </w:pPr>
      <w:rPr>
        <w:rFonts w:ascii="Wingdings" w:hAnsi="Wingdings" w:hint="default"/>
      </w:rPr>
    </w:lvl>
    <w:lvl w:ilvl="3" w:tplc="04070001" w:tentative="1">
      <w:start w:val="1"/>
      <w:numFmt w:val="bullet"/>
      <w:lvlText w:val=""/>
      <w:lvlJc w:val="left"/>
      <w:pPr>
        <w:tabs>
          <w:tab w:val="num" w:pos="4127"/>
        </w:tabs>
        <w:ind w:left="4127" w:hanging="360"/>
      </w:pPr>
      <w:rPr>
        <w:rFonts w:ascii="Symbol" w:hAnsi="Symbol" w:hint="default"/>
      </w:rPr>
    </w:lvl>
    <w:lvl w:ilvl="4" w:tplc="04070003" w:tentative="1">
      <w:start w:val="1"/>
      <w:numFmt w:val="bullet"/>
      <w:lvlText w:val="o"/>
      <w:lvlJc w:val="left"/>
      <w:pPr>
        <w:tabs>
          <w:tab w:val="num" w:pos="4847"/>
        </w:tabs>
        <w:ind w:left="4847" w:hanging="360"/>
      </w:pPr>
      <w:rPr>
        <w:rFonts w:ascii="Courier New" w:hAnsi="Courier New" w:cs="Courier New" w:hint="default"/>
      </w:rPr>
    </w:lvl>
    <w:lvl w:ilvl="5" w:tplc="04070005" w:tentative="1">
      <w:start w:val="1"/>
      <w:numFmt w:val="bullet"/>
      <w:lvlText w:val=""/>
      <w:lvlJc w:val="left"/>
      <w:pPr>
        <w:tabs>
          <w:tab w:val="num" w:pos="5567"/>
        </w:tabs>
        <w:ind w:left="5567" w:hanging="360"/>
      </w:pPr>
      <w:rPr>
        <w:rFonts w:ascii="Wingdings" w:hAnsi="Wingdings" w:hint="default"/>
      </w:rPr>
    </w:lvl>
    <w:lvl w:ilvl="6" w:tplc="04070001" w:tentative="1">
      <w:start w:val="1"/>
      <w:numFmt w:val="bullet"/>
      <w:lvlText w:val=""/>
      <w:lvlJc w:val="left"/>
      <w:pPr>
        <w:tabs>
          <w:tab w:val="num" w:pos="6287"/>
        </w:tabs>
        <w:ind w:left="6287" w:hanging="360"/>
      </w:pPr>
      <w:rPr>
        <w:rFonts w:ascii="Symbol" w:hAnsi="Symbol" w:hint="default"/>
      </w:rPr>
    </w:lvl>
    <w:lvl w:ilvl="7" w:tplc="04070003" w:tentative="1">
      <w:start w:val="1"/>
      <w:numFmt w:val="bullet"/>
      <w:lvlText w:val="o"/>
      <w:lvlJc w:val="left"/>
      <w:pPr>
        <w:tabs>
          <w:tab w:val="num" w:pos="7007"/>
        </w:tabs>
        <w:ind w:left="7007" w:hanging="360"/>
      </w:pPr>
      <w:rPr>
        <w:rFonts w:ascii="Courier New" w:hAnsi="Courier New" w:cs="Courier New" w:hint="default"/>
      </w:rPr>
    </w:lvl>
    <w:lvl w:ilvl="8" w:tplc="04070005" w:tentative="1">
      <w:start w:val="1"/>
      <w:numFmt w:val="bullet"/>
      <w:lvlText w:val=""/>
      <w:lvlJc w:val="left"/>
      <w:pPr>
        <w:tabs>
          <w:tab w:val="num" w:pos="7727"/>
        </w:tabs>
        <w:ind w:left="7727" w:hanging="360"/>
      </w:pPr>
      <w:rPr>
        <w:rFonts w:ascii="Wingdings" w:hAnsi="Wingdings" w:hint="default"/>
      </w:rPr>
    </w:lvl>
  </w:abstractNum>
  <w:num w:numId="1" w16cid:durableId="809132802">
    <w:abstractNumId w:val="0"/>
  </w:num>
  <w:num w:numId="2" w16cid:durableId="1048841633">
    <w:abstractNumId w:val="1"/>
    <w:lvlOverride w:ilvl="0">
      <w:lvl w:ilvl="0">
        <w:start w:val="1"/>
        <w:numFmt w:val="bullet"/>
        <w:pStyle w:val="Verborg-U1schwarz"/>
        <w:lvlText w:val=""/>
        <w:legacy w:legacy="1" w:legacySpace="0" w:legacyIndent="283"/>
        <w:lvlJc w:val="left"/>
        <w:pPr>
          <w:ind w:left="1530" w:hanging="283"/>
        </w:pPr>
        <w:rPr>
          <w:rFonts w:ascii="Symbol" w:hAnsi="Symbol" w:hint="default"/>
        </w:rPr>
      </w:lvl>
    </w:lvlOverride>
  </w:num>
  <w:num w:numId="3" w16cid:durableId="485098038">
    <w:abstractNumId w:val="20"/>
  </w:num>
  <w:num w:numId="4" w16cid:durableId="1066950172">
    <w:abstractNumId w:val="21"/>
  </w:num>
  <w:num w:numId="5" w16cid:durableId="1056245851">
    <w:abstractNumId w:val="9"/>
  </w:num>
  <w:num w:numId="6" w16cid:durableId="147673255">
    <w:abstractNumId w:val="11"/>
  </w:num>
  <w:num w:numId="7" w16cid:durableId="1679304369">
    <w:abstractNumId w:val="4"/>
  </w:num>
  <w:num w:numId="8" w16cid:durableId="305359922">
    <w:abstractNumId w:val="18"/>
  </w:num>
  <w:num w:numId="9" w16cid:durableId="2076273740">
    <w:abstractNumId w:val="5"/>
  </w:num>
  <w:num w:numId="10" w16cid:durableId="1461026139">
    <w:abstractNumId w:val="25"/>
  </w:num>
  <w:num w:numId="11" w16cid:durableId="1900748892">
    <w:abstractNumId w:val="14"/>
  </w:num>
  <w:num w:numId="12" w16cid:durableId="1119449279">
    <w:abstractNumId w:val="7"/>
  </w:num>
  <w:num w:numId="13" w16cid:durableId="1206454922">
    <w:abstractNumId w:val="13"/>
  </w:num>
  <w:num w:numId="14" w16cid:durableId="1225068371">
    <w:abstractNumId w:val="26"/>
  </w:num>
  <w:num w:numId="15" w16cid:durableId="1542592127">
    <w:abstractNumId w:val="27"/>
  </w:num>
  <w:num w:numId="16" w16cid:durableId="1684210939">
    <w:abstractNumId w:val="28"/>
  </w:num>
  <w:num w:numId="17" w16cid:durableId="1419248130">
    <w:abstractNumId w:val="10"/>
  </w:num>
  <w:num w:numId="18" w16cid:durableId="130290242">
    <w:abstractNumId w:val="29"/>
  </w:num>
  <w:num w:numId="19" w16cid:durableId="1032346369">
    <w:abstractNumId w:val="2"/>
  </w:num>
  <w:num w:numId="20" w16cid:durableId="1348021210">
    <w:abstractNumId w:val="30"/>
  </w:num>
  <w:num w:numId="21" w16cid:durableId="1857110197">
    <w:abstractNumId w:val="19"/>
  </w:num>
  <w:num w:numId="22" w16cid:durableId="342900178">
    <w:abstractNumId w:val="23"/>
  </w:num>
  <w:num w:numId="23" w16cid:durableId="1383944867">
    <w:abstractNumId w:val="6"/>
  </w:num>
  <w:num w:numId="24" w16cid:durableId="1671712040">
    <w:abstractNumId w:val="8"/>
  </w:num>
  <w:num w:numId="25" w16cid:durableId="528373324">
    <w:abstractNumId w:val="16"/>
  </w:num>
  <w:num w:numId="26" w16cid:durableId="545920402">
    <w:abstractNumId w:val="12"/>
  </w:num>
  <w:num w:numId="27" w16cid:durableId="1400127448">
    <w:abstractNumId w:val="3"/>
  </w:num>
  <w:num w:numId="28" w16cid:durableId="13385588">
    <w:abstractNumId w:val="15"/>
  </w:num>
  <w:num w:numId="29" w16cid:durableId="1872762020">
    <w:abstractNumId w:val="17"/>
  </w:num>
  <w:num w:numId="30" w16cid:durableId="1972518158">
    <w:abstractNumId w:val="22"/>
  </w:num>
  <w:num w:numId="31" w16cid:durableId="261840476">
    <w:abstractNumId w:val="24"/>
  </w:num>
  <w:num w:numId="32" w16cid:durableId="1088383216">
    <w:abstractNumId w:val="0"/>
  </w:num>
  <w:num w:numId="33" w16cid:durableId="502086607">
    <w:abstractNumId w:val="0"/>
  </w:num>
  <w:num w:numId="34" w16cid:durableId="1561788637">
    <w:abstractNumId w:val="0"/>
  </w:num>
  <w:num w:numId="35" w16cid:durableId="565728929">
    <w:abstractNumId w:val="0"/>
  </w:num>
  <w:num w:numId="36" w16cid:durableId="986589121">
    <w:abstractNumId w:val="0"/>
  </w:num>
  <w:num w:numId="37" w16cid:durableId="285232628">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TrueTypeFonts/>
  <w:hideGrammaticalErrors/>
  <w:activeWritingStyle w:appName="MSWord" w:lang="de-DE" w:vendorID="64" w:dllVersion="6" w:nlCheck="1" w:checkStyle="0"/>
  <w:activeWritingStyle w:appName="MSWord" w:lang="de-CH" w:vendorID="64" w:dllVersion="6" w:nlCheck="1" w:checkStyle="0"/>
  <w:activeWritingStyle w:appName="MSWord" w:lang="en-GB" w:vendorID="64" w:dllVersion="6" w:nlCheck="1" w:checkStyle="1"/>
  <w:activeWritingStyle w:appName="MSWord" w:lang="de-DE" w:vendorID="64" w:dllVersion="4096" w:nlCheck="1" w:checkStyle="0"/>
  <w:activeWritingStyle w:appName="MSWord" w:lang="de-CH" w:vendorID="64" w:dllVersion="4096" w:nlCheck="1" w:checkStyle="0"/>
  <w:activeWritingStyle w:appName="MSWord" w:lang="en-GB" w:vendorID="64" w:dllVersion="4096" w:nlCheck="1" w:checkStyle="0"/>
  <w:activeWritingStyle w:appName="MSWord" w:lang="de-DE" w:vendorID="9" w:dllVersion="512" w:checkStyle="1"/>
  <w:activeWritingStyle w:appName="MSWord" w:lang="de-CH"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consecutiveHyphenLimit w:val="3"/>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16737"/>
  </w:hdrShapeDefaults>
  <w:footnotePr>
    <w:numRestart w:val="eachSect"/>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0BA"/>
    <w:rsid w:val="00000729"/>
    <w:rsid w:val="000027BE"/>
    <w:rsid w:val="00002F20"/>
    <w:rsid w:val="00003C98"/>
    <w:rsid w:val="00004979"/>
    <w:rsid w:val="000058F0"/>
    <w:rsid w:val="00011A6C"/>
    <w:rsid w:val="00011C4A"/>
    <w:rsid w:val="00012DB1"/>
    <w:rsid w:val="000139F7"/>
    <w:rsid w:val="00013A38"/>
    <w:rsid w:val="00013B97"/>
    <w:rsid w:val="00013D13"/>
    <w:rsid w:val="00015356"/>
    <w:rsid w:val="00016E19"/>
    <w:rsid w:val="0001715B"/>
    <w:rsid w:val="000172CF"/>
    <w:rsid w:val="000176A0"/>
    <w:rsid w:val="0002534E"/>
    <w:rsid w:val="0002785C"/>
    <w:rsid w:val="00027BC4"/>
    <w:rsid w:val="0003169C"/>
    <w:rsid w:val="000334FB"/>
    <w:rsid w:val="00033FB2"/>
    <w:rsid w:val="00033FED"/>
    <w:rsid w:val="0003577E"/>
    <w:rsid w:val="000403CE"/>
    <w:rsid w:val="000405E5"/>
    <w:rsid w:val="000409EC"/>
    <w:rsid w:val="00040C14"/>
    <w:rsid w:val="00041316"/>
    <w:rsid w:val="0004313D"/>
    <w:rsid w:val="0004413D"/>
    <w:rsid w:val="00047831"/>
    <w:rsid w:val="00050534"/>
    <w:rsid w:val="00050E01"/>
    <w:rsid w:val="00052A3C"/>
    <w:rsid w:val="00052C32"/>
    <w:rsid w:val="00053039"/>
    <w:rsid w:val="00055C31"/>
    <w:rsid w:val="0005629D"/>
    <w:rsid w:val="00056E84"/>
    <w:rsid w:val="00060477"/>
    <w:rsid w:val="00061AC1"/>
    <w:rsid w:val="0006280A"/>
    <w:rsid w:val="00064236"/>
    <w:rsid w:val="00064553"/>
    <w:rsid w:val="00064E07"/>
    <w:rsid w:val="0007018F"/>
    <w:rsid w:val="00070499"/>
    <w:rsid w:val="0007163D"/>
    <w:rsid w:val="0007264A"/>
    <w:rsid w:val="00072DED"/>
    <w:rsid w:val="00074323"/>
    <w:rsid w:val="00074762"/>
    <w:rsid w:val="00080860"/>
    <w:rsid w:val="0008425A"/>
    <w:rsid w:val="00084995"/>
    <w:rsid w:val="00085AE5"/>
    <w:rsid w:val="00086317"/>
    <w:rsid w:val="00086887"/>
    <w:rsid w:val="000871DA"/>
    <w:rsid w:val="00090A4F"/>
    <w:rsid w:val="0009114F"/>
    <w:rsid w:val="000916F9"/>
    <w:rsid w:val="00092C97"/>
    <w:rsid w:val="00092F2D"/>
    <w:rsid w:val="00093E31"/>
    <w:rsid w:val="000946DB"/>
    <w:rsid w:val="00094B51"/>
    <w:rsid w:val="00094C2F"/>
    <w:rsid w:val="00097D56"/>
    <w:rsid w:val="000A0C01"/>
    <w:rsid w:val="000A0E26"/>
    <w:rsid w:val="000A2734"/>
    <w:rsid w:val="000A3365"/>
    <w:rsid w:val="000A58A8"/>
    <w:rsid w:val="000A5AA2"/>
    <w:rsid w:val="000A5AEB"/>
    <w:rsid w:val="000A66A6"/>
    <w:rsid w:val="000A6CD9"/>
    <w:rsid w:val="000A7D1E"/>
    <w:rsid w:val="000B0981"/>
    <w:rsid w:val="000B09A9"/>
    <w:rsid w:val="000B1EA5"/>
    <w:rsid w:val="000B1EA9"/>
    <w:rsid w:val="000B21D2"/>
    <w:rsid w:val="000B28F6"/>
    <w:rsid w:val="000B2FA0"/>
    <w:rsid w:val="000B2FEF"/>
    <w:rsid w:val="000B3975"/>
    <w:rsid w:val="000B4740"/>
    <w:rsid w:val="000B5428"/>
    <w:rsid w:val="000C00A9"/>
    <w:rsid w:val="000C0337"/>
    <w:rsid w:val="000C28F8"/>
    <w:rsid w:val="000C32FB"/>
    <w:rsid w:val="000C6D54"/>
    <w:rsid w:val="000C6E06"/>
    <w:rsid w:val="000D1155"/>
    <w:rsid w:val="000D1FAB"/>
    <w:rsid w:val="000D3FFB"/>
    <w:rsid w:val="000D5605"/>
    <w:rsid w:val="000D5C37"/>
    <w:rsid w:val="000D653E"/>
    <w:rsid w:val="000D6BCB"/>
    <w:rsid w:val="000D6BF9"/>
    <w:rsid w:val="000D6FE6"/>
    <w:rsid w:val="000E0891"/>
    <w:rsid w:val="000E36B8"/>
    <w:rsid w:val="000E47C9"/>
    <w:rsid w:val="000E5686"/>
    <w:rsid w:val="000E6123"/>
    <w:rsid w:val="000E6BF3"/>
    <w:rsid w:val="000E7609"/>
    <w:rsid w:val="000E7B8F"/>
    <w:rsid w:val="000F2A00"/>
    <w:rsid w:val="000F4684"/>
    <w:rsid w:val="000F681F"/>
    <w:rsid w:val="000F6CD8"/>
    <w:rsid w:val="000F7DB3"/>
    <w:rsid w:val="000F7FA7"/>
    <w:rsid w:val="0010046E"/>
    <w:rsid w:val="00100ED1"/>
    <w:rsid w:val="00102248"/>
    <w:rsid w:val="00102BEF"/>
    <w:rsid w:val="001037E9"/>
    <w:rsid w:val="00103FA8"/>
    <w:rsid w:val="00104571"/>
    <w:rsid w:val="00104CD7"/>
    <w:rsid w:val="00106CEE"/>
    <w:rsid w:val="00107A81"/>
    <w:rsid w:val="00110ADC"/>
    <w:rsid w:val="00110E01"/>
    <w:rsid w:val="00110EEE"/>
    <w:rsid w:val="001114AE"/>
    <w:rsid w:val="00111615"/>
    <w:rsid w:val="00111636"/>
    <w:rsid w:val="00113F33"/>
    <w:rsid w:val="00114AF4"/>
    <w:rsid w:val="001164A8"/>
    <w:rsid w:val="00117E02"/>
    <w:rsid w:val="00120095"/>
    <w:rsid w:val="00120753"/>
    <w:rsid w:val="00120A59"/>
    <w:rsid w:val="0012300D"/>
    <w:rsid w:val="00124472"/>
    <w:rsid w:val="00124E7C"/>
    <w:rsid w:val="00124F0B"/>
    <w:rsid w:val="00126109"/>
    <w:rsid w:val="001271E2"/>
    <w:rsid w:val="00127849"/>
    <w:rsid w:val="0012790F"/>
    <w:rsid w:val="00127B78"/>
    <w:rsid w:val="001320B9"/>
    <w:rsid w:val="001343D8"/>
    <w:rsid w:val="00134CF0"/>
    <w:rsid w:val="00135B02"/>
    <w:rsid w:val="00135C7A"/>
    <w:rsid w:val="001365AB"/>
    <w:rsid w:val="001367EB"/>
    <w:rsid w:val="001375EE"/>
    <w:rsid w:val="00140272"/>
    <w:rsid w:val="00140CD7"/>
    <w:rsid w:val="00142628"/>
    <w:rsid w:val="00142980"/>
    <w:rsid w:val="00143B82"/>
    <w:rsid w:val="00144DF4"/>
    <w:rsid w:val="0014704F"/>
    <w:rsid w:val="001470A7"/>
    <w:rsid w:val="00152F8A"/>
    <w:rsid w:val="00154337"/>
    <w:rsid w:val="00157A81"/>
    <w:rsid w:val="00157B96"/>
    <w:rsid w:val="001610AD"/>
    <w:rsid w:val="001616E7"/>
    <w:rsid w:val="001624B6"/>
    <w:rsid w:val="001637C2"/>
    <w:rsid w:val="00164BCA"/>
    <w:rsid w:val="0016525A"/>
    <w:rsid w:val="00165A76"/>
    <w:rsid w:val="00166479"/>
    <w:rsid w:val="00166A65"/>
    <w:rsid w:val="00167DE6"/>
    <w:rsid w:val="00170541"/>
    <w:rsid w:val="00172A92"/>
    <w:rsid w:val="00174FDD"/>
    <w:rsid w:val="001766A8"/>
    <w:rsid w:val="001770E9"/>
    <w:rsid w:val="00177AC6"/>
    <w:rsid w:val="00180DFF"/>
    <w:rsid w:val="001811F4"/>
    <w:rsid w:val="00181A04"/>
    <w:rsid w:val="0018456C"/>
    <w:rsid w:val="00186B9F"/>
    <w:rsid w:val="00187002"/>
    <w:rsid w:val="00187160"/>
    <w:rsid w:val="0018783B"/>
    <w:rsid w:val="00187ED8"/>
    <w:rsid w:val="00190F01"/>
    <w:rsid w:val="00191555"/>
    <w:rsid w:val="001919F0"/>
    <w:rsid w:val="00191A18"/>
    <w:rsid w:val="00192E65"/>
    <w:rsid w:val="001930A5"/>
    <w:rsid w:val="001932B4"/>
    <w:rsid w:val="00193F59"/>
    <w:rsid w:val="00194B71"/>
    <w:rsid w:val="00194EE4"/>
    <w:rsid w:val="00195041"/>
    <w:rsid w:val="00195DCE"/>
    <w:rsid w:val="00195E1D"/>
    <w:rsid w:val="001969F4"/>
    <w:rsid w:val="001977C2"/>
    <w:rsid w:val="001A1A37"/>
    <w:rsid w:val="001A277A"/>
    <w:rsid w:val="001A307D"/>
    <w:rsid w:val="001A4D1C"/>
    <w:rsid w:val="001A536F"/>
    <w:rsid w:val="001A771C"/>
    <w:rsid w:val="001B0C71"/>
    <w:rsid w:val="001B0CDA"/>
    <w:rsid w:val="001B3F87"/>
    <w:rsid w:val="001B6595"/>
    <w:rsid w:val="001B6B4F"/>
    <w:rsid w:val="001B6C41"/>
    <w:rsid w:val="001C0162"/>
    <w:rsid w:val="001C4EFF"/>
    <w:rsid w:val="001C6783"/>
    <w:rsid w:val="001C6868"/>
    <w:rsid w:val="001D1D9A"/>
    <w:rsid w:val="001D2133"/>
    <w:rsid w:val="001D4586"/>
    <w:rsid w:val="001D45CE"/>
    <w:rsid w:val="001D5163"/>
    <w:rsid w:val="001D653B"/>
    <w:rsid w:val="001D794D"/>
    <w:rsid w:val="001E1BCE"/>
    <w:rsid w:val="001E5BEB"/>
    <w:rsid w:val="001E6988"/>
    <w:rsid w:val="001E6FA5"/>
    <w:rsid w:val="001E7B02"/>
    <w:rsid w:val="001F0045"/>
    <w:rsid w:val="001F3627"/>
    <w:rsid w:val="001F39CD"/>
    <w:rsid w:val="001F45CB"/>
    <w:rsid w:val="001F55BB"/>
    <w:rsid w:val="001F69C6"/>
    <w:rsid w:val="001F773B"/>
    <w:rsid w:val="00200031"/>
    <w:rsid w:val="00201A23"/>
    <w:rsid w:val="00203782"/>
    <w:rsid w:val="00203AEE"/>
    <w:rsid w:val="002044D9"/>
    <w:rsid w:val="0020510D"/>
    <w:rsid w:val="00205C7B"/>
    <w:rsid w:val="00206564"/>
    <w:rsid w:val="0021035C"/>
    <w:rsid w:val="002112EA"/>
    <w:rsid w:val="002115AD"/>
    <w:rsid w:val="00212378"/>
    <w:rsid w:val="00213E77"/>
    <w:rsid w:val="00214008"/>
    <w:rsid w:val="00214BE5"/>
    <w:rsid w:val="0021679E"/>
    <w:rsid w:val="00217C82"/>
    <w:rsid w:val="00221355"/>
    <w:rsid w:val="00221992"/>
    <w:rsid w:val="00222757"/>
    <w:rsid w:val="00223706"/>
    <w:rsid w:val="00225BEC"/>
    <w:rsid w:val="00226533"/>
    <w:rsid w:val="002277EA"/>
    <w:rsid w:val="002278C1"/>
    <w:rsid w:val="00232953"/>
    <w:rsid w:val="00233F27"/>
    <w:rsid w:val="00235D65"/>
    <w:rsid w:val="002366E5"/>
    <w:rsid w:val="002425A9"/>
    <w:rsid w:val="00242AF1"/>
    <w:rsid w:val="00242B56"/>
    <w:rsid w:val="00244879"/>
    <w:rsid w:val="002466A3"/>
    <w:rsid w:val="00246A2E"/>
    <w:rsid w:val="00247A7D"/>
    <w:rsid w:val="00251289"/>
    <w:rsid w:val="00254698"/>
    <w:rsid w:val="00254F0A"/>
    <w:rsid w:val="002553B2"/>
    <w:rsid w:val="0025574D"/>
    <w:rsid w:val="00256D7C"/>
    <w:rsid w:val="002625B1"/>
    <w:rsid w:val="00262C77"/>
    <w:rsid w:val="00263427"/>
    <w:rsid w:val="00264806"/>
    <w:rsid w:val="00265871"/>
    <w:rsid w:val="0026655F"/>
    <w:rsid w:val="00267125"/>
    <w:rsid w:val="002674F6"/>
    <w:rsid w:val="0027128A"/>
    <w:rsid w:val="002735D1"/>
    <w:rsid w:val="00273F5D"/>
    <w:rsid w:val="00276B1E"/>
    <w:rsid w:val="00276B31"/>
    <w:rsid w:val="00281FA0"/>
    <w:rsid w:val="0028270A"/>
    <w:rsid w:val="002851D3"/>
    <w:rsid w:val="00285FC5"/>
    <w:rsid w:val="002879AA"/>
    <w:rsid w:val="00291AA8"/>
    <w:rsid w:val="00291FFC"/>
    <w:rsid w:val="002932AF"/>
    <w:rsid w:val="00294072"/>
    <w:rsid w:val="002942EC"/>
    <w:rsid w:val="002947AB"/>
    <w:rsid w:val="00294996"/>
    <w:rsid w:val="002952ED"/>
    <w:rsid w:val="00297BEA"/>
    <w:rsid w:val="00297C98"/>
    <w:rsid w:val="002A0E8B"/>
    <w:rsid w:val="002A1089"/>
    <w:rsid w:val="002A130E"/>
    <w:rsid w:val="002A1968"/>
    <w:rsid w:val="002A1B9D"/>
    <w:rsid w:val="002A22A7"/>
    <w:rsid w:val="002A7436"/>
    <w:rsid w:val="002A76D2"/>
    <w:rsid w:val="002A7771"/>
    <w:rsid w:val="002A7C8A"/>
    <w:rsid w:val="002B1C6E"/>
    <w:rsid w:val="002B5264"/>
    <w:rsid w:val="002B52E5"/>
    <w:rsid w:val="002B750B"/>
    <w:rsid w:val="002B7B80"/>
    <w:rsid w:val="002C00A5"/>
    <w:rsid w:val="002C011F"/>
    <w:rsid w:val="002C142D"/>
    <w:rsid w:val="002C1D11"/>
    <w:rsid w:val="002C2422"/>
    <w:rsid w:val="002C32F8"/>
    <w:rsid w:val="002C4BDB"/>
    <w:rsid w:val="002C5A52"/>
    <w:rsid w:val="002C7743"/>
    <w:rsid w:val="002D0F47"/>
    <w:rsid w:val="002D18AF"/>
    <w:rsid w:val="002D1992"/>
    <w:rsid w:val="002D1FED"/>
    <w:rsid w:val="002D3F4B"/>
    <w:rsid w:val="002D4EA5"/>
    <w:rsid w:val="002D513D"/>
    <w:rsid w:val="002D5E44"/>
    <w:rsid w:val="002D7A81"/>
    <w:rsid w:val="002E00D3"/>
    <w:rsid w:val="002E0E22"/>
    <w:rsid w:val="002E1650"/>
    <w:rsid w:val="002E173C"/>
    <w:rsid w:val="002E30AC"/>
    <w:rsid w:val="002E3876"/>
    <w:rsid w:val="002E3CA8"/>
    <w:rsid w:val="002E4954"/>
    <w:rsid w:val="002F002C"/>
    <w:rsid w:val="002F1651"/>
    <w:rsid w:val="002F457D"/>
    <w:rsid w:val="002F5203"/>
    <w:rsid w:val="002F53BD"/>
    <w:rsid w:val="002F545A"/>
    <w:rsid w:val="002F7E24"/>
    <w:rsid w:val="003016C3"/>
    <w:rsid w:val="00302FBC"/>
    <w:rsid w:val="00304BB3"/>
    <w:rsid w:val="00305067"/>
    <w:rsid w:val="0031213D"/>
    <w:rsid w:val="00313A96"/>
    <w:rsid w:val="00313D7E"/>
    <w:rsid w:val="003154EA"/>
    <w:rsid w:val="00315BC7"/>
    <w:rsid w:val="00324F9B"/>
    <w:rsid w:val="003304A3"/>
    <w:rsid w:val="003309F6"/>
    <w:rsid w:val="00332825"/>
    <w:rsid w:val="0033783C"/>
    <w:rsid w:val="00340AAE"/>
    <w:rsid w:val="00340BFB"/>
    <w:rsid w:val="00341B47"/>
    <w:rsid w:val="00344186"/>
    <w:rsid w:val="00347BFA"/>
    <w:rsid w:val="00352BCC"/>
    <w:rsid w:val="00354239"/>
    <w:rsid w:val="00355053"/>
    <w:rsid w:val="00356354"/>
    <w:rsid w:val="003577AC"/>
    <w:rsid w:val="0036005E"/>
    <w:rsid w:val="0036201A"/>
    <w:rsid w:val="00364BE1"/>
    <w:rsid w:val="00365CEC"/>
    <w:rsid w:val="00366384"/>
    <w:rsid w:val="00367DF4"/>
    <w:rsid w:val="0037175A"/>
    <w:rsid w:val="003726BF"/>
    <w:rsid w:val="00372B7B"/>
    <w:rsid w:val="0037675E"/>
    <w:rsid w:val="00383A09"/>
    <w:rsid w:val="00383A23"/>
    <w:rsid w:val="003854BD"/>
    <w:rsid w:val="00386353"/>
    <w:rsid w:val="00386D5F"/>
    <w:rsid w:val="00387552"/>
    <w:rsid w:val="0038766B"/>
    <w:rsid w:val="00391624"/>
    <w:rsid w:val="00392247"/>
    <w:rsid w:val="00393464"/>
    <w:rsid w:val="00393A9B"/>
    <w:rsid w:val="00393F7C"/>
    <w:rsid w:val="00393FC8"/>
    <w:rsid w:val="00396773"/>
    <w:rsid w:val="003969B8"/>
    <w:rsid w:val="00397960"/>
    <w:rsid w:val="003A06E1"/>
    <w:rsid w:val="003A6B13"/>
    <w:rsid w:val="003A7357"/>
    <w:rsid w:val="003B013D"/>
    <w:rsid w:val="003B07DF"/>
    <w:rsid w:val="003B26C2"/>
    <w:rsid w:val="003B3C67"/>
    <w:rsid w:val="003B4827"/>
    <w:rsid w:val="003B58B9"/>
    <w:rsid w:val="003B6F78"/>
    <w:rsid w:val="003C4BBF"/>
    <w:rsid w:val="003D070E"/>
    <w:rsid w:val="003D151B"/>
    <w:rsid w:val="003D1BDF"/>
    <w:rsid w:val="003D228E"/>
    <w:rsid w:val="003D5821"/>
    <w:rsid w:val="003D5E28"/>
    <w:rsid w:val="003E17F0"/>
    <w:rsid w:val="003E2390"/>
    <w:rsid w:val="003E4B84"/>
    <w:rsid w:val="003E4CF9"/>
    <w:rsid w:val="003E51D0"/>
    <w:rsid w:val="003E5CFA"/>
    <w:rsid w:val="003E5D3C"/>
    <w:rsid w:val="003E7DF1"/>
    <w:rsid w:val="003F0D65"/>
    <w:rsid w:val="003F11C2"/>
    <w:rsid w:val="003F137E"/>
    <w:rsid w:val="003F5596"/>
    <w:rsid w:val="003F565B"/>
    <w:rsid w:val="003F6D19"/>
    <w:rsid w:val="003F7BEF"/>
    <w:rsid w:val="00400851"/>
    <w:rsid w:val="00403489"/>
    <w:rsid w:val="00403959"/>
    <w:rsid w:val="00403F03"/>
    <w:rsid w:val="0040644B"/>
    <w:rsid w:val="00406C73"/>
    <w:rsid w:val="00410457"/>
    <w:rsid w:val="0041531F"/>
    <w:rsid w:val="00415D08"/>
    <w:rsid w:val="00416174"/>
    <w:rsid w:val="004164F1"/>
    <w:rsid w:val="004170F6"/>
    <w:rsid w:val="00420073"/>
    <w:rsid w:val="00422740"/>
    <w:rsid w:val="00423E85"/>
    <w:rsid w:val="0042430C"/>
    <w:rsid w:val="00424DB9"/>
    <w:rsid w:val="00426224"/>
    <w:rsid w:val="00427F3F"/>
    <w:rsid w:val="0043027B"/>
    <w:rsid w:val="00435283"/>
    <w:rsid w:val="00435322"/>
    <w:rsid w:val="004353AB"/>
    <w:rsid w:val="00435822"/>
    <w:rsid w:val="00437392"/>
    <w:rsid w:val="00437785"/>
    <w:rsid w:val="00440F57"/>
    <w:rsid w:val="00441201"/>
    <w:rsid w:val="00441CB8"/>
    <w:rsid w:val="0044275A"/>
    <w:rsid w:val="00444733"/>
    <w:rsid w:val="00447488"/>
    <w:rsid w:val="004478D6"/>
    <w:rsid w:val="00450BFD"/>
    <w:rsid w:val="00451CA7"/>
    <w:rsid w:val="00452EC3"/>
    <w:rsid w:val="0045306A"/>
    <w:rsid w:val="00454713"/>
    <w:rsid w:val="00455345"/>
    <w:rsid w:val="00455657"/>
    <w:rsid w:val="00455D7D"/>
    <w:rsid w:val="00456872"/>
    <w:rsid w:val="004622AF"/>
    <w:rsid w:val="00462E3A"/>
    <w:rsid w:val="00463414"/>
    <w:rsid w:val="00465D4F"/>
    <w:rsid w:val="00465EBB"/>
    <w:rsid w:val="00467875"/>
    <w:rsid w:val="00467E24"/>
    <w:rsid w:val="0047250B"/>
    <w:rsid w:val="00474822"/>
    <w:rsid w:val="00474D40"/>
    <w:rsid w:val="004760FB"/>
    <w:rsid w:val="00476EEB"/>
    <w:rsid w:val="004810A4"/>
    <w:rsid w:val="00482E74"/>
    <w:rsid w:val="0048300E"/>
    <w:rsid w:val="0048361A"/>
    <w:rsid w:val="00484694"/>
    <w:rsid w:val="00484A86"/>
    <w:rsid w:val="00485A6D"/>
    <w:rsid w:val="004867D4"/>
    <w:rsid w:val="004875B4"/>
    <w:rsid w:val="00492F14"/>
    <w:rsid w:val="004930BA"/>
    <w:rsid w:val="004933DA"/>
    <w:rsid w:val="004944D8"/>
    <w:rsid w:val="00495296"/>
    <w:rsid w:val="004963D7"/>
    <w:rsid w:val="004A1A8C"/>
    <w:rsid w:val="004A209D"/>
    <w:rsid w:val="004A3018"/>
    <w:rsid w:val="004A54B6"/>
    <w:rsid w:val="004A7A26"/>
    <w:rsid w:val="004B0B96"/>
    <w:rsid w:val="004B5D29"/>
    <w:rsid w:val="004B71D5"/>
    <w:rsid w:val="004C15E3"/>
    <w:rsid w:val="004C2195"/>
    <w:rsid w:val="004C2310"/>
    <w:rsid w:val="004C487A"/>
    <w:rsid w:val="004C4DEE"/>
    <w:rsid w:val="004C67A8"/>
    <w:rsid w:val="004C689E"/>
    <w:rsid w:val="004D0A4F"/>
    <w:rsid w:val="004D3DE3"/>
    <w:rsid w:val="004D6A85"/>
    <w:rsid w:val="004D6C6D"/>
    <w:rsid w:val="004E14D0"/>
    <w:rsid w:val="004E2961"/>
    <w:rsid w:val="004E2C2B"/>
    <w:rsid w:val="004E30A0"/>
    <w:rsid w:val="004E397A"/>
    <w:rsid w:val="004E4603"/>
    <w:rsid w:val="004E666E"/>
    <w:rsid w:val="004E701B"/>
    <w:rsid w:val="004E748E"/>
    <w:rsid w:val="004E76D9"/>
    <w:rsid w:val="004E7FB9"/>
    <w:rsid w:val="004F2304"/>
    <w:rsid w:val="004F3C3D"/>
    <w:rsid w:val="004F418D"/>
    <w:rsid w:val="004F55BF"/>
    <w:rsid w:val="004F6212"/>
    <w:rsid w:val="004F6254"/>
    <w:rsid w:val="004F6E8E"/>
    <w:rsid w:val="004F6EF4"/>
    <w:rsid w:val="00501F2D"/>
    <w:rsid w:val="00502316"/>
    <w:rsid w:val="005029D6"/>
    <w:rsid w:val="0050441C"/>
    <w:rsid w:val="005110F6"/>
    <w:rsid w:val="0051267F"/>
    <w:rsid w:val="00513416"/>
    <w:rsid w:val="00515487"/>
    <w:rsid w:val="005176BC"/>
    <w:rsid w:val="0052002A"/>
    <w:rsid w:val="005236E4"/>
    <w:rsid w:val="005250A6"/>
    <w:rsid w:val="005251F5"/>
    <w:rsid w:val="00525800"/>
    <w:rsid w:val="00526CC0"/>
    <w:rsid w:val="00531285"/>
    <w:rsid w:val="00531541"/>
    <w:rsid w:val="00531C9C"/>
    <w:rsid w:val="005340D5"/>
    <w:rsid w:val="00536BF4"/>
    <w:rsid w:val="00536CA7"/>
    <w:rsid w:val="00536ED2"/>
    <w:rsid w:val="0054007E"/>
    <w:rsid w:val="00541ACD"/>
    <w:rsid w:val="00542734"/>
    <w:rsid w:val="00542955"/>
    <w:rsid w:val="00542D8E"/>
    <w:rsid w:val="00544E4D"/>
    <w:rsid w:val="00545AA6"/>
    <w:rsid w:val="00546790"/>
    <w:rsid w:val="00550252"/>
    <w:rsid w:val="00550D3F"/>
    <w:rsid w:val="0055187B"/>
    <w:rsid w:val="005544FD"/>
    <w:rsid w:val="00555B60"/>
    <w:rsid w:val="00556481"/>
    <w:rsid w:val="005608D3"/>
    <w:rsid w:val="00560A5D"/>
    <w:rsid w:val="00560F18"/>
    <w:rsid w:val="0056132F"/>
    <w:rsid w:val="005616B6"/>
    <w:rsid w:val="005624E3"/>
    <w:rsid w:val="00562C8F"/>
    <w:rsid w:val="00565BE8"/>
    <w:rsid w:val="00566A8A"/>
    <w:rsid w:val="005705B4"/>
    <w:rsid w:val="00571ED6"/>
    <w:rsid w:val="00572585"/>
    <w:rsid w:val="00572A3A"/>
    <w:rsid w:val="00572D82"/>
    <w:rsid w:val="00572D96"/>
    <w:rsid w:val="00574303"/>
    <w:rsid w:val="00574A65"/>
    <w:rsid w:val="00577369"/>
    <w:rsid w:val="00586F92"/>
    <w:rsid w:val="00587268"/>
    <w:rsid w:val="00590CCC"/>
    <w:rsid w:val="00591912"/>
    <w:rsid w:val="00592F8F"/>
    <w:rsid w:val="00593348"/>
    <w:rsid w:val="0059558B"/>
    <w:rsid w:val="005A095E"/>
    <w:rsid w:val="005A367B"/>
    <w:rsid w:val="005B2800"/>
    <w:rsid w:val="005B4B8E"/>
    <w:rsid w:val="005B7D89"/>
    <w:rsid w:val="005C27E3"/>
    <w:rsid w:val="005C47F8"/>
    <w:rsid w:val="005C4BAD"/>
    <w:rsid w:val="005C57BD"/>
    <w:rsid w:val="005C60E9"/>
    <w:rsid w:val="005C62BC"/>
    <w:rsid w:val="005C7009"/>
    <w:rsid w:val="005C704E"/>
    <w:rsid w:val="005D64B4"/>
    <w:rsid w:val="005D6F00"/>
    <w:rsid w:val="005D7129"/>
    <w:rsid w:val="005D7B0E"/>
    <w:rsid w:val="005E026E"/>
    <w:rsid w:val="005E0B04"/>
    <w:rsid w:val="005E0BB4"/>
    <w:rsid w:val="005E177D"/>
    <w:rsid w:val="005E1C1B"/>
    <w:rsid w:val="005E2D70"/>
    <w:rsid w:val="005E3E95"/>
    <w:rsid w:val="005E4928"/>
    <w:rsid w:val="005E4B5F"/>
    <w:rsid w:val="005E61BF"/>
    <w:rsid w:val="005E6FC3"/>
    <w:rsid w:val="005F141F"/>
    <w:rsid w:val="005F1B4A"/>
    <w:rsid w:val="005F1FAD"/>
    <w:rsid w:val="005F3C6E"/>
    <w:rsid w:val="005F542A"/>
    <w:rsid w:val="005F5D03"/>
    <w:rsid w:val="005F658B"/>
    <w:rsid w:val="005F6F13"/>
    <w:rsid w:val="005F7311"/>
    <w:rsid w:val="006071CA"/>
    <w:rsid w:val="00607E23"/>
    <w:rsid w:val="00610E22"/>
    <w:rsid w:val="00611902"/>
    <w:rsid w:val="00617B18"/>
    <w:rsid w:val="00622DC7"/>
    <w:rsid w:val="00622F40"/>
    <w:rsid w:val="00623BB7"/>
    <w:rsid w:val="00623DF4"/>
    <w:rsid w:val="00624E6C"/>
    <w:rsid w:val="00626255"/>
    <w:rsid w:val="006266E6"/>
    <w:rsid w:val="006302DB"/>
    <w:rsid w:val="00630A8E"/>
    <w:rsid w:val="00631553"/>
    <w:rsid w:val="00631FA1"/>
    <w:rsid w:val="00632BC3"/>
    <w:rsid w:val="00633F32"/>
    <w:rsid w:val="006408F2"/>
    <w:rsid w:val="00640B57"/>
    <w:rsid w:val="00642994"/>
    <w:rsid w:val="00643018"/>
    <w:rsid w:val="0064363D"/>
    <w:rsid w:val="00644A3C"/>
    <w:rsid w:val="00645C8E"/>
    <w:rsid w:val="00646110"/>
    <w:rsid w:val="00647601"/>
    <w:rsid w:val="00654CDF"/>
    <w:rsid w:val="00654D81"/>
    <w:rsid w:val="0065567C"/>
    <w:rsid w:val="00655F3B"/>
    <w:rsid w:val="00657FA0"/>
    <w:rsid w:val="00664588"/>
    <w:rsid w:val="00665038"/>
    <w:rsid w:val="0066546A"/>
    <w:rsid w:val="00666422"/>
    <w:rsid w:val="006676E4"/>
    <w:rsid w:val="006700B6"/>
    <w:rsid w:val="00670731"/>
    <w:rsid w:val="00671034"/>
    <w:rsid w:val="0067161C"/>
    <w:rsid w:val="00671AB1"/>
    <w:rsid w:val="0067352F"/>
    <w:rsid w:val="006752F8"/>
    <w:rsid w:val="00675DC8"/>
    <w:rsid w:val="00681B72"/>
    <w:rsid w:val="006864A5"/>
    <w:rsid w:val="0068667F"/>
    <w:rsid w:val="0068795D"/>
    <w:rsid w:val="00691336"/>
    <w:rsid w:val="00692009"/>
    <w:rsid w:val="00692275"/>
    <w:rsid w:val="00695DF2"/>
    <w:rsid w:val="00697823"/>
    <w:rsid w:val="006978F3"/>
    <w:rsid w:val="006A17EA"/>
    <w:rsid w:val="006A19A8"/>
    <w:rsid w:val="006A2FC3"/>
    <w:rsid w:val="006A7A33"/>
    <w:rsid w:val="006A7F9B"/>
    <w:rsid w:val="006B1396"/>
    <w:rsid w:val="006B277A"/>
    <w:rsid w:val="006B321F"/>
    <w:rsid w:val="006B4962"/>
    <w:rsid w:val="006B59AC"/>
    <w:rsid w:val="006B5D6E"/>
    <w:rsid w:val="006B5D94"/>
    <w:rsid w:val="006B7C17"/>
    <w:rsid w:val="006B7D2A"/>
    <w:rsid w:val="006B7D8C"/>
    <w:rsid w:val="006C0FEA"/>
    <w:rsid w:val="006C1A91"/>
    <w:rsid w:val="006C2F18"/>
    <w:rsid w:val="006C45D8"/>
    <w:rsid w:val="006C4B4F"/>
    <w:rsid w:val="006C4C2B"/>
    <w:rsid w:val="006C6850"/>
    <w:rsid w:val="006D14AA"/>
    <w:rsid w:val="006D2E68"/>
    <w:rsid w:val="006D7A83"/>
    <w:rsid w:val="006E214C"/>
    <w:rsid w:val="006E22B2"/>
    <w:rsid w:val="006E2755"/>
    <w:rsid w:val="006E351E"/>
    <w:rsid w:val="006E3E9E"/>
    <w:rsid w:val="006E4AD0"/>
    <w:rsid w:val="006E71AA"/>
    <w:rsid w:val="006F0639"/>
    <w:rsid w:val="006F164F"/>
    <w:rsid w:val="006F2687"/>
    <w:rsid w:val="006F29B7"/>
    <w:rsid w:val="006F327B"/>
    <w:rsid w:val="006F53E8"/>
    <w:rsid w:val="006F5AAA"/>
    <w:rsid w:val="006F6C12"/>
    <w:rsid w:val="006F7968"/>
    <w:rsid w:val="00700B72"/>
    <w:rsid w:val="00700DB2"/>
    <w:rsid w:val="007019D4"/>
    <w:rsid w:val="00701C14"/>
    <w:rsid w:val="00701F74"/>
    <w:rsid w:val="00703074"/>
    <w:rsid w:val="00703B92"/>
    <w:rsid w:val="00704892"/>
    <w:rsid w:val="00705926"/>
    <w:rsid w:val="00710451"/>
    <w:rsid w:val="00715083"/>
    <w:rsid w:val="0071538F"/>
    <w:rsid w:val="00716843"/>
    <w:rsid w:val="007212BA"/>
    <w:rsid w:val="0072151C"/>
    <w:rsid w:val="00723224"/>
    <w:rsid w:val="00723E9F"/>
    <w:rsid w:val="00727693"/>
    <w:rsid w:val="007277AF"/>
    <w:rsid w:val="0073081C"/>
    <w:rsid w:val="00730FF6"/>
    <w:rsid w:val="00735434"/>
    <w:rsid w:val="00735BAA"/>
    <w:rsid w:val="007361C4"/>
    <w:rsid w:val="00736AE2"/>
    <w:rsid w:val="00740D88"/>
    <w:rsid w:val="00740F70"/>
    <w:rsid w:val="00741473"/>
    <w:rsid w:val="007419BB"/>
    <w:rsid w:val="00741D52"/>
    <w:rsid w:val="00741F68"/>
    <w:rsid w:val="00741F79"/>
    <w:rsid w:val="00741FC0"/>
    <w:rsid w:val="00742E12"/>
    <w:rsid w:val="00744B5D"/>
    <w:rsid w:val="00745E4B"/>
    <w:rsid w:val="00745EA3"/>
    <w:rsid w:val="007460EC"/>
    <w:rsid w:val="007475B9"/>
    <w:rsid w:val="00750089"/>
    <w:rsid w:val="007519C4"/>
    <w:rsid w:val="00756C70"/>
    <w:rsid w:val="00756E69"/>
    <w:rsid w:val="00756EDF"/>
    <w:rsid w:val="00760901"/>
    <w:rsid w:val="00761E02"/>
    <w:rsid w:val="00761FFA"/>
    <w:rsid w:val="00762C07"/>
    <w:rsid w:val="0076371A"/>
    <w:rsid w:val="0076395B"/>
    <w:rsid w:val="0076403D"/>
    <w:rsid w:val="00765425"/>
    <w:rsid w:val="007665ED"/>
    <w:rsid w:val="00766F10"/>
    <w:rsid w:val="0077060B"/>
    <w:rsid w:val="00770A33"/>
    <w:rsid w:val="00770ABC"/>
    <w:rsid w:val="00770B03"/>
    <w:rsid w:val="007723EE"/>
    <w:rsid w:val="007729AF"/>
    <w:rsid w:val="00774797"/>
    <w:rsid w:val="00774862"/>
    <w:rsid w:val="00774CE8"/>
    <w:rsid w:val="00775DB1"/>
    <w:rsid w:val="007760F6"/>
    <w:rsid w:val="007802D9"/>
    <w:rsid w:val="007840C0"/>
    <w:rsid w:val="007842CA"/>
    <w:rsid w:val="007844B1"/>
    <w:rsid w:val="00784B67"/>
    <w:rsid w:val="00785BB9"/>
    <w:rsid w:val="0078629F"/>
    <w:rsid w:val="007865B2"/>
    <w:rsid w:val="0079085A"/>
    <w:rsid w:val="00790DFA"/>
    <w:rsid w:val="007911B8"/>
    <w:rsid w:val="00791B2F"/>
    <w:rsid w:val="00792B44"/>
    <w:rsid w:val="00792C42"/>
    <w:rsid w:val="0079574C"/>
    <w:rsid w:val="00797D2D"/>
    <w:rsid w:val="007A075E"/>
    <w:rsid w:val="007A314D"/>
    <w:rsid w:val="007A6CE7"/>
    <w:rsid w:val="007A704A"/>
    <w:rsid w:val="007A7178"/>
    <w:rsid w:val="007B05AD"/>
    <w:rsid w:val="007B1978"/>
    <w:rsid w:val="007B2545"/>
    <w:rsid w:val="007B545D"/>
    <w:rsid w:val="007B5F4F"/>
    <w:rsid w:val="007B675F"/>
    <w:rsid w:val="007B6E6F"/>
    <w:rsid w:val="007B75E4"/>
    <w:rsid w:val="007C0641"/>
    <w:rsid w:val="007C12F4"/>
    <w:rsid w:val="007C1B89"/>
    <w:rsid w:val="007C1C6E"/>
    <w:rsid w:val="007C3375"/>
    <w:rsid w:val="007C69F3"/>
    <w:rsid w:val="007C70CE"/>
    <w:rsid w:val="007C7D56"/>
    <w:rsid w:val="007D005A"/>
    <w:rsid w:val="007D1FB3"/>
    <w:rsid w:val="007D41D1"/>
    <w:rsid w:val="007D4923"/>
    <w:rsid w:val="007D4DF6"/>
    <w:rsid w:val="007D6E20"/>
    <w:rsid w:val="007E0403"/>
    <w:rsid w:val="007E047D"/>
    <w:rsid w:val="007E1252"/>
    <w:rsid w:val="007E12DC"/>
    <w:rsid w:val="007E1F9C"/>
    <w:rsid w:val="007E3E98"/>
    <w:rsid w:val="007E464A"/>
    <w:rsid w:val="007E51C5"/>
    <w:rsid w:val="007E627E"/>
    <w:rsid w:val="007F0049"/>
    <w:rsid w:val="007F0491"/>
    <w:rsid w:val="007F0F97"/>
    <w:rsid w:val="007F3118"/>
    <w:rsid w:val="007F78D6"/>
    <w:rsid w:val="008032B4"/>
    <w:rsid w:val="00811A0C"/>
    <w:rsid w:val="00812C2E"/>
    <w:rsid w:val="00816B92"/>
    <w:rsid w:val="008202D2"/>
    <w:rsid w:val="008205C8"/>
    <w:rsid w:val="00823BF1"/>
    <w:rsid w:val="00826549"/>
    <w:rsid w:val="00827E03"/>
    <w:rsid w:val="00827E8A"/>
    <w:rsid w:val="0083077F"/>
    <w:rsid w:val="0083086A"/>
    <w:rsid w:val="00835347"/>
    <w:rsid w:val="00835643"/>
    <w:rsid w:val="00836301"/>
    <w:rsid w:val="008375A4"/>
    <w:rsid w:val="00837D0C"/>
    <w:rsid w:val="00840137"/>
    <w:rsid w:val="00840832"/>
    <w:rsid w:val="008410AB"/>
    <w:rsid w:val="008421A7"/>
    <w:rsid w:val="00842DAF"/>
    <w:rsid w:val="008443A2"/>
    <w:rsid w:val="008512A6"/>
    <w:rsid w:val="008515FD"/>
    <w:rsid w:val="00852794"/>
    <w:rsid w:val="00853DA9"/>
    <w:rsid w:val="0085635B"/>
    <w:rsid w:val="00856AE3"/>
    <w:rsid w:val="00856FFA"/>
    <w:rsid w:val="0085746D"/>
    <w:rsid w:val="00860F32"/>
    <w:rsid w:val="00861985"/>
    <w:rsid w:val="00861C8D"/>
    <w:rsid w:val="008636CC"/>
    <w:rsid w:val="00864D23"/>
    <w:rsid w:val="0086589E"/>
    <w:rsid w:val="00867C7C"/>
    <w:rsid w:val="008705BB"/>
    <w:rsid w:val="00870CCD"/>
    <w:rsid w:val="008713F4"/>
    <w:rsid w:val="00872DB8"/>
    <w:rsid w:val="008758A8"/>
    <w:rsid w:val="0087660D"/>
    <w:rsid w:val="00876D84"/>
    <w:rsid w:val="00881949"/>
    <w:rsid w:val="008821BC"/>
    <w:rsid w:val="0088264A"/>
    <w:rsid w:val="00883107"/>
    <w:rsid w:val="0088543C"/>
    <w:rsid w:val="00886937"/>
    <w:rsid w:val="00886FFC"/>
    <w:rsid w:val="008918BB"/>
    <w:rsid w:val="00891F05"/>
    <w:rsid w:val="00894641"/>
    <w:rsid w:val="00894813"/>
    <w:rsid w:val="00896228"/>
    <w:rsid w:val="008967D0"/>
    <w:rsid w:val="00896BB9"/>
    <w:rsid w:val="008971EF"/>
    <w:rsid w:val="008A00B4"/>
    <w:rsid w:val="008A0C7D"/>
    <w:rsid w:val="008A1239"/>
    <w:rsid w:val="008A16F7"/>
    <w:rsid w:val="008A2F7D"/>
    <w:rsid w:val="008A3499"/>
    <w:rsid w:val="008A5008"/>
    <w:rsid w:val="008A7F83"/>
    <w:rsid w:val="008B1DEF"/>
    <w:rsid w:val="008B22ED"/>
    <w:rsid w:val="008B40B9"/>
    <w:rsid w:val="008B56EA"/>
    <w:rsid w:val="008B5F05"/>
    <w:rsid w:val="008C089D"/>
    <w:rsid w:val="008C33FD"/>
    <w:rsid w:val="008C39B0"/>
    <w:rsid w:val="008C5DBD"/>
    <w:rsid w:val="008C673C"/>
    <w:rsid w:val="008D06B7"/>
    <w:rsid w:val="008D3020"/>
    <w:rsid w:val="008D4B54"/>
    <w:rsid w:val="008E039B"/>
    <w:rsid w:val="008E6ADE"/>
    <w:rsid w:val="008F0E48"/>
    <w:rsid w:val="008F1285"/>
    <w:rsid w:val="008F1F46"/>
    <w:rsid w:val="008F2F90"/>
    <w:rsid w:val="0090045C"/>
    <w:rsid w:val="0090278D"/>
    <w:rsid w:val="0090285F"/>
    <w:rsid w:val="00904136"/>
    <w:rsid w:val="00907C2E"/>
    <w:rsid w:val="00910AE7"/>
    <w:rsid w:val="00911AB4"/>
    <w:rsid w:val="00911BBB"/>
    <w:rsid w:val="00911CBD"/>
    <w:rsid w:val="009145B5"/>
    <w:rsid w:val="00914683"/>
    <w:rsid w:val="00915BD8"/>
    <w:rsid w:val="00915DB2"/>
    <w:rsid w:val="0091684B"/>
    <w:rsid w:val="00916E5D"/>
    <w:rsid w:val="0092169A"/>
    <w:rsid w:val="0092309C"/>
    <w:rsid w:val="00925D9F"/>
    <w:rsid w:val="00925F93"/>
    <w:rsid w:val="0093128C"/>
    <w:rsid w:val="00933165"/>
    <w:rsid w:val="00934ED8"/>
    <w:rsid w:val="009358CC"/>
    <w:rsid w:val="0093632C"/>
    <w:rsid w:val="009363BB"/>
    <w:rsid w:val="00937E46"/>
    <w:rsid w:val="00942E82"/>
    <w:rsid w:val="00945122"/>
    <w:rsid w:val="00947CAA"/>
    <w:rsid w:val="00957128"/>
    <w:rsid w:val="00957E2B"/>
    <w:rsid w:val="00961801"/>
    <w:rsid w:val="00965065"/>
    <w:rsid w:val="009677A6"/>
    <w:rsid w:val="00970F47"/>
    <w:rsid w:val="00971258"/>
    <w:rsid w:val="009723FA"/>
    <w:rsid w:val="00973927"/>
    <w:rsid w:val="00973A70"/>
    <w:rsid w:val="00976DCC"/>
    <w:rsid w:val="00977E29"/>
    <w:rsid w:val="009805F3"/>
    <w:rsid w:val="00980647"/>
    <w:rsid w:val="009817BA"/>
    <w:rsid w:val="00983A6A"/>
    <w:rsid w:val="00983C12"/>
    <w:rsid w:val="00984097"/>
    <w:rsid w:val="00984C29"/>
    <w:rsid w:val="00985DED"/>
    <w:rsid w:val="00986CB4"/>
    <w:rsid w:val="00986ECE"/>
    <w:rsid w:val="00987481"/>
    <w:rsid w:val="0099205A"/>
    <w:rsid w:val="009922C3"/>
    <w:rsid w:val="009928E9"/>
    <w:rsid w:val="00995668"/>
    <w:rsid w:val="00995780"/>
    <w:rsid w:val="00996F11"/>
    <w:rsid w:val="00997456"/>
    <w:rsid w:val="009A1D42"/>
    <w:rsid w:val="009A2F38"/>
    <w:rsid w:val="009A5FC9"/>
    <w:rsid w:val="009A759D"/>
    <w:rsid w:val="009B2715"/>
    <w:rsid w:val="009B3B49"/>
    <w:rsid w:val="009B3D01"/>
    <w:rsid w:val="009B5B79"/>
    <w:rsid w:val="009B5CEB"/>
    <w:rsid w:val="009C1232"/>
    <w:rsid w:val="009C4E88"/>
    <w:rsid w:val="009C7A65"/>
    <w:rsid w:val="009D2431"/>
    <w:rsid w:val="009D6373"/>
    <w:rsid w:val="009D6A6E"/>
    <w:rsid w:val="009D759A"/>
    <w:rsid w:val="009E052F"/>
    <w:rsid w:val="009E2417"/>
    <w:rsid w:val="009E490C"/>
    <w:rsid w:val="009F1D97"/>
    <w:rsid w:val="009F2153"/>
    <w:rsid w:val="009F281A"/>
    <w:rsid w:val="009F32CE"/>
    <w:rsid w:val="009F37CB"/>
    <w:rsid w:val="009F3B5E"/>
    <w:rsid w:val="009F3BC9"/>
    <w:rsid w:val="009F4D15"/>
    <w:rsid w:val="009F5FD2"/>
    <w:rsid w:val="009F67DD"/>
    <w:rsid w:val="00A00AC9"/>
    <w:rsid w:val="00A01041"/>
    <w:rsid w:val="00A01525"/>
    <w:rsid w:val="00A01D4E"/>
    <w:rsid w:val="00A020BC"/>
    <w:rsid w:val="00A02E59"/>
    <w:rsid w:val="00A030C0"/>
    <w:rsid w:val="00A0317F"/>
    <w:rsid w:val="00A03693"/>
    <w:rsid w:val="00A0553E"/>
    <w:rsid w:val="00A1125E"/>
    <w:rsid w:val="00A116F9"/>
    <w:rsid w:val="00A122E3"/>
    <w:rsid w:val="00A12972"/>
    <w:rsid w:val="00A1595B"/>
    <w:rsid w:val="00A1673A"/>
    <w:rsid w:val="00A22F96"/>
    <w:rsid w:val="00A255E6"/>
    <w:rsid w:val="00A263AF"/>
    <w:rsid w:val="00A32635"/>
    <w:rsid w:val="00A33A56"/>
    <w:rsid w:val="00A3509C"/>
    <w:rsid w:val="00A406B3"/>
    <w:rsid w:val="00A41860"/>
    <w:rsid w:val="00A41C2A"/>
    <w:rsid w:val="00A43867"/>
    <w:rsid w:val="00A43A81"/>
    <w:rsid w:val="00A46AC1"/>
    <w:rsid w:val="00A47DC4"/>
    <w:rsid w:val="00A503E0"/>
    <w:rsid w:val="00A510A3"/>
    <w:rsid w:val="00A53505"/>
    <w:rsid w:val="00A548B6"/>
    <w:rsid w:val="00A551B2"/>
    <w:rsid w:val="00A55CCC"/>
    <w:rsid w:val="00A6161C"/>
    <w:rsid w:val="00A61AD9"/>
    <w:rsid w:val="00A61BDF"/>
    <w:rsid w:val="00A62976"/>
    <w:rsid w:val="00A62FFD"/>
    <w:rsid w:val="00A63541"/>
    <w:rsid w:val="00A65FE4"/>
    <w:rsid w:val="00A66184"/>
    <w:rsid w:val="00A66AE4"/>
    <w:rsid w:val="00A71611"/>
    <w:rsid w:val="00A7169D"/>
    <w:rsid w:val="00A73A97"/>
    <w:rsid w:val="00A74ACE"/>
    <w:rsid w:val="00A75291"/>
    <w:rsid w:val="00A765CB"/>
    <w:rsid w:val="00A778D7"/>
    <w:rsid w:val="00A810EC"/>
    <w:rsid w:val="00A81360"/>
    <w:rsid w:val="00A81492"/>
    <w:rsid w:val="00A86B22"/>
    <w:rsid w:val="00A87687"/>
    <w:rsid w:val="00A87F64"/>
    <w:rsid w:val="00A92F5A"/>
    <w:rsid w:val="00A94143"/>
    <w:rsid w:val="00A97B84"/>
    <w:rsid w:val="00AA0FC4"/>
    <w:rsid w:val="00AA178C"/>
    <w:rsid w:val="00AA22FA"/>
    <w:rsid w:val="00AA2E43"/>
    <w:rsid w:val="00AA34EC"/>
    <w:rsid w:val="00AA4513"/>
    <w:rsid w:val="00AA788E"/>
    <w:rsid w:val="00AB04CD"/>
    <w:rsid w:val="00AB07AE"/>
    <w:rsid w:val="00AB2132"/>
    <w:rsid w:val="00AB3662"/>
    <w:rsid w:val="00AB4531"/>
    <w:rsid w:val="00AB6378"/>
    <w:rsid w:val="00AB7016"/>
    <w:rsid w:val="00AC11D2"/>
    <w:rsid w:val="00AC2FF3"/>
    <w:rsid w:val="00AC30F2"/>
    <w:rsid w:val="00AC5588"/>
    <w:rsid w:val="00AC609A"/>
    <w:rsid w:val="00AC63B4"/>
    <w:rsid w:val="00AC6539"/>
    <w:rsid w:val="00AD066C"/>
    <w:rsid w:val="00AD2E16"/>
    <w:rsid w:val="00AD2F25"/>
    <w:rsid w:val="00AD5AF7"/>
    <w:rsid w:val="00AD60C1"/>
    <w:rsid w:val="00AE0FD1"/>
    <w:rsid w:val="00AE25DD"/>
    <w:rsid w:val="00AE43D6"/>
    <w:rsid w:val="00AF02C6"/>
    <w:rsid w:val="00AF04AC"/>
    <w:rsid w:val="00AF12EC"/>
    <w:rsid w:val="00AF2899"/>
    <w:rsid w:val="00AF4F65"/>
    <w:rsid w:val="00AF573C"/>
    <w:rsid w:val="00AF573E"/>
    <w:rsid w:val="00AF7AF7"/>
    <w:rsid w:val="00B0099B"/>
    <w:rsid w:val="00B01F2C"/>
    <w:rsid w:val="00B01F60"/>
    <w:rsid w:val="00B041D4"/>
    <w:rsid w:val="00B0431E"/>
    <w:rsid w:val="00B04FB0"/>
    <w:rsid w:val="00B06115"/>
    <w:rsid w:val="00B06DEC"/>
    <w:rsid w:val="00B07465"/>
    <w:rsid w:val="00B0781B"/>
    <w:rsid w:val="00B07F09"/>
    <w:rsid w:val="00B22AAB"/>
    <w:rsid w:val="00B231F2"/>
    <w:rsid w:val="00B23AE7"/>
    <w:rsid w:val="00B2515F"/>
    <w:rsid w:val="00B25C3E"/>
    <w:rsid w:val="00B26AF0"/>
    <w:rsid w:val="00B27350"/>
    <w:rsid w:val="00B27BA6"/>
    <w:rsid w:val="00B31E86"/>
    <w:rsid w:val="00B33E0B"/>
    <w:rsid w:val="00B3547F"/>
    <w:rsid w:val="00B37ECB"/>
    <w:rsid w:val="00B418C1"/>
    <w:rsid w:val="00B41B36"/>
    <w:rsid w:val="00B43010"/>
    <w:rsid w:val="00B43402"/>
    <w:rsid w:val="00B50149"/>
    <w:rsid w:val="00B528BE"/>
    <w:rsid w:val="00B5391A"/>
    <w:rsid w:val="00B53D51"/>
    <w:rsid w:val="00B53F25"/>
    <w:rsid w:val="00B550CE"/>
    <w:rsid w:val="00B55316"/>
    <w:rsid w:val="00B555F9"/>
    <w:rsid w:val="00B605AA"/>
    <w:rsid w:val="00B62FD5"/>
    <w:rsid w:val="00B64814"/>
    <w:rsid w:val="00B649FB"/>
    <w:rsid w:val="00B64BF3"/>
    <w:rsid w:val="00B6596C"/>
    <w:rsid w:val="00B6615E"/>
    <w:rsid w:val="00B67DD8"/>
    <w:rsid w:val="00B7007A"/>
    <w:rsid w:val="00B708D9"/>
    <w:rsid w:val="00B74B73"/>
    <w:rsid w:val="00B752E6"/>
    <w:rsid w:val="00B80A25"/>
    <w:rsid w:val="00B813CD"/>
    <w:rsid w:val="00B829FC"/>
    <w:rsid w:val="00B85C03"/>
    <w:rsid w:val="00B92A1C"/>
    <w:rsid w:val="00B93863"/>
    <w:rsid w:val="00B93F6E"/>
    <w:rsid w:val="00B948D9"/>
    <w:rsid w:val="00B95437"/>
    <w:rsid w:val="00B96416"/>
    <w:rsid w:val="00B9747F"/>
    <w:rsid w:val="00B979A4"/>
    <w:rsid w:val="00B97F5A"/>
    <w:rsid w:val="00BA19BF"/>
    <w:rsid w:val="00BA33E0"/>
    <w:rsid w:val="00BA3B13"/>
    <w:rsid w:val="00BA596C"/>
    <w:rsid w:val="00BA5FB6"/>
    <w:rsid w:val="00BA5FE9"/>
    <w:rsid w:val="00BA7B95"/>
    <w:rsid w:val="00BB53F9"/>
    <w:rsid w:val="00BB63E9"/>
    <w:rsid w:val="00BC0CAA"/>
    <w:rsid w:val="00BC1E73"/>
    <w:rsid w:val="00BC41CB"/>
    <w:rsid w:val="00BC4D15"/>
    <w:rsid w:val="00BD0E3C"/>
    <w:rsid w:val="00BD16E4"/>
    <w:rsid w:val="00BD28FA"/>
    <w:rsid w:val="00BD437B"/>
    <w:rsid w:val="00BD44D2"/>
    <w:rsid w:val="00BD4E70"/>
    <w:rsid w:val="00BD5C81"/>
    <w:rsid w:val="00BE1C75"/>
    <w:rsid w:val="00BE7836"/>
    <w:rsid w:val="00BF068C"/>
    <w:rsid w:val="00BF11ED"/>
    <w:rsid w:val="00BF20BF"/>
    <w:rsid w:val="00BF35DE"/>
    <w:rsid w:val="00BF36A4"/>
    <w:rsid w:val="00BF4618"/>
    <w:rsid w:val="00BF469E"/>
    <w:rsid w:val="00BF48F6"/>
    <w:rsid w:val="00BF5655"/>
    <w:rsid w:val="00BF6921"/>
    <w:rsid w:val="00BF6DB1"/>
    <w:rsid w:val="00C048E9"/>
    <w:rsid w:val="00C0589D"/>
    <w:rsid w:val="00C05D5A"/>
    <w:rsid w:val="00C05FB4"/>
    <w:rsid w:val="00C073E1"/>
    <w:rsid w:val="00C075D7"/>
    <w:rsid w:val="00C116AC"/>
    <w:rsid w:val="00C1248D"/>
    <w:rsid w:val="00C125D4"/>
    <w:rsid w:val="00C12722"/>
    <w:rsid w:val="00C1339E"/>
    <w:rsid w:val="00C13E69"/>
    <w:rsid w:val="00C17F42"/>
    <w:rsid w:val="00C212C7"/>
    <w:rsid w:val="00C2260C"/>
    <w:rsid w:val="00C229AB"/>
    <w:rsid w:val="00C250DE"/>
    <w:rsid w:val="00C26682"/>
    <w:rsid w:val="00C27CD8"/>
    <w:rsid w:val="00C27E2B"/>
    <w:rsid w:val="00C30938"/>
    <w:rsid w:val="00C3520E"/>
    <w:rsid w:val="00C35811"/>
    <w:rsid w:val="00C371B4"/>
    <w:rsid w:val="00C42754"/>
    <w:rsid w:val="00C44D08"/>
    <w:rsid w:val="00C44D19"/>
    <w:rsid w:val="00C45BF7"/>
    <w:rsid w:val="00C45FD6"/>
    <w:rsid w:val="00C467A2"/>
    <w:rsid w:val="00C46CFD"/>
    <w:rsid w:val="00C47C85"/>
    <w:rsid w:val="00C505A9"/>
    <w:rsid w:val="00C54158"/>
    <w:rsid w:val="00C541DC"/>
    <w:rsid w:val="00C54D7C"/>
    <w:rsid w:val="00C555C1"/>
    <w:rsid w:val="00C55A93"/>
    <w:rsid w:val="00C55EB5"/>
    <w:rsid w:val="00C56BEB"/>
    <w:rsid w:val="00C57525"/>
    <w:rsid w:val="00C6344C"/>
    <w:rsid w:val="00C646FA"/>
    <w:rsid w:val="00C6531A"/>
    <w:rsid w:val="00C663AE"/>
    <w:rsid w:val="00C6775B"/>
    <w:rsid w:val="00C67AAB"/>
    <w:rsid w:val="00C703D3"/>
    <w:rsid w:val="00C7081D"/>
    <w:rsid w:val="00C71030"/>
    <w:rsid w:val="00C7208B"/>
    <w:rsid w:val="00C72860"/>
    <w:rsid w:val="00C735F9"/>
    <w:rsid w:val="00C7489B"/>
    <w:rsid w:val="00C756C8"/>
    <w:rsid w:val="00C7651F"/>
    <w:rsid w:val="00C76F6A"/>
    <w:rsid w:val="00C778EE"/>
    <w:rsid w:val="00C824A6"/>
    <w:rsid w:val="00C83744"/>
    <w:rsid w:val="00C84183"/>
    <w:rsid w:val="00C842F3"/>
    <w:rsid w:val="00C84787"/>
    <w:rsid w:val="00C85168"/>
    <w:rsid w:val="00C85252"/>
    <w:rsid w:val="00C85E5D"/>
    <w:rsid w:val="00C867F3"/>
    <w:rsid w:val="00C9293F"/>
    <w:rsid w:val="00C948E8"/>
    <w:rsid w:val="00C95EFA"/>
    <w:rsid w:val="00CA089A"/>
    <w:rsid w:val="00CA0BEB"/>
    <w:rsid w:val="00CA35EA"/>
    <w:rsid w:val="00CA44F8"/>
    <w:rsid w:val="00CA4734"/>
    <w:rsid w:val="00CB03EA"/>
    <w:rsid w:val="00CB2AD7"/>
    <w:rsid w:val="00CB2BBA"/>
    <w:rsid w:val="00CB359D"/>
    <w:rsid w:val="00CB7A5A"/>
    <w:rsid w:val="00CC2E6C"/>
    <w:rsid w:val="00CC2FF2"/>
    <w:rsid w:val="00CC30F4"/>
    <w:rsid w:val="00CC3946"/>
    <w:rsid w:val="00CC44F6"/>
    <w:rsid w:val="00CC7E0C"/>
    <w:rsid w:val="00CD0E10"/>
    <w:rsid w:val="00CD37AB"/>
    <w:rsid w:val="00CD38B8"/>
    <w:rsid w:val="00CD56CA"/>
    <w:rsid w:val="00CE2396"/>
    <w:rsid w:val="00CE544D"/>
    <w:rsid w:val="00CF036E"/>
    <w:rsid w:val="00CF2A16"/>
    <w:rsid w:val="00CF2A8E"/>
    <w:rsid w:val="00CF3DBC"/>
    <w:rsid w:val="00CF5CFB"/>
    <w:rsid w:val="00CF6B14"/>
    <w:rsid w:val="00CF764A"/>
    <w:rsid w:val="00CF79C5"/>
    <w:rsid w:val="00CF7BB4"/>
    <w:rsid w:val="00CF7E12"/>
    <w:rsid w:val="00D005B0"/>
    <w:rsid w:val="00D00A40"/>
    <w:rsid w:val="00D00FCC"/>
    <w:rsid w:val="00D015E3"/>
    <w:rsid w:val="00D03A03"/>
    <w:rsid w:val="00D0411A"/>
    <w:rsid w:val="00D0447D"/>
    <w:rsid w:val="00D05A13"/>
    <w:rsid w:val="00D066C4"/>
    <w:rsid w:val="00D0784C"/>
    <w:rsid w:val="00D10444"/>
    <w:rsid w:val="00D10E3E"/>
    <w:rsid w:val="00D11ACE"/>
    <w:rsid w:val="00D12BF4"/>
    <w:rsid w:val="00D1442F"/>
    <w:rsid w:val="00D14627"/>
    <w:rsid w:val="00D17323"/>
    <w:rsid w:val="00D2034A"/>
    <w:rsid w:val="00D203B9"/>
    <w:rsid w:val="00D203CF"/>
    <w:rsid w:val="00D20B8B"/>
    <w:rsid w:val="00D23A2B"/>
    <w:rsid w:val="00D246CC"/>
    <w:rsid w:val="00D2495E"/>
    <w:rsid w:val="00D255D6"/>
    <w:rsid w:val="00D25E44"/>
    <w:rsid w:val="00D33B0B"/>
    <w:rsid w:val="00D35184"/>
    <w:rsid w:val="00D37E95"/>
    <w:rsid w:val="00D417BB"/>
    <w:rsid w:val="00D41B55"/>
    <w:rsid w:val="00D42092"/>
    <w:rsid w:val="00D42439"/>
    <w:rsid w:val="00D4262C"/>
    <w:rsid w:val="00D449A8"/>
    <w:rsid w:val="00D45FF6"/>
    <w:rsid w:val="00D46C43"/>
    <w:rsid w:val="00D53CEC"/>
    <w:rsid w:val="00D53F68"/>
    <w:rsid w:val="00D5405E"/>
    <w:rsid w:val="00D559F4"/>
    <w:rsid w:val="00D5684D"/>
    <w:rsid w:val="00D56C79"/>
    <w:rsid w:val="00D5738F"/>
    <w:rsid w:val="00D65E29"/>
    <w:rsid w:val="00D704CE"/>
    <w:rsid w:val="00D71C73"/>
    <w:rsid w:val="00D72483"/>
    <w:rsid w:val="00D72B51"/>
    <w:rsid w:val="00D740F0"/>
    <w:rsid w:val="00D741B0"/>
    <w:rsid w:val="00D80DB1"/>
    <w:rsid w:val="00D80F5B"/>
    <w:rsid w:val="00D8280D"/>
    <w:rsid w:val="00D83FB8"/>
    <w:rsid w:val="00D84AA2"/>
    <w:rsid w:val="00D864AC"/>
    <w:rsid w:val="00D86CBB"/>
    <w:rsid w:val="00D90956"/>
    <w:rsid w:val="00D935C9"/>
    <w:rsid w:val="00D94A25"/>
    <w:rsid w:val="00D95CE9"/>
    <w:rsid w:val="00D967BD"/>
    <w:rsid w:val="00D96B15"/>
    <w:rsid w:val="00D97265"/>
    <w:rsid w:val="00DA0F03"/>
    <w:rsid w:val="00DA64C7"/>
    <w:rsid w:val="00DA6984"/>
    <w:rsid w:val="00DA7B04"/>
    <w:rsid w:val="00DB3345"/>
    <w:rsid w:val="00DB35AE"/>
    <w:rsid w:val="00DB4DE9"/>
    <w:rsid w:val="00DB4DFC"/>
    <w:rsid w:val="00DB508A"/>
    <w:rsid w:val="00DB5BE0"/>
    <w:rsid w:val="00DB67A0"/>
    <w:rsid w:val="00DB6AE4"/>
    <w:rsid w:val="00DB6F2C"/>
    <w:rsid w:val="00DC2DCE"/>
    <w:rsid w:val="00DC3DAA"/>
    <w:rsid w:val="00DC702F"/>
    <w:rsid w:val="00DC738C"/>
    <w:rsid w:val="00DD0984"/>
    <w:rsid w:val="00DD0C38"/>
    <w:rsid w:val="00DD176A"/>
    <w:rsid w:val="00DD20C5"/>
    <w:rsid w:val="00DD44B1"/>
    <w:rsid w:val="00DD6C86"/>
    <w:rsid w:val="00DD7497"/>
    <w:rsid w:val="00DD77CD"/>
    <w:rsid w:val="00DE0AE7"/>
    <w:rsid w:val="00DE1D76"/>
    <w:rsid w:val="00DE44C2"/>
    <w:rsid w:val="00DE4E61"/>
    <w:rsid w:val="00DE6061"/>
    <w:rsid w:val="00DE7E1A"/>
    <w:rsid w:val="00DF1960"/>
    <w:rsid w:val="00DF3535"/>
    <w:rsid w:val="00DF40E1"/>
    <w:rsid w:val="00DF4505"/>
    <w:rsid w:val="00DF4FC2"/>
    <w:rsid w:val="00DF6A10"/>
    <w:rsid w:val="00E00AA8"/>
    <w:rsid w:val="00E04B33"/>
    <w:rsid w:val="00E065E8"/>
    <w:rsid w:val="00E06CF7"/>
    <w:rsid w:val="00E07A03"/>
    <w:rsid w:val="00E10EED"/>
    <w:rsid w:val="00E142B7"/>
    <w:rsid w:val="00E145C1"/>
    <w:rsid w:val="00E156D0"/>
    <w:rsid w:val="00E15F16"/>
    <w:rsid w:val="00E16DA7"/>
    <w:rsid w:val="00E21B88"/>
    <w:rsid w:val="00E224A4"/>
    <w:rsid w:val="00E227B9"/>
    <w:rsid w:val="00E234A4"/>
    <w:rsid w:val="00E236C0"/>
    <w:rsid w:val="00E25941"/>
    <w:rsid w:val="00E2734F"/>
    <w:rsid w:val="00E27EBD"/>
    <w:rsid w:val="00E30745"/>
    <w:rsid w:val="00E30B03"/>
    <w:rsid w:val="00E31BE2"/>
    <w:rsid w:val="00E3449E"/>
    <w:rsid w:val="00E36393"/>
    <w:rsid w:val="00E36CA6"/>
    <w:rsid w:val="00E37A0D"/>
    <w:rsid w:val="00E40C34"/>
    <w:rsid w:val="00E460CD"/>
    <w:rsid w:val="00E46E16"/>
    <w:rsid w:val="00E50FB1"/>
    <w:rsid w:val="00E51CB2"/>
    <w:rsid w:val="00E54610"/>
    <w:rsid w:val="00E618DB"/>
    <w:rsid w:val="00E6298C"/>
    <w:rsid w:val="00E634E6"/>
    <w:rsid w:val="00E6366B"/>
    <w:rsid w:val="00E6422E"/>
    <w:rsid w:val="00E64B08"/>
    <w:rsid w:val="00E66A6F"/>
    <w:rsid w:val="00E70699"/>
    <w:rsid w:val="00E70A5F"/>
    <w:rsid w:val="00E71365"/>
    <w:rsid w:val="00E7534D"/>
    <w:rsid w:val="00E75A64"/>
    <w:rsid w:val="00E76E48"/>
    <w:rsid w:val="00E77602"/>
    <w:rsid w:val="00E80198"/>
    <w:rsid w:val="00E840C8"/>
    <w:rsid w:val="00E840E2"/>
    <w:rsid w:val="00E85420"/>
    <w:rsid w:val="00E85C1C"/>
    <w:rsid w:val="00E8697A"/>
    <w:rsid w:val="00E8725A"/>
    <w:rsid w:val="00E87917"/>
    <w:rsid w:val="00E90242"/>
    <w:rsid w:val="00E9085C"/>
    <w:rsid w:val="00E90A87"/>
    <w:rsid w:val="00E9120E"/>
    <w:rsid w:val="00E91223"/>
    <w:rsid w:val="00E914A5"/>
    <w:rsid w:val="00E92FE6"/>
    <w:rsid w:val="00E93DE3"/>
    <w:rsid w:val="00E957AC"/>
    <w:rsid w:val="00E95C66"/>
    <w:rsid w:val="00E96D5B"/>
    <w:rsid w:val="00E970A4"/>
    <w:rsid w:val="00E972B8"/>
    <w:rsid w:val="00EA1514"/>
    <w:rsid w:val="00EA20D6"/>
    <w:rsid w:val="00EA36E3"/>
    <w:rsid w:val="00EA5FC0"/>
    <w:rsid w:val="00EB0AE4"/>
    <w:rsid w:val="00EB135D"/>
    <w:rsid w:val="00EB24D4"/>
    <w:rsid w:val="00EB24F6"/>
    <w:rsid w:val="00EB259F"/>
    <w:rsid w:val="00EB2851"/>
    <w:rsid w:val="00EB5048"/>
    <w:rsid w:val="00EB54EE"/>
    <w:rsid w:val="00EB6540"/>
    <w:rsid w:val="00EB71DB"/>
    <w:rsid w:val="00EC1487"/>
    <w:rsid w:val="00EC21D6"/>
    <w:rsid w:val="00EC47D8"/>
    <w:rsid w:val="00EC4A18"/>
    <w:rsid w:val="00EC5195"/>
    <w:rsid w:val="00EC58AC"/>
    <w:rsid w:val="00EC7607"/>
    <w:rsid w:val="00EC7BFA"/>
    <w:rsid w:val="00ED0F9B"/>
    <w:rsid w:val="00ED1D7A"/>
    <w:rsid w:val="00ED3463"/>
    <w:rsid w:val="00ED3919"/>
    <w:rsid w:val="00ED3CA0"/>
    <w:rsid w:val="00ED3E90"/>
    <w:rsid w:val="00ED57CD"/>
    <w:rsid w:val="00ED5A60"/>
    <w:rsid w:val="00ED6679"/>
    <w:rsid w:val="00ED6BE1"/>
    <w:rsid w:val="00ED6EA3"/>
    <w:rsid w:val="00ED78CF"/>
    <w:rsid w:val="00ED7C03"/>
    <w:rsid w:val="00ED7EE1"/>
    <w:rsid w:val="00EE0A2E"/>
    <w:rsid w:val="00EE1EC6"/>
    <w:rsid w:val="00EE4073"/>
    <w:rsid w:val="00EE506A"/>
    <w:rsid w:val="00EE53F1"/>
    <w:rsid w:val="00EE5514"/>
    <w:rsid w:val="00EE6044"/>
    <w:rsid w:val="00EE6339"/>
    <w:rsid w:val="00EE7778"/>
    <w:rsid w:val="00EE786E"/>
    <w:rsid w:val="00EE7B22"/>
    <w:rsid w:val="00EE7E6D"/>
    <w:rsid w:val="00EF0A10"/>
    <w:rsid w:val="00EF29F8"/>
    <w:rsid w:val="00EF3D81"/>
    <w:rsid w:val="00EF4E47"/>
    <w:rsid w:val="00EF5085"/>
    <w:rsid w:val="00EF619B"/>
    <w:rsid w:val="00EF752A"/>
    <w:rsid w:val="00F005F1"/>
    <w:rsid w:val="00F013C6"/>
    <w:rsid w:val="00F068D0"/>
    <w:rsid w:val="00F077E6"/>
    <w:rsid w:val="00F12FC0"/>
    <w:rsid w:val="00F16ACE"/>
    <w:rsid w:val="00F22B66"/>
    <w:rsid w:val="00F23E5D"/>
    <w:rsid w:val="00F240CC"/>
    <w:rsid w:val="00F2588B"/>
    <w:rsid w:val="00F27746"/>
    <w:rsid w:val="00F27876"/>
    <w:rsid w:val="00F33226"/>
    <w:rsid w:val="00F338C7"/>
    <w:rsid w:val="00F36089"/>
    <w:rsid w:val="00F362EE"/>
    <w:rsid w:val="00F3733B"/>
    <w:rsid w:val="00F40103"/>
    <w:rsid w:val="00F40F85"/>
    <w:rsid w:val="00F42996"/>
    <w:rsid w:val="00F44187"/>
    <w:rsid w:val="00F45251"/>
    <w:rsid w:val="00F51503"/>
    <w:rsid w:val="00F52067"/>
    <w:rsid w:val="00F54B2A"/>
    <w:rsid w:val="00F557A5"/>
    <w:rsid w:val="00F57369"/>
    <w:rsid w:val="00F61C45"/>
    <w:rsid w:val="00F61D8F"/>
    <w:rsid w:val="00F61F9C"/>
    <w:rsid w:val="00F65EF9"/>
    <w:rsid w:val="00F66024"/>
    <w:rsid w:val="00F67AFF"/>
    <w:rsid w:val="00F7008D"/>
    <w:rsid w:val="00F709FA"/>
    <w:rsid w:val="00F71794"/>
    <w:rsid w:val="00F73A21"/>
    <w:rsid w:val="00F74723"/>
    <w:rsid w:val="00F76287"/>
    <w:rsid w:val="00F7659A"/>
    <w:rsid w:val="00F766A2"/>
    <w:rsid w:val="00F76C03"/>
    <w:rsid w:val="00F77E11"/>
    <w:rsid w:val="00F80033"/>
    <w:rsid w:val="00F8145F"/>
    <w:rsid w:val="00F83635"/>
    <w:rsid w:val="00F83F71"/>
    <w:rsid w:val="00F8432E"/>
    <w:rsid w:val="00F85E31"/>
    <w:rsid w:val="00F85E61"/>
    <w:rsid w:val="00F86054"/>
    <w:rsid w:val="00F875FF"/>
    <w:rsid w:val="00F87C22"/>
    <w:rsid w:val="00F93700"/>
    <w:rsid w:val="00F951D0"/>
    <w:rsid w:val="00F95D16"/>
    <w:rsid w:val="00F95EB7"/>
    <w:rsid w:val="00F95FD8"/>
    <w:rsid w:val="00F97B3E"/>
    <w:rsid w:val="00FA0E37"/>
    <w:rsid w:val="00FA3934"/>
    <w:rsid w:val="00FA3B6C"/>
    <w:rsid w:val="00FA4839"/>
    <w:rsid w:val="00FA590D"/>
    <w:rsid w:val="00FB251D"/>
    <w:rsid w:val="00FB472E"/>
    <w:rsid w:val="00FB7AB0"/>
    <w:rsid w:val="00FC19BC"/>
    <w:rsid w:val="00FC37A8"/>
    <w:rsid w:val="00FC4D0B"/>
    <w:rsid w:val="00FC67A8"/>
    <w:rsid w:val="00FC6CAE"/>
    <w:rsid w:val="00FD0891"/>
    <w:rsid w:val="00FD19F5"/>
    <w:rsid w:val="00FD342A"/>
    <w:rsid w:val="00FD59C1"/>
    <w:rsid w:val="00FD73D1"/>
    <w:rsid w:val="00FE157A"/>
    <w:rsid w:val="00FE161C"/>
    <w:rsid w:val="00FE1FA5"/>
    <w:rsid w:val="00FE2114"/>
    <w:rsid w:val="00FE28FD"/>
    <w:rsid w:val="00FE5505"/>
    <w:rsid w:val="00FF0D4D"/>
    <w:rsid w:val="00FF1370"/>
    <w:rsid w:val="00FF29CF"/>
    <w:rsid w:val="00FF587B"/>
    <w:rsid w:val="00FF76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14:docId w14:val="7BA292B2"/>
  <w15:docId w15:val="{A0DD4A32-3FF9-4C80-87FD-1DC0129D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37D0C"/>
    <w:pPr>
      <w:keepLines/>
      <w:overflowPunct w:val="0"/>
      <w:autoSpaceDE w:val="0"/>
      <w:autoSpaceDN w:val="0"/>
      <w:adjustRightInd w:val="0"/>
      <w:spacing w:before="240" w:line="240" w:lineRule="atLeast"/>
      <w:ind w:left="1247"/>
      <w:textAlignment w:val="baseline"/>
    </w:pPr>
    <w:rPr>
      <w:rFonts w:ascii="Arial" w:hAnsi="Arial"/>
    </w:rPr>
  </w:style>
  <w:style w:type="paragraph" w:styleId="berschrift1">
    <w:name w:val="heading 1"/>
    <w:next w:val="Standard"/>
    <w:uiPriority w:val="99"/>
    <w:qFormat/>
    <w:rsid w:val="009677A6"/>
    <w:pPr>
      <w:keepNext/>
      <w:keepLines/>
      <w:numPr>
        <w:numId w:val="1"/>
      </w:numPr>
      <w:overflowPunct w:val="0"/>
      <w:autoSpaceDE w:val="0"/>
      <w:autoSpaceDN w:val="0"/>
      <w:adjustRightInd w:val="0"/>
      <w:spacing w:after="240" w:line="240" w:lineRule="atLeast"/>
      <w:textAlignment w:val="baseline"/>
      <w:outlineLvl w:val="0"/>
    </w:pPr>
    <w:rPr>
      <w:rFonts w:ascii="Arial" w:hAnsi="Arial"/>
      <w:b/>
      <w:sz w:val="24"/>
    </w:rPr>
  </w:style>
  <w:style w:type="paragraph" w:styleId="berschrift2">
    <w:name w:val="heading 2"/>
    <w:next w:val="Standard"/>
    <w:link w:val="berschrift2Zchn"/>
    <w:uiPriority w:val="99"/>
    <w:qFormat/>
    <w:pPr>
      <w:keepNext/>
      <w:keepLines/>
      <w:numPr>
        <w:ilvl w:val="1"/>
        <w:numId w:val="1"/>
      </w:numPr>
      <w:overflowPunct w:val="0"/>
      <w:autoSpaceDE w:val="0"/>
      <w:autoSpaceDN w:val="0"/>
      <w:adjustRightInd w:val="0"/>
      <w:spacing w:before="240" w:after="240" w:line="240" w:lineRule="atLeast"/>
      <w:textAlignment w:val="baseline"/>
      <w:outlineLvl w:val="1"/>
    </w:pPr>
    <w:rPr>
      <w:rFonts w:ascii="Arial" w:hAnsi="Arial"/>
      <w:b/>
      <w:sz w:val="24"/>
    </w:rPr>
  </w:style>
  <w:style w:type="paragraph" w:styleId="berschrift3">
    <w:name w:val="heading 3"/>
    <w:next w:val="Standard"/>
    <w:uiPriority w:val="99"/>
    <w:qFormat/>
    <w:pPr>
      <w:keepNext/>
      <w:keepLines/>
      <w:numPr>
        <w:ilvl w:val="2"/>
        <w:numId w:val="1"/>
      </w:numPr>
      <w:overflowPunct w:val="0"/>
      <w:autoSpaceDE w:val="0"/>
      <w:autoSpaceDN w:val="0"/>
      <w:adjustRightInd w:val="0"/>
      <w:spacing w:before="240" w:after="240" w:line="240" w:lineRule="atLeast"/>
      <w:textAlignment w:val="baseline"/>
      <w:outlineLvl w:val="2"/>
    </w:pPr>
    <w:rPr>
      <w:rFonts w:ascii="Arial" w:hAnsi="Arial"/>
      <w:b/>
      <w:sz w:val="24"/>
    </w:rPr>
  </w:style>
  <w:style w:type="paragraph" w:styleId="berschrift4">
    <w:name w:val="heading 4"/>
    <w:next w:val="Standard"/>
    <w:uiPriority w:val="99"/>
    <w:qFormat/>
    <w:pPr>
      <w:keepNext/>
      <w:keepLines/>
      <w:numPr>
        <w:ilvl w:val="3"/>
        <w:numId w:val="1"/>
      </w:numPr>
      <w:overflowPunct w:val="0"/>
      <w:autoSpaceDE w:val="0"/>
      <w:autoSpaceDN w:val="0"/>
      <w:adjustRightInd w:val="0"/>
      <w:spacing w:before="240" w:after="240" w:line="240" w:lineRule="atLeast"/>
      <w:ind w:left="1247" w:hanging="1247"/>
      <w:textAlignment w:val="baseline"/>
      <w:outlineLvl w:val="3"/>
    </w:pPr>
    <w:rPr>
      <w:rFonts w:ascii="Arial" w:hAnsi="Arial"/>
      <w:b/>
      <w:sz w:val="24"/>
    </w:rPr>
  </w:style>
  <w:style w:type="paragraph" w:styleId="berschrift5">
    <w:name w:val="heading 5"/>
    <w:next w:val="Standard"/>
    <w:uiPriority w:val="99"/>
    <w:qFormat/>
    <w:pPr>
      <w:keepNext/>
      <w:numPr>
        <w:ilvl w:val="4"/>
        <w:numId w:val="1"/>
      </w:numPr>
      <w:tabs>
        <w:tab w:val="left" w:pos="1247"/>
      </w:tabs>
      <w:overflowPunct w:val="0"/>
      <w:autoSpaceDE w:val="0"/>
      <w:autoSpaceDN w:val="0"/>
      <w:adjustRightInd w:val="0"/>
      <w:spacing w:before="240" w:line="300" w:lineRule="atLeast"/>
      <w:ind w:left="1247" w:hanging="1247"/>
      <w:textAlignment w:val="baseline"/>
      <w:outlineLvl w:val="4"/>
    </w:pPr>
    <w:rPr>
      <w:rFonts w:ascii="Arial" w:hAnsi="Arial"/>
      <w:b/>
      <w:sz w:val="24"/>
    </w:rPr>
  </w:style>
  <w:style w:type="paragraph" w:styleId="berschrift6">
    <w:name w:val="heading 6"/>
    <w:basedOn w:val="Standard"/>
    <w:next w:val="Standard"/>
    <w:uiPriority w:val="99"/>
    <w:qFormat/>
    <w:pPr>
      <w:numPr>
        <w:ilvl w:val="5"/>
        <w:numId w:val="1"/>
      </w:numPr>
      <w:tabs>
        <w:tab w:val="left" w:pos="1247"/>
      </w:tabs>
      <w:spacing w:after="120"/>
      <w:ind w:hanging="1247"/>
      <w:outlineLvl w:val="5"/>
    </w:pPr>
    <w:rPr>
      <w:b/>
      <w:sz w:val="22"/>
      <w:szCs w:val="22"/>
    </w:rPr>
  </w:style>
  <w:style w:type="paragraph" w:styleId="berschrift7">
    <w:name w:val="heading 7"/>
    <w:basedOn w:val="Standard"/>
    <w:next w:val="Standard"/>
    <w:uiPriority w:val="99"/>
    <w:qFormat/>
    <w:pPr>
      <w:numPr>
        <w:ilvl w:val="6"/>
        <w:numId w:val="1"/>
      </w:numPr>
      <w:spacing w:after="60"/>
      <w:ind w:left="0"/>
      <w:outlineLvl w:val="6"/>
    </w:pPr>
  </w:style>
  <w:style w:type="paragraph" w:styleId="berschrift8">
    <w:name w:val="heading 8"/>
    <w:basedOn w:val="Standard"/>
    <w:next w:val="Standard"/>
    <w:uiPriority w:val="99"/>
    <w:qFormat/>
    <w:pPr>
      <w:numPr>
        <w:ilvl w:val="7"/>
        <w:numId w:val="1"/>
      </w:numPr>
      <w:spacing w:after="60"/>
      <w:ind w:left="0"/>
      <w:outlineLvl w:val="7"/>
    </w:pPr>
    <w:rPr>
      <w:i/>
    </w:rPr>
  </w:style>
  <w:style w:type="paragraph" w:styleId="berschrift9">
    <w:name w:val="heading 9"/>
    <w:basedOn w:val="Standard"/>
    <w:next w:val="Standard"/>
    <w:uiPriority w:val="99"/>
    <w:qFormat/>
    <w:pPr>
      <w:numPr>
        <w:ilvl w:val="8"/>
        <w:numId w:val="1"/>
      </w:numPr>
      <w:spacing w:after="60"/>
      <w:ind w:left="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4">
    <w:name w:val="toc 4"/>
    <w:semiHidden/>
    <w:pPr>
      <w:keepLines/>
      <w:tabs>
        <w:tab w:val="right" w:leader="dot" w:pos="8675"/>
      </w:tabs>
      <w:overflowPunct w:val="0"/>
      <w:autoSpaceDE w:val="0"/>
      <w:autoSpaceDN w:val="0"/>
      <w:adjustRightInd w:val="0"/>
      <w:spacing w:before="60" w:line="240" w:lineRule="atLeast"/>
      <w:ind w:left="3118" w:right="851" w:hanging="992"/>
      <w:textAlignment w:val="baseline"/>
    </w:pPr>
    <w:rPr>
      <w:rFonts w:ascii="Arial" w:hAnsi="Arial"/>
    </w:rPr>
  </w:style>
  <w:style w:type="paragraph" w:styleId="Verzeichnis3">
    <w:name w:val="toc 3"/>
    <w:semiHidden/>
    <w:pPr>
      <w:keepLines/>
      <w:tabs>
        <w:tab w:val="right" w:leader="dot" w:pos="8675"/>
      </w:tabs>
      <w:overflowPunct w:val="0"/>
      <w:autoSpaceDE w:val="0"/>
      <w:autoSpaceDN w:val="0"/>
      <w:adjustRightInd w:val="0"/>
      <w:spacing w:before="60" w:line="300" w:lineRule="exact"/>
      <w:ind w:left="2127" w:right="851" w:hanging="851"/>
      <w:textAlignment w:val="baseline"/>
    </w:pPr>
    <w:rPr>
      <w:rFonts w:ascii="Arial" w:hAnsi="Arial"/>
    </w:rPr>
  </w:style>
  <w:style w:type="paragraph" w:styleId="Verzeichnis2">
    <w:name w:val="toc 2"/>
    <w:uiPriority w:val="39"/>
    <w:pPr>
      <w:keepLines/>
      <w:tabs>
        <w:tab w:val="right" w:leader="dot" w:pos="8675"/>
      </w:tabs>
      <w:overflowPunct w:val="0"/>
      <w:autoSpaceDE w:val="0"/>
      <w:autoSpaceDN w:val="0"/>
      <w:adjustRightInd w:val="0"/>
      <w:spacing w:before="120" w:line="300" w:lineRule="exact"/>
      <w:ind w:left="1276" w:right="851" w:hanging="709"/>
      <w:textAlignment w:val="baseline"/>
    </w:pPr>
    <w:rPr>
      <w:rFonts w:ascii="Arial" w:hAnsi="Arial"/>
    </w:rPr>
  </w:style>
  <w:style w:type="paragraph" w:styleId="Verzeichnis1">
    <w:name w:val="toc 1"/>
    <w:uiPriority w:val="39"/>
    <w:pPr>
      <w:keepLines/>
      <w:tabs>
        <w:tab w:val="right" w:leader="dot" w:pos="8675"/>
      </w:tabs>
      <w:overflowPunct w:val="0"/>
      <w:autoSpaceDE w:val="0"/>
      <w:autoSpaceDN w:val="0"/>
      <w:adjustRightInd w:val="0"/>
      <w:spacing w:before="240" w:line="300" w:lineRule="exact"/>
      <w:ind w:left="567" w:right="851" w:hanging="567"/>
      <w:textAlignment w:val="baseline"/>
    </w:pPr>
    <w:rPr>
      <w:rFonts w:ascii="Arial" w:hAnsi="Arial"/>
      <w:b/>
    </w:rPr>
  </w:style>
  <w:style w:type="paragraph" w:styleId="Fuzeile">
    <w:name w:val="footer"/>
    <w:basedOn w:val="Standard"/>
    <w:pPr>
      <w:pBdr>
        <w:top w:val="single" w:sz="6" w:space="5" w:color="auto"/>
      </w:pBdr>
      <w:tabs>
        <w:tab w:val="right" w:pos="8675"/>
      </w:tabs>
      <w:spacing w:before="0" w:line="240" w:lineRule="auto"/>
      <w:ind w:left="0"/>
    </w:pPr>
  </w:style>
  <w:style w:type="paragraph" w:styleId="Kopfzeile">
    <w:name w:val="header"/>
    <w:basedOn w:val="Standard"/>
    <w:pPr>
      <w:tabs>
        <w:tab w:val="right" w:pos="8675"/>
      </w:tabs>
      <w:spacing w:before="0" w:line="240" w:lineRule="auto"/>
      <w:ind w:left="0"/>
    </w:pPr>
  </w:style>
  <w:style w:type="paragraph" w:styleId="Standardeinzug">
    <w:name w:val="Normal Indent"/>
    <w:basedOn w:val="Standard"/>
    <w:pPr>
      <w:ind w:left="567"/>
    </w:pPr>
  </w:style>
  <w:style w:type="paragraph" w:customStyle="1" w:styleId="1Unterpunktnummeriert">
    <w:name w:val="1. Unterpunkt nummeriert"/>
    <w:basedOn w:val="Standard"/>
    <w:pPr>
      <w:numPr>
        <w:numId w:val="4"/>
      </w:numPr>
    </w:pPr>
    <w:rPr>
      <w:lang w:eastAsia="en-US"/>
    </w:rPr>
  </w:style>
  <w:style w:type="paragraph" w:customStyle="1" w:styleId="Titletextregular">
    <w:name w:val="Title text regular"/>
    <w:pPr>
      <w:spacing w:line="480" w:lineRule="exact"/>
    </w:pPr>
    <w:rPr>
      <w:rFonts w:ascii="Arial" w:hAnsi="Arial"/>
      <w:sz w:val="44"/>
      <w:lang w:val="de-CH" w:eastAsia="en-US"/>
    </w:rPr>
  </w:style>
  <w:style w:type="paragraph" w:customStyle="1" w:styleId="A1">
    <w:name w:val="A1"/>
    <w:basedOn w:val="Standard"/>
    <w:pPr>
      <w:tabs>
        <w:tab w:val="left" w:pos="1247"/>
      </w:tabs>
      <w:ind w:left="0"/>
    </w:pPr>
  </w:style>
  <w:style w:type="paragraph" w:customStyle="1" w:styleId="1Unterpunktmit">
    <w:name w:val="1. Unterpunkt mit"/>
    <w:basedOn w:val="Standard"/>
    <w:link w:val="1UnterpunktmitChar"/>
    <w:pPr>
      <w:numPr>
        <w:numId w:val="5"/>
      </w:numPr>
      <w:tabs>
        <w:tab w:val="left" w:pos="1814"/>
      </w:tabs>
    </w:pPr>
    <w:rPr>
      <w:lang w:eastAsia="en-US"/>
    </w:rPr>
  </w:style>
  <w:style w:type="paragraph" w:customStyle="1" w:styleId="2Unterpunktmit">
    <w:name w:val="2. Unterpunkt mit"/>
    <w:basedOn w:val="1Unterpunktmit"/>
    <w:link w:val="2UnterpunktmitChar"/>
    <w:pPr>
      <w:numPr>
        <w:numId w:val="7"/>
      </w:numPr>
      <w:tabs>
        <w:tab w:val="left" w:pos="1814"/>
      </w:tabs>
      <w:spacing w:before="120"/>
    </w:pPr>
  </w:style>
  <w:style w:type="paragraph" w:customStyle="1" w:styleId="3Unterpunktmit">
    <w:name w:val="3. Unterpunkt mit"/>
    <w:basedOn w:val="Standard"/>
    <w:pPr>
      <w:numPr>
        <w:numId w:val="9"/>
      </w:numPr>
      <w:spacing w:before="120"/>
    </w:pPr>
    <w:rPr>
      <w:lang w:eastAsia="en-US"/>
    </w:rPr>
  </w:style>
  <w:style w:type="paragraph" w:customStyle="1" w:styleId="Deckblatt">
    <w:name w:val="Deckblatt"/>
    <w:pPr>
      <w:framePr w:wrap="around" w:vAnchor="page" w:hAnchor="margin" w:xAlign="right" w:y="3403"/>
      <w:overflowPunct w:val="0"/>
      <w:autoSpaceDE w:val="0"/>
      <w:autoSpaceDN w:val="0"/>
      <w:adjustRightInd w:val="0"/>
      <w:jc w:val="right"/>
      <w:textAlignment w:val="baseline"/>
    </w:pPr>
    <w:rPr>
      <w:rFonts w:ascii="Arial" w:hAnsi="Arial"/>
      <w:b/>
      <w:sz w:val="48"/>
    </w:rPr>
  </w:style>
  <w:style w:type="paragraph" w:customStyle="1" w:styleId="Deckbl1">
    <w:name w:val="Deckbl_1"/>
    <w:basedOn w:val="Deckblatt"/>
    <w:pPr>
      <w:framePr w:wrap="around" w:y="14176"/>
    </w:pPr>
    <w:rPr>
      <w:sz w:val="18"/>
    </w:rPr>
  </w:style>
  <w:style w:type="paragraph" w:styleId="Verzeichnis5">
    <w:name w:val="toc 5"/>
    <w:basedOn w:val="Standard"/>
    <w:next w:val="Standard"/>
    <w:semiHidden/>
    <w:pPr>
      <w:tabs>
        <w:tab w:val="right" w:pos="8675"/>
      </w:tabs>
      <w:spacing w:before="60"/>
      <w:ind w:left="4253" w:right="851" w:hanging="1134"/>
    </w:pPr>
  </w:style>
  <w:style w:type="paragraph" w:styleId="Verzeichnis6">
    <w:name w:val="toc 6"/>
    <w:basedOn w:val="Standard"/>
    <w:next w:val="Standard"/>
    <w:semiHidden/>
    <w:pPr>
      <w:tabs>
        <w:tab w:val="right" w:pos="8675"/>
      </w:tabs>
      <w:spacing w:before="60"/>
      <w:ind w:left="5529" w:right="851" w:hanging="1276"/>
    </w:pPr>
  </w:style>
  <w:style w:type="paragraph" w:styleId="Verzeichnis7">
    <w:name w:val="toc 7"/>
    <w:basedOn w:val="Standard"/>
    <w:next w:val="Standard"/>
    <w:semiHidden/>
    <w:pPr>
      <w:tabs>
        <w:tab w:val="right" w:pos="8675"/>
      </w:tabs>
      <w:spacing w:before="0"/>
      <w:ind w:left="1200"/>
    </w:pPr>
    <w:rPr>
      <w:rFonts w:ascii="Times New Roman" w:hAnsi="Times New Roman"/>
    </w:rPr>
  </w:style>
  <w:style w:type="paragraph" w:styleId="Verzeichnis8">
    <w:name w:val="toc 8"/>
    <w:basedOn w:val="Standard"/>
    <w:next w:val="Standard"/>
    <w:semiHidden/>
    <w:pPr>
      <w:tabs>
        <w:tab w:val="right" w:pos="8675"/>
      </w:tabs>
      <w:spacing w:before="0"/>
      <w:ind w:left="1400"/>
    </w:pPr>
    <w:rPr>
      <w:rFonts w:ascii="Times New Roman" w:hAnsi="Times New Roman"/>
    </w:rPr>
  </w:style>
  <w:style w:type="paragraph" w:styleId="Verzeichnis9">
    <w:name w:val="toc 9"/>
    <w:basedOn w:val="Standard"/>
    <w:next w:val="Standard"/>
    <w:semiHidden/>
    <w:pPr>
      <w:tabs>
        <w:tab w:val="right" w:pos="8675"/>
      </w:tabs>
      <w:spacing w:before="0"/>
      <w:ind w:left="1600"/>
    </w:pPr>
    <w:rPr>
      <w:rFonts w:ascii="Times New Roman" w:hAnsi="Times New Roman"/>
    </w:rPr>
  </w:style>
  <w:style w:type="paragraph" w:customStyle="1" w:styleId="TabStand">
    <w:name w:val="Tab_Stand"/>
    <w:basedOn w:val="Standard"/>
    <w:link w:val="TabStandChar"/>
    <w:pPr>
      <w:spacing w:before="120" w:after="120"/>
      <w:ind w:left="0"/>
    </w:pPr>
  </w:style>
  <w:style w:type="paragraph" w:customStyle="1" w:styleId="TabU1">
    <w:name w:val="Tab_U1"/>
    <w:basedOn w:val="Standard"/>
    <w:pPr>
      <w:numPr>
        <w:numId w:val="10"/>
      </w:numPr>
      <w:spacing w:before="120"/>
    </w:pPr>
    <w:rPr>
      <w:lang w:eastAsia="en-US"/>
    </w:rPr>
  </w:style>
  <w:style w:type="paragraph" w:customStyle="1" w:styleId="TabU2">
    <w:name w:val="Tab_U2"/>
    <w:basedOn w:val="Standard"/>
    <w:pPr>
      <w:numPr>
        <w:numId w:val="11"/>
      </w:numPr>
      <w:spacing w:before="120"/>
    </w:pPr>
    <w:rPr>
      <w:lang w:eastAsia="en-US"/>
    </w:rPr>
  </w:style>
  <w:style w:type="paragraph" w:customStyle="1" w:styleId="TabU3">
    <w:name w:val="Tab_U3"/>
    <w:basedOn w:val="Standard"/>
    <w:pPr>
      <w:numPr>
        <w:numId w:val="12"/>
      </w:numPr>
      <w:spacing w:before="120"/>
    </w:pPr>
    <w:rPr>
      <w:lang w:eastAsia="en-US"/>
    </w:rPr>
  </w:style>
  <w:style w:type="character" w:styleId="Hyperlink">
    <w:name w:val="Hyperlink"/>
    <w:uiPriority w:val="99"/>
    <w:rPr>
      <w:color w:val="0000FF"/>
      <w:u w:val="single"/>
    </w:rPr>
  </w:style>
  <w:style w:type="paragraph" w:customStyle="1" w:styleId="1Unterpunktohne">
    <w:name w:val="1. Unterpunkt ohne"/>
    <w:basedOn w:val="Standard"/>
    <w:pPr>
      <w:ind w:left="1814"/>
    </w:pPr>
    <w:rPr>
      <w:lang w:eastAsia="en-US"/>
    </w:rPr>
  </w:style>
  <w:style w:type="paragraph" w:customStyle="1" w:styleId="2Unterpunktohne">
    <w:name w:val="2. Unterpunkt ohne"/>
    <w:basedOn w:val="Standard"/>
    <w:pPr>
      <w:spacing w:before="120"/>
      <w:ind w:left="2381"/>
    </w:pPr>
    <w:rPr>
      <w:lang w:eastAsia="en-US"/>
    </w:rPr>
  </w:style>
  <w:style w:type="paragraph" w:customStyle="1" w:styleId="Titelunterzeile">
    <w:name w:val="Titelunterzeile"/>
    <w:pPr>
      <w:overflowPunct w:val="0"/>
      <w:autoSpaceDE w:val="0"/>
      <w:autoSpaceDN w:val="0"/>
      <w:adjustRightInd w:val="0"/>
      <w:ind w:right="284"/>
      <w:jc w:val="right"/>
      <w:textAlignment w:val="baseline"/>
    </w:pPr>
    <w:rPr>
      <w:rFonts w:ascii="Arial" w:hAnsi="Arial"/>
      <w:b/>
      <w:noProof/>
      <w:color w:val="000000"/>
      <w:sz w:val="18"/>
    </w:rPr>
  </w:style>
  <w:style w:type="paragraph" w:styleId="Beschriftung">
    <w:name w:val="caption"/>
    <w:basedOn w:val="Standard"/>
    <w:next w:val="Standard"/>
    <w:autoRedefine/>
    <w:qFormat/>
    <w:rsid w:val="004D3DE3"/>
    <w:pPr>
      <w:spacing w:before="60"/>
      <w:ind w:left="0" w:right="-2013"/>
      <w:jc w:val="center"/>
    </w:pPr>
    <w:rPr>
      <w:bCs/>
      <w:sz w:val="18"/>
    </w:rPr>
  </w:style>
  <w:style w:type="paragraph" w:customStyle="1" w:styleId="Angebot">
    <w:name w:val="Angebot"/>
    <w:basedOn w:val="Kopfzeile"/>
    <w:pPr>
      <w:ind w:left="2268"/>
    </w:pPr>
  </w:style>
  <w:style w:type="paragraph" w:customStyle="1" w:styleId="Titeltext">
    <w:name w:val="Titeltext"/>
    <w:basedOn w:val="Standard"/>
    <w:rsid w:val="00011C4A"/>
    <w:pPr>
      <w:spacing w:before="0" w:line="480" w:lineRule="exact"/>
      <w:ind w:left="0"/>
    </w:pPr>
    <w:rPr>
      <w:sz w:val="44"/>
    </w:rPr>
  </w:style>
  <w:style w:type="paragraph" w:customStyle="1" w:styleId="TitelSubline">
    <w:name w:val="Titel Subline"/>
    <w:basedOn w:val="Standard"/>
    <w:rsid w:val="001969F4"/>
    <w:pPr>
      <w:spacing w:before="0" w:line="320" w:lineRule="exact"/>
      <w:ind w:left="0"/>
    </w:pPr>
    <w:rPr>
      <w:sz w:val="28"/>
    </w:rPr>
  </w:style>
  <w:style w:type="paragraph" w:customStyle="1" w:styleId="Verborg-Standard">
    <w:name w:val="Verborg.-Standard"/>
    <w:basedOn w:val="Standard"/>
    <w:rPr>
      <w:i/>
      <w:vanish/>
      <w:color w:val="0000FF"/>
    </w:rPr>
  </w:style>
  <w:style w:type="paragraph" w:customStyle="1" w:styleId="Verborg-Standschwarz">
    <w:name w:val="Verborg.-Stand. schwarz"/>
    <w:basedOn w:val="Verborg-Standard"/>
    <w:rPr>
      <w:i w:val="0"/>
      <w:color w:val="auto"/>
    </w:rPr>
  </w:style>
  <w:style w:type="paragraph" w:customStyle="1" w:styleId="Verborg-U1">
    <w:name w:val="Verborg.-U1"/>
    <w:basedOn w:val="1Unterpunktmit"/>
    <w:pPr>
      <w:numPr>
        <w:numId w:val="3"/>
      </w:numPr>
      <w:tabs>
        <w:tab w:val="left" w:pos="1814"/>
      </w:tabs>
    </w:pPr>
    <w:rPr>
      <w:i/>
      <w:vanish/>
      <w:color w:val="0000FF"/>
    </w:rPr>
  </w:style>
  <w:style w:type="paragraph" w:customStyle="1" w:styleId="Verborg-U1schwarz">
    <w:name w:val="Verborg.-U1 schwarz"/>
    <w:basedOn w:val="Verborg-U1"/>
    <w:pPr>
      <w:numPr>
        <w:numId w:val="2"/>
      </w:numPr>
      <w:ind w:left="1814" w:hanging="567"/>
    </w:pPr>
    <w:rPr>
      <w:i w:val="0"/>
      <w:color w:val="auto"/>
    </w:rPr>
  </w:style>
  <w:style w:type="paragraph" w:customStyle="1" w:styleId="1ohneAbstandmit">
    <w:name w:val="1_ohne Abstand mit"/>
    <w:basedOn w:val="1Unterpunktmit"/>
    <w:pPr>
      <w:numPr>
        <w:numId w:val="13"/>
      </w:numPr>
      <w:spacing w:before="0"/>
    </w:pPr>
  </w:style>
  <w:style w:type="paragraph" w:customStyle="1" w:styleId="1ohneAbstandohne">
    <w:name w:val="1_ohne Abstand ohne"/>
    <w:basedOn w:val="1Unterpunktohne"/>
    <w:pPr>
      <w:spacing w:before="0"/>
    </w:pPr>
  </w:style>
  <w:style w:type="paragraph" w:customStyle="1" w:styleId="2Unterpunktnummeriert">
    <w:name w:val="2. Unterpunkt nummeriert"/>
    <w:basedOn w:val="2Unterpunktmit"/>
    <w:pPr>
      <w:numPr>
        <w:numId w:val="6"/>
      </w:numPr>
      <w:tabs>
        <w:tab w:val="left" w:pos="2381"/>
      </w:tabs>
    </w:pPr>
  </w:style>
  <w:style w:type="paragraph" w:customStyle="1" w:styleId="2ohneAbstandmit">
    <w:name w:val="2_ohne Abstand mit"/>
    <w:basedOn w:val="2Unterpunktmit"/>
    <w:pPr>
      <w:numPr>
        <w:numId w:val="14"/>
      </w:numPr>
      <w:spacing w:before="0"/>
    </w:pPr>
  </w:style>
  <w:style w:type="paragraph" w:customStyle="1" w:styleId="2ohneAbstandohne">
    <w:name w:val="2_ohne Abstand ohne"/>
    <w:basedOn w:val="2Unterpunktohne"/>
    <w:pPr>
      <w:tabs>
        <w:tab w:val="num" w:pos="2381"/>
      </w:tabs>
      <w:spacing w:before="0"/>
    </w:pPr>
  </w:style>
  <w:style w:type="paragraph" w:customStyle="1" w:styleId="3Unterpunktnummeriert">
    <w:name w:val="3. Unterpunkt nummeriert"/>
    <w:basedOn w:val="Standard"/>
    <w:pPr>
      <w:numPr>
        <w:numId w:val="8"/>
      </w:numPr>
    </w:pPr>
    <w:rPr>
      <w:lang w:eastAsia="en-US"/>
    </w:rPr>
  </w:style>
  <w:style w:type="paragraph" w:customStyle="1" w:styleId="3ohneAbstandmit">
    <w:name w:val="3_ohne Abstand mit"/>
    <w:basedOn w:val="3Unterpunktmit"/>
    <w:pPr>
      <w:numPr>
        <w:numId w:val="15"/>
      </w:numPr>
      <w:spacing w:before="0"/>
    </w:pPr>
  </w:style>
  <w:style w:type="paragraph" w:customStyle="1" w:styleId="3ohneAbstandohne">
    <w:name w:val="3_ohne Abstand ohne"/>
    <w:basedOn w:val="3Unterpunktmit"/>
    <w:pPr>
      <w:numPr>
        <w:numId w:val="0"/>
      </w:numPr>
      <w:spacing w:before="0"/>
      <w:ind w:left="2948"/>
    </w:pPr>
  </w:style>
  <w:style w:type="paragraph" w:customStyle="1" w:styleId="Bildbeschriftung">
    <w:name w:val="Bildbeschriftung"/>
    <w:next w:val="Standard"/>
    <w:pPr>
      <w:tabs>
        <w:tab w:val="left" w:pos="2381"/>
      </w:tabs>
      <w:spacing w:before="120" w:after="120" w:line="240" w:lineRule="atLeast"/>
      <w:ind w:left="2381" w:hanging="1134"/>
    </w:pPr>
    <w:rPr>
      <w:rFonts w:ascii="Arial" w:hAnsi="Arial"/>
      <w:lang w:eastAsia="en-US"/>
    </w:rPr>
  </w:style>
  <w:style w:type="paragraph" w:customStyle="1" w:styleId="Bild">
    <w:name w:val="Bild"/>
    <w:basedOn w:val="Bildbeschriftung"/>
    <w:next w:val="Bildbeschriftung"/>
    <w:pPr>
      <w:spacing w:before="360"/>
      <w:jc w:val="center"/>
    </w:pPr>
  </w:style>
  <w:style w:type="paragraph" w:customStyle="1" w:styleId="Standardfett">
    <w:name w:val="Standard fett"/>
    <w:basedOn w:val="Standard"/>
    <w:next w:val="Standard"/>
    <w:link w:val="StandardfettChar"/>
    <w:pPr>
      <w:keepNext/>
    </w:pPr>
    <w:rPr>
      <w:b/>
      <w:lang w:eastAsia="en-US"/>
    </w:rPr>
  </w:style>
  <w:style w:type="paragraph" w:customStyle="1" w:styleId="TitelSublineregular">
    <w:name w:val="Titel Subline regular"/>
    <w:pPr>
      <w:spacing w:line="320" w:lineRule="exact"/>
    </w:pPr>
    <w:rPr>
      <w:rFonts w:ascii="Arial" w:hAnsi="Arial"/>
      <w:sz w:val="28"/>
      <w:lang w:val="de-CH" w:eastAsia="en-US"/>
    </w:rPr>
  </w:style>
  <w:style w:type="table" w:styleId="Tabellenraster">
    <w:name w:val="Table Grid"/>
    <w:basedOn w:val="NormaleTabelle"/>
    <w:uiPriority w:val="99"/>
    <w:rsid w:val="00011C4A"/>
    <w:pPr>
      <w:keepLines/>
      <w:overflowPunct w:val="0"/>
      <w:autoSpaceDE w:val="0"/>
      <w:autoSpaceDN w:val="0"/>
      <w:adjustRightInd w:val="0"/>
      <w:spacing w:before="240" w:line="240" w:lineRule="atLeast"/>
      <w:ind w:left="1247"/>
      <w:textAlignment w:val="baseline"/>
    </w:pPr>
    <w:rPr>
      <w:rFonts w:ascii="Tms Rmn"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Standeng">
    <w:name w:val="Tab_Stand_eng"/>
    <w:basedOn w:val="TabStand"/>
    <w:rsid w:val="00213E77"/>
    <w:pPr>
      <w:spacing w:before="40" w:after="40"/>
    </w:pPr>
  </w:style>
  <w:style w:type="paragraph" w:styleId="Sprechblasentext">
    <w:name w:val="Balloon Text"/>
    <w:basedOn w:val="Standard"/>
    <w:semiHidden/>
    <w:rsid w:val="00937E46"/>
    <w:rPr>
      <w:rFonts w:ascii="Tahoma" w:hAnsi="Tahoma" w:cs="Tahoma"/>
      <w:sz w:val="16"/>
      <w:szCs w:val="16"/>
    </w:rPr>
  </w:style>
  <w:style w:type="paragraph" w:customStyle="1" w:styleId="nderungsvorschlag">
    <w:name w:val="Änderungsvorschlag"/>
    <w:basedOn w:val="Standard"/>
    <w:next w:val="Standard"/>
    <w:link w:val="nderungsvorschlagChar"/>
    <w:rsid w:val="00741F68"/>
    <w:rPr>
      <w:i/>
      <w:color w:val="FF0000"/>
    </w:rPr>
  </w:style>
  <w:style w:type="character" w:styleId="Seitenzahl">
    <w:name w:val="page number"/>
    <w:basedOn w:val="Absatz-Standardschriftart"/>
    <w:rsid w:val="000D653E"/>
  </w:style>
  <w:style w:type="character" w:customStyle="1" w:styleId="StandardfettChar">
    <w:name w:val="Standard fett Char"/>
    <w:link w:val="Standardfett"/>
    <w:rsid w:val="00064236"/>
    <w:rPr>
      <w:rFonts w:ascii="Arial" w:hAnsi="Arial"/>
      <w:b/>
      <w:lang w:val="de-DE" w:eastAsia="en-US" w:bidi="ar-SA"/>
    </w:rPr>
  </w:style>
  <w:style w:type="character" w:styleId="Kommentarzeichen">
    <w:name w:val="annotation reference"/>
    <w:semiHidden/>
    <w:rsid w:val="005F1FAD"/>
    <w:rPr>
      <w:sz w:val="16"/>
      <w:szCs w:val="16"/>
    </w:rPr>
  </w:style>
  <w:style w:type="paragraph" w:styleId="Kommentartext">
    <w:name w:val="annotation text"/>
    <w:basedOn w:val="Standard"/>
    <w:semiHidden/>
    <w:rsid w:val="005F1FAD"/>
  </w:style>
  <w:style w:type="paragraph" w:styleId="Kommentarthema">
    <w:name w:val="annotation subject"/>
    <w:basedOn w:val="Kommentartext"/>
    <w:next w:val="Kommentartext"/>
    <w:semiHidden/>
    <w:rsid w:val="005F1FAD"/>
    <w:rPr>
      <w:b/>
      <w:bCs/>
    </w:rPr>
  </w:style>
  <w:style w:type="character" w:customStyle="1" w:styleId="nderungsvorschlagChar">
    <w:name w:val="Änderungsvorschlag Char"/>
    <w:link w:val="nderungsvorschlag"/>
    <w:rsid w:val="00705926"/>
    <w:rPr>
      <w:rFonts w:ascii="Arial" w:hAnsi="Arial"/>
      <w:i/>
      <w:color w:val="FF0000"/>
      <w:lang w:val="de-DE" w:eastAsia="de-DE" w:bidi="ar-SA"/>
    </w:rPr>
  </w:style>
  <w:style w:type="paragraph" w:customStyle="1" w:styleId="Tabelle">
    <w:name w:val="Tabelle"/>
    <w:basedOn w:val="Standard"/>
    <w:rsid w:val="00F44187"/>
    <w:pPr>
      <w:keepLines w:val="0"/>
      <w:overflowPunct/>
      <w:autoSpaceDE/>
      <w:autoSpaceDN/>
      <w:adjustRightInd/>
      <w:spacing w:before="40" w:after="40" w:line="240" w:lineRule="exact"/>
      <w:ind w:left="0"/>
      <w:textAlignment w:val="auto"/>
    </w:pPr>
    <w:rPr>
      <w:lang w:eastAsia="en-US"/>
    </w:rPr>
  </w:style>
  <w:style w:type="character" w:customStyle="1" w:styleId="TabStandChar">
    <w:name w:val="Tab_Stand Char"/>
    <w:link w:val="TabStand"/>
    <w:rsid w:val="00934ED8"/>
    <w:rPr>
      <w:rFonts w:ascii="Arial" w:hAnsi="Arial"/>
      <w:lang w:val="de-DE" w:eastAsia="de-DE" w:bidi="ar-SA"/>
    </w:rPr>
  </w:style>
  <w:style w:type="character" w:customStyle="1" w:styleId="1UnterpunktmitChar">
    <w:name w:val="1. Unterpunkt mit Char"/>
    <w:link w:val="1Unterpunktmit"/>
    <w:rsid w:val="00D03A03"/>
    <w:rPr>
      <w:rFonts w:ascii="Arial" w:hAnsi="Arial"/>
      <w:lang w:val="de-DE" w:eastAsia="en-US" w:bidi="ar-SA"/>
    </w:rPr>
  </w:style>
  <w:style w:type="character" w:customStyle="1" w:styleId="2UnterpunktmitChar">
    <w:name w:val="2. Unterpunkt mit Char"/>
    <w:basedOn w:val="1UnterpunktmitChar"/>
    <w:link w:val="2Unterpunktmit"/>
    <w:rsid w:val="00D03A03"/>
    <w:rPr>
      <w:rFonts w:ascii="Arial" w:hAnsi="Arial"/>
      <w:lang w:val="de-DE" w:eastAsia="en-US" w:bidi="ar-SA"/>
    </w:rPr>
  </w:style>
  <w:style w:type="paragraph" w:styleId="Index1">
    <w:name w:val="index 1"/>
    <w:basedOn w:val="Standard"/>
    <w:next w:val="Standard"/>
    <w:autoRedefine/>
    <w:semiHidden/>
    <w:rsid w:val="000E7B8F"/>
    <w:pPr>
      <w:keepNext/>
      <w:keepLines w:val="0"/>
      <w:spacing w:before="120"/>
      <w:ind w:left="0"/>
    </w:pPr>
  </w:style>
  <w:style w:type="paragraph" w:customStyle="1" w:styleId="RestartList">
    <w:name w:val="RestartList"/>
    <w:next w:val="Standard"/>
    <w:rsid w:val="00896228"/>
    <w:pPr>
      <w:widowControl w:val="0"/>
      <w:overflowPunct w:val="0"/>
      <w:autoSpaceDE w:val="0"/>
      <w:autoSpaceDN w:val="0"/>
      <w:adjustRightInd w:val="0"/>
      <w:spacing w:line="14" w:lineRule="exact"/>
      <w:textAlignment w:val="baseline"/>
    </w:pPr>
    <w:rPr>
      <w:lang w:eastAsia="en-US"/>
    </w:rPr>
  </w:style>
  <w:style w:type="paragraph" w:customStyle="1" w:styleId="Tab">
    <w:name w:val="Tab"/>
    <w:basedOn w:val="Beschriftung"/>
    <w:rsid w:val="009805F3"/>
    <w:pPr>
      <w:keepNext/>
      <w:tabs>
        <w:tab w:val="left" w:pos="1701"/>
      </w:tabs>
      <w:overflowPunct/>
      <w:autoSpaceDE/>
      <w:autoSpaceDN/>
      <w:adjustRightInd/>
      <w:spacing w:before="0" w:after="120" w:line="240" w:lineRule="auto"/>
      <w:ind w:left="1080" w:hanging="1080"/>
      <w:textAlignment w:val="auto"/>
    </w:pPr>
    <w:rPr>
      <w:i/>
      <w:iCs/>
      <w:sz w:val="20"/>
    </w:rPr>
  </w:style>
  <w:style w:type="paragraph" w:styleId="Funotentext">
    <w:name w:val="footnote text"/>
    <w:basedOn w:val="Standard"/>
    <w:semiHidden/>
    <w:rsid w:val="00A74ACE"/>
    <w:pPr>
      <w:keepLines w:val="0"/>
      <w:overflowPunct/>
      <w:autoSpaceDE/>
      <w:autoSpaceDN/>
      <w:adjustRightInd/>
      <w:spacing w:before="0" w:after="120" w:line="240" w:lineRule="auto"/>
      <w:ind w:left="0"/>
      <w:jc w:val="both"/>
      <w:textAlignment w:val="auto"/>
    </w:pPr>
    <w:rPr>
      <w:rFonts w:cs="Arial"/>
    </w:rPr>
  </w:style>
  <w:style w:type="character" w:styleId="Funotenzeichen">
    <w:name w:val="footnote reference"/>
    <w:semiHidden/>
    <w:rsid w:val="00A74ACE"/>
    <w:rPr>
      <w:vertAlign w:val="superscript"/>
    </w:rPr>
  </w:style>
  <w:style w:type="paragraph" w:customStyle="1" w:styleId="Aufzhlung1">
    <w:name w:val="Aufzählung1"/>
    <w:basedOn w:val="Standard"/>
    <w:rsid w:val="004B71D5"/>
    <w:pPr>
      <w:keepLines w:val="0"/>
      <w:numPr>
        <w:numId w:val="16"/>
      </w:numPr>
      <w:overflowPunct/>
      <w:autoSpaceDE/>
      <w:autoSpaceDN/>
      <w:adjustRightInd/>
      <w:spacing w:before="60" w:after="60" w:line="240" w:lineRule="auto"/>
      <w:jc w:val="both"/>
      <w:textAlignment w:val="auto"/>
    </w:pPr>
    <w:rPr>
      <w:rFonts w:cs="Arial"/>
      <w:sz w:val="22"/>
      <w:szCs w:val="24"/>
      <w:lang w:val="it-IT"/>
    </w:rPr>
  </w:style>
  <w:style w:type="paragraph" w:styleId="Textkrper">
    <w:name w:val="Body Text"/>
    <w:basedOn w:val="Standard"/>
    <w:rsid w:val="004B71D5"/>
    <w:pPr>
      <w:keepLines w:val="0"/>
      <w:overflowPunct/>
      <w:autoSpaceDE/>
      <w:autoSpaceDN/>
      <w:adjustRightInd/>
      <w:spacing w:before="0" w:after="120" w:line="300" w:lineRule="auto"/>
      <w:ind w:left="709"/>
      <w:jc w:val="both"/>
      <w:textAlignment w:val="auto"/>
    </w:pPr>
    <w:rPr>
      <w:rFonts w:cs="Arial"/>
      <w:szCs w:val="24"/>
    </w:rPr>
  </w:style>
  <w:style w:type="paragraph" w:styleId="Index5">
    <w:name w:val="index 5"/>
    <w:basedOn w:val="Standard"/>
    <w:next w:val="Standard"/>
    <w:autoRedefine/>
    <w:semiHidden/>
    <w:rsid w:val="004E7FB9"/>
    <w:pPr>
      <w:ind w:left="1000" w:hanging="200"/>
    </w:pPr>
  </w:style>
  <w:style w:type="character" w:customStyle="1" w:styleId="berschrift2Zchn">
    <w:name w:val="Überschrift 2 Zchn"/>
    <w:link w:val="berschrift2"/>
    <w:uiPriority w:val="99"/>
    <w:rsid w:val="00D53F68"/>
    <w:rPr>
      <w:rFonts w:ascii="Arial" w:hAnsi="Arial"/>
      <w:b/>
      <w:sz w:val="24"/>
      <w:lang w:val="de-DE" w:eastAsia="de-DE" w:bidi="ar-SA"/>
    </w:rPr>
  </w:style>
  <w:style w:type="character" w:customStyle="1" w:styleId="satz1">
    <w:name w:val="satz1"/>
    <w:rsid w:val="00525800"/>
    <w:rPr>
      <w:b/>
      <w:bCs/>
      <w:color w:val="808080"/>
    </w:rPr>
  </w:style>
  <w:style w:type="paragraph" w:customStyle="1" w:styleId="StandardFK">
    <w:name w:val="Standard FK"/>
    <w:basedOn w:val="Standard"/>
    <w:link w:val="StandardFKZchn"/>
    <w:autoRedefine/>
    <w:rsid w:val="002B1C6E"/>
    <w:pPr>
      <w:keepLines w:val="0"/>
      <w:numPr>
        <w:numId w:val="17"/>
      </w:numPr>
      <w:tabs>
        <w:tab w:val="clear" w:pos="360"/>
        <w:tab w:val="num" w:pos="0"/>
      </w:tabs>
      <w:overflowPunct/>
      <w:autoSpaceDE/>
      <w:autoSpaceDN/>
      <w:adjustRightInd/>
      <w:spacing w:before="120" w:after="120" w:line="240" w:lineRule="auto"/>
      <w:ind w:left="0" w:hanging="720"/>
      <w:jc w:val="both"/>
      <w:textAlignment w:val="auto"/>
    </w:pPr>
    <w:rPr>
      <w:rFonts w:cs="Arial"/>
      <w:sz w:val="22"/>
      <w:szCs w:val="24"/>
    </w:rPr>
  </w:style>
  <w:style w:type="character" w:customStyle="1" w:styleId="StandardFKZchn">
    <w:name w:val="Standard FK Zchn"/>
    <w:link w:val="StandardFK"/>
    <w:rsid w:val="002B1C6E"/>
    <w:rPr>
      <w:rFonts w:ascii="Arial" w:hAnsi="Arial" w:cs="Arial"/>
      <w:sz w:val="22"/>
      <w:szCs w:val="24"/>
      <w:lang w:val="de-DE" w:eastAsia="de-DE" w:bidi="ar-SA"/>
    </w:rPr>
  </w:style>
  <w:style w:type="character" w:styleId="BesuchterLink">
    <w:name w:val="FollowedHyperlink"/>
    <w:rsid w:val="00FD59C1"/>
    <w:rPr>
      <w:color w:val="800080"/>
      <w:u w:val="single"/>
    </w:rPr>
  </w:style>
  <w:style w:type="paragraph" w:styleId="Dokumentstruktur">
    <w:name w:val="Document Map"/>
    <w:basedOn w:val="Standard"/>
    <w:semiHidden/>
    <w:rsid w:val="009145B5"/>
    <w:pPr>
      <w:shd w:val="clear" w:color="auto" w:fill="000080"/>
    </w:pPr>
    <w:rPr>
      <w:rFonts w:ascii="Tahoma" w:hAnsi="Tahoma" w:cs="Tahoma"/>
    </w:rPr>
  </w:style>
  <w:style w:type="character" w:styleId="Hervorhebung">
    <w:name w:val="Emphasis"/>
    <w:qFormat/>
    <w:rsid w:val="001930A5"/>
    <w:rPr>
      <w:i/>
      <w:iCs/>
    </w:rPr>
  </w:style>
  <w:style w:type="paragraph" w:styleId="Listenabsatz">
    <w:name w:val="List Paragraph"/>
    <w:basedOn w:val="Standard"/>
    <w:uiPriority w:val="34"/>
    <w:qFormat/>
    <w:rsid w:val="00AF2899"/>
    <w:pPr>
      <w:ind w:left="720"/>
      <w:contextualSpacing/>
    </w:pPr>
  </w:style>
  <w:style w:type="paragraph" w:customStyle="1" w:styleId="Default">
    <w:name w:val="Default"/>
    <w:rsid w:val="004B5D29"/>
    <w:pPr>
      <w:autoSpaceDE w:val="0"/>
      <w:autoSpaceDN w:val="0"/>
      <w:adjustRightInd w:val="0"/>
    </w:pPr>
    <w:rPr>
      <w:color w:val="000000"/>
      <w:sz w:val="24"/>
      <w:szCs w:val="24"/>
    </w:rPr>
  </w:style>
  <w:style w:type="paragraph" w:styleId="NurText">
    <w:name w:val="Plain Text"/>
    <w:basedOn w:val="Standard"/>
    <w:link w:val="NurTextZchn"/>
    <w:uiPriority w:val="99"/>
    <w:unhideWhenUsed/>
    <w:rsid w:val="00EB24D4"/>
    <w:pPr>
      <w:keepLines w:val="0"/>
      <w:overflowPunct/>
      <w:autoSpaceDE/>
      <w:autoSpaceDN/>
      <w:adjustRightInd/>
      <w:spacing w:before="0" w:line="240" w:lineRule="auto"/>
      <w:ind w:left="0"/>
      <w:textAlignment w:val="auto"/>
    </w:pPr>
    <w:rPr>
      <w:rFonts w:eastAsiaTheme="minorHAnsi" w:cstheme="minorBidi"/>
      <w:sz w:val="22"/>
      <w:szCs w:val="21"/>
      <w:lang w:eastAsia="en-US"/>
    </w:rPr>
  </w:style>
  <w:style w:type="character" w:customStyle="1" w:styleId="NurTextZchn">
    <w:name w:val="Nur Text Zchn"/>
    <w:basedOn w:val="Absatz-Standardschriftart"/>
    <w:link w:val="NurText"/>
    <w:uiPriority w:val="99"/>
    <w:rsid w:val="00EB24D4"/>
    <w:rPr>
      <w:rFonts w:ascii="Arial" w:eastAsiaTheme="minorHAnsi" w:hAnsi="Arial"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8101">
      <w:bodyDiv w:val="1"/>
      <w:marLeft w:val="0"/>
      <w:marRight w:val="0"/>
      <w:marTop w:val="0"/>
      <w:marBottom w:val="0"/>
      <w:divBdr>
        <w:top w:val="none" w:sz="0" w:space="0" w:color="auto"/>
        <w:left w:val="none" w:sz="0" w:space="0" w:color="auto"/>
        <w:bottom w:val="none" w:sz="0" w:space="0" w:color="auto"/>
        <w:right w:val="none" w:sz="0" w:space="0" w:color="auto"/>
      </w:divBdr>
      <w:divsChild>
        <w:div w:id="704797692">
          <w:marLeft w:val="0"/>
          <w:marRight w:val="0"/>
          <w:marTop w:val="0"/>
          <w:marBottom w:val="0"/>
          <w:divBdr>
            <w:top w:val="none" w:sz="0" w:space="0" w:color="auto"/>
            <w:left w:val="none" w:sz="0" w:space="0" w:color="auto"/>
            <w:bottom w:val="none" w:sz="0" w:space="0" w:color="auto"/>
            <w:right w:val="none" w:sz="0" w:space="0" w:color="auto"/>
          </w:divBdr>
        </w:div>
      </w:divsChild>
    </w:div>
    <w:div w:id="58555688">
      <w:bodyDiv w:val="1"/>
      <w:marLeft w:val="0"/>
      <w:marRight w:val="0"/>
      <w:marTop w:val="0"/>
      <w:marBottom w:val="0"/>
      <w:divBdr>
        <w:top w:val="none" w:sz="0" w:space="0" w:color="auto"/>
        <w:left w:val="none" w:sz="0" w:space="0" w:color="auto"/>
        <w:bottom w:val="none" w:sz="0" w:space="0" w:color="auto"/>
        <w:right w:val="none" w:sz="0" w:space="0" w:color="auto"/>
      </w:divBdr>
    </w:div>
    <w:div w:id="232088340">
      <w:bodyDiv w:val="1"/>
      <w:marLeft w:val="0"/>
      <w:marRight w:val="0"/>
      <w:marTop w:val="0"/>
      <w:marBottom w:val="0"/>
      <w:divBdr>
        <w:top w:val="none" w:sz="0" w:space="0" w:color="auto"/>
        <w:left w:val="none" w:sz="0" w:space="0" w:color="auto"/>
        <w:bottom w:val="none" w:sz="0" w:space="0" w:color="auto"/>
        <w:right w:val="none" w:sz="0" w:space="0" w:color="auto"/>
      </w:divBdr>
    </w:div>
    <w:div w:id="288440746">
      <w:bodyDiv w:val="1"/>
      <w:marLeft w:val="0"/>
      <w:marRight w:val="0"/>
      <w:marTop w:val="0"/>
      <w:marBottom w:val="0"/>
      <w:divBdr>
        <w:top w:val="none" w:sz="0" w:space="0" w:color="auto"/>
        <w:left w:val="none" w:sz="0" w:space="0" w:color="auto"/>
        <w:bottom w:val="none" w:sz="0" w:space="0" w:color="auto"/>
        <w:right w:val="none" w:sz="0" w:space="0" w:color="auto"/>
      </w:divBdr>
    </w:div>
    <w:div w:id="392585329">
      <w:bodyDiv w:val="1"/>
      <w:marLeft w:val="0"/>
      <w:marRight w:val="0"/>
      <w:marTop w:val="0"/>
      <w:marBottom w:val="0"/>
      <w:divBdr>
        <w:top w:val="none" w:sz="0" w:space="0" w:color="auto"/>
        <w:left w:val="none" w:sz="0" w:space="0" w:color="auto"/>
        <w:bottom w:val="none" w:sz="0" w:space="0" w:color="auto"/>
        <w:right w:val="none" w:sz="0" w:space="0" w:color="auto"/>
      </w:divBdr>
      <w:divsChild>
        <w:div w:id="582184588">
          <w:marLeft w:val="0"/>
          <w:marRight w:val="0"/>
          <w:marTop w:val="0"/>
          <w:marBottom w:val="0"/>
          <w:divBdr>
            <w:top w:val="none" w:sz="0" w:space="0" w:color="auto"/>
            <w:left w:val="none" w:sz="0" w:space="0" w:color="auto"/>
            <w:bottom w:val="none" w:sz="0" w:space="0" w:color="auto"/>
            <w:right w:val="none" w:sz="0" w:space="0" w:color="auto"/>
          </w:divBdr>
        </w:div>
      </w:divsChild>
    </w:div>
    <w:div w:id="394352877">
      <w:bodyDiv w:val="1"/>
      <w:marLeft w:val="0"/>
      <w:marRight w:val="0"/>
      <w:marTop w:val="0"/>
      <w:marBottom w:val="0"/>
      <w:divBdr>
        <w:top w:val="none" w:sz="0" w:space="0" w:color="auto"/>
        <w:left w:val="none" w:sz="0" w:space="0" w:color="auto"/>
        <w:bottom w:val="none" w:sz="0" w:space="0" w:color="auto"/>
        <w:right w:val="none" w:sz="0" w:space="0" w:color="auto"/>
      </w:divBdr>
    </w:div>
    <w:div w:id="833301678">
      <w:bodyDiv w:val="1"/>
      <w:marLeft w:val="0"/>
      <w:marRight w:val="0"/>
      <w:marTop w:val="0"/>
      <w:marBottom w:val="0"/>
      <w:divBdr>
        <w:top w:val="none" w:sz="0" w:space="0" w:color="auto"/>
        <w:left w:val="none" w:sz="0" w:space="0" w:color="auto"/>
        <w:bottom w:val="none" w:sz="0" w:space="0" w:color="auto"/>
        <w:right w:val="none" w:sz="0" w:space="0" w:color="auto"/>
      </w:divBdr>
      <w:divsChild>
        <w:div w:id="1537961232">
          <w:marLeft w:val="0"/>
          <w:marRight w:val="0"/>
          <w:marTop w:val="0"/>
          <w:marBottom w:val="0"/>
          <w:divBdr>
            <w:top w:val="none" w:sz="0" w:space="0" w:color="auto"/>
            <w:left w:val="none" w:sz="0" w:space="0" w:color="auto"/>
            <w:bottom w:val="none" w:sz="0" w:space="0" w:color="auto"/>
            <w:right w:val="none" w:sz="0" w:space="0" w:color="auto"/>
          </w:divBdr>
        </w:div>
      </w:divsChild>
    </w:div>
    <w:div w:id="918322428">
      <w:bodyDiv w:val="1"/>
      <w:marLeft w:val="0"/>
      <w:marRight w:val="0"/>
      <w:marTop w:val="0"/>
      <w:marBottom w:val="0"/>
      <w:divBdr>
        <w:top w:val="none" w:sz="0" w:space="0" w:color="auto"/>
        <w:left w:val="none" w:sz="0" w:space="0" w:color="auto"/>
        <w:bottom w:val="none" w:sz="0" w:space="0" w:color="auto"/>
        <w:right w:val="none" w:sz="0" w:space="0" w:color="auto"/>
      </w:divBdr>
    </w:div>
    <w:div w:id="951089951">
      <w:bodyDiv w:val="1"/>
      <w:marLeft w:val="0"/>
      <w:marRight w:val="0"/>
      <w:marTop w:val="0"/>
      <w:marBottom w:val="0"/>
      <w:divBdr>
        <w:top w:val="none" w:sz="0" w:space="0" w:color="auto"/>
        <w:left w:val="none" w:sz="0" w:space="0" w:color="auto"/>
        <w:bottom w:val="none" w:sz="0" w:space="0" w:color="auto"/>
        <w:right w:val="none" w:sz="0" w:space="0" w:color="auto"/>
      </w:divBdr>
    </w:div>
    <w:div w:id="1360618053">
      <w:bodyDiv w:val="1"/>
      <w:marLeft w:val="0"/>
      <w:marRight w:val="0"/>
      <w:marTop w:val="0"/>
      <w:marBottom w:val="0"/>
      <w:divBdr>
        <w:top w:val="none" w:sz="0" w:space="0" w:color="auto"/>
        <w:left w:val="none" w:sz="0" w:space="0" w:color="auto"/>
        <w:bottom w:val="none" w:sz="0" w:space="0" w:color="auto"/>
        <w:right w:val="none" w:sz="0" w:space="0" w:color="auto"/>
      </w:divBdr>
    </w:div>
    <w:div w:id="1539708338">
      <w:bodyDiv w:val="1"/>
      <w:marLeft w:val="0"/>
      <w:marRight w:val="0"/>
      <w:marTop w:val="0"/>
      <w:marBottom w:val="0"/>
      <w:divBdr>
        <w:top w:val="none" w:sz="0" w:space="0" w:color="auto"/>
        <w:left w:val="none" w:sz="0" w:space="0" w:color="auto"/>
        <w:bottom w:val="none" w:sz="0" w:space="0" w:color="auto"/>
        <w:right w:val="none" w:sz="0" w:space="0" w:color="auto"/>
      </w:divBdr>
    </w:div>
    <w:div w:id="1575624051">
      <w:bodyDiv w:val="1"/>
      <w:marLeft w:val="0"/>
      <w:marRight w:val="0"/>
      <w:marTop w:val="0"/>
      <w:marBottom w:val="0"/>
      <w:divBdr>
        <w:top w:val="none" w:sz="0" w:space="0" w:color="auto"/>
        <w:left w:val="none" w:sz="0" w:space="0" w:color="auto"/>
        <w:bottom w:val="none" w:sz="0" w:space="0" w:color="auto"/>
        <w:right w:val="none" w:sz="0" w:space="0" w:color="auto"/>
      </w:divBdr>
    </w:div>
    <w:div w:id="183383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T-SIMA@BNETZA.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20Projekte\--%20BSI%20CCDS\--%20108%20BNetzA%20Siko\--%20Workspace\--%20Projektsikos\--%20Template\20091204%20Projektsiko%20TEMPLAT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5B1CA6467C80AD4AB7A67BB7044F4D1A" ma:contentTypeVersion="0" ma:contentTypeDescription="Ein neues Dokument erstellen." ma:contentTypeScope="" ma:versionID="6fa91e3c5e937b1f9e9ea69668502c56">
  <xsd:schema xmlns:xsd="http://www.w3.org/2001/XMLSchema" xmlns:xs="http://www.w3.org/2001/XMLSchema" xmlns:p="http://schemas.microsoft.com/office/2006/metadata/properties" targetNamespace="http://schemas.microsoft.com/office/2006/metadata/properties" ma:root="true" ma:fieldsID="b4f5dc90cf06628c3b90945c8266c2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145F1B-1769-47C8-9A0E-DD3A3FBB891D}">
  <ds:schemaRefs>
    <ds:schemaRef ds:uri="http://schemas.microsoft.com/sharepoint/v3/contenttype/forms"/>
  </ds:schemaRefs>
</ds:datastoreItem>
</file>

<file path=customXml/itemProps2.xml><?xml version="1.0" encoding="utf-8"?>
<ds:datastoreItem xmlns:ds="http://schemas.openxmlformats.org/officeDocument/2006/customXml" ds:itemID="{F53AC483-A1A3-442B-AD04-85EBAA0F8D3E}">
  <ds:schemaRefs>
    <ds:schemaRef ds:uri="http://schemas.openxmlformats.org/officeDocument/2006/bibliography"/>
  </ds:schemaRefs>
</ds:datastoreItem>
</file>

<file path=customXml/itemProps3.xml><?xml version="1.0" encoding="utf-8"?>
<ds:datastoreItem xmlns:ds="http://schemas.openxmlformats.org/officeDocument/2006/customXml" ds:itemID="{DFD0BE72-C359-44BF-A16A-940959E13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DE91370-8C07-40AB-AC6C-4C44F33318D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20091204 Projektsiko TEMPLATE.dot</Template>
  <TotalTime>0</TotalTime>
  <Pages>7</Pages>
  <Words>983</Words>
  <Characters>7748</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Manager>Bernhard.Bautz@BNetzA.de</Manager>
  <Company>Bundesnetzagentur</Company>
  <LinksUpToDate>false</LinksUpToDate>
  <CharactersWithSpaces>8714</CharactersWithSpaces>
  <SharedDoc>false</SharedDoc>
  <HLinks>
    <vt:vector size="42" baseType="variant">
      <vt:variant>
        <vt:i4>6357029</vt:i4>
      </vt:variant>
      <vt:variant>
        <vt:i4>45</vt:i4>
      </vt:variant>
      <vt:variant>
        <vt:i4>0</vt:i4>
      </vt:variant>
      <vt:variant>
        <vt:i4>5</vt:i4>
      </vt:variant>
      <vt:variant>
        <vt:lpwstr>https://www.bsi.bund.de/cln_183/ContentBSI/Themen/Internet_Sicherheit/Remoteservices/Dokumente/isi-fern-doc.html</vt:lpwstr>
      </vt:variant>
      <vt:variant>
        <vt:lpwstr/>
      </vt:variant>
      <vt:variant>
        <vt:i4>1179654</vt:i4>
      </vt:variant>
      <vt:variant>
        <vt:i4>42</vt:i4>
      </vt:variant>
      <vt:variant>
        <vt:i4>0</vt:i4>
      </vt:variant>
      <vt:variant>
        <vt:i4>5</vt:i4>
      </vt:variant>
      <vt:variant>
        <vt:lpwstr>https://www.bsi.bund.de/cln_183/DE/Themen/weitereThemen/ITGrundschutzKataloge/itgrundschutzkataloge_node.html</vt:lpwstr>
      </vt:variant>
      <vt:variant>
        <vt:lpwstr/>
      </vt:variant>
      <vt:variant>
        <vt:i4>3735570</vt:i4>
      </vt:variant>
      <vt:variant>
        <vt:i4>39</vt:i4>
      </vt:variant>
      <vt:variant>
        <vt:i4>0</vt:i4>
      </vt:variant>
      <vt:variant>
        <vt:i4>5</vt:i4>
      </vt:variant>
      <vt:variant>
        <vt:lpwstr>https://www.bsi.bund.de/cln_165/ContentBSI/grundschutz/kataloge/m/m05/m05066.html</vt:lpwstr>
      </vt:variant>
      <vt:variant>
        <vt:lpwstr/>
      </vt:variant>
      <vt:variant>
        <vt:i4>1441850</vt:i4>
      </vt:variant>
      <vt:variant>
        <vt:i4>32</vt:i4>
      </vt:variant>
      <vt:variant>
        <vt:i4>0</vt:i4>
      </vt:variant>
      <vt:variant>
        <vt:i4>5</vt:i4>
      </vt:variant>
      <vt:variant>
        <vt:lpwstr/>
      </vt:variant>
      <vt:variant>
        <vt:lpwstr>_Toc443054811</vt:lpwstr>
      </vt:variant>
      <vt:variant>
        <vt:i4>1441850</vt:i4>
      </vt:variant>
      <vt:variant>
        <vt:i4>26</vt:i4>
      </vt:variant>
      <vt:variant>
        <vt:i4>0</vt:i4>
      </vt:variant>
      <vt:variant>
        <vt:i4>5</vt:i4>
      </vt:variant>
      <vt:variant>
        <vt:lpwstr/>
      </vt:variant>
      <vt:variant>
        <vt:lpwstr>_Toc443054810</vt:lpwstr>
      </vt:variant>
      <vt:variant>
        <vt:i4>1507386</vt:i4>
      </vt:variant>
      <vt:variant>
        <vt:i4>20</vt:i4>
      </vt:variant>
      <vt:variant>
        <vt:i4>0</vt:i4>
      </vt:variant>
      <vt:variant>
        <vt:i4>5</vt:i4>
      </vt:variant>
      <vt:variant>
        <vt:lpwstr/>
      </vt:variant>
      <vt:variant>
        <vt:lpwstr>_Toc443054809</vt:lpwstr>
      </vt:variant>
      <vt:variant>
        <vt:i4>1507386</vt:i4>
      </vt:variant>
      <vt:variant>
        <vt:i4>14</vt:i4>
      </vt:variant>
      <vt:variant>
        <vt:i4>0</vt:i4>
      </vt:variant>
      <vt:variant>
        <vt:i4>5</vt:i4>
      </vt:variant>
      <vt:variant>
        <vt:lpwstr/>
      </vt:variant>
      <vt:variant>
        <vt:lpwstr>_Toc443054808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BNetzA Fernwartungsrichtline fuer Ausschreibungen</dc:subject>
  <dc:creator>Bernhard.Bautz@BNetzA.de</dc:creator>
  <cp:lastModifiedBy>Z25-10</cp:lastModifiedBy>
  <cp:revision>10</cp:revision>
  <cp:lastPrinted>2010-11-24T10:00:00Z</cp:lastPrinted>
  <dcterms:created xsi:type="dcterms:W3CDTF">2023-11-13T15:31:00Z</dcterms:created>
  <dcterms:modified xsi:type="dcterms:W3CDTF">2026-01-12T14:25:00Z</dcterms:modified>
  <cp:category>SiMa Bundesnetzagentur</cp:category>
  <cp:contentStatus>reviewed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hema_kurz">
    <vt:lpwstr>TEMPLATE_short</vt:lpwstr>
  </property>
  <property fmtid="{D5CDD505-2E9C-101B-9397-08002B2CF9AE}" pid="3" name="ContentTypeId">
    <vt:lpwstr>0x0101005B1CA6467C80AD4AB7A67BB7044F4D1A</vt:lpwstr>
  </property>
</Properties>
</file>