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44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5"/>
        <w:gridCol w:w="1301"/>
        <w:gridCol w:w="1637"/>
        <w:gridCol w:w="733"/>
        <w:gridCol w:w="207"/>
        <w:gridCol w:w="77"/>
        <w:gridCol w:w="1134"/>
        <w:gridCol w:w="1171"/>
        <w:gridCol w:w="388"/>
        <w:gridCol w:w="1417"/>
        <w:gridCol w:w="993"/>
        <w:gridCol w:w="1417"/>
        <w:gridCol w:w="1134"/>
        <w:gridCol w:w="1799"/>
        <w:gridCol w:w="1603"/>
      </w:tblGrid>
      <w:tr w:rsidR="0004186B" w:rsidRPr="0095302B" w14:paraId="7E3F1BEF" w14:textId="77777777" w:rsidTr="00171736">
        <w:trPr>
          <w:trHeight w:val="944"/>
        </w:trPr>
        <w:tc>
          <w:tcPr>
            <w:tcW w:w="4313" w:type="dxa"/>
            <w:gridSpan w:val="5"/>
            <w:tcBorders>
              <w:bottom w:val="single" w:sz="4" w:space="0" w:color="auto"/>
            </w:tcBorders>
          </w:tcPr>
          <w:p w14:paraId="59B3D0D0" w14:textId="77777777" w:rsidR="0004186B" w:rsidRDefault="0004186B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Abfallerzeuger</w:t>
            </w:r>
            <w:r>
              <w:rPr>
                <w:rFonts w:ascii="Arial Narrow" w:hAnsi="Arial Narrow"/>
                <w:sz w:val="20"/>
              </w:rPr>
              <w:t xml:space="preserve"> (Name, Anschrift):</w:t>
            </w:r>
          </w:p>
          <w:p w14:paraId="3DBCA298" w14:textId="77777777" w:rsidR="00D647D8" w:rsidRDefault="00D647D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Bundesanstalt für Immobilienaufgaben</w:t>
            </w:r>
          </w:p>
          <w:p w14:paraId="410DA2E5" w14:textId="77777777" w:rsidR="00D647D8" w:rsidRPr="00D647D8" w:rsidRDefault="00D647D8" w:rsidP="00D647D8">
            <w:pPr>
              <w:rPr>
                <w:rFonts w:ascii="Arial Narrow" w:hAnsi="Arial Narrow"/>
                <w:sz w:val="20"/>
              </w:rPr>
            </w:pPr>
            <w:r w:rsidRPr="00D647D8">
              <w:rPr>
                <w:rFonts w:ascii="Arial Narrow" w:hAnsi="Arial Narrow"/>
                <w:sz w:val="20"/>
              </w:rPr>
              <w:t xml:space="preserve">Friedrich-Engels-Straße 23a  </w:t>
            </w:r>
          </w:p>
          <w:p w14:paraId="55E00447" w14:textId="432F003C" w:rsidR="00D647D8" w:rsidRPr="0095302B" w:rsidRDefault="00D647D8" w:rsidP="00D647D8">
            <w:pPr>
              <w:rPr>
                <w:rFonts w:ascii="Arial Narrow" w:hAnsi="Arial Narrow"/>
                <w:sz w:val="20"/>
              </w:rPr>
            </w:pPr>
            <w:r w:rsidRPr="00D647D8">
              <w:rPr>
                <w:rFonts w:ascii="Arial Narrow" w:hAnsi="Arial Narrow"/>
                <w:sz w:val="20"/>
              </w:rPr>
              <w:t>14473 Potsdam</w:t>
            </w: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</w:tcPr>
          <w:p w14:paraId="4D1A4428" w14:textId="77777777" w:rsidR="0004186B" w:rsidRDefault="0004186B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Abfallerzeuger-Nr.</w:t>
            </w:r>
            <w:r>
              <w:rPr>
                <w:rFonts w:ascii="Arial Narrow" w:hAnsi="Arial Narrow"/>
                <w:sz w:val="20"/>
              </w:rPr>
              <w:t>:</w:t>
            </w:r>
          </w:p>
          <w:p w14:paraId="3CBEF241" w14:textId="27F8E5F1" w:rsidR="0004186B" w:rsidRPr="0095302B" w:rsidRDefault="0004186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15" w:type="dxa"/>
            <w:gridSpan w:val="4"/>
            <w:tcBorders>
              <w:bottom w:val="single" w:sz="4" w:space="0" w:color="auto"/>
            </w:tcBorders>
          </w:tcPr>
          <w:p w14:paraId="2AC54C59" w14:textId="77777777" w:rsidR="0004186B" w:rsidRDefault="0004186B" w:rsidP="00837E12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Bau-/Rückbauvorhaben</w:t>
            </w:r>
            <w:r>
              <w:rPr>
                <w:rFonts w:ascii="Arial Narrow" w:hAnsi="Arial Narrow"/>
                <w:sz w:val="20"/>
              </w:rPr>
              <w:t xml:space="preserve"> (Anschrift):</w:t>
            </w:r>
          </w:p>
          <w:p w14:paraId="56EE8299" w14:textId="57259586" w:rsidR="00415623" w:rsidRDefault="0057560E" w:rsidP="00837E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Friedrich-W.-Murnau-Straße 2-8</w:t>
            </w:r>
            <w:r w:rsidR="00415623">
              <w:rPr>
                <w:rFonts w:ascii="Arial Narrow" w:hAnsi="Arial Narrow"/>
                <w:sz w:val="20"/>
              </w:rPr>
              <w:t>, 144</w:t>
            </w:r>
            <w:r>
              <w:rPr>
                <w:rFonts w:ascii="Arial Narrow" w:hAnsi="Arial Narrow"/>
                <w:sz w:val="20"/>
              </w:rPr>
              <w:t>80</w:t>
            </w:r>
            <w:r w:rsidR="00415623">
              <w:rPr>
                <w:rFonts w:ascii="Arial Narrow" w:hAnsi="Arial Narrow"/>
                <w:sz w:val="20"/>
              </w:rPr>
              <w:t xml:space="preserve"> Potsdam</w:t>
            </w:r>
          </w:p>
          <w:p w14:paraId="0EA9767C" w14:textId="171517D4" w:rsidR="00D647D8" w:rsidRPr="0095302B" w:rsidRDefault="00D647D8" w:rsidP="00837E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Energetische Hüllensanierung, Fassadensicherung und neues WDVS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053931FB" w14:textId="2A22FF29" w:rsidR="0004186B" w:rsidRPr="0095302B" w:rsidRDefault="0004186B" w:rsidP="00837E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Ausführendes Unternehmen (Name, Anschrift):</w:t>
            </w:r>
          </w:p>
        </w:tc>
      </w:tr>
      <w:tr w:rsidR="00F736AE" w:rsidRPr="0095302B" w14:paraId="1C436A5A" w14:textId="77777777" w:rsidTr="00171736">
        <w:trPr>
          <w:trHeight w:val="128"/>
        </w:trPr>
        <w:tc>
          <w:tcPr>
            <w:tcW w:w="1544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E38BD" w14:textId="77777777" w:rsidR="00F736AE" w:rsidRPr="00516262" w:rsidRDefault="00F736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63B" w:rsidRPr="0095302B" w14:paraId="5FA3107A" w14:textId="77777777" w:rsidTr="00171736">
        <w:tc>
          <w:tcPr>
            <w:tcW w:w="154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5AAAA5AF" w14:textId="205601FD" w:rsidR="0097463B" w:rsidRPr="006E1D56" w:rsidRDefault="0097463B" w:rsidP="006E1D56">
            <w:pPr>
              <w:pStyle w:val="Listenabsatz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97463B">
              <w:rPr>
                <w:rFonts w:ascii="Arial Narrow" w:hAnsi="Arial Narrow"/>
                <w:b/>
                <w:sz w:val="20"/>
                <w:szCs w:val="20"/>
              </w:rPr>
              <w:t xml:space="preserve">Auskunft über schadstoffhaltige Gebäudebestandteile </w:t>
            </w:r>
            <w:r w:rsidR="0049123D">
              <w:rPr>
                <w:rFonts w:ascii="Arial Narrow" w:hAnsi="Arial Narrow"/>
                <w:b/>
                <w:sz w:val="20"/>
                <w:szCs w:val="20"/>
              </w:rPr>
              <w:t>–</w:t>
            </w:r>
            <w:r w:rsidRPr="0097463B">
              <w:rPr>
                <w:rFonts w:ascii="Arial Narrow" w:hAnsi="Arial Narrow"/>
                <w:b/>
                <w:sz w:val="20"/>
                <w:szCs w:val="20"/>
              </w:rPr>
              <w:t xml:space="preserve"> bitte</w:t>
            </w:r>
            <w:r w:rsidR="0049123D">
              <w:rPr>
                <w:rFonts w:ascii="Arial Narrow" w:hAnsi="Arial Narrow"/>
                <w:b/>
                <w:sz w:val="20"/>
                <w:szCs w:val="20"/>
              </w:rPr>
              <w:t xml:space="preserve"> ggf.</w:t>
            </w:r>
            <w:r w:rsidRPr="0097463B">
              <w:rPr>
                <w:rFonts w:ascii="Arial Narrow" w:hAnsi="Arial Narrow"/>
                <w:b/>
                <w:sz w:val="20"/>
                <w:szCs w:val="20"/>
              </w:rPr>
              <w:t xml:space="preserve"> Schadstoffgutachten inklusive Schadstoffkataster beifügen</w:t>
            </w:r>
            <w:r w:rsidR="0049123D">
              <w:rPr>
                <w:rStyle w:val="Funotenzeichen"/>
                <w:rFonts w:ascii="Arial Narrow" w:hAnsi="Arial Narrow"/>
                <w:b/>
                <w:sz w:val="20"/>
                <w:szCs w:val="20"/>
              </w:rPr>
              <w:footnoteReference w:id="1"/>
            </w:r>
            <w:r w:rsidRPr="0097463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6E1D56" w:rsidRPr="0095302B" w14:paraId="6D9684D1" w14:textId="77777777" w:rsidTr="00171736"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14:paraId="596223EC" w14:textId="389ADD8B" w:rsidR="006E1D56" w:rsidRPr="0049123D" w:rsidRDefault="006E1D56" w:rsidP="004912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5302B">
              <w:rPr>
                <w:rFonts w:ascii="Arial Narrow" w:hAnsi="Arial Narrow"/>
                <w:sz w:val="20"/>
              </w:rPr>
              <w:t>lfd. Nr.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4695854" w14:textId="1521883A" w:rsidR="006E1D56" w:rsidRPr="0049123D" w:rsidRDefault="006E1D56" w:rsidP="0049123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Bezeichnung des belasteten Gebäudebestandteils bzw. Bauteils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86E57B9" w14:textId="67954E88" w:rsidR="00466D75" w:rsidRPr="00466D75" w:rsidRDefault="006E1D56" w:rsidP="00466D7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Einbauorte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83F1036" w14:textId="386250EB" w:rsidR="006E1D56" w:rsidRDefault="006E1D56" w:rsidP="0049123D">
            <w:pPr>
              <w:rPr>
                <w:rFonts w:ascii="Arial Narrow" w:hAnsi="Arial Narrow"/>
                <w:sz w:val="20"/>
              </w:rPr>
            </w:pPr>
            <w:r w:rsidRPr="0049123D">
              <w:rPr>
                <w:rFonts w:ascii="Arial Narrow" w:hAnsi="Arial Narrow"/>
                <w:sz w:val="20"/>
              </w:rPr>
              <w:t>Festgestellte Schad</w:t>
            </w:r>
            <w:r>
              <w:rPr>
                <w:rFonts w:ascii="Arial Narrow" w:hAnsi="Arial Narrow"/>
                <w:sz w:val="20"/>
              </w:rPr>
              <w:t>st</w:t>
            </w:r>
            <w:r w:rsidRPr="0049123D">
              <w:rPr>
                <w:rFonts w:ascii="Arial Narrow" w:hAnsi="Arial Narrow"/>
                <w:sz w:val="20"/>
              </w:rPr>
              <w:t>offe</w:t>
            </w:r>
          </w:p>
          <w:p w14:paraId="6A58D955" w14:textId="62655175" w:rsidR="006E1D56" w:rsidRPr="0049123D" w:rsidRDefault="00DD7B35" w:rsidP="006E1D5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(</w:t>
            </w:r>
            <w:r w:rsidR="00466D75">
              <w:rPr>
                <w:rFonts w:ascii="Arial Narrow" w:hAnsi="Arial Narrow"/>
                <w:sz w:val="20"/>
              </w:rPr>
              <w:t xml:space="preserve">bitte </w:t>
            </w:r>
            <w:r w:rsidR="006E1D56">
              <w:rPr>
                <w:rFonts w:ascii="Arial Narrow" w:hAnsi="Arial Narrow"/>
                <w:sz w:val="20"/>
              </w:rPr>
              <w:t>Probenahmeprotokolle und Laborbericht beifügen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</w:tr>
      <w:tr w:rsidR="006E1D56" w:rsidRPr="0095302B" w14:paraId="1A1A2CB6" w14:textId="77777777" w:rsidTr="00171736"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14:paraId="22922EF5" w14:textId="77777777" w:rsidR="006E1D56" w:rsidRPr="0095302B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2036BB" w14:textId="2E358D26" w:rsidR="006E1D56" w:rsidRDefault="00D647D8" w:rsidP="0049123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Morinol-Fugendichtung der Fassadenplatten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7E099F2" w14:textId="5F6182EC" w:rsidR="006E1D56" w:rsidRPr="0049123D" w:rsidRDefault="00D647D8" w:rsidP="0049123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Gebäudefassade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18023A" w14:textId="6B71129F" w:rsidR="006E1D56" w:rsidRPr="0049123D" w:rsidRDefault="006E1D56" w:rsidP="0049123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1D56" w:rsidRPr="0095302B" w14:paraId="200C73BB" w14:textId="77777777" w:rsidTr="00171736"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14:paraId="62457CBC" w14:textId="77777777" w:rsidR="006E1D56" w:rsidRPr="0095302B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ECF17AF" w14:textId="77777777" w:rsidR="006E1D56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9CC50D2" w14:textId="77777777" w:rsidR="006E1D56" w:rsidRPr="0049123D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4C1D4A" w14:textId="621A2D54" w:rsidR="006E1D56" w:rsidRPr="0049123D" w:rsidRDefault="006E1D56" w:rsidP="0049123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1D56" w:rsidRPr="0095302B" w14:paraId="322720F0" w14:textId="77777777" w:rsidTr="00171736"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14:paraId="45BEBC83" w14:textId="77777777" w:rsidR="006E1D56" w:rsidRPr="0095302B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52D00C" w14:textId="77777777" w:rsidR="006E1D56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10429C3" w14:textId="77777777" w:rsidR="006E1D56" w:rsidRPr="0049123D" w:rsidRDefault="006E1D56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8B1811" w14:textId="4ED3A5CF" w:rsidR="006E1D56" w:rsidRPr="0049123D" w:rsidRDefault="006E1D56" w:rsidP="0049123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9123D" w:rsidRPr="0095302B" w14:paraId="262F2FE3" w14:textId="77777777" w:rsidTr="00171736">
        <w:tc>
          <w:tcPr>
            <w:tcW w:w="154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D1301A" w14:textId="77777777" w:rsidR="0049123D" w:rsidRPr="00516262" w:rsidRDefault="0049123D" w:rsidP="004912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9123D" w:rsidRPr="0095302B" w14:paraId="3D8061EA" w14:textId="77777777" w:rsidTr="00171736">
        <w:tc>
          <w:tcPr>
            <w:tcW w:w="154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79A15680" w14:textId="2A03B48E" w:rsidR="0049123D" w:rsidRPr="0097463B" w:rsidRDefault="0049123D" w:rsidP="008201DF">
            <w:pPr>
              <w:pStyle w:val="Listenabsatz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5D7104">
              <w:rPr>
                <w:rFonts w:ascii="Arial Narrow" w:hAnsi="Arial Narrow"/>
                <w:b/>
                <w:sz w:val="20"/>
                <w:szCs w:val="20"/>
              </w:rPr>
              <w:t xml:space="preserve">Auskunft über </w:t>
            </w:r>
            <w:r w:rsidR="008201DF">
              <w:rPr>
                <w:rFonts w:ascii="Arial Narrow" w:hAnsi="Arial Narrow"/>
                <w:b/>
                <w:sz w:val="20"/>
                <w:szCs w:val="20"/>
              </w:rPr>
              <w:t>die Weiterverwendung gebrauchter</w:t>
            </w:r>
            <w:r w:rsidRPr="005D7104">
              <w:rPr>
                <w:rFonts w:ascii="Arial Narrow" w:hAnsi="Arial Narrow"/>
                <w:b/>
                <w:sz w:val="20"/>
                <w:szCs w:val="20"/>
              </w:rPr>
              <w:t xml:space="preserve"> Gebäudebestandteile</w:t>
            </w:r>
          </w:p>
        </w:tc>
      </w:tr>
      <w:tr w:rsidR="008201DF" w:rsidRPr="0095302B" w14:paraId="6895C2F8" w14:textId="77777777" w:rsidTr="00516262">
        <w:trPr>
          <w:trHeight w:val="320"/>
        </w:trPr>
        <w:tc>
          <w:tcPr>
            <w:tcW w:w="435" w:type="dxa"/>
          </w:tcPr>
          <w:p w14:paraId="7DE84F09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lfd. Nr.</w:t>
            </w:r>
          </w:p>
        </w:tc>
        <w:tc>
          <w:tcPr>
            <w:tcW w:w="3671" w:type="dxa"/>
            <w:gridSpan w:val="3"/>
          </w:tcPr>
          <w:p w14:paraId="542D0BDF" w14:textId="651D485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Bezeichnung des Gebäudebestandteils bzw. Bauteils</w:t>
            </w:r>
          </w:p>
        </w:tc>
        <w:tc>
          <w:tcPr>
            <w:tcW w:w="1418" w:type="dxa"/>
            <w:gridSpan w:val="3"/>
          </w:tcPr>
          <w:p w14:paraId="5F2D50BD" w14:textId="517BFB71" w:rsidR="0049123D" w:rsidRPr="00671B43" w:rsidRDefault="0049123D" w:rsidP="008201DF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 xml:space="preserve">Menge </w:t>
            </w:r>
            <w:r w:rsidR="00516262">
              <w:rPr>
                <w:rFonts w:ascii="Arial Narrow" w:hAnsi="Arial Narrow"/>
                <w:sz w:val="20"/>
                <w:szCs w:val="20"/>
              </w:rPr>
              <w:br/>
            </w:r>
            <w:r w:rsidR="008201DF">
              <w:rPr>
                <w:rFonts w:ascii="Arial Narrow" w:hAnsi="Arial Narrow"/>
                <w:sz w:val="20"/>
                <w:szCs w:val="20"/>
              </w:rPr>
              <w:t>[</w:t>
            </w:r>
            <w:r w:rsidRPr="00671B43">
              <w:rPr>
                <w:rFonts w:ascii="Arial Narrow" w:hAnsi="Arial Narrow"/>
                <w:sz w:val="20"/>
                <w:szCs w:val="20"/>
              </w:rPr>
              <w:t>t</w:t>
            </w:r>
            <w:r w:rsidR="008201DF">
              <w:rPr>
                <w:rFonts w:ascii="Arial Narrow" w:hAnsi="Arial Narrow"/>
                <w:sz w:val="20"/>
                <w:szCs w:val="20"/>
              </w:rPr>
              <w:t xml:space="preserve"> / m³ / Anzahl]</w:t>
            </w:r>
          </w:p>
        </w:tc>
        <w:tc>
          <w:tcPr>
            <w:tcW w:w="2976" w:type="dxa"/>
            <w:gridSpan w:val="3"/>
          </w:tcPr>
          <w:p w14:paraId="687F3D9F" w14:textId="265A8001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>Für eine Weiterverwendung geeignete Anteile</w:t>
            </w:r>
            <w:r w:rsidR="008201DF">
              <w:rPr>
                <w:rFonts w:ascii="Arial Narrow" w:hAnsi="Arial Narrow"/>
                <w:sz w:val="20"/>
                <w:szCs w:val="20"/>
              </w:rPr>
              <w:t xml:space="preserve"> [</w:t>
            </w:r>
            <w:r w:rsidR="008201DF" w:rsidRPr="00671B43">
              <w:rPr>
                <w:rFonts w:ascii="Arial Narrow" w:hAnsi="Arial Narrow"/>
                <w:sz w:val="20"/>
                <w:szCs w:val="20"/>
              </w:rPr>
              <w:t>t</w:t>
            </w:r>
            <w:r w:rsidR="008201DF">
              <w:rPr>
                <w:rFonts w:ascii="Arial Narrow" w:hAnsi="Arial Narrow"/>
                <w:sz w:val="20"/>
                <w:szCs w:val="20"/>
              </w:rPr>
              <w:t xml:space="preserve"> / m³ / Anzahl]</w:t>
            </w:r>
          </w:p>
        </w:tc>
        <w:tc>
          <w:tcPr>
            <w:tcW w:w="3544" w:type="dxa"/>
            <w:gridSpan w:val="3"/>
          </w:tcPr>
          <w:p w14:paraId="746BEA3B" w14:textId="62C79D61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Art der</w:t>
            </w:r>
            <w:r w:rsidRPr="00671B43">
              <w:rPr>
                <w:rFonts w:ascii="Arial Narrow" w:hAnsi="Arial Narrow"/>
                <w:sz w:val="20"/>
                <w:szCs w:val="20"/>
              </w:rPr>
              <w:t xml:space="preserve"> Weiterverwendung (Maßnahme, Anschrift)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A410ABC" w14:textId="77777777" w:rsidR="00463BAC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 xml:space="preserve">Angaben zum Übernehmenden </w:t>
            </w:r>
          </w:p>
          <w:p w14:paraId="54F8D1CF" w14:textId="19D8B915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>(Name, Anschrift)</w:t>
            </w:r>
          </w:p>
        </w:tc>
      </w:tr>
      <w:tr w:rsidR="008201DF" w:rsidRPr="0095302B" w14:paraId="5C2E8E47" w14:textId="77777777" w:rsidTr="00516262">
        <w:tc>
          <w:tcPr>
            <w:tcW w:w="435" w:type="dxa"/>
          </w:tcPr>
          <w:p w14:paraId="1ADD16F1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</w:tcPr>
          <w:p w14:paraId="2EC5DDB7" w14:textId="77777777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3"/>
          </w:tcPr>
          <w:p w14:paraId="77D777DD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14:paraId="201E56F1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46FA268E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72C5E68" w14:textId="02782628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0F104BF6" w14:textId="77777777" w:rsidTr="00516262">
        <w:tc>
          <w:tcPr>
            <w:tcW w:w="435" w:type="dxa"/>
          </w:tcPr>
          <w:p w14:paraId="41DF9C7D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</w:tcPr>
          <w:p w14:paraId="3A833064" w14:textId="77777777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3"/>
          </w:tcPr>
          <w:p w14:paraId="55E44305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14:paraId="30EBF6BA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6765043A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0AB84BE" w14:textId="2F07094E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47D833F6" w14:textId="77777777" w:rsidTr="00516262">
        <w:tc>
          <w:tcPr>
            <w:tcW w:w="435" w:type="dxa"/>
            <w:tcBorders>
              <w:bottom w:val="single" w:sz="4" w:space="0" w:color="auto"/>
            </w:tcBorders>
          </w:tcPr>
          <w:p w14:paraId="7DAA8C41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</w:tcPr>
          <w:p w14:paraId="12D39B8B" w14:textId="77777777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3"/>
          </w:tcPr>
          <w:p w14:paraId="5B02D5C6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gridSpan w:val="3"/>
          </w:tcPr>
          <w:p w14:paraId="16CFE233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40258D21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4B5A71A" w14:textId="586165C4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4C33CACA" w14:textId="77777777" w:rsidTr="00516262">
        <w:tc>
          <w:tcPr>
            <w:tcW w:w="435" w:type="dxa"/>
            <w:tcBorders>
              <w:bottom w:val="single" w:sz="4" w:space="0" w:color="auto"/>
            </w:tcBorders>
          </w:tcPr>
          <w:p w14:paraId="36E3EFB5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71" w:type="dxa"/>
            <w:gridSpan w:val="3"/>
            <w:tcBorders>
              <w:bottom w:val="single" w:sz="4" w:space="0" w:color="auto"/>
            </w:tcBorders>
          </w:tcPr>
          <w:p w14:paraId="616FB54A" w14:textId="77777777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158ABD1D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0685C43A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4C58B82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BC130D" w14:textId="7806A95C" w:rsidR="0049123D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49123D" w:rsidRPr="0095302B" w14:paraId="45D8C0B3" w14:textId="77777777" w:rsidTr="00171736">
        <w:tc>
          <w:tcPr>
            <w:tcW w:w="154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6DA13" w14:textId="77777777" w:rsidR="0049123D" w:rsidRPr="00516262" w:rsidRDefault="0049123D" w:rsidP="0049123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9123D" w:rsidRPr="0095302B" w14:paraId="140C1828" w14:textId="77777777" w:rsidTr="00171736">
        <w:tc>
          <w:tcPr>
            <w:tcW w:w="15446" w:type="dxa"/>
            <w:gridSpan w:val="15"/>
            <w:tcBorders>
              <w:top w:val="single" w:sz="4" w:space="0" w:color="auto"/>
            </w:tcBorders>
          </w:tcPr>
          <w:p w14:paraId="561F910A" w14:textId="1D2F75D6" w:rsidR="0049123D" w:rsidRPr="005D7104" w:rsidRDefault="0049123D" w:rsidP="0049123D">
            <w:pPr>
              <w:pStyle w:val="Listenabsatz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5D7104">
              <w:rPr>
                <w:rFonts w:ascii="Arial Narrow" w:hAnsi="Arial Narrow"/>
                <w:b/>
                <w:sz w:val="20"/>
                <w:szCs w:val="20"/>
              </w:rPr>
              <w:t>Auskunft über Art, Menge und Verbleib der zur Wiederverwendung, Verwertung oder Beseitigung vorgesehenen Abfälle</w:t>
            </w:r>
          </w:p>
        </w:tc>
      </w:tr>
      <w:tr w:rsidR="008201DF" w:rsidRPr="0095302B" w14:paraId="79E4DAE9" w14:textId="77777777" w:rsidTr="00516262">
        <w:tc>
          <w:tcPr>
            <w:tcW w:w="435" w:type="dxa"/>
          </w:tcPr>
          <w:p w14:paraId="2F07831C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lfd. Nr.</w:t>
            </w:r>
          </w:p>
        </w:tc>
        <w:tc>
          <w:tcPr>
            <w:tcW w:w="1301" w:type="dxa"/>
          </w:tcPr>
          <w:p w14:paraId="4E3D9513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Abfallschlüssel nach AVV</w:t>
            </w:r>
          </w:p>
        </w:tc>
        <w:tc>
          <w:tcPr>
            <w:tcW w:w="1637" w:type="dxa"/>
          </w:tcPr>
          <w:p w14:paraId="2B8CD3D1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Abfallbezeichnung nach AVV</w:t>
            </w:r>
          </w:p>
        </w:tc>
        <w:tc>
          <w:tcPr>
            <w:tcW w:w="1017" w:type="dxa"/>
            <w:gridSpan w:val="3"/>
          </w:tcPr>
          <w:p w14:paraId="54A6D191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>Menge in Tonnen (t)</w:t>
            </w:r>
          </w:p>
        </w:tc>
        <w:tc>
          <w:tcPr>
            <w:tcW w:w="2693" w:type="dxa"/>
            <w:gridSpan w:val="3"/>
          </w:tcPr>
          <w:p w14:paraId="1EC27CF2" w14:textId="17F03959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 xml:space="preserve">Angaben zur Entsorgungsanlage </w:t>
            </w:r>
            <w:r w:rsidR="00516262">
              <w:rPr>
                <w:rFonts w:ascii="Arial Narrow" w:hAnsi="Arial Narrow"/>
                <w:sz w:val="20"/>
                <w:szCs w:val="20"/>
              </w:rPr>
              <w:br/>
            </w:r>
            <w:r w:rsidRPr="00671B43">
              <w:rPr>
                <w:rFonts w:ascii="Arial Narrow" w:hAnsi="Arial Narrow"/>
                <w:sz w:val="20"/>
                <w:szCs w:val="20"/>
              </w:rPr>
              <w:t>(Entsorger-Nr., Name, Anschrift)</w:t>
            </w:r>
          </w:p>
        </w:tc>
        <w:tc>
          <w:tcPr>
            <w:tcW w:w="2410" w:type="dxa"/>
            <w:gridSpan w:val="2"/>
          </w:tcPr>
          <w:p w14:paraId="26401E84" w14:textId="6D723584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>Art der Entsorgung (Vorbereitung zur Wieder</w:t>
            </w:r>
            <w:r w:rsidR="00516262">
              <w:rPr>
                <w:rFonts w:ascii="Arial Narrow" w:hAnsi="Arial Narrow"/>
                <w:sz w:val="20"/>
                <w:szCs w:val="20"/>
              </w:rPr>
              <w:t>-</w:t>
            </w:r>
            <w:r w:rsidRPr="00671B43">
              <w:rPr>
                <w:rFonts w:ascii="Arial Narrow" w:hAnsi="Arial Narrow"/>
                <w:sz w:val="20"/>
                <w:szCs w:val="20"/>
              </w:rPr>
              <w:t xml:space="preserve">verwendung, Recycling, </w:t>
            </w:r>
            <w:r>
              <w:rPr>
                <w:rFonts w:ascii="Arial Narrow" w:hAnsi="Arial Narrow"/>
                <w:sz w:val="20"/>
                <w:szCs w:val="20"/>
              </w:rPr>
              <w:t xml:space="preserve">Verbrennung, sonstige </w:t>
            </w:r>
            <w:r w:rsidRPr="00671B43">
              <w:rPr>
                <w:rFonts w:ascii="Arial Narrow" w:hAnsi="Arial Narrow"/>
                <w:sz w:val="20"/>
                <w:szCs w:val="20"/>
              </w:rPr>
              <w:t>Verwertung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671B43">
              <w:rPr>
                <w:rFonts w:ascii="Arial Narrow" w:hAnsi="Arial Narrow"/>
                <w:sz w:val="20"/>
                <w:szCs w:val="20"/>
              </w:rPr>
              <w:t xml:space="preserve"> Deponierung)</w:t>
            </w:r>
          </w:p>
        </w:tc>
        <w:tc>
          <w:tcPr>
            <w:tcW w:w="2551" w:type="dxa"/>
            <w:gridSpan w:val="2"/>
          </w:tcPr>
          <w:p w14:paraId="04DF7630" w14:textId="60FB6932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  <w:r w:rsidRPr="00671B43">
              <w:rPr>
                <w:rFonts w:ascii="Arial Narrow" w:hAnsi="Arial Narrow"/>
                <w:sz w:val="20"/>
                <w:szCs w:val="20"/>
              </w:rPr>
              <w:t>Angaben zum Abfallübernehmenden (Beförderer</w:t>
            </w:r>
            <w:r w:rsidR="006E1D56">
              <w:rPr>
                <w:rFonts w:ascii="Arial Narrow" w:hAnsi="Arial Narrow"/>
                <w:sz w:val="20"/>
                <w:szCs w:val="20"/>
              </w:rPr>
              <w:t>/Sammler</w:t>
            </w:r>
            <w:r w:rsidRPr="00671B43">
              <w:rPr>
                <w:rFonts w:ascii="Arial Narrow" w:hAnsi="Arial Narrow"/>
                <w:sz w:val="20"/>
                <w:szCs w:val="20"/>
              </w:rPr>
              <w:t xml:space="preserve">-Nr., </w:t>
            </w:r>
            <w:r w:rsidR="00516262">
              <w:rPr>
                <w:rFonts w:ascii="Arial Narrow" w:hAnsi="Arial Narrow"/>
                <w:sz w:val="20"/>
                <w:szCs w:val="20"/>
              </w:rPr>
              <w:br/>
            </w:r>
            <w:r w:rsidRPr="00671B43">
              <w:rPr>
                <w:rFonts w:ascii="Arial Narrow" w:hAnsi="Arial Narrow"/>
                <w:sz w:val="20"/>
                <w:szCs w:val="20"/>
              </w:rPr>
              <w:t>Name, Anschrift)</w:t>
            </w:r>
          </w:p>
        </w:tc>
        <w:tc>
          <w:tcPr>
            <w:tcW w:w="1799" w:type="dxa"/>
          </w:tcPr>
          <w:p w14:paraId="0BC5C6D0" w14:textId="27FF80AD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Ggf. </w:t>
            </w:r>
            <w:r w:rsidRPr="0095302B">
              <w:rPr>
                <w:rFonts w:ascii="Arial Narrow" w:hAnsi="Arial Narrow"/>
                <w:sz w:val="20"/>
              </w:rPr>
              <w:t xml:space="preserve">Nachweis-Nr. gemäß NachwV </w:t>
            </w:r>
            <w:r w:rsidR="00516262">
              <w:rPr>
                <w:rFonts w:ascii="Arial Narrow" w:hAnsi="Arial Narrow"/>
                <w:sz w:val="20"/>
              </w:rPr>
              <w:br/>
            </w:r>
            <w:r w:rsidRPr="0095302B">
              <w:rPr>
                <w:rFonts w:ascii="Arial Narrow" w:hAnsi="Arial Narrow"/>
                <w:sz w:val="20"/>
              </w:rPr>
              <w:t>(EN, SN)</w:t>
            </w:r>
          </w:p>
        </w:tc>
        <w:tc>
          <w:tcPr>
            <w:tcW w:w="1603" w:type="dxa"/>
          </w:tcPr>
          <w:p w14:paraId="3D68D5F5" w14:textId="1D54F246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  <w:r w:rsidRPr="0095302B">
              <w:rPr>
                <w:rFonts w:ascii="Arial Narrow" w:hAnsi="Arial Narrow"/>
                <w:sz w:val="20"/>
              </w:rPr>
              <w:t>konkretisierende Abfallbezeichnung/ Analysen/ Bemerkungen</w:t>
            </w:r>
          </w:p>
        </w:tc>
      </w:tr>
      <w:tr w:rsidR="00516262" w:rsidRPr="0095302B" w14:paraId="2FD35BB1" w14:textId="77777777" w:rsidTr="00516262">
        <w:tc>
          <w:tcPr>
            <w:tcW w:w="435" w:type="dxa"/>
          </w:tcPr>
          <w:p w14:paraId="073F6433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01" w:type="dxa"/>
          </w:tcPr>
          <w:p w14:paraId="4B02AC95" w14:textId="77777777" w:rsidR="00D647D8" w:rsidRDefault="00D647D8" w:rsidP="0049123D">
            <w:pPr>
              <w:rPr>
                <w:rFonts w:ascii="Arial Narrow" w:hAnsi="Arial Narrow"/>
                <w:sz w:val="20"/>
              </w:rPr>
            </w:pPr>
          </w:p>
          <w:p w14:paraId="25F39CF2" w14:textId="6FE8A4AE" w:rsidR="00516262" w:rsidRPr="0095302B" w:rsidRDefault="00D647D8" w:rsidP="0049123D">
            <w:pPr>
              <w:rPr>
                <w:rFonts w:ascii="Arial Narrow" w:hAnsi="Arial Narrow"/>
                <w:sz w:val="20"/>
              </w:rPr>
            </w:pPr>
            <w:r w:rsidRPr="00D647D8">
              <w:rPr>
                <w:rFonts w:ascii="Arial Narrow" w:hAnsi="Arial Narrow"/>
                <w:sz w:val="20"/>
              </w:rPr>
              <w:t>170601*</w:t>
            </w:r>
          </w:p>
        </w:tc>
        <w:tc>
          <w:tcPr>
            <w:tcW w:w="1637" w:type="dxa"/>
          </w:tcPr>
          <w:p w14:paraId="0DD8AE08" w14:textId="07873A72" w:rsidR="00516262" w:rsidRPr="0095302B" w:rsidRDefault="00D647D8" w:rsidP="00D647D8">
            <w:pPr>
              <w:rPr>
                <w:rFonts w:ascii="Arial Narrow" w:hAnsi="Arial Narrow"/>
                <w:sz w:val="20"/>
              </w:rPr>
            </w:pPr>
            <w:r w:rsidRPr="00D647D8">
              <w:rPr>
                <w:rFonts w:ascii="Arial Narrow" w:hAnsi="Arial Narrow"/>
                <w:sz w:val="20"/>
              </w:rPr>
              <w:t>Dämmmaterial, das Asbest enthält</w:t>
            </w:r>
          </w:p>
        </w:tc>
        <w:tc>
          <w:tcPr>
            <w:tcW w:w="1017" w:type="dxa"/>
            <w:gridSpan w:val="3"/>
          </w:tcPr>
          <w:p w14:paraId="653953CD" w14:textId="77777777" w:rsidR="00516262" w:rsidRDefault="00516262" w:rsidP="0049123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C9932A3" w14:textId="129A106A" w:rsidR="00D647D8" w:rsidRPr="00671B43" w:rsidRDefault="00D647D8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2C3866DD" w14:textId="77777777" w:rsidR="00516262" w:rsidRPr="00671B43" w:rsidRDefault="00516262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ACF095A" w14:textId="77777777" w:rsidR="00516262" w:rsidRPr="00671B43" w:rsidRDefault="00516262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3A665BC" w14:textId="77777777" w:rsidR="00516262" w:rsidRPr="00671B43" w:rsidRDefault="00516262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199C54C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03" w:type="dxa"/>
          </w:tcPr>
          <w:p w14:paraId="6332D2F1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51FA208D" w14:textId="77777777" w:rsidTr="00516262">
        <w:tc>
          <w:tcPr>
            <w:tcW w:w="435" w:type="dxa"/>
          </w:tcPr>
          <w:p w14:paraId="5BAF24B7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01" w:type="dxa"/>
          </w:tcPr>
          <w:p w14:paraId="692054EC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37" w:type="dxa"/>
          </w:tcPr>
          <w:p w14:paraId="1866D6C6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17" w:type="dxa"/>
            <w:gridSpan w:val="3"/>
          </w:tcPr>
          <w:p w14:paraId="3C4A3921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067E809B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E187713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B9CF9A8" w14:textId="77777777" w:rsidR="0049123D" w:rsidRPr="00671B43" w:rsidRDefault="0049123D" w:rsidP="004912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0226F21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03" w:type="dxa"/>
          </w:tcPr>
          <w:p w14:paraId="240E41AC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516262" w:rsidRPr="0095302B" w14:paraId="01A6D966" w14:textId="77777777" w:rsidTr="00516262">
        <w:tc>
          <w:tcPr>
            <w:tcW w:w="435" w:type="dxa"/>
          </w:tcPr>
          <w:p w14:paraId="1A2ABEC1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01" w:type="dxa"/>
          </w:tcPr>
          <w:p w14:paraId="74E4B852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37" w:type="dxa"/>
          </w:tcPr>
          <w:p w14:paraId="05801A34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17" w:type="dxa"/>
            <w:gridSpan w:val="3"/>
          </w:tcPr>
          <w:p w14:paraId="1E79EC79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693" w:type="dxa"/>
            <w:gridSpan w:val="3"/>
          </w:tcPr>
          <w:p w14:paraId="46719E8C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  <w:gridSpan w:val="2"/>
          </w:tcPr>
          <w:p w14:paraId="0FDC2A5E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gridSpan w:val="2"/>
          </w:tcPr>
          <w:p w14:paraId="0C5212E5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99" w:type="dxa"/>
          </w:tcPr>
          <w:p w14:paraId="43AB9E41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03" w:type="dxa"/>
          </w:tcPr>
          <w:p w14:paraId="29E2ECE5" w14:textId="77777777" w:rsidR="00516262" w:rsidRPr="0095302B" w:rsidRDefault="00516262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3E24FB81" w14:textId="77777777" w:rsidTr="00516262">
        <w:tc>
          <w:tcPr>
            <w:tcW w:w="435" w:type="dxa"/>
          </w:tcPr>
          <w:p w14:paraId="03BF9C7D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01" w:type="dxa"/>
          </w:tcPr>
          <w:p w14:paraId="68E32406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37" w:type="dxa"/>
          </w:tcPr>
          <w:p w14:paraId="6CE9F85B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17" w:type="dxa"/>
            <w:gridSpan w:val="3"/>
          </w:tcPr>
          <w:p w14:paraId="66E9B6C3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693" w:type="dxa"/>
            <w:gridSpan w:val="3"/>
          </w:tcPr>
          <w:p w14:paraId="2F1552D9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  <w:gridSpan w:val="2"/>
          </w:tcPr>
          <w:p w14:paraId="601819E9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gridSpan w:val="2"/>
          </w:tcPr>
          <w:p w14:paraId="17A6D9A3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99" w:type="dxa"/>
          </w:tcPr>
          <w:p w14:paraId="76F7FB75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03" w:type="dxa"/>
          </w:tcPr>
          <w:p w14:paraId="2276AF04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58B3AE73" w14:textId="77777777" w:rsidTr="00516262">
        <w:tc>
          <w:tcPr>
            <w:tcW w:w="435" w:type="dxa"/>
          </w:tcPr>
          <w:p w14:paraId="2BD14F8B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01" w:type="dxa"/>
          </w:tcPr>
          <w:p w14:paraId="17E54C82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37" w:type="dxa"/>
          </w:tcPr>
          <w:p w14:paraId="52B4D5DE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17" w:type="dxa"/>
            <w:gridSpan w:val="3"/>
          </w:tcPr>
          <w:p w14:paraId="7E7D79CA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693" w:type="dxa"/>
            <w:gridSpan w:val="3"/>
          </w:tcPr>
          <w:p w14:paraId="2EB639EA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  <w:gridSpan w:val="2"/>
          </w:tcPr>
          <w:p w14:paraId="1FD87F7B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gridSpan w:val="2"/>
          </w:tcPr>
          <w:p w14:paraId="4F9F515F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99" w:type="dxa"/>
          </w:tcPr>
          <w:p w14:paraId="2E01927D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03" w:type="dxa"/>
          </w:tcPr>
          <w:p w14:paraId="0D5D8B3F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  <w:tr w:rsidR="008201DF" w:rsidRPr="0095302B" w14:paraId="646EBDA3" w14:textId="77777777" w:rsidTr="00516262">
        <w:tc>
          <w:tcPr>
            <w:tcW w:w="435" w:type="dxa"/>
          </w:tcPr>
          <w:p w14:paraId="0C561AA3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01" w:type="dxa"/>
          </w:tcPr>
          <w:p w14:paraId="5E489310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37" w:type="dxa"/>
          </w:tcPr>
          <w:p w14:paraId="213EC154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17" w:type="dxa"/>
            <w:gridSpan w:val="3"/>
          </w:tcPr>
          <w:p w14:paraId="7F8B784C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693" w:type="dxa"/>
            <w:gridSpan w:val="3"/>
          </w:tcPr>
          <w:p w14:paraId="2492F213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10" w:type="dxa"/>
            <w:gridSpan w:val="2"/>
          </w:tcPr>
          <w:p w14:paraId="345D7D1F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51" w:type="dxa"/>
            <w:gridSpan w:val="2"/>
          </w:tcPr>
          <w:p w14:paraId="0195ED46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99" w:type="dxa"/>
          </w:tcPr>
          <w:p w14:paraId="6FBC5631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03" w:type="dxa"/>
          </w:tcPr>
          <w:p w14:paraId="274385BF" w14:textId="77777777" w:rsidR="0049123D" w:rsidRPr="0095302B" w:rsidRDefault="0049123D" w:rsidP="0049123D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A38D681" w14:textId="77777777" w:rsidR="00297FBD" w:rsidRPr="005E7C77" w:rsidRDefault="00297FBD" w:rsidP="00516262">
      <w:pPr>
        <w:rPr>
          <w:rFonts w:ascii="Arial Narrow" w:hAnsi="Arial Narrow"/>
          <w:sz w:val="20"/>
        </w:rPr>
      </w:pPr>
    </w:p>
    <w:sectPr w:rsidR="00297FBD" w:rsidRPr="005E7C77" w:rsidSect="00B12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67" w:bottom="567" w:left="567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6E64" w14:textId="77777777" w:rsidR="0016513C" w:rsidRDefault="0016513C" w:rsidP="0016513C">
      <w:pPr>
        <w:spacing w:after="0" w:line="240" w:lineRule="auto"/>
      </w:pPr>
      <w:r>
        <w:separator/>
      </w:r>
    </w:p>
  </w:endnote>
  <w:endnote w:type="continuationSeparator" w:id="0">
    <w:p w14:paraId="4834CB10" w14:textId="77777777" w:rsidR="0016513C" w:rsidRDefault="0016513C" w:rsidP="0016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2DC1" w14:textId="77777777" w:rsidR="0016513C" w:rsidRDefault="001651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ED28" w14:textId="03EB0FB0" w:rsidR="0016513C" w:rsidRPr="00E75F7D" w:rsidRDefault="00D2041B" w:rsidP="00E75F7D">
    <w:pPr>
      <w:jc w:val="right"/>
      <w:rPr>
        <w:rFonts w:ascii="Arial Narrow" w:hAnsi="Arial Narrow"/>
        <w:bCs/>
        <w:sz w:val="18"/>
        <w:szCs w:val="18"/>
        <w:lang w:eastAsia="de-DE"/>
      </w:rPr>
    </w:pPr>
    <w:r w:rsidRPr="00E75F7D">
      <w:rPr>
        <w:rFonts w:ascii="Arial Narrow" w:hAnsi="Arial Narrow"/>
        <w:sz w:val="18"/>
        <w:szCs w:val="18"/>
      </w:rPr>
      <w:t xml:space="preserve">Verfasser: </w:t>
    </w:r>
    <w:r w:rsidR="00E75F7D" w:rsidRPr="00E75F7D">
      <w:rPr>
        <w:rFonts w:ascii="Arial Narrow" w:hAnsi="Arial Narrow"/>
        <w:bCs/>
        <w:sz w:val="18"/>
        <w:szCs w:val="18"/>
        <w:lang w:eastAsia="de-DE"/>
      </w:rPr>
      <w:t>Ministerium für Landwirtschaft, Umwelt und Klimaschutz des Landes Brandenburg</w:t>
    </w:r>
    <w:r w:rsidR="00E75F7D" w:rsidRPr="00E75F7D">
      <w:rPr>
        <w:sz w:val="18"/>
        <w:szCs w:val="18"/>
      </w:rPr>
      <w:t xml:space="preserve">; </w:t>
    </w:r>
    <w:r w:rsidR="00760252">
      <w:rPr>
        <w:rFonts w:ascii="Arial Narrow" w:hAnsi="Arial Narrow"/>
        <w:sz w:val="18"/>
        <w:szCs w:val="18"/>
      </w:rPr>
      <w:t>Stand: 29.07</w:t>
    </w:r>
    <w:r w:rsidR="00E75F7D" w:rsidRPr="00E75F7D">
      <w:rPr>
        <w:rFonts w:ascii="Arial Narrow" w:hAnsi="Arial Narrow"/>
        <w:sz w:val="18"/>
        <w:szCs w:val="18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AF3F" w14:textId="77777777" w:rsidR="0016513C" w:rsidRDefault="001651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0E80" w14:textId="77777777" w:rsidR="0016513C" w:rsidRDefault="0016513C" w:rsidP="0016513C">
      <w:pPr>
        <w:spacing w:after="0" w:line="240" w:lineRule="auto"/>
      </w:pPr>
      <w:r>
        <w:separator/>
      </w:r>
    </w:p>
  </w:footnote>
  <w:footnote w:type="continuationSeparator" w:id="0">
    <w:p w14:paraId="785EB403" w14:textId="77777777" w:rsidR="0016513C" w:rsidRDefault="0016513C" w:rsidP="0016513C">
      <w:pPr>
        <w:spacing w:after="0" w:line="240" w:lineRule="auto"/>
      </w:pPr>
      <w:r>
        <w:continuationSeparator/>
      </w:r>
    </w:p>
  </w:footnote>
  <w:footnote w:id="1">
    <w:p w14:paraId="5E361BAA" w14:textId="40A3B642" w:rsidR="0049123D" w:rsidRPr="00171736" w:rsidRDefault="0049123D">
      <w:pPr>
        <w:pStyle w:val="Funotentext"/>
        <w:rPr>
          <w:rFonts w:ascii="Arial Narrow" w:hAnsi="Arial Narrow" w:cs="Arial"/>
          <w:sz w:val="18"/>
        </w:rPr>
      </w:pPr>
      <w:r w:rsidRPr="00171736">
        <w:rPr>
          <w:rStyle w:val="Funotenzeichen"/>
          <w:rFonts w:ascii="Arial Narrow" w:hAnsi="Arial Narrow" w:cs="Arial"/>
          <w:sz w:val="18"/>
        </w:rPr>
        <w:footnoteRef/>
      </w:r>
      <w:r w:rsidR="00254F2F" w:rsidRPr="00171736">
        <w:rPr>
          <w:rFonts w:ascii="Arial Narrow" w:hAnsi="Arial Narrow" w:cs="Arial"/>
          <w:sz w:val="18"/>
        </w:rPr>
        <w:t xml:space="preserve"> Bei Bauwerken, mit</w:t>
      </w:r>
      <w:r w:rsidRPr="00171736">
        <w:rPr>
          <w:rFonts w:ascii="Arial Narrow" w:hAnsi="Arial Narrow" w:cs="Arial"/>
          <w:sz w:val="18"/>
        </w:rPr>
        <w:t xml:space="preserve"> deren Errichtung vor dem 31.10.1993 begonnen wurde</w:t>
      </w:r>
      <w:r w:rsidR="007A681C" w:rsidRPr="00171736">
        <w:rPr>
          <w:rFonts w:ascii="Arial Narrow" w:hAnsi="Arial Narrow" w:cs="Arial"/>
          <w:sz w:val="18"/>
        </w:rPr>
        <w:t>,</w:t>
      </w:r>
      <w:r w:rsidR="0004186B" w:rsidRPr="00171736">
        <w:rPr>
          <w:rFonts w:ascii="Arial Narrow" w:hAnsi="Arial Narrow" w:cs="Arial"/>
          <w:sz w:val="18"/>
        </w:rPr>
        <w:t xml:space="preserve"> </w:t>
      </w:r>
      <w:r w:rsidRPr="00171736">
        <w:rPr>
          <w:rFonts w:ascii="Arial Narrow" w:hAnsi="Arial Narrow" w:cs="Arial"/>
          <w:sz w:val="18"/>
        </w:rPr>
        <w:t xml:space="preserve">ist eine Erkundung auf </w:t>
      </w:r>
      <w:r w:rsidR="00C154C7" w:rsidRPr="00171736">
        <w:rPr>
          <w:rFonts w:ascii="Arial Narrow" w:hAnsi="Arial Narrow" w:cs="Arial"/>
          <w:sz w:val="18"/>
        </w:rPr>
        <w:t>Bauschadstoffe (insbesondere</w:t>
      </w:r>
      <w:r w:rsidRPr="00171736">
        <w:rPr>
          <w:rFonts w:ascii="Arial Narrow" w:hAnsi="Arial Narrow" w:cs="Arial"/>
          <w:sz w:val="18"/>
        </w:rPr>
        <w:t xml:space="preserve"> Asbest</w:t>
      </w:r>
      <w:r w:rsidR="00C154C7" w:rsidRPr="00171736">
        <w:rPr>
          <w:rFonts w:ascii="Arial Narrow" w:hAnsi="Arial Narrow" w:cs="Arial"/>
          <w:sz w:val="18"/>
        </w:rPr>
        <w:t>)</w:t>
      </w:r>
      <w:r w:rsidRPr="00171736">
        <w:rPr>
          <w:rFonts w:ascii="Arial Narrow" w:hAnsi="Arial Narrow" w:cs="Arial"/>
          <w:sz w:val="18"/>
        </w:rPr>
        <w:t xml:space="preserve"> durch einen Sachverständigen</w:t>
      </w:r>
      <w:r w:rsidR="00254F2F" w:rsidRPr="00171736">
        <w:rPr>
          <w:rFonts w:ascii="Arial Narrow" w:hAnsi="Arial Narrow" w:cs="Arial"/>
          <w:sz w:val="18"/>
        </w:rPr>
        <w:t xml:space="preserve"> </w:t>
      </w:r>
      <w:r w:rsidRPr="00171736">
        <w:rPr>
          <w:rFonts w:ascii="Arial Narrow" w:hAnsi="Arial Narrow" w:cs="Arial"/>
          <w:sz w:val="18"/>
        </w:rPr>
        <w:t>erforderlich</w:t>
      </w:r>
      <w:r w:rsidR="00254F2F" w:rsidRPr="00171736">
        <w:rPr>
          <w:rFonts w:ascii="Arial Narrow" w:hAnsi="Arial Narrow" w:cs="Arial"/>
          <w:sz w:val="18"/>
        </w:rPr>
        <w:t xml:space="preserve">. </w:t>
      </w:r>
      <w:r w:rsidR="00C154C7" w:rsidRPr="00171736">
        <w:rPr>
          <w:rFonts w:ascii="Arial Narrow" w:hAnsi="Arial Narrow" w:cs="Arial"/>
          <w:sz w:val="18"/>
        </w:rPr>
        <w:t xml:space="preserve">Alternativ ist eine </w:t>
      </w:r>
      <w:r w:rsidR="00DD35A8" w:rsidRPr="00171736">
        <w:rPr>
          <w:rFonts w:ascii="Arial Narrow" w:hAnsi="Arial Narrow" w:cs="Arial"/>
          <w:sz w:val="18"/>
        </w:rPr>
        <w:t xml:space="preserve">bereits </w:t>
      </w:r>
      <w:r w:rsidR="00C154C7" w:rsidRPr="00171736">
        <w:rPr>
          <w:rFonts w:ascii="Arial Narrow" w:hAnsi="Arial Narrow" w:cs="Arial"/>
          <w:sz w:val="18"/>
        </w:rPr>
        <w:t xml:space="preserve">erfolgte Schadstoffsanierung nachzuweisen. </w:t>
      </w:r>
      <w:r w:rsidR="007773A9" w:rsidRPr="00171736">
        <w:rPr>
          <w:rFonts w:ascii="Arial Narrow" w:hAnsi="Arial Narrow" w:cs="Arial"/>
          <w:sz w:val="18"/>
        </w:rPr>
        <w:t>Bei</w:t>
      </w:r>
      <w:r w:rsidR="007B70A5" w:rsidRPr="00171736">
        <w:rPr>
          <w:rFonts w:ascii="Arial Narrow" w:hAnsi="Arial Narrow" w:cs="Arial"/>
          <w:sz w:val="18"/>
        </w:rPr>
        <w:t>m</w:t>
      </w:r>
      <w:r w:rsidR="00C154C7" w:rsidRPr="00171736">
        <w:rPr>
          <w:rFonts w:ascii="Arial Narrow" w:hAnsi="Arial Narrow" w:cs="Arial"/>
          <w:sz w:val="18"/>
        </w:rPr>
        <w:t xml:space="preserve"> </w:t>
      </w:r>
      <w:r w:rsidR="00466D75" w:rsidRPr="00171736">
        <w:rPr>
          <w:rFonts w:ascii="Arial Narrow" w:hAnsi="Arial Narrow" w:cs="Arial"/>
          <w:sz w:val="18"/>
        </w:rPr>
        <w:t xml:space="preserve">Verdacht auf Gebäudeschadstoffe ist auch bei </w:t>
      </w:r>
      <w:r w:rsidR="00C154C7" w:rsidRPr="00171736">
        <w:rPr>
          <w:rFonts w:ascii="Arial Narrow" w:hAnsi="Arial Narrow" w:cs="Arial"/>
          <w:sz w:val="18"/>
        </w:rPr>
        <w:t>Bauwerken neueren Ursprungs</w:t>
      </w:r>
      <w:r w:rsidR="00466D75" w:rsidRPr="00171736">
        <w:rPr>
          <w:rFonts w:ascii="Arial Narrow" w:hAnsi="Arial Narrow" w:cs="Arial"/>
          <w:sz w:val="18"/>
        </w:rPr>
        <w:t xml:space="preserve"> eine Erkundung</w:t>
      </w:r>
      <w:r w:rsidR="00C154C7" w:rsidRPr="00171736">
        <w:rPr>
          <w:rFonts w:ascii="Arial Narrow" w:hAnsi="Arial Narrow" w:cs="Arial"/>
          <w:sz w:val="18"/>
        </w:rPr>
        <w:t xml:space="preserve"> </w:t>
      </w:r>
      <w:r w:rsidR="00EF297D" w:rsidRPr="00171736">
        <w:rPr>
          <w:rFonts w:ascii="Arial Narrow" w:hAnsi="Arial Narrow" w:cs="Arial"/>
          <w:sz w:val="18"/>
        </w:rPr>
        <w:t>vorzunehmen</w:t>
      </w:r>
      <w:r w:rsidR="00C154C7" w:rsidRPr="00171736">
        <w:rPr>
          <w:rFonts w:ascii="Arial Narrow" w:hAnsi="Arial Narrow" w:cs="Arial"/>
          <w:sz w:val="18"/>
        </w:rPr>
        <w:t>.</w:t>
      </w:r>
      <w:r w:rsidR="00DD35A8" w:rsidRPr="00171736">
        <w:rPr>
          <w:rFonts w:ascii="Arial Narrow" w:hAnsi="Arial Narrow" w:cs="Arial"/>
          <w:sz w:val="18"/>
        </w:rPr>
        <w:t xml:space="preserve"> Bei kleineren Baumaßnahmen, bei denen weniger als 10 m³ mineralische Abfälle anfallen</w:t>
      </w:r>
      <w:r w:rsidR="00567C66" w:rsidRPr="00171736">
        <w:rPr>
          <w:rFonts w:ascii="Arial Narrow" w:hAnsi="Arial Narrow" w:cs="Arial"/>
          <w:sz w:val="18"/>
        </w:rPr>
        <w:t>,</w:t>
      </w:r>
      <w:r w:rsidR="00DD35A8" w:rsidRPr="00171736">
        <w:rPr>
          <w:rFonts w:ascii="Arial Narrow" w:hAnsi="Arial Narrow" w:cs="Arial"/>
          <w:sz w:val="18"/>
        </w:rPr>
        <w:t xml:space="preserve"> kann auf eine Erkundung verzichtet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4DFD" w14:textId="77777777" w:rsidR="0016513C" w:rsidRDefault="001651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3377" w14:textId="32904F19" w:rsidR="001C4177" w:rsidRPr="00171736" w:rsidRDefault="00AF0C94">
    <w:pPr>
      <w:pStyle w:val="Kopfzeile"/>
      <w:rPr>
        <w:rFonts w:ascii="Arial Narrow" w:hAnsi="Arial Narrow"/>
        <w:b/>
      </w:rPr>
    </w:pPr>
    <w:r w:rsidRPr="00171736">
      <w:rPr>
        <w:rFonts w:ascii="Arial Narrow" w:hAnsi="Arial Narrow"/>
        <w:b/>
      </w:rPr>
      <w:t xml:space="preserve">Formblatt </w:t>
    </w:r>
    <w:r w:rsidR="00B12B07">
      <w:rPr>
        <w:rFonts w:ascii="Arial Narrow" w:hAnsi="Arial Narrow"/>
        <w:b/>
      </w:rPr>
      <w:t xml:space="preserve">zum </w:t>
    </w:r>
    <w:r w:rsidR="00F6483D" w:rsidRPr="00171736">
      <w:rPr>
        <w:rFonts w:ascii="Arial Narrow" w:hAnsi="Arial Narrow"/>
        <w:b/>
      </w:rPr>
      <w:t>Rückbau- und Entsorgungskonzept</w:t>
    </w:r>
    <w:r w:rsidR="0004186B" w:rsidRPr="00171736">
      <w:rPr>
        <w:rFonts w:ascii="Arial Narrow" w:hAnsi="Arial Narrow"/>
        <w:b/>
      </w:rPr>
      <w:t xml:space="preserve"> </w:t>
    </w:r>
    <w:r w:rsidR="00171736" w:rsidRPr="00171736">
      <w:rPr>
        <w:rFonts w:ascii="Arial Narrow" w:hAnsi="Arial Narrow"/>
        <w:b/>
      </w:rPr>
      <w:t>b</w:t>
    </w:r>
    <w:r w:rsidR="0053079C" w:rsidRPr="00171736">
      <w:rPr>
        <w:rFonts w:ascii="Arial Narrow" w:hAnsi="Arial Narrow"/>
        <w:b/>
      </w:rPr>
      <w:t>ei</w:t>
    </w:r>
    <w:r w:rsidR="00C154C7" w:rsidRPr="00171736">
      <w:rPr>
        <w:rFonts w:ascii="Arial Narrow" w:hAnsi="Arial Narrow"/>
        <w:b/>
      </w:rPr>
      <w:t xml:space="preserve"> Abbruch-, Sanier</w:t>
    </w:r>
    <w:r w:rsidR="008F1272" w:rsidRPr="00171736">
      <w:rPr>
        <w:rFonts w:ascii="Arial Narrow" w:hAnsi="Arial Narrow"/>
        <w:b/>
      </w:rPr>
      <w:t>ungs-, Instandhaltungsmaßnahmen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40F2" w14:textId="77777777" w:rsidR="0016513C" w:rsidRDefault="001651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3B73"/>
    <w:multiLevelType w:val="hybridMultilevel"/>
    <w:tmpl w:val="1952D874"/>
    <w:lvl w:ilvl="0" w:tplc="04070013">
      <w:start w:val="1"/>
      <w:numFmt w:val="upperRoman"/>
      <w:lvlText w:val="%1."/>
      <w:lvlJc w:val="righ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34800"/>
    <w:multiLevelType w:val="hybridMultilevel"/>
    <w:tmpl w:val="A98CD96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33CA"/>
    <w:multiLevelType w:val="hybridMultilevel"/>
    <w:tmpl w:val="F4A4FDD8"/>
    <w:lvl w:ilvl="0" w:tplc="04070013">
      <w:start w:val="1"/>
      <w:numFmt w:val="upperRoman"/>
      <w:lvlText w:val="%1."/>
      <w:lvlJc w:val="righ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840147">
    <w:abstractNumId w:val="1"/>
  </w:num>
  <w:num w:numId="2" w16cid:durableId="793869935">
    <w:abstractNumId w:val="2"/>
  </w:num>
  <w:num w:numId="3" w16cid:durableId="1532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2B"/>
    <w:rsid w:val="0004186B"/>
    <w:rsid w:val="00070121"/>
    <w:rsid w:val="000A6B91"/>
    <w:rsid w:val="000C5902"/>
    <w:rsid w:val="000E47E2"/>
    <w:rsid w:val="0016513C"/>
    <w:rsid w:val="00171736"/>
    <w:rsid w:val="001C4177"/>
    <w:rsid w:val="001C5233"/>
    <w:rsid w:val="0023316A"/>
    <w:rsid w:val="00254F2F"/>
    <w:rsid w:val="00256D7C"/>
    <w:rsid w:val="00297FBD"/>
    <w:rsid w:val="003044D4"/>
    <w:rsid w:val="00335935"/>
    <w:rsid w:val="00355D5B"/>
    <w:rsid w:val="0038624D"/>
    <w:rsid w:val="00415623"/>
    <w:rsid w:val="0043714C"/>
    <w:rsid w:val="00463BAC"/>
    <w:rsid w:val="00466D75"/>
    <w:rsid w:val="0049123D"/>
    <w:rsid w:val="004D0218"/>
    <w:rsid w:val="004F687B"/>
    <w:rsid w:val="00516262"/>
    <w:rsid w:val="0053079C"/>
    <w:rsid w:val="00567C66"/>
    <w:rsid w:val="0057560E"/>
    <w:rsid w:val="005D7104"/>
    <w:rsid w:val="005E7C77"/>
    <w:rsid w:val="00617484"/>
    <w:rsid w:val="00631F22"/>
    <w:rsid w:val="006537F6"/>
    <w:rsid w:val="00671B43"/>
    <w:rsid w:val="00683383"/>
    <w:rsid w:val="006E1D56"/>
    <w:rsid w:val="00751282"/>
    <w:rsid w:val="00760252"/>
    <w:rsid w:val="007773A9"/>
    <w:rsid w:val="0079108A"/>
    <w:rsid w:val="007A681C"/>
    <w:rsid w:val="007B29EF"/>
    <w:rsid w:val="007B70A5"/>
    <w:rsid w:val="008201DF"/>
    <w:rsid w:val="00837E12"/>
    <w:rsid w:val="008F1272"/>
    <w:rsid w:val="0095302B"/>
    <w:rsid w:val="0095335A"/>
    <w:rsid w:val="0097463B"/>
    <w:rsid w:val="00977070"/>
    <w:rsid w:val="00977CDB"/>
    <w:rsid w:val="00A543AF"/>
    <w:rsid w:val="00AF0C94"/>
    <w:rsid w:val="00B12B07"/>
    <w:rsid w:val="00B43920"/>
    <w:rsid w:val="00BB4700"/>
    <w:rsid w:val="00BC029D"/>
    <w:rsid w:val="00C154C7"/>
    <w:rsid w:val="00C41C79"/>
    <w:rsid w:val="00CA2E93"/>
    <w:rsid w:val="00CD0102"/>
    <w:rsid w:val="00CF03E9"/>
    <w:rsid w:val="00D2041B"/>
    <w:rsid w:val="00D647D8"/>
    <w:rsid w:val="00DD35A8"/>
    <w:rsid w:val="00DD7B35"/>
    <w:rsid w:val="00E75F7D"/>
    <w:rsid w:val="00E84EE5"/>
    <w:rsid w:val="00E95622"/>
    <w:rsid w:val="00EC75AA"/>
    <w:rsid w:val="00EF297D"/>
    <w:rsid w:val="00F14B72"/>
    <w:rsid w:val="00F6483D"/>
    <w:rsid w:val="00F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3C0DA8"/>
  <w15:chartTrackingRefBased/>
  <w15:docId w15:val="{836A6DDE-3037-4BFB-B243-819204F7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5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513C"/>
  </w:style>
  <w:style w:type="paragraph" w:styleId="Fuzeile">
    <w:name w:val="footer"/>
    <w:basedOn w:val="Standard"/>
    <w:link w:val="FuzeileZchn"/>
    <w:uiPriority w:val="99"/>
    <w:unhideWhenUsed/>
    <w:rsid w:val="00165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513C"/>
  </w:style>
  <w:style w:type="paragraph" w:styleId="Listenabsatz">
    <w:name w:val="List Paragraph"/>
    <w:basedOn w:val="Standard"/>
    <w:uiPriority w:val="34"/>
    <w:qFormat/>
    <w:rsid w:val="0043714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912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12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9123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23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33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33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33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33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3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CD91-C715-44C2-ADB4-C626C65B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Rückbau- und Entsorgungskonzept bei Abbruch-, Sanierungs-, Instandhaltungsmaßnahmen</vt:lpstr>
    </vt:vector>
  </TitlesOfParts>
  <Company>ZIT-BB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Rückbau- und Entsorgungskonzept bei Abbruch-, Sanierungs-, Instandhaltungsmaßnahmen</dc:title>
  <dc:subject/>
  <dc:creator>Grießbaum, Hanna Janina</dc:creator>
  <cp:keywords/>
  <dc:description/>
  <cp:lastModifiedBy>Hinz, Iris</cp:lastModifiedBy>
  <cp:revision>3</cp:revision>
  <cp:lastPrinted>2025-12-01T09:31:00Z</cp:lastPrinted>
  <dcterms:created xsi:type="dcterms:W3CDTF">2025-12-01T09:32:00Z</dcterms:created>
  <dcterms:modified xsi:type="dcterms:W3CDTF">2025-12-01T09:34:00Z</dcterms:modified>
</cp:coreProperties>
</file>