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rsidR="003F0487" w:rsidRPr="00C1399B"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r w:rsidR="00C1399B" w:rsidRPr="00C1399B">
        <w:rPr>
          <w:rFonts w:ascii="BundesSerif Office" w:eastAsia="BundesSerif Office" w:hAnsi="BundesSerif Office" w:cs="Times New Roman"/>
        </w:rPr>
        <w:t>Rahmenvereinbarung Tisch- und Taschenrechner für das Kaufhaus des Bundes</w:t>
      </w:r>
      <w:r w:rsidRPr="003F0487">
        <w:rPr>
          <w:rFonts w:ascii="BundesSerif Office" w:eastAsia="BundesSerif Office" w:hAnsi="BundesSerif Office" w:cs="Times New Roman"/>
          <w:b/>
        </w:rPr>
        <w:br/>
      </w:r>
      <w:r w:rsidRPr="003F0487">
        <w:rPr>
          <w:rFonts w:ascii="BundesSerif Office" w:eastAsia="BundesSerif Office" w:hAnsi="BundesSerif Office" w:cs="Times New Roman"/>
          <w:b/>
        </w:rPr>
        <w:br/>
        <w:t>Geschäftszeichen des Auftraggebers:</w:t>
      </w:r>
      <w:r w:rsidR="00C1399B" w:rsidRPr="00C1399B">
        <w:t xml:space="preserve"> </w:t>
      </w:r>
      <w:bookmarkStart w:id="0" w:name="_GoBack"/>
      <w:r w:rsidR="00C1399B" w:rsidRPr="00C1399B">
        <w:rPr>
          <w:rFonts w:ascii="BundesSerif Office" w:eastAsia="BundesSerif Office" w:hAnsi="BundesSerif Office" w:cs="Times New Roman"/>
        </w:rPr>
        <w:t>O 1088 B – 280/25 – DIII.B.142.17 – 142-2025-0213</w:t>
      </w:r>
    </w:p>
    <w:bookmarkEnd w:id="0"/>
    <w:p w:rsidR="003F0487" w:rsidRPr="003F0487" w:rsidRDefault="003F0487" w:rsidP="003F0487">
      <w:pPr>
        <w:spacing w:after="200" w:line="276" w:lineRule="auto"/>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rsidR="003F0487" w:rsidRPr="003F0487" w:rsidRDefault="003F0487" w:rsidP="003F0487">
      <w:pPr>
        <w:spacing w:after="200" w:line="276" w:lineRule="auto"/>
        <w:rPr>
          <w:rFonts w:ascii="BundesSerif Office" w:eastAsia="BundesSerif Office" w:hAnsi="BundesSerif Office" w:cs="Times New Roman"/>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rsidR="00370F44" w:rsidRDefault="00370F44" w:rsidP="003F0487">
      <w:pPr>
        <w:spacing w:after="200" w:line="276" w:lineRule="auto"/>
        <w:rPr>
          <w:rFonts w:ascii="BundesSerif Office" w:eastAsia="BundesSerif Office" w:hAnsi="BundesSerif Office" w:cs="Times New Roman"/>
          <w:b/>
        </w:rPr>
      </w:pPr>
    </w:p>
    <w:p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rsidR="00370F44" w:rsidRDefault="00370F44" w:rsidP="003F0487">
      <w:pPr>
        <w:spacing w:after="200" w:line="276" w:lineRule="auto"/>
        <w:rPr>
          <w:rFonts w:ascii="BundesSerif Office" w:eastAsia="BundesSerif Office" w:hAnsi="BundesSerif Office" w:cs="Times New Roman"/>
          <w:b/>
        </w:rPr>
      </w:pPr>
    </w:p>
    <w:p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1"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1"/>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7"/>
    <w:rsid w:val="0006323D"/>
    <w:rsid w:val="00370F44"/>
    <w:rsid w:val="003F0487"/>
    <w:rsid w:val="00C1399B"/>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9E8A"/>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5163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Jochen Wrana</cp:lastModifiedBy>
  <cp:revision>4</cp:revision>
  <dcterms:created xsi:type="dcterms:W3CDTF">2022-04-12T14:54:00Z</dcterms:created>
  <dcterms:modified xsi:type="dcterms:W3CDTF">2025-10-08T13:41:00Z</dcterms:modified>
</cp:coreProperties>
</file>