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69514724"/>
    <w:p w14:paraId="264813B1" w14:textId="77777777" w:rsidR="002A2E7D" w:rsidRDefault="0017108E" w:rsidP="00097764">
      <w:pPr>
        <w:pStyle w:val="Titel"/>
      </w:pPr>
      <w:sdt>
        <w:sdtPr>
          <w:rPr>
            <w:rStyle w:val="Fett"/>
          </w:rPr>
          <w:alias w:val="Titel"/>
          <w:tag w:val=""/>
          <w:id w:val="-2146574500"/>
          <w:placeholder>
            <w:docPart w:val="6D5ACA27374C46D4857C421DA0E89C51"/>
          </w:placeholder>
          <w:dataBinding w:prefixMappings="xmlns:ns0='http://purl.org/dc/elements/1.1/' xmlns:ns1='http://schemas.openxmlformats.org/package/2006/metadata/core-properties' " w:xpath="/ns1:coreProperties[1]/ns0:title[1]" w:storeItemID="{6C3C8BC8-F283-45AE-878A-BAB7291924A1}"/>
          <w:text w:multiLine="1"/>
        </w:sdtPr>
        <w:sdtEndPr>
          <w:rPr>
            <w:rStyle w:val="Fett"/>
          </w:rPr>
        </w:sdtEndPr>
        <w:sdtContent>
          <w:r w:rsidR="002A2E7D" w:rsidRPr="00097764">
            <w:rPr>
              <w:rStyle w:val="Fett"/>
            </w:rPr>
            <w:t>Kriterienkatalog Eignung</w:t>
          </w:r>
        </w:sdtContent>
      </w:sdt>
    </w:p>
    <w:p w14:paraId="49F25984" w14:textId="77777777" w:rsidR="005A528C" w:rsidRPr="00A46B7E" w:rsidRDefault="005A528C" w:rsidP="005A528C">
      <w:pPr>
        <w:rPr>
          <w:rStyle w:val="Fett"/>
        </w:rPr>
      </w:pPr>
      <w:r w:rsidRPr="00A46B7E">
        <w:rPr>
          <w:rStyle w:val="Fett"/>
        </w:rPr>
        <w:t xml:space="preserve">Hinweise: </w:t>
      </w:r>
    </w:p>
    <w:p w14:paraId="716105C6" w14:textId="77777777" w:rsidR="005A528C" w:rsidRPr="005A528C" w:rsidRDefault="005A528C" w:rsidP="005A528C">
      <w:pPr>
        <w:rPr>
          <w:bCs/>
        </w:rPr>
      </w:pPr>
      <w:r w:rsidRPr="005A528C">
        <w:rPr>
          <w:bCs/>
        </w:rPr>
        <w:t xml:space="preserve">Die nachfolgend geforderten Erklärungen und Nachweise müssen vorliegen, um Ihr Angebot umfassend beurteilen zu können. Fehlen Erklärungen oder Nachweise, so entscheidet die Vergabestelle gemäß § 56 Abs. 2-4 VgV über eine Nachforderung. Der Ausschluss eines Angebotes wegen fehlender Erklärungen oder Nachweise richtet sich nach § 57 Abs. 1 Nr. 2 VgV.  </w:t>
      </w:r>
    </w:p>
    <w:p w14:paraId="3227818E" w14:textId="77777777" w:rsidR="000C69C1" w:rsidRDefault="000C69C1" w:rsidP="00097764">
      <w:pPr>
        <w:pStyle w:val="berschrift1"/>
      </w:pPr>
      <w:r>
        <w:t>Wirtschaftliche und finanzielle Leistungsfähigkeit gem. § 45 VgV</w:t>
      </w:r>
      <w:bookmarkEnd w:id="0"/>
    </w:p>
    <w:p w14:paraId="30A1EB8B" w14:textId="77777777" w:rsidR="000C69C1" w:rsidRPr="00300772" w:rsidRDefault="000C69C1" w:rsidP="00772709">
      <w:pPr>
        <w:pStyle w:val="berschrift2"/>
        <w:numPr>
          <w:ilvl w:val="0"/>
          <w:numId w:val="0"/>
        </w:numPr>
      </w:pPr>
      <w:r w:rsidRPr="00300772">
        <w:t>Umsatz</w:t>
      </w:r>
    </w:p>
    <w:p w14:paraId="11693711" w14:textId="29721531" w:rsidR="00C24A55" w:rsidRDefault="00C24A55" w:rsidP="00C24A55">
      <w:r>
        <w:t>Zum Nachweis der wirtschaftlichen und finanziellen Leistungsfähigkeit ist der Gesamtumsatz für die letzten drei Geschäftsjahre anzugeben. Übersenden Sie hierzu bitte eine Eigenerklärung in Form einer selbsterstellten Liste.</w:t>
      </w:r>
    </w:p>
    <w:p w14:paraId="0C725255" w14:textId="67968773" w:rsidR="00C24A55" w:rsidRDefault="00C24A55" w:rsidP="002C5D02">
      <w:pPr>
        <w:tabs>
          <w:tab w:val="right" w:pos="9072"/>
        </w:tabs>
      </w:pPr>
      <w:r>
        <w:t>Der geforderte Mindestumsatz pro Geschäftsjahr beträgt für</w:t>
      </w:r>
      <w:r w:rsidR="002C5D02">
        <w:tab/>
      </w:r>
    </w:p>
    <w:p w14:paraId="18CD417A" w14:textId="04FF4A7C" w:rsidR="00C24A55" w:rsidRPr="000D5A3B" w:rsidRDefault="00C24A55" w:rsidP="00C24A55">
      <w:pPr>
        <w:rPr>
          <w:color w:val="000000" w:themeColor="text1"/>
        </w:rPr>
      </w:pPr>
      <w:r w:rsidRPr="000D5A3B">
        <w:rPr>
          <w:color w:val="000000" w:themeColor="text1"/>
        </w:rPr>
        <w:t xml:space="preserve">Los 1: </w:t>
      </w:r>
      <w:r w:rsidR="00A9575E" w:rsidRPr="000D5A3B">
        <w:rPr>
          <w:color w:val="000000" w:themeColor="text1"/>
        </w:rPr>
        <w:t>7</w:t>
      </w:r>
      <w:r w:rsidRPr="000D5A3B">
        <w:rPr>
          <w:color w:val="000000" w:themeColor="text1"/>
        </w:rPr>
        <w:t>.</w:t>
      </w:r>
      <w:r w:rsidR="00A9575E" w:rsidRPr="000D5A3B">
        <w:rPr>
          <w:color w:val="000000" w:themeColor="text1"/>
        </w:rPr>
        <w:t>9</w:t>
      </w:r>
      <w:r w:rsidRPr="000D5A3B">
        <w:rPr>
          <w:color w:val="000000" w:themeColor="text1"/>
        </w:rPr>
        <w:t xml:space="preserve">00.000,00 EUR, </w:t>
      </w:r>
    </w:p>
    <w:p w14:paraId="15559A73" w14:textId="383831B8" w:rsidR="00C24A55" w:rsidRPr="000D5A3B" w:rsidRDefault="00C24A55" w:rsidP="00C24A55">
      <w:pPr>
        <w:rPr>
          <w:color w:val="000000" w:themeColor="text1"/>
        </w:rPr>
      </w:pPr>
      <w:r w:rsidRPr="000D5A3B">
        <w:rPr>
          <w:color w:val="000000" w:themeColor="text1"/>
        </w:rPr>
        <w:t xml:space="preserve">Los 2: </w:t>
      </w:r>
      <w:r w:rsidR="00A9575E" w:rsidRPr="000D5A3B">
        <w:rPr>
          <w:color w:val="000000" w:themeColor="text1"/>
        </w:rPr>
        <w:t>6</w:t>
      </w:r>
      <w:r w:rsidRPr="000D5A3B">
        <w:rPr>
          <w:color w:val="000000" w:themeColor="text1"/>
        </w:rPr>
        <w:t xml:space="preserve">.000.000,00 EUR, </w:t>
      </w:r>
    </w:p>
    <w:p w14:paraId="1012D8F0" w14:textId="3E305899" w:rsidR="00C24A55" w:rsidRPr="000D5A3B" w:rsidRDefault="00C24A55" w:rsidP="00C24A55">
      <w:pPr>
        <w:rPr>
          <w:color w:val="000000" w:themeColor="text1"/>
        </w:rPr>
      </w:pPr>
      <w:r w:rsidRPr="000D5A3B">
        <w:rPr>
          <w:color w:val="000000" w:themeColor="text1"/>
        </w:rPr>
        <w:t xml:space="preserve">Los 3: </w:t>
      </w:r>
      <w:r w:rsidR="0089374D" w:rsidRPr="000D5A3B">
        <w:rPr>
          <w:color w:val="000000" w:themeColor="text1"/>
        </w:rPr>
        <w:t>3</w:t>
      </w:r>
      <w:r w:rsidRPr="000D5A3B">
        <w:rPr>
          <w:color w:val="000000" w:themeColor="text1"/>
        </w:rPr>
        <w:t>.</w:t>
      </w:r>
      <w:r w:rsidR="0089374D" w:rsidRPr="000D5A3B">
        <w:rPr>
          <w:color w:val="000000" w:themeColor="text1"/>
        </w:rPr>
        <w:t>50</w:t>
      </w:r>
      <w:r w:rsidRPr="000D5A3B">
        <w:rPr>
          <w:color w:val="000000" w:themeColor="text1"/>
        </w:rPr>
        <w:t xml:space="preserve">0.000,00 EUR, </w:t>
      </w:r>
    </w:p>
    <w:p w14:paraId="2D02A35D" w14:textId="316D1CCE" w:rsidR="00C24A55" w:rsidRPr="000D5A3B" w:rsidRDefault="00C24A55" w:rsidP="00C24A55">
      <w:pPr>
        <w:rPr>
          <w:color w:val="000000" w:themeColor="text1"/>
        </w:rPr>
      </w:pPr>
      <w:r w:rsidRPr="000D5A3B">
        <w:rPr>
          <w:color w:val="000000" w:themeColor="text1"/>
        </w:rPr>
        <w:t xml:space="preserve">Los 4: </w:t>
      </w:r>
      <w:r w:rsidR="0089374D" w:rsidRPr="000D5A3B">
        <w:rPr>
          <w:color w:val="000000" w:themeColor="text1"/>
        </w:rPr>
        <w:t>1</w:t>
      </w:r>
      <w:r w:rsidRPr="000D5A3B">
        <w:rPr>
          <w:color w:val="000000" w:themeColor="text1"/>
        </w:rPr>
        <w:t>.</w:t>
      </w:r>
      <w:r w:rsidR="0089374D" w:rsidRPr="000D5A3B">
        <w:rPr>
          <w:color w:val="000000" w:themeColor="text1"/>
        </w:rPr>
        <w:t>5</w:t>
      </w:r>
      <w:r w:rsidRPr="000D5A3B">
        <w:rPr>
          <w:color w:val="000000" w:themeColor="text1"/>
        </w:rPr>
        <w:t xml:space="preserve">00.000,00 EUR, </w:t>
      </w:r>
    </w:p>
    <w:p w14:paraId="381C00B8" w14:textId="2F3ED53F" w:rsidR="005F250B" w:rsidRPr="000D5A3B" w:rsidRDefault="005F250B" w:rsidP="00C24A55">
      <w:pPr>
        <w:rPr>
          <w:color w:val="000000" w:themeColor="text1"/>
        </w:rPr>
      </w:pPr>
      <w:r w:rsidRPr="000D5A3B">
        <w:rPr>
          <w:color w:val="000000" w:themeColor="text1"/>
        </w:rPr>
        <w:t xml:space="preserve">Los 5: </w:t>
      </w:r>
      <w:r w:rsidR="0089374D" w:rsidRPr="000D5A3B">
        <w:rPr>
          <w:color w:val="000000" w:themeColor="text1"/>
        </w:rPr>
        <w:t>2</w:t>
      </w:r>
      <w:r w:rsidRPr="000D5A3B">
        <w:rPr>
          <w:color w:val="000000" w:themeColor="text1"/>
        </w:rPr>
        <w:t>.</w:t>
      </w:r>
      <w:r w:rsidR="0089374D" w:rsidRPr="000D5A3B">
        <w:rPr>
          <w:color w:val="000000" w:themeColor="text1"/>
        </w:rPr>
        <w:t>6</w:t>
      </w:r>
      <w:r w:rsidRPr="000D5A3B">
        <w:rPr>
          <w:color w:val="000000" w:themeColor="text1"/>
        </w:rPr>
        <w:t xml:space="preserve">00.000,00 EUR, </w:t>
      </w:r>
    </w:p>
    <w:p w14:paraId="59159F6E" w14:textId="763DACDF" w:rsidR="00081853" w:rsidRPr="000D5A3B" w:rsidRDefault="00081853" w:rsidP="00081853">
      <w:pPr>
        <w:rPr>
          <w:color w:val="000000" w:themeColor="text1"/>
        </w:rPr>
      </w:pPr>
      <w:r w:rsidRPr="000D5A3B">
        <w:rPr>
          <w:color w:val="000000" w:themeColor="text1"/>
        </w:rPr>
        <w:t xml:space="preserve">Los 6: </w:t>
      </w:r>
      <w:r w:rsidR="0089374D" w:rsidRPr="000D5A3B">
        <w:rPr>
          <w:color w:val="000000" w:themeColor="text1"/>
        </w:rPr>
        <w:t>2.</w:t>
      </w:r>
      <w:r w:rsidRPr="000D5A3B">
        <w:rPr>
          <w:color w:val="000000" w:themeColor="text1"/>
        </w:rPr>
        <w:t xml:space="preserve">000.000,00 EUR, </w:t>
      </w:r>
    </w:p>
    <w:p w14:paraId="2D9218A7" w14:textId="717B85CB" w:rsidR="00081853" w:rsidRPr="000D5A3B" w:rsidRDefault="00081853" w:rsidP="00081853">
      <w:pPr>
        <w:rPr>
          <w:color w:val="000000" w:themeColor="text1"/>
        </w:rPr>
      </w:pPr>
      <w:r w:rsidRPr="000D5A3B">
        <w:rPr>
          <w:color w:val="000000" w:themeColor="text1"/>
        </w:rPr>
        <w:t xml:space="preserve">Los 7: </w:t>
      </w:r>
      <w:r w:rsidR="0089374D" w:rsidRPr="000D5A3B">
        <w:rPr>
          <w:color w:val="000000" w:themeColor="text1"/>
        </w:rPr>
        <w:t>1</w:t>
      </w:r>
      <w:r w:rsidRPr="000D5A3B">
        <w:rPr>
          <w:color w:val="000000" w:themeColor="text1"/>
        </w:rPr>
        <w:t>.</w:t>
      </w:r>
      <w:r w:rsidR="0089374D" w:rsidRPr="000D5A3B">
        <w:rPr>
          <w:color w:val="000000" w:themeColor="text1"/>
        </w:rPr>
        <w:t>8</w:t>
      </w:r>
      <w:r w:rsidRPr="000D5A3B">
        <w:rPr>
          <w:color w:val="000000" w:themeColor="text1"/>
        </w:rPr>
        <w:t xml:space="preserve">00.000,00 EUR, </w:t>
      </w:r>
    </w:p>
    <w:p w14:paraId="58C88267" w14:textId="6E871174" w:rsidR="00081853" w:rsidRPr="000D5A3B" w:rsidRDefault="00081853" w:rsidP="00081853">
      <w:pPr>
        <w:rPr>
          <w:color w:val="000000" w:themeColor="text1"/>
        </w:rPr>
      </w:pPr>
      <w:r w:rsidRPr="000D5A3B">
        <w:rPr>
          <w:color w:val="000000" w:themeColor="text1"/>
        </w:rPr>
        <w:t xml:space="preserve">Los 8: </w:t>
      </w:r>
      <w:r w:rsidR="0089374D" w:rsidRPr="000D5A3B">
        <w:rPr>
          <w:color w:val="000000" w:themeColor="text1"/>
        </w:rPr>
        <w:t>4</w:t>
      </w:r>
      <w:r w:rsidRPr="000D5A3B">
        <w:rPr>
          <w:color w:val="000000" w:themeColor="text1"/>
        </w:rPr>
        <w:t>.</w:t>
      </w:r>
      <w:r w:rsidR="0089374D" w:rsidRPr="000D5A3B">
        <w:rPr>
          <w:color w:val="000000" w:themeColor="text1"/>
        </w:rPr>
        <w:t>7</w:t>
      </w:r>
      <w:r w:rsidRPr="000D5A3B">
        <w:rPr>
          <w:color w:val="000000" w:themeColor="text1"/>
        </w:rPr>
        <w:t xml:space="preserve">00.000,00 EUR, </w:t>
      </w:r>
    </w:p>
    <w:p w14:paraId="1F3F8B0D" w14:textId="22AE3E4E" w:rsidR="00081853" w:rsidRPr="000D5A3B" w:rsidRDefault="00081853" w:rsidP="00081853">
      <w:pPr>
        <w:rPr>
          <w:color w:val="000000" w:themeColor="text1"/>
        </w:rPr>
      </w:pPr>
      <w:r w:rsidRPr="000D5A3B">
        <w:rPr>
          <w:color w:val="000000" w:themeColor="text1"/>
        </w:rPr>
        <w:t xml:space="preserve">Los 9: </w:t>
      </w:r>
      <w:r w:rsidR="0089374D" w:rsidRPr="000D5A3B">
        <w:rPr>
          <w:color w:val="000000" w:themeColor="text1"/>
        </w:rPr>
        <w:t>1</w:t>
      </w:r>
      <w:r w:rsidRPr="000D5A3B">
        <w:rPr>
          <w:color w:val="000000" w:themeColor="text1"/>
        </w:rPr>
        <w:t xml:space="preserve">.000.000,00 EUR, </w:t>
      </w:r>
    </w:p>
    <w:p w14:paraId="42372866" w14:textId="77777777" w:rsidR="00081853" w:rsidRDefault="00081853" w:rsidP="00C24A55"/>
    <w:p w14:paraId="164AA2BF" w14:textId="77777777" w:rsidR="00C24A55" w:rsidRDefault="00C24A55" w:rsidP="00C24A55">
      <w:r w:rsidRPr="005A528C">
        <w:t>Im Falle von Bietergemeinschaften bzw. der Einbindung anderer Unternehmen im Rahmen einer Eignungsleihe gemäß § 47 VgV ist für jedes Mitglied der Bietergemeinschaft bzw. für jedes eignungsverleihende Unternehmen eine Eigenerklärung in Form einer selbsterstellten Liste einzureichen, welche die jeweiligen Jahreswerte der letzten drei Geschäftsjahre für jedes Mitglied der Bieterkonstellation belegt. Die Summe der Umsätze muss den Mindestumsatz erreichen.</w:t>
      </w:r>
    </w:p>
    <w:p w14:paraId="7CB3BC45" w14:textId="2D8DA9AD" w:rsidR="00C24A55" w:rsidRPr="00C24A55" w:rsidRDefault="00FD564D" w:rsidP="00C24A55">
      <w:pPr>
        <w:rPr>
          <w:color w:val="000000" w:themeColor="text1"/>
        </w:rPr>
      </w:pPr>
      <w:r w:rsidRPr="00767B1C">
        <w:rPr>
          <w:rStyle w:val="ZeichenformatIndividuell"/>
          <w:color w:val="000000" w:themeColor="text1"/>
          <w:u w:val="single"/>
        </w:rPr>
        <w:t>Wenn Sie für mehr als ein Los Angebote abgeben, beachten Sie</w:t>
      </w:r>
      <w:r w:rsidRPr="00B86AC4">
        <w:rPr>
          <w:rStyle w:val="ZeichenformatIndividuell"/>
          <w:color w:val="000000" w:themeColor="text1"/>
        </w:rPr>
        <w:t xml:space="preserve"> bitte, dass </w:t>
      </w:r>
      <w:r>
        <w:rPr>
          <w:rStyle w:val="ZeichenformatIndividuell"/>
          <w:color w:val="000000" w:themeColor="text1"/>
        </w:rPr>
        <w:t xml:space="preserve">in weiteren </w:t>
      </w:r>
      <w:r w:rsidRPr="00B86AC4">
        <w:rPr>
          <w:rStyle w:val="ZeichenformatIndividuell"/>
          <w:color w:val="000000" w:themeColor="text1"/>
        </w:rPr>
        <w:t>Lose</w:t>
      </w:r>
      <w:r>
        <w:rPr>
          <w:rStyle w:val="ZeichenformatIndividuell"/>
          <w:color w:val="000000" w:themeColor="text1"/>
        </w:rPr>
        <w:t xml:space="preserve">n die wirtschaftliche und finanzielle Leistungsfähigkeit nur dann gegeben ist, wenn </w:t>
      </w:r>
      <w:r w:rsidRPr="00B86AC4">
        <w:rPr>
          <w:rStyle w:val="ZeichenformatIndividuell"/>
          <w:color w:val="000000" w:themeColor="text1"/>
        </w:rPr>
        <w:t xml:space="preserve">ein </w:t>
      </w:r>
      <w:r w:rsidRPr="008975E4">
        <w:rPr>
          <w:rStyle w:val="ZeichenformatIndividuell"/>
          <w:color w:val="000000" w:themeColor="text1"/>
        </w:rPr>
        <w:t xml:space="preserve">Mindestumsatz in Höhe der Summe der Mindestumsätze je </w:t>
      </w:r>
      <w:r>
        <w:rPr>
          <w:rStyle w:val="ZeichenformatIndividuell"/>
          <w:color w:val="000000" w:themeColor="text1"/>
        </w:rPr>
        <w:t xml:space="preserve">angebotenem </w:t>
      </w:r>
      <w:r w:rsidRPr="008975E4">
        <w:rPr>
          <w:rStyle w:val="ZeichenformatIndividuell"/>
          <w:color w:val="000000" w:themeColor="text1"/>
        </w:rPr>
        <w:t xml:space="preserve">Los erfüllt </w:t>
      </w:r>
      <w:r>
        <w:rPr>
          <w:rStyle w:val="ZeichenformatIndividuell"/>
          <w:color w:val="000000" w:themeColor="text1"/>
        </w:rPr>
        <w:t>ist. Sofern der Bieter nicht im Angebotsformular im Textfeld „Anmerkungen des Bieters zum Angebot“ eine Priorisierung seiner Angebote angibt, werden die Angebote in der numerischen Reihenfolge der Lose geprüft.</w:t>
      </w:r>
      <w:r w:rsidR="00C24A55" w:rsidRPr="008975E4">
        <w:rPr>
          <w:rStyle w:val="ZeichenformatIndividuell"/>
          <w:color w:val="000000" w:themeColor="text1"/>
        </w:rPr>
        <w:t xml:space="preserve"> </w:t>
      </w:r>
    </w:p>
    <w:p w14:paraId="37BEDFB3" w14:textId="09758674" w:rsidR="000C69C1" w:rsidRDefault="000C69C1" w:rsidP="00C24A55">
      <w:r>
        <w:t xml:space="preserve">Sofern Sie aus berechtigten Gründen die Unterlagen nicht beibringen können, teilen Sie diese Gründe im Angebot dem Beschaffungsamt des BMI mit und legen Sie einen anderen geeigneten Nachweis der wirtschaftlichen und finanziellen Leistungsfähigkeit vor. Das Beschaffungsamt des BMI entscheidet sodann nach pflichtgemäßem Ermessen über die Anerkennung des </w:t>
      </w:r>
      <w:r>
        <w:lastRenderedPageBreak/>
        <w:t xml:space="preserve">Alternativnachweises. Ein Nachfordern und Beibringen eines anderen (geeigneteren) Nachweises ist nach dem Angebotsschluss aus vergaberechtlichen Gründen nicht mehr möglich. </w:t>
      </w:r>
    </w:p>
    <w:p w14:paraId="6C9149F7" w14:textId="77777777" w:rsidR="000C69C1" w:rsidRPr="00562354" w:rsidRDefault="000C69C1" w:rsidP="00097764">
      <w:pPr>
        <w:pStyle w:val="berschrift1"/>
      </w:pPr>
      <w:bookmarkStart w:id="1" w:name="_Toc169514725"/>
      <w:r w:rsidRPr="00562354">
        <w:t xml:space="preserve">Technische und berufliche Leistungsfähigkeit gem. </w:t>
      </w:r>
      <w:r>
        <w:t>§ </w:t>
      </w:r>
      <w:r w:rsidRPr="00562354">
        <w:t>46 VgV</w:t>
      </w:r>
      <w:bookmarkEnd w:id="1"/>
    </w:p>
    <w:p w14:paraId="1CCF76BA" w14:textId="77777777" w:rsidR="000C69C1" w:rsidRPr="000C69C1" w:rsidRDefault="000C69C1" w:rsidP="00097764">
      <w:pPr>
        <w:pStyle w:val="berschrift2"/>
      </w:pPr>
      <w:r w:rsidRPr="000C69C1">
        <w:t xml:space="preserve">Referenzen </w:t>
      </w:r>
    </w:p>
    <w:p w14:paraId="5E0A89EC" w14:textId="31F8DD38" w:rsidR="000C69C1" w:rsidRDefault="000C69C1" w:rsidP="000C69C1">
      <w:r>
        <w:t xml:space="preserve">Zum Nachweis der technischen und beruflichen Leistungsfähigkeit reichen Sie bitte eine Liste mit </w:t>
      </w:r>
      <w:r w:rsidRPr="00C24A55">
        <w:rPr>
          <w:rStyle w:val="ZeichenformatIndividuell"/>
          <w:color w:val="000000" w:themeColor="text1"/>
        </w:rPr>
        <w:t xml:space="preserve">mindestens </w:t>
      </w:r>
      <w:r w:rsidR="00C24A55" w:rsidRPr="00C24A55">
        <w:rPr>
          <w:rStyle w:val="ZeichenformatIndividuell"/>
          <w:color w:val="000000" w:themeColor="text1"/>
        </w:rPr>
        <w:t>3</w:t>
      </w:r>
      <w:r w:rsidRPr="00C24A55">
        <w:rPr>
          <w:color w:val="000000" w:themeColor="text1"/>
        </w:rPr>
        <w:t xml:space="preserve"> </w:t>
      </w:r>
      <w:r>
        <w:t>geeigneten Referenzen in Bezug zur gegenständlichen Leistung ein.</w:t>
      </w:r>
      <w:r w:rsidR="00FD0C1F">
        <w:t xml:space="preserve"> </w:t>
      </w:r>
      <w:r>
        <w:t xml:space="preserve">Stellen Sie Ihre Leistungsfähigkeit für den Auftragsgegenstand und Ihre hierfür relevanten Erfahrungen anhand der Referenzen dar. </w:t>
      </w:r>
    </w:p>
    <w:p w14:paraId="555A0018" w14:textId="77777777" w:rsidR="000C69C1" w:rsidRDefault="000C69C1" w:rsidP="000C69C1">
      <w:r>
        <w:t>Zu den Referenzen sind folgende Angaben zu machen:</w:t>
      </w:r>
    </w:p>
    <w:p w14:paraId="174F7CA1" w14:textId="77777777" w:rsidR="003C31F6" w:rsidRDefault="000C69C1" w:rsidP="003C31F6">
      <w:pPr>
        <w:pStyle w:val="Liste"/>
      </w:pPr>
      <w:r w:rsidRPr="00005F73">
        <w:t>Beschreibung der ausgeführten Leistungen,</w:t>
      </w:r>
    </w:p>
    <w:p w14:paraId="5DE99F13" w14:textId="2B6A666A" w:rsidR="003C31F6" w:rsidRPr="003C31F6" w:rsidRDefault="000C69C1" w:rsidP="003C31F6">
      <w:pPr>
        <w:pStyle w:val="Liste"/>
      </w:pPr>
      <w:r w:rsidRPr="00005F73">
        <w:t xml:space="preserve">Wert </w:t>
      </w:r>
      <w:r w:rsidRPr="003C31F6">
        <w:t>des Auftrags</w:t>
      </w:r>
      <w:r w:rsidR="003C31F6">
        <w:t>,</w:t>
      </w:r>
      <w:r w:rsidR="003C31F6" w:rsidRPr="003C31F6">
        <w:t xml:space="preserve"> </w:t>
      </w:r>
    </w:p>
    <w:p w14:paraId="7A6DBBFF" w14:textId="2B5102EA" w:rsidR="000C69C1" w:rsidRPr="00005F73" w:rsidRDefault="000C69C1" w:rsidP="003C31F6">
      <w:pPr>
        <w:pStyle w:val="Liste"/>
      </w:pPr>
      <w:r w:rsidRPr="00005F73">
        <w:t>Zeitraum der Leistungserbringung,</w:t>
      </w:r>
    </w:p>
    <w:p w14:paraId="5ED2320D" w14:textId="77777777" w:rsidR="000C69C1" w:rsidRPr="00005F73" w:rsidRDefault="000C69C1" w:rsidP="00005F73">
      <w:pPr>
        <w:pStyle w:val="Liste"/>
      </w:pPr>
      <w:r w:rsidRPr="00005F73">
        <w:t xml:space="preserve">Angabe der zuständigen Kontaktstelle bei der Auftraggeberin der Referenz mit Anschrift und Kontaktdaten. </w:t>
      </w:r>
    </w:p>
    <w:p w14:paraId="40D705D9" w14:textId="77777777" w:rsidR="000C69C1" w:rsidRPr="00D965C1" w:rsidRDefault="000C69C1" w:rsidP="000C69C1">
      <w:pPr>
        <w:rPr>
          <w:color w:val="000000" w:themeColor="text1"/>
        </w:rPr>
      </w:pPr>
      <w:r w:rsidRPr="00D965C1">
        <w:rPr>
          <w:color w:val="000000" w:themeColor="text1"/>
        </w:rPr>
        <w:t>Darüber hinaus gelten die folgenden Anforderungen an die benannten Referenzen:</w:t>
      </w:r>
    </w:p>
    <w:p w14:paraId="1408299B" w14:textId="6416F88C" w:rsidR="000C69C1" w:rsidRPr="00D965C1" w:rsidRDefault="000C69C1" w:rsidP="00772709">
      <w:pPr>
        <w:pStyle w:val="Liste"/>
        <w:rPr>
          <w:color w:val="000000" w:themeColor="text1"/>
        </w:rPr>
      </w:pPr>
      <w:r w:rsidRPr="00D965C1">
        <w:rPr>
          <w:color w:val="000000" w:themeColor="text1"/>
        </w:rPr>
        <w:t xml:space="preserve">Die Referenzen dürfen nicht älter als drei Jahre sein (maßgeblich ist das Datum der letzten Leistungserbringung – gerechnet bis zum </w:t>
      </w:r>
      <w:r w:rsidR="005D7C66" w:rsidRPr="00D965C1">
        <w:rPr>
          <w:color w:val="000000" w:themeColor="text1"/>
        </w:rPr>
        <w:t>Datum der Auftragsbekanntmachung</w:t>
      </w:r>
      <w:r w:rsidRPr="00D965C1">
        <w:rPr>
          <w:color w:val="000000" w:themeColor="text1"/>
        </w:rPr>
        <w:t xml:space="preserve">). </w:t>
      </w:r>
    </w:p>
    <w:p w14:paraId="261263EE" w14:textId="77777777" w:rsidR="000D5A3B" w:rsidRPr="00D965C1" w:rsidRDefault="00772709" w:rsidP="000D5A3B">
      <w:pPr>
        <w:pStyle w:val="Liste"/>
        <w:rPr>
          <w:color w:val="000000" w:themeColor="text1"/>
        </w:rPr>
      </w:pPr>
      <w:r w:rsidRPr="00D965C1">
        <w:rPr>
          <w:color w:val="000000" w:themeColor="text1"/>
        </w:rPr>
        <w:t xml:space="preserve">mindestens eine Referenz umfasst einen Auftrag </w:t>
      </w:r>
      <w:r w:rsidR="00C24A55" w:rsidRPr="00D965C1">
        <w:rPr>
          <w:color w:val="000000" w:themeColor="text1"/>
        </w:rPr>
        <w:t>mit einem Auftragsvolumen von mindestens</w:t>
      </w:r>
      <w:r w:rsidR="000D5A3B" w:rsidRPr="00D965C1">
        <w:rPr>
          <w:color w:val="000000" w:themeColor="text1"/>
        </w:rPr>
        <w:t>:</w:t>
      </w:r>
    </w:p>
    <w:p w14:paraId="710CFD15" w14:textId="7B4E6C17" w:rsidR="003C31F6" w:rsidRDefault="00D965C1" w:rsidP="000D5A3B">
      <w:pPr>
        <w:pStyle w:val="Liste2"/>
      </w:pPr>
      <w:r>
        <w:t>1</w:t>
      </w:r>
      <w:r w:rsidR="00C24A55" w:rsidRPr="000D5A3B">
        <w:t xml:space="preserve">00.000,00 Euro </w:t>
      </w:r>
      <w:r w:rsidR="0017108E">
        <w:t>in</w:t>
      </w:r>
      <w:r w:rsidR="000D5A3B">
        <w:t xml:space="preserve"> Los 1</w:t>
      </w:r>
      <w:r>
        <w:t xml:space="preserve"> und Los 2,</w:t>
      </w:r>
    </w:p>
    <w:p w14:paraId="74CE9728" w14:textId="35426C97" w:rsidR="00D965C1" w:rsidRDefault="00D965C1" w:rsidP="000D5A3B">
      <w:pPr>
        <w:pStyle w:val="Liste2"/>
      </w:pPr>
      <w:r>
        <w:t xml:space="preserve">75.000,00 Euro </w:t>
      </w:r>
      <w:r w:rsidR="0017108E">
        <w:t>in</w:t>
      </w:r>
      <w:r>
        <w:t xml:space="preserve"> Los </w:t>
      </w:r>
      <w:r>
        <w:t>3</w:t>
      </w:r>
      <w:r>
        <w:t xml:space="preserve"> und Los </w:t>
      </w:r>
      <w:r>
        <w:t>8,</w:t>
      </w:r>
    </w:p>
    <w:p w14:paraId="79347786" w14:textId="137C203C" w:rsidR="00D965C1" w:rsidRDefault="00D965C1" w:rsidP="000D5A3B">
      <w:pPr>
        <w:pStyle w:val="Liste2"/>
      </w:pPr>
      <w:r>
        <w:t xml:space="preserve">50.000,00 Euro </w:t>
      </w:r>
      <w:r w:rsidR="0017108E">
        <w:t>in</w:t>
      </w:r>
      <w:r>
        <w:t xml:space="preserve"> Los 4 bis Los 7,</w:t>
      </w:r>
    </w:p>
    <w:p w14:paraId="08EAFBE3" w14:textId="00D64D01" w:rsidR="001E1F5B" w:rsidRPr="000D5A3B" w:rsidRDefault="0017108E" w:rsidP="000D5A3B">
      <w:pPr>
        <w:pStyle w:val="Liste2"/>
      </w:pPr>
      <w:r>
        <w:t>35.000,00 Euro in Los 9</w:t>
      </w:r>
      <w:bookmarkStart w:id="2" w:name="_GoBack"/>
      <w:bookmarkEnd w:id="2"/>
    </w:p>
    <w:p w14:paraId="597647CB" w14:textId="20B512DB" w:rsidR="00FD0C1F" w:rsidRPr="00DB1CD9" w:rsidRDefault="00C24A55" w:rsidP="00FD0C1F">
      <w:pPr>
        <w:pStyle w:val="Liste"/>
        <w:rPr>
          <w:color w:val="000000" w:themeColor="text1"/>
        </w:rPr>
      </w:pPr>
      <w:r w:rsidRPr="00DB1CD9">
        <w:rPr>
          <w:color w:val="000000" w:themeColor="text1"/>
        </w:rPr>
        <w:t xml:space="preserve">Die Referenzen müssen ein Auftragsvolumen von mindestens </w:t>
      </w:r>
      <w:r w:rsidR="00D965C1" w:rsidRPr="00DB1CD9">
        <w:rPr>
          <w:b/>
          <w:color w:val="000000" w:themeColor="text1"/>
        </w:rPr>
        <w:t>2</w:t>
      </w:r>
      <w:r w:rsidR="00DB1CD9" w:rsidRPr="00DB1CD9">
        <w:rPr>
          <w:b/>
          <w:color w:val="000000" w:themeColor="text1"/>
        </w:rPr>
        <w:t>5</w:t>
      </w:r>
      <w:r w:rsidRPr="00DB1CD9">
        <w:rPr>
          <w:b/>
          <w:color w:val="000000" w:themeColor="text1"/>
        </w:rPr>
        <w:t>.000,00 Euro</w:t>
      </w:r>
      <w:r w:rsidRPr="00DB1CD9">
        <w:rPr>
          <w:color w:val="000000" w:themeColor="text1"/>
        </w:rPr>
        <w:t xml:space="preserve"> umfassen.</w:t>
      </w:r>
    </w:p>
    <w:p w14:paraId="248075C7" w14:textId="6863C429" w:rsidR="000C69C1" w:rsidRPr="002615C8" w:rsidRDefault="000C69C1" w:rsidP="006651DA">
      <w:pPr>
        <w:rPr>
          <w:rStyle w:val="ZeichenformatIndividuell"/>
          <w:color w:val="000000" w:themeColor="text1"/>
        </w:rPr>
      </w:pPr>
      <w:r w:rsidRPr="002615C8">
        <w:rPr>
          <w:rStyle w:val="ZeichenformatIndividuell"/>
          <w:color w:val="000000" w:themeColor="text1"/>
        </w:rPr>
        <w:t>Sofern es sich um Referenzen handelt, die noch nicht abgeschlossen wurden, ist der bisher erreichte Leistungsstand anzugeben. Das Beschaffungsamt des BMI entscheidet sodann nach pflichtgemäßem Ermessen über die Anerkennung dieser Referenz. Noch nicht realisierte Leistungsstände können nicht berücksichtigt werden.</w:t>
      </w:r>
    </w:p>
    <w:p w14:paraId="6F332988" w14:textId="77777777" w:rsidR="00005F73" w:rsidRPr="00005F73" w:rsidRDefault="00005F73" w:rsidP="00005F73">
      <w:r w:rsidRPr="00005F73">
        <w:t>Für die Referenzen kann die Vorlage „Vordruck Referenzen“ verwendet werden. Nutzen Sie die Vorlage sofern erforderlich bitte mehrfach. Alternativ können Sie eine selbst erstellte Referenzliste einreichen, wenn die in dem Vordruck geforderten Angaben enthalten und übersichtlich dargestellt sind.</w:t>
      </w:r>
    </w:p>
    <w:p w14:paraId="18CD493C" w14:textId="56291FEB" w:rsidR="000C69C1" w:rsidRPr="00005F73" w:rsidRDefault="000C69C1" w:rsidP="00005F73">
      <w:r w:rsidRPr="00005F73">
        <w:t>Es sind nu</w:t>
      </w:r>
      <w:r w:rsidRPr="002615C8">
        <w:t xml:space="preserve">r </w:t>
      </w:r>
      <w:r w:rsidR="002615C8" w:rsidRPr="002615C8">
        <w:t xml:space="preserve">3 </w:t>
      </w:r>
      <w:r w:rsidRPr="00005F73">
        <w:t>Referenzen gefordert. Es ist Ihnen unbenommen, weitere Referenzen zu benennen. Da das Austauschen einer fehlerhaften Referenz durch eine nach Ende der Angebotsfrist nachgereichte bedingungsgemäße Referenz nicht möglich ist und in den entsprechenden Fällen den Ausschluss des Bieters nach sich zieht, empfiehlt das Beschaffungsamt des BMI, eine Liste von weiteren als bedingungsgemäß betrachteten Referenzen einzureichen.</w:t>
      </w:r>
    </w:p>
    <w:p w14:paraId="167F3BF8" w14:textId="77777777" w:rsidR="00005F73" w:rsidRPr="00005F73" w:rsidRDefault="00005F73" w:rsidP="00005F73">
      <w:r w:rsidRPr="00005F73">
        <w:t>Das Beschaffungsamt des BMI behält sich vor, die angegebenen Referenzen zu verifizieren. Angaben, die einer Nachprüfung nicht standhalten, können zum Ausschluss vom Vergabeverfahren führen.</w:t>
      </w:r>
    </w:p>
    <w:p w14:paraId="4043E663" w14:textId="03981949" w:rsidR="00F5322D" w:rsidRDefault="00005F73">
      <w:r>
        <w:lastRenderedPageBreak/>
        <w:t>S</w:t>
      </w:r>
      <w:r w:rsidR="000C69C1">
        <w:t>ofern Sie aus berechtigten Geheimhaltungsgründen geforderte Angaben nicht machen können, teilen Sie diese Gründe mit dem Angebot dem Beschaffungsamt des BMI mit und legen Sie einen anderen geeigneten Nachweis der technischen und beruflichen Leistungsfähigkeit vor. Das Beschaffungsamt des BMI entscheidet sodann nach pflichtgemäßem Ermessen über die Anerkennung des Alternativnachweises. Ein Nachfordern und Beibringen eines anderen (geeigneteren) Nachweises ist nach dem Ende der Angebotsfrist aus vergaberechtlichen Gründen nicht mehr möglich. Bitte berücksichtigen Sie in jedem Fall, dass Sie bei einer Mindestanforderung an den Wert des Auftrags auch Margen angeben können (bspw. &gt; 100.000 € oder zwischen 100.000 und 200.000 €).</w:t>
      </w:r>
    </w:p>
    <w:sectPr w:rsidR="00F5322D">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7C8CE" w14:textId="77777777" w:rsidR="00097764" w:rsidRDefault="00097764" w:rsidP="00097764">
      <w:pPr>
        <w:spacing w:before="0" w:after="0" w:line="240" w:lineRule="auto"/>
      </w:pPr>
      <w:r>
        <w:separator/>
      </w:r>
    </w:p>
  </w:endnote>
  <w:endnote w:type="continuationSeparator" w:id="0">
    <w:p w14:paraId="5077AC06" w14:textId="77777777" w:rsidR="00097764" w:rsidRDefault="00097764" w:rsidP="000977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undesSans">
    <w:panose1 w:val="020B0002030500000203"/>
    <w:charset w:val="00"/>
    <w:family w:val="swiss"/>
    <w:notTrueType/>
    <w:pitch w:val="variable"/>
    <w:sig w:usb0="A000003F" w:usb1="5000206B"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C49B7" w14:textId="62144662" w:rsidR="0075566E" w:rsidRDefault="0075566E">
    <w:pPr>
      <w:pStyle w:val="Fuzeile"/>
    </w:pPr>
    <w:r>
      <w:t xml:space="preserve">Vorlagenstand: </w:t>
    </w:r>
    <w:r w:rsidR="00FE7D5C">
      <w:t>07.05</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40A2E" w14:textId="77777777" w:rsidR="00097764" w:rsidRDefault="00097764" w:rsidP="00097764">
      <w:pPr>
        <w:spacing w:before="0" w:after="0" w:line="240" w:lineRule="auto"/>
      </w:pPr>
      <w:r>
        <w:separator/>
      </w:r>
    </w:p>
  </w:footnote>
  <w:footnote w:type="continuationSeparator" w:id="0">
    <w:p w14:paraId="48456720" w14:textId="77777777" w:rsidR="00097764" w:rsidRDefault="00097764" w:rsidP="000977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13F9" w14:textId="5AD5318E" w:rsidR="00097764" w:rsidRPr="00097764" w:rsidRDefault="00097764" w:rsidP="00097764">
    <w:pPr>
      <w:pStyle w:val="DBAktenzeichen"/>
      <w:rPr>
        <w:color w:val="00854A"/>
      </w:rPr>
    </w:pPr>
    <w:r w:rsidRPr="00C24A55">
      <w:rPr>
        <w:rStyle w:val="ZeichenformatIndividuell"/>
        <w:color w:val="000000" w:themeColor="text1"/>
      </w:rPr>
      <w:t xml:space="preserve">Az. </w:t>
    </w:r>
    <w:sdt>
      <w:sdtPr>
        <w:rPr>
          <w:rStyle w:val="ZeichenformatIndividuell"/>
          <w:color w:val="000000" w:themeColor="text1"/>
        </w:rPr>
        <w:alias w:val="Aktenzeichen"/>
        <w:tag w:val="Aktenzeichen"/>
        <w:id w:val="-603881160"/>
        <w:placeholder>
          <w:docPart w:val="683B4B5F04F6404AAC03337BC916B382"/>
        </w:placeholder>
      </w:sdtPr>
      <w:sdtEndPr>
        <w:rPr>
          <w:rStyle w:val="ZeichenformatIndividuell"/>
          <w:color w:val="00854A"/>
        </w:rPr>
      </w:sdtEndPr>
      <w:sdtContent>
        <w:sdt>
          <w:sdtPr>
            <w:rPr>
              <w:rStyle w:val="ZeichenformatIndividuell"/>
              <w:color w:val="000000" w:themeColor="text1"/>
            </w:rPr>
            <w:alias w:val="Aktenzeichen"/>
            <w:tag w:val="Aktenzeichen"/>
            <w:id w:val="18363061"/>
            <w:placeholder>
              <w:docPart w:val="8E305DB9B23F4344A46F86049B15F31F"/>
            </w:placeholder>
          </w:sdtPr>
          <w:sdtEndPr>
            <w:rPr>
              <w:rStyle w:val="ZeichenformatIndividuell"/>
            </w:rPr>
          </w:sdtEndPr>
          <w:sdtContent>
            <w:r w:rsidR="00C24A55" w:rsidRPr="00C24A55">
              <w:rPr>
                <w:rStyle w:val="ZeichenformatIndividuell"/>
                <w:color w:val="000000" w:themeColor="text1"/>
              </w:rPr>
              <w:t>ZIB 14.06 - 99</w:t>
            </w:r>
            <w:r w:rsidR="00081853">
              <w:rPr>
                <w:rStyle w:val="ZeichenformatIndividuell"/>
                <w:color w:val="000000" w:themeColor="text1"/>
              </w:rPr>
              <w:t>114</w:t>
            </w:r>
            <w:r w:rsidR="00C24A55" w:rsidRPr="00C24A55">
              <w:rPr>
                <w:rStyle w:val="ZeichenformatIndividuell"/>
                <w:color w:val="000000" w:themeColor="text1"/>
              </w:rPr>
              <w:t>/2</w:t>
            </w:r>
            <w:r w:rsidR="00081853">
              <w:rPr>
                <w:rStyle w:val="ZeichenformatIndividuell"/>
                <w:color w:val="000000" w:themeColor="text1"/>
              </w:rPr>
              <w:t>5</w:t>
            </w:r>
            <w:r w:rsidR="00C24A55" w:rsidRPr="00C24A55">
              <w:rPr>
                <w:rStyle w:val="ZeichenformatIndividuell"/>
                <w:color w:val="000000" w:themeColor="text1"/>
              </w:rPr>
              <w:t>/</w:t>
            </w:r>
            <w:proofErr w:type="gramStart"/>
            <w:r w:rsidR="00C24A55" w:rsidRPr="00C24A55">
              <w:rPr>
                <w:rStyle w:val="ZeichenformatIndividuell"/>
                <w:color w:val="000000" w:themeColor="text1"/>
              </w:rPr>
              <w:t>VV :</w:t>
            </w:r>
            <w:proofErr w:type="gramEnd"/>
            <w:r w:rsidR="00C24A55" w:rsidRPr="00C24A55">
              <w:rPr>
                <w:rStyle w:val="ZeichenformatIndividuell"/>
                <w:color w:val="000000" w:themeColor="text1"/>
              </w:rPr>
              <w:t xml:space="preserve"> 1</w:t>
            </w:r>
            <w:r w:rsidR="00FB0FE3">
              <w:rPr>
                <w:rStyle w:val="ZeichenformatIndividuell"/>
                <w:color w:val="000000" w:themeColor="text1"/>
              </w:rPr>
              <w:t>-</w:t>
            </w:r>
            <w:r w:rsidR="00081853">
              <w:rPr>
                <w:rStyle w:val="ZeichenformatIndividuell"/>
                <w:color w:val="000000" w:themeColor="text1"/>
              </w:rPr>
              <w:t>9</w:t>
            </w:r>
          </w:sdtContent>
        </w:sdt>
      </w:sdtContent>
    </w:sdt>
    <w:r w:rsidRPr="0046755D">
      <w:rPr>
        <w:rStyle w:val="ZeichenformatIndividuel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04A72"/>
    <w:multiLevelType w:val="multilevel"/>
    <w:tmpl w:val="D2721624"/>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229D2410"/>
    <w:multiLevelType w:val="hybridMultilevel"/>
    <w:tmpl w:val="BA0E1E80"/>
    <w:lvl w:ilvl="0" w:tplc="6286207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A014BB"/>
    <w:multiLevelType w:val="multilevel"/>
    <w:tmpl w:val="5720C336"/>
    <w:lvl w:ilvl="0">
      <w:start w:val="1"/>
      <w:numFmt w:val="decimal"/>
      <w:pStyle w:val="berschrift1Nr"/>
      <w:lvlText w:val="%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479E2D03"/>
    <w:multiLevelType w:val="multilevel"/>
    <w:tmpl w:val="D60AE0D2"/>
    <w:lvl w:ilvl="0">
      <w:start w:val="1"/>
      <w:numFmt w:val="bullet"/>
      <w:pStyle w:val="Liste"/>
      <w:lvlText w:val="•"/>
      <w:lvlJc w:val="left"/>
      <w:pPr>
        <w:tabs>
          <w:tab w:val="num" w:pos="284"/>
        </w:tabs>
        <w:ind w:left="284" w:hanging="284"/>
      </w:pPr>
      <w:rPr>
        <w:rFonts w:ascii="Calibri" w:hAnsi="Calibri" w:hint="default"/>
      </w:rPr>
    </w:lvl>
    <w:lvl w:ilvl="1">
      <w:start w:val="1"/>
      <w:numFmt w:val="bullet"/>
      <w:pStyle w:val="Liste2"/>
      <w:lvlText w:val=""/>
      <w:lvlJc w:val="left"/>
      <w:pPr>
        <w:tabs>
          <w:tab w:val="num" w:pos="568"/>
        </w:tabs>
        <w:ind w:left="568" w:hanging="284"/>
      </w:pPr>
      <w:rPr>
        <w:rFonts w:ascii="Wingdings" w:hAnsi="Wingdings" w:hint="default"/>
      </w:rPr>
    </w:lvl>
    <w:lvl w:ilvl="2">
      <w:start w:val="1"/>
      <w:numFmt w:val="bullet"/>
      <w:pStyle w:val="Liste3"/>
      <w:lvlText w:val="‐"/>
      <w:lvlJc w:val="left"/>
      <w:pPr>
        <w:tabs>
          <w:tab w:val="num" w:pos="852"/>
        </w:tabs>
        <w:ind w:left="852" w:hanging="284"/>
      </w:pPr>
      <w:rPr>
        <w:rFonts w:ascii="Calibri" w:hAnsi="Calibri"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
      <w:lvlJc w:val="left"/>
      <w:pPr>
        <w:tabs>
          <w:tab w:val="num" w:pos="1420"/>
        </w:tabs>
        <w:ind w:left="1420" w:hanging="284"/>
      </w:pPr>
      <w:rPr>
        <w:rFonts w:ascii="Symbol" w:hAnsi="Symbol"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Wingdings" w:hAnsi="Wingdings" w:hint="default"/>
      </w:rPr>
    </w:lvl>
    <w:lvl w:ilvl="7">
      <w:start w:val="1"/>
      <w:numFmt w:val="bullet"/>
      <w:lvlText w:val=""/>
      <w:lvlJc w:val="left"/>
      <w:pPr>
        <w:tabs>
          <w:tab w:val="num" w:pos="2272"/>
        </w:tabs>
        <w:ind w:left="2272" w:hanging="284"/>
      </w:pPr>
      <w:rPr>
        <w:rFonts w:ascii="Symbol" w:hAnsi="Symbol" w:hint="default"/>
      </w:rPr>
    </w:lvl>
    <w:lvl w:ilvl="8">
      <w:start w:val="1"/>
      <w:numFmt w:val="bullet"/>
      <w:lvlText w:val=""/>
      <w:lvlJc w:val="left"/>
      <w:pPr>
        <w:tabs>
          <w:tab w:val="num" w:pos="2556"/>
        </w:tabs>
        <w:ind w:left="2556" w:hanging="284"/>
      </w:pPr>
      <w:rPr>
        <w:rFonts w:ascii="Symbol" w:hAnsi="Symbol" w:hint="default"/>
      </w:rPr>
    </w:lvl>
  </w:abstractNum>
  <w:abstractNum w:abstractNumId="4" w15:restartNumberingAfterBreak="0">
    <w:nsid w:val="58D07AC9"/>
    <w:multiLevelType w:val="hybridMultilevel"/>
    <w:tmpl w:val="A22050DE"/>
    <w:lvl w:ilvl="0" w:tplc="404AB5E6">
      <w:numFmt w:val="bullet"/>
      <w:pStyle w:val="Aufzhlung"/>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89539D"/>
    <w:multiLevelType w:val="hybridMultilevel"/>
    <w:tmpl w:val="64E64B2A"/>
    <w:lvl w:ilvl="0" w:tplc="0DAE3FBA">
      <w:start w:val="1"/>
      <w:numFmt w:val="bullet"/>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0"/>
  </w:num>
  <w:num w:numId="6">
    <w:abstractNumId w:val="0"/>
  </w:num>
  <w:num w:numId="7">
    <w:abstractNumId w:val="3"/>
  </w:num>
  <w:num w:numId="8">
    <w:abstractNumId w:val="4"/>
  </w:num>
  <w:num w:numId="9">
    <w:abstractNumId w:val="2"/>
  </w:num>
  <w:num w:numId="10">
    <w:abstractNumId w:val="5"/>
  </w:num>
  <w:num w:numId="11">
    <w:abstractNumId w:val="2"/>
  </w:num>
  <w:num w:numId="12">
    <w:abstractNumId w:val="2"/>
  </w:num>
  <w:num w:numId="13">
    <w:abstractNumId w:val="2"/>
  </w:num>
  <w:num w:numId="14">
    <w:abstractNumId w:val="2"/>
  </w:num>
  <w:num w:numId="15">
    <w:abstractNumId w:val="3"/>
  </w:num>
  <w:num w:numId="16">
    <w:abstractNumId w:val="2"/>
  </w:num>
  <w:num w:numId="17">
    <w:abstractNumId w:val="1"/>
  </w:num>
  <w:num w:numId="18">
    <w:abstractNumId w:val="0"/>
  </w:num>
  <w:num w:numId="19">
    <w:abstractNumId w:val="0"/>
  </w:num>
  <w:num w:numId="20">
    <w:abstractNumId w:val="0"/>
  </w:num>
  <w:num w:numId="21">
    <w:abstractNumId w:val="0"/>
  </w:num>
  <w:num w:numId="22">
    <w:abstractNumId w:val="0"/>
  </w:num>
  <w:num w:numId="23">
    <w:abstractNumId w:val="0"/>
  </w:num>
  <w:num w:numId="24">
    <w:abstractNumId w:val="3"/>
  </w:num>
  <w:num w:numId="25">
    <w:abstractNumId w:val="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C1"/>
    <w:rsid w:val="00005F73"/>
    <w:rsid w:val="00081853"/>
    <w:rsid w:val="00097764"/>
    <w:rsid w:val="000C69C1"/>
    <w:rsid w:val="000D5341"/>
    <w:rsid w:val="000D5A3B"/>
    <w:rsid w:val="0012425F"/>
    <w:rsid w:val="0017108E"/>
    <w:rsid w:val="001E1F5B"/>
    <w:rsid w:val="001F6FF5"/>
    <w:rsid w:val="00230EEC"/>
    <w:rsid w:val="002615C8"/>
    <w:rsid w:val="0029171D"/>
    <w:rsid w:val="002A2E7D"/>
    <w:rsid w:val="002C5D02"/>
    <w:rsid w:val="00300772"/>
    <w:rsid w:val="00355752"/>
    <w:rsid w:val="003C31F6"/>
    <w:rsid w:val="004215C4"/>
    <w:rsid w:val="004D5FDD"/>
    <w:rsid w:val="005621DB"/>
    <w:rsid w:val="00562655"/>
    <w:rsid w:val="00592EF7"/>
    <w:rsid w:val="005A528C"/>
    <w:rsid w:val="005C5F81"/>
    <w:rsid w:val="005D7C66"/>
    <w:rsid w:val="005F250B"/>
    <w:rsid w:val="00627903"/>
    <w:rsid w:val="006651DA"/>
    <w:rsid w:val="007104D8"/>
    <w:rsid w:val="0075566E"/>
    <w:rsid w:val="00772709"/>
    <w:rsid w:val="007D63D0"/>
    <w:rsid w:val="007E2CDE"/>
    <w:rsid w:val="0089374D"/>
    <w:rsid w:val="008B1750"/>
    <w:rsid w:val="009D1FB9"/>
    <w:rsid w:val="00A136EC"/>
    <w:rsid w:val="00A46B7E"/>
    <w:rsid w:val="00A956B3"/>
    <w:rsid w:val="00A9575E"/>
    <w:rsid w:val="00AB4874"/>
    <w:rsid w:val="00C24A55"/>
    <w:rsid w:val="00C71327"/>
    <w:rsid w:val="00D40972"/>
    <w:rsid w:val="00D965C1"/>
    <w:rsid w:val="00DB1CD9"/>
    <w:rsid w:val="00DB4F4B"/>
    <w:rsid w:val="00DF1BB1"/>
    <w:rsid w:val="00F405CC"/>
    <w:rsid w:val="00F5322D"/>
    <w:rsid w:val="00FB0FE3"/>
    <w:rsid w:val="00FC5123"/>
    <w:rsid w:val="00FD0C1F"/>
    <w:rsid w:val="00FD564D"/>
    <w:rsid w:val="00FE7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7922"/>
  <w15:chartTrackingRefBased/>
  <w15:docId w15:val="{D321F5C3-04E7-4109-A63F-B47B3DC1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C69C1"/>
    <w:pPr>
      <w:spacing w:before="220" w:after="220" w:line="260" w:lineRule="exact"/>
    </w:pPr>
    <w:rPr>
      <w:rFonts w:ascii="Calibri" w:hAnsi="Calibri"/>
    </w:rPr>
  </w:style>
  <w:style w:type="paragraph" w:styleId="berschrift1">
    <w:name w:val="heading 1"/>
    <w:basedOn w:val="Standard"/>
    <w:next w:val="Standard"/>
    <w:link w:val="berschrift1Zchn"/>
    <w:uiPriority w:val="9"/>
    <w:rsid w:val="00097764"/>
    <w:pPr>
      <w:keepNext/>
      <w:keepLines/>
      <w:numPr>
        <w:numId w:val="6"/>
      </w:numPr>
      <w:spacing w:before="240" w:after="120"/>
      <w:outlineLvl w:val="0"/>
    </w:pPr>
    <w:rPr>
      <w:rFonts w:eastAsiaTheme="majorEastAsia" w:cstheme="majorBidi"/>
      <w:b/>
      <w:sz w:val="24"/>
      <w:szCs w:val="32"/>
    </w:rPr>
  </w:style>
  <w:style w:type="paragraph" w:styleId="berschrift2">
    <w:name w:val="heading 2"/>
    <w:basedOn w:val="Standard"/>
    <w:next w:val="Standard"/>
    <w:link w:val="berschrift2Zchn"/>
    <w:uiPriority w:val="9"/>
    <w:pPr>
      <w:keepNext/>
      <w:keepLines/>
      <w:numPr>
        <w:ilvl w:val="1"/>
        <w:numId w:val="6"/>
      </w:numPr>
      <w:spacing w:before="240" w:after="120" w:line="288"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pPr>
      <w:keepNext/>
      <w:keepLines/>
      <w:numPr>
        <w:ilvl w:val="2"/>
        <w:numId w:val="6"/>
      </w:numPr>
      <w:spacing w:before="240" w:after="120"/>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unhideWhenUsed/>
    <w:qFormat/>
    <w:rsid w:val="000C69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
    <w:name w:val="List"/>
    <w:basedOn w:val="Standard"/>
    <w:uiPriority w:val="99"/>
    <w:pPr>
      <w:numPr>
        <w:numId w:val="7"/>
      </w:numPr>
      <w:spacing w:after="120" w:line="288" w:lineRule="auto"/>
      <w:contextualSpacing/>
    </w:pPr>
  </w:style>
  <w:style w:type="paragraph" w:styleId="Liste2">
    <w:name w:val="List 2"/>
    <w:basedOn w:val="Standard"/>
    <w:uiPriority w:val="99"/>
    <w:pPr>
      <w:numPr>
        <w:ilvl w:val="1"/>
        <w:numId w:val="7"/>
      </w:numPr>
      <w:contextualSpacing/>
    </w:pPr>
  </w:style>
  <w:style w:type="paragraph" w:styleId="Liste3">
    <w:name w:val="List 3"/>
    <w:basedOn w:val="Standard"/>
    <w:uiPriority w:val="99"/>
    <w:pPr>
      <w:numPr>
        <w:ilvl w:val="2"/>
        <w:numId w:val="7"/>
      </w:numPr>
      <w:contextualSpacing/>
    </w:pPr>
  </w:style>
  <w:style w:type="character" w:styleId="Fett">
    <w:name w:val="Strong"/>
    <w:basedOn w:val="Absatz-Standardschriftart"/>
    <w:uiPriority w:val="22"/>
    <w:rPr>
      <w:b/>
      <w:bCs/>
    </w:rPr>
  </w:style>
  <w:style w:type="character" w:customStyle="1" w:styleId="berschrift1Zchn">
    <w:name w:val="Überschrift 1 Zchn"/>
    <w:basedOn w:val="Absatz-Standardschriftart"/>
    <w:link w:val="berschrift1"/>
    <w:uiPriority w:val="9"/>
    <w:rPr>
      <w:rFonts w:ascii="BundesSans" w:eastAsiaTheme="majorEastAsia" w:hAnsi="BundesSans" w:cstheme="majorBidi"/>
      <w:b/>
      <w:sz w:val="24"/>
      <w:szCs w:val="32"/>
    </w:rPr>
  </w:style>
  <w:style w:type="character" w:customStyle="1" w:styleId="berschrift2Zchn">
    <w:name w:val="Überschrift 2 Zchn"/>
    <w:basedOn w:val="Absatz-Standardschriftart"/>
    <w:link w:val="berschrift2"/>
    <w:uiPriority w:val="9"/>
    <w:rPr>
      <w:rFonts w:ascii="BundesSans" w:eastAsiaTheme="majorEastAsia" w:hAnsi="BundesSans" w:cstheme="majorBidi"/>
      <w:b/>
      <w:sz w:val="24"/>
      <w:szCs w:val="26"/>
    </w:rPr>
  </w:style>
  <w:style w:type="character" w:customStyle="1" w:styleId="berschrift3Zchn">
    <w:name w:val="Überschrift 3 Zchn"/>
    <w:basedOn w:val="Absatz-Standardschriftart"/>
    <w:link w:val="berschrift3"/>
    <w:uiPriority w:val="9"/>
    <w:rPr>
      <w:rFonts w:ascii="BundesSans" w:eastAsiaTheme="majorEastAsia" w:hAnsi="BundesSans" w:cstheme="majorBidi"/>
      <w:b/>
      <w:sz w:val="24"/>
      <w:szCs w:val="24"/>
    </w:rPr>
  </w:style>
  <w:style w:type="paragraph" w:customStyle="1" w:styleId="Aufzhlung">
    <w:name w:val="Aufzählung"/>
    <w:basedOn w:val="Standard"/>
    <w:rsid w:val="00C71327"/>
    <w:pPr>
      <w:numPr>
        <w:numId w:val="8"/>
      </w:numPr>
      <w:spacing w:line="256" w:lineRule="auto"/>
    </w:pPr>
  </w:style>
  <w:style w:type="paragraph" w:customStyle="1" w:styleId="ListeEbene3">
    <w:name w:val="Liste Ebene 3"/>
    <w:basedOn w:val="Liste"/>
    <w:semiHidden/>
    <w:qFormat/>
    <w:rsid w:val="000C69C1"/>
    <w:pPr>
      <w:numPr>
        <w:numId w:val="0"/>
      </w:numPr>
      <w:tabs>
        <w:tab w:val="left" w:pos="454"/>
      </w:tabs>
      <w:spacing w:before="60" w:after="220" w:line="360" w:lineRule="auto"/>
      <w:ind w:left="2160" w:hanging="360"/>
    </w:pPr>
    <w:rPr>
      <w:rFonts w:ascii="Arial" w:hAnsi="Arial" w:cs="Arial"/>
    </w:rPr>
  </w:style>
  <w:style w:type="paragraph" w:customStyle="1" w:styleId="StandardRegieanweisung">
    <w:name w:val="Standard Regieanweisung"/>
    <w:basedOn w:val="Standard"/>
    <w:next w:val="Standard"/>
    <w:qFormat/>
    <w:rsid w:val="000C69C1"/>
    <w:rPr>
      <w:i/>
      <w:color w:val="0077B6"/>
    </w:rPr>
  </w:style>
  <w:style w:type="paragraph" w:customStyle="1" w:styleId="berschrift1Nr">
    <w:name w:val="Überschrift 1 Nr"/>
    <w:basedOn w:val="berschrift1"/>
    <w:next w:val="Standard"/>
    <w:qFormat/>
    <w:rsid w:val="000C69C1"/>
    <w:pPr>
      <w:numPr>
        <w:numId w:val="9"/>
      </w:numPr>
      <w:spacing w:before="320" w:after="240" w:line="240" w:lineRule="auto"/>
    </w:pPr>
    <w:rPr>
      <w:sz w:val="32"/>
    </w:rPr>
  </w:style>
  <w:style w:type="paragraph" w:customStyle="1" w:styleId="berschrift2Nr">
    <w:name w:val="Überschrift 2 Nr"/>
    <w:basedOn w:val="berschrift2"/>
    <w:next w:val="Standard"/>
    <w:qFormat/>
    <w:rsid w:val="000C69C1"/>
    <w:pPr>
      <w:keepLines w:val="0"/>
      <w:numPr>
        <w:numId w:val="9"/>
      </w:numPr>
      <w:tabs>
        <w:tab w:val="left" w:pos="1134"/>
      </w:tabs>
      <w:spacing w:before="280" w:after="240" w:line="240" w:lineRule="auto"/>
    </w:pPr>
    <w:rPr>
      <w:rFonts w:eastAsia="Arial Unicode MS" w:cs="Arial Unicode MS"/>
      <w:bCs/>
      <w:sz w:val="28"/>
      <w:szCs w:val="36"/>
    </w:rPr>
  </w:style>
  <w:style w:type="paragraph" w:customStyle="1" w:styleId="berschrift3Nr">
    <w:name w:val="Überschrift 3 Nr"/>
    <w:basedOn w:val="berschrift3"/>
    <w:next w:val="Standard"/>
    <w:qFormat/>
    <w:rsid w:val="000C69C1"/>
    <w:pPr>
      <w:numPr>
        <w:numId w:val="9"/>
      </w:numPr>
      <w:spacing w:after="240" w:line="240" w:lineRule="auto"/>
    </w:pPr>
    <w:rPr>
      <w:sz w:val="22"/>
    </w:rPr>
  </w:style>
  <w:style w:type="character" w:customStyle="1" w:styleId="ZeichenformatIndividuell">
    <w:name w:val="_ Zeichenformat Individuell"/>
    <w:basedOn w:val="Absatz-Standardschriftart"/>
    <w:uiPriority w:val="1"/>
    <w:qFormat/>
    <w:rsid w:val="000C69C1"/>
    <w:rPr>
      <w:color w:val="00854A"/>
    </w:rPr>
  </w:style>
  <w:style w:type="character" w:customStyle="1" w:styleId="ZeichenformatRegieanweisung">
    <w:name w:val="_Zeichenformat Regieanweisung"/>
    <w:basedOn w:val="Absatz-Standardschriftart"/>
    <w:uiPriority w:val="1"/>
    <w:qFormat/>
    <w:rsid w:val="000C69C1"/>
    <w:rPr>
      <w:i/>
      <w:color w:val="0077B6"/>
    </w:rPr>
  </w:style>
  <w:style w:type="paragraph" w:customStyle="1" w:styleId="berschrift4Nr">
    <w:name w:val="Überschrift 4 Nr"/>
    <w:basedOn w:val="berschrift4"/>
    <w:next w:val="Standard"/>
    <w:qFormat/>
    <w:rsid w:val="000C69C1"/>
    <w:pPr>
      <w:numPr>
        <w:ilvl w:val="3"/>
        <w:numId w:val="9"/>
      </w:numPr>
      <w:tabs>
        <w:tab w:val="clear" w:pos="851"/>
        <w:tab w:val="num" w:pos="1136"/>
      </w:tabs>
      <w:spacing w:before="220" w:after="120"/>
      <w:ind w:left="1136" w:hanging="284"/>
    </w:pPr>
    <w:rPr>
      <w:rFonts w:ascii="Calibri" w:hAnsi="Calibri"/>
      <w:b/>
      <w:i w:val="0"/>
      <w:color w:val="auto"/>
    </w:rPr>
  </w:style>
  <w:style w:type="character" w:customStyle="1" w:styleId="berschrift4Zchn">
    <w:name w:val="Überschrift 4 Zchn"/>
    <w:basedOn w:val="Absatz-Standardschriftart"/>
    <w:link w:val="berschrift4"/>
    <w:uiPriority w:val="9"/>
    <w:semiHidden/>
    <w:rsid w:val="000C69C1"/>
    <w:rPr>
      <w:rFonts w:asciiTheme="majorHAnsi" w:eastAsiaTheme="majorEastAsia" w:hAnsiTheme="majorHAnsi" w:cstheme="majorBidi"/>
      <w:i/>
      <w:iCs/>
      <w:color w:val="2F5496" w:themeColor="accent1" w:themeShade="BF"/>
    </w:rPr>
  </w:style>
  <w:style w:type="paragraph" w:styleId="Titel">
    <w:name w:val="Title"/>
    <w:basedOn w:val="Standard"/>
    <w:next w:val="Standard"/>
    <w:link w:val="TitelZchn"/>
    <w:uiPriority w:val="10"/>
    <w:qFormat/>
    <w:rsid w:val="005A528C"/>
    <w:pPr>
      <w:spacing w:before="0" w:after="0" w:line="240" w:lineRule="auto"/>
      <w:contextualSpacing/>
    </w:pPr>
    <w:rPr>
      <w:rFonts w:asciiTheme="minorHAnsi" w:eastAsiaTheme="majorEastAsia" w:hAnsiTheme="minorHAnsi" w:cstheme="majorBidi"/>
      <w:spacing w:val="-10"/>
      <w:kern w:val="28"/>
      <w:sz w:val="28"/>
      <w:szCs w:val="56"/>
    </w:rPr>
  </w:style>
  <w:style w:type="character" w:customStyle="1" w:styleId="TitelZchn">
    <w:name w:val="Titel Zchn"/>
    <w:basedOn w:val="Absatz-Standardschriftart"/>
    <w:link w:val="Titel"/>
    <w:uiPriority w:val="10"/>
    <w:rsid w:val="005A528C"/>
    <w:rPr>
      <w:rFonts w:eastAsiaTheme="majorEastAsia" w:cstheme="majorBidi"/>
      <w:spacing w:val="-10"/>
      <w:kern w:val="28"/>
      <w:sz w:val="28"/>
      <w:szCs w:val="56"/>
    </w:rPr>
  </w:style>
  <w:style w:type="character" w:styleId="Platzhaltertext">
    <w:name w:val="Placeholder Text"/>
    <w:basedOn w:val="Absatz-Standardschriftart"/>
    <w:uiPriority w:val="99"/>
    <w:semiHidden/>
    <w:rsid w:val="002A2E7D"/>
    <w:rPr>
      <w:color w:val="808080"/>
    </w:rPr>
  </w:style>
  <w:style w:type="character" w:styleId="Buchtitel">
    <w:name w:val="Book Title"/>
    <w:basedOn w:val="Absatz-Standardschriftart"/>
    <w:uiPriority w:val="33"/>
    <w:qFormat/>
    <w:rsid w:val="00097764"/>
    <w:rPr>
      <w:b/>
      <w:bCs/>
      <w:i/>
      <w:iCs/>
      <w:spacing w:val="5"/>
    </w:rPr>
  </w:style>
  <w:style w:type="paragraph" w:styleId="Kopfzeile">
    <w:name w:val="header"/>
    <w:basedOn w:val="Standard"/>
    <w:link w:val="KopfzeileZchn"/>
    <w:uiPriority w:val="99"/>
    <w:unhideWhenUsed/>
    <w:rsid w:val="0009776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097764"/>
    <w:rPr>
      <w:rFonts w:ascii="Calibri" w:hAnsi="Calibri"/>
    </w:rPr>
  </w:style>
  <w:style w:type="paragraph" w:styleId="Fuzeile">
    <w:name w:val="footer"/>
    <w:basedOn w:val="Standard"/>
    <w:link w:val="FuzeileZchn"/>
    <w:uiPriority w:val="99"/>
    <w:unhideWhenUsed/>
    <w:rsid w:val="0075566E"/>
    <w:pPr>
      <w:tabs>
        <w:tab w:val="center" w:pos="4536"/>
        <w:tab w:val="right" w:pos="9072"/>
      </w:tabs>
      <w:spacing w:before="0" w:after="0" w:line="240" w:lineRule="auto"/>
    </w:pPr>
    <w:rPr>
      <w:sz w:val="18"/>
    </w:rPr>
  </w:style>
  <w:style w:type="character" w:customStyle="1" w:styleId="FuzeileZchn">
    <w:name w:val="Fußzeile Zchn"/>
    <w:basedOn w:val="Absatz-Standardschriftart"/>
    <w:link w:val="Fuzeile"/>
    <w:uiPriority w:val="99"/>
    <w:rsid w:val="0075566E"/>
    <w:rPr>
      <w:rFonts w:ascii="Calibri" w:hAnsi="Calibri"/>
      <w:sz w:val="18"/>
    </w:rPr>
  </w:style>
  <w:style w:type="paragraph" w:customStyle="1" w:styleId="DBAktenzeichen">
    <w:name w:val="DB Aktenzeichen"/>
    <w:basedOn w:val="Standard"/>
    <w:next w:val="Standard"/>
    <w:qFormat/>
    <w:rsid w:val="00097764"/>
    <w:pPr>
      <w:spacing w:after="600" w:line="264" w:lineRule="auto"/>
      <w:outlineLvl w:val="1"/>
    </w:pPr>
    <w:rPr>
      <w:b/>
      <w:sz w:val="28"/>
    </w:rPr>
  </w:style>
  <w:style w:type="character" w:styleId="IntensiveHervorhebung">
    <w:name w:val="Intense Emphasis"/>
    <w:basedOn w:val="Absatz-Standardschriftart"/>
    <w:uiPriority w:val="21"/>
    <w:qFormat/>
    <w:rsid w:val="005A528C"/>
    <w:rPr>
      <w:i/>
      <w:iCs/>
      <w:color w:val="4472C4" w:themeColor="accent1"/>
    </w:rPr>
  </w:style>
  <w:style w:type="character" w:styleId="Kommentarzeichen">
    <w:name w:val="annotation reference"/>
    <w:basedOn w:val="Absatz-Standardschriftart"/>
    <w:uiPriority w:val="99"/>
    <w:semiHidden/>
    <w:unhideWhenUsed/>
    <w:rsid w:val="0029171D"/>
    <w:rPr>
      <w:sz w:val="16"/>
      <w:szCs w:val="16"/>
    </w:rPr>
  </w:style>
  <w:style w:type="paragraph" w:styleId="Kommentartext">
    <w:name w:val="annotation text"/>
    <w:basedOn w:val="Standard"/>
    <w:link w:val="KommentartextZchn"/>
    <w:uiPriority w:val="99"/>
    <w:semiHidden/>
    <w:unhideWhenUsed/>
    <w:rsid w:val="002917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9171D"/>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29171D"/>
    <w:rPr>
      <w:b/>
      <w:bCs/>
    </w:rPr>
  </w:style>
  <w:style w:type="character" w:customStyle="1" w:styleId="KommentarthemaZchn">
    <w:name w:val="Kommentarthema Zchn"/>
    <w:basedOn w:val="KommentartextZchn"/>
    <w:link w:val="Kommentarthema"/>
    <w:uiPriority w:val="99"/>
    <w:semiHidden/>
    <w:rsid w:val="0029171D"/>
    <w:rPr>
      <w:rFonts w:ascii="Calibri" w:hAnsi="Calibri"/>
      <w:b/>
      <w:bCs/>
      <w:sz w:val="20"/>
      <w:szCs w:val="20"/>
    </w:rPr>
  </w:style>
  <w:style w:type="paragraph" w:styleId="Sprechblasentext">
    <w:name w:val="Balloon Text"/>
    <w:basedOn w:val="Standard"/>
    <w:link w:val="SprechblasentextZchn"/>
    <w:uiPriority w:val="99"/>
    <w:semiHidden/>
    <w:unhideWhenUsed/>
    <w:rsid w:val="0029171D"/>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1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4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5ACA27374C46D4857C421DA0E89C51"/>
        <w:category>
          <w:name w:val="Allgemein"/>
          <w:gallery w:val="placeholder"/>
        </w:category>
        <w:types>
          <w:type w:val="bbPlcHdr"/>
        </w:types>
        <w:behaviors>
          <w:behavior w:val="content"/>
        </w:behaviors>
        <w:guid w:val="{2DE45AAA-7154-47F3-8034-10B96989615F}"/>
      </w:docPartPr>
      <w:docPartBody>
        <w:p w:rsidR="00EF55FA" w:rsidRDefault="00052DE7" w:rsidP="00052DE7">
          <w:pPr>
            <w:pStyle w:val="6D5ACA27374C46D4857C421DA0E89C51"/>
          </w:pPr>
          <w:r w:rsidRPr="004F1ABB">
            <w:rPr>
              <w:rStyle w:val="Platzhaltertext"/>
            </w:rPr>
            <w:t>[Titel]</w:t>
          </w:r>
        </w:p>
      </w:docPartBody>
    </w:docPart>
    <w:docPart>
      <w:docPartPr>
        <w:name w:val="683B4B5F04F6404AAC03337BC916B382"/>
        <w:category>
          <w:name w:val="Allgemein"/>
          <w:gallery w:val="placeholder"/>
        </w:category>
        <w:types>
          <w:type w:val="bbPlcHdr"/>
        </w:types>
        <w:behaviors>
          <w:behavior w:val="content"/>
        </w:behaviors>
        <w:guid w:val="{B1FF557D-A2B0-4E95-90CC-FD6FDBBE97A6}"/>
      </w:docPartPr>
      <w:docPartBody>
        <w:p w:rsidR="00EF55FA" w:rsidRDefault="00052DE7" w:rsidP="00052DE7">
          <w:pPr>
            <w:pStyle w:val="683B4B5F04F6404AAC03337BC916B382"/>
          </w:pPr>
          <w:r w:rsidRPr="0046755D">
            <w:rPr>
              <w:rStyle w:val="ZeichenformatIndividuell"/>
            </w:rPr>
            <w:t>XX.XX</w:t>
          </w:r>
          <w:r>
            <w:rPr>
              <w:rStyle w:val="ZeichenformatIndividuell"/>
            </w:rPr>
            <w:t xml:space="preserve"> </w:t>
          </w:r>
          <w:r w:rsidRPr="0046755D">
            <w:rPr>
              <w:rStyle w:val="ZeichenformatIndividuell"/>
            </w:rPr>
            <w:t>-</w:t>
          </w:r>
          <w:r>
            <w:rPr>
              <w:rStyle w:val="ZeichenformatIndividuell"/>
            </w:rPr>
            <w:t xml:space="preserve"> </w:t>
          </w:r>
          <w:r w:rsidRPr="0046755D">
            <w:rPr>
              <w:rStyle w:val="ZeichenformatIndividuell"/>
            </w:rPr>
            <w:t>XXXX/XX/VV : Y</w:t>
          </w:r>
        </w:p>
      </w:docPartBody>
    </w:docPart>
    <w:docPart>
      <w:docPartPr>
        <w:name w:val="8E305DB9B23F4344A46F86049B15F31F"/>
        <w:category>
          <w:name w:val="Allgemein"/>
          <w:gallery w:val="placeholder"/>
        </w:category>
        <w:types>
          <w:type w:val="bbPlcHdr"/>
        </w:types>
        <w:behaviors>
          <w:behavior w:val="content"/>
        </w:behaviors>
        <w:guid w:val="{58413C74-F8D3-4E45-B060-C42F23045598}"/>
      </w:docPartPr>
      <w:docPartBody>
        <w:p w:rsidR="001044DA" w:rsidRDefault="000B53F9" w:rsidP="000B53F9">
          <w:pPr>
            <w:pStyle w:val="8E305DB9B23F4344A46F86049B15F31F"/>
          </w:pPr>
          <w:r w:rsidRPr="0046755D">
            <w:rPr>
              <w:rStyle w:val="ZeichenformatIndividuell"/>
            </w:rPr>
            <w:t>XX.XX</w:t>
          </w:r>
          <w:r>
            <w:rPr>
              <w:rStyle w:val="ZeichenformatIndividuell"/>
            </w:rPr>
            <w:t xml:space="preserve"> </w:t>
          </w:r>
          <w:r w:rsidRPr="0046755D">
            <w:rPr>
              <w:rStyle w:val="ZeichenformatIndividuell"/>
            </w:rPr>
            <w:t>-</w:t>
          </w:r>
          <w:r>
            <w:rPr>
              <w:rStyle w:val="ZeichenformatIndividuell"/>
            </w:rPr>
            <w:t xml:space="preserve"> </w:t>
          </w:r>
          <w:r w:rsidRPr="0046755D">
            <w:rPr>
              <w:rStyle w:val="ZeichenformatIndividuell"/>
            </w:rPr>
            <w:t>XXXX/XX/VV : 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undesSans">
    <w:panose1 w:val="020B0002030500000203"/>
    <w:charset w:val="00"/>
    <w:family w:val="swiss"/>
    <w:notTrueType/>
    <w:pitch w:val="variable"/>
    <w:sig w:usb0="A000003F" w:usb1="5000206B"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E7"/>
    <w:rsid w:val="00052DE7"/>
    <w:rsid w:val="000B53F9"/>
    <w:rsid w:val="001044DA"/>
    <w:rsid w:val="00EF5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2DE7"/>
    <w:rPr>
      <w:color w:val="808080"/>
    </w:rPr>
  </w:style>
  <w:style w:type="paragraph" w:customStyle="1" w:styleId="6D5ACA27374C46D4857C421DA0E89C51">
    <w:name w:val="6D5ACA27374C46D4857C421DA0E89C51"/>
    <w:rsid w:val="00052DE7"/>
  </w:style>
  <w:style w:type="character" w:customStyle="1" w:styleId="ZeichenformatIndividuell">
    <w:name w:val="_ Zeichenformat Individuell"/>
    <w:basedOn w:val="Absatz-Standardschriftart"/>
    <w:uiPriority w:val="1"/>
    <w:qFormat/>
    <w:rsid w:val="000B53F9"/>
    <w:rPr>
      <w:color w:val="00854A"/>
    </w:rPr>
  </w:style>
  <w:style w:type="paragraph" w:customStyle="1" w:styleId="683B4B5F04F6404AAC03337BC916B382">
    <w:name w:val="683B4B5F04F6404AAC03337BC916B382"/>
    <w:rsid w:val="00052DE7"/>
  </w:style>
  <w:style w:type="paragraph" w:customStyle="1" w:styleId="8E305DB9B23F4344A46F86049B15F31F">
    <w:name w:val="8E305DB9B23F4344A46F86049B15F31F"/>
    <w:rsid w:val="000B5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4819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Kriterienkatalog Eignung</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Kriterienkatalog Eignung</dc:title>
  <dc:subject/>
  <dc:creator>Janus, Dr. Susanne</dc:creator>
  <cp:keywords/>
  <dc:description/>
  <cp:lastModifiedBy>Dimitrovici, Peter</cp:lastModifiedBy>
  <cp:revision>10</cp:revision>
  <dcterms:created xsi:type="dcterms:W3CDTF">2025-08-12T10:14:00Z</dcterms:created>
  <dcterms:modified xsi:type="dcterms:W3CDTF">2025-10-22T07:25:00Z</dcterms:modified>
</cp:coreProperties>
</file>