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80C1C" w14:textId="77777777" w:rsidR="00471FEC" w:rsidRDefault="00471FEC" w:rsidP="00471FEC">
      <w:pPr>
        <w:jc w:val="right"/>
      </w:pPr>
    </w:p>
    <w:p w14:paraId="5A657C9D" w14:textId="77777777" w:rsidR="00650724" w:rsidRDefault="00650724" w:rsidP="00650724">
      <w:pPr>
        <w:jc w:val="center"/>
        <w:rPr>
          <w:b/>
          <w:sz w:val="32"/>
          <w:szCs w:val="32"/>
        </w:rPr>
      </w:pPr>
    </w:p>
    <w:p w14:paraId="026A8933" w14:textId="08F907DF" w:rsidR="00B24244" w:rsidRDefault="00B24244" w:rsidP="00B24244">
      <w:pPr>
        <w:tabs>
          <w:tab w:val="left" w:pos="0"/>
        </w:tabs>
        <w:spacing w:before="480"/>
        <w:ind w:right="543"/>
        <w:jc w:val="center"/>
        <w:rPr>
          <w:b/>
          <w:sz w:val="44"/>
          <w:u w:val="single"/>
        </w:rPr>
      </w:pPr>
      <w:r>
        <w:rPr>
          <w:b/>
          <w:sz w:val="44"/>
          <w:u w:val="single"/>
        </w:rPr>
        <w:t xml:space="preserve">für Los </w:t>
      </w:r>
      <w:r w:rsidR="00DF5408">
        <w:rPr>
          <w:b/>
          <w:sz w:val="44"/>
          <w:u w:val="single"/>
        </w:rPr>
        <w:t>A</w:t>
      </w:r>
    </w:p>
    <w:p w14:paraId="3CDDC36C" w14:textId="0CF56C90" w:rsidR="00650724" w:rsidRDefault="00F938F6" w:rsidP="00650724">
      <w:pPr>
        <w:jc w:val="center"/>
        <w:rPr>
          <w:sz w:val="32"/>
          <w:szCs w:val="32"/>
        </w:rPr>
      </w:pPr>
      <w:r>
        <w:rPr>
          <w:sz w:val="32"/>
          <w:szCs w:val="32"/>
        </w:rPr>
        <w:t>(</w:t>
      </w:r>
      <w:r w:rsidR="002048E4">
        <w:rPr>
          <w:sz w:val="32"/>
          <w:szCs w:val="32"/>
        </w:rPr>
        <w:t>Katharinen-Schule</w:t>
      </w:r>
      <w:r w:rsidR="00172FAD">
        <w:rPr>
          <w:sz w:val="32"/>
          <w:szCs w:val="32"/>
        </w:rPr>
        <w:t>, Privates</w:t>
      </w:r>
      <w:r w:rsidR="002048E4">
        <w:rPr>
          <w:sz w:val="32"/>
          <w:szCs w:val="32"/>
        </w:rPr>
        <w:t xml:space="preserve"> </w:t>
      </w:r>
      <w:r w:rsidR="0046586D">
        <w:rPr>
          <w:sz w:val="32"/>
          <w:szCs w:val="32"/>
        </w:rPr>
        <w:t>Sonderpädagogisches Förderzentrum</w:t>
      </w:r>
      <w:r w:rsidR="00172FAD">
        <w:rPr>
          <w:sz w:val="32"/>
          <w:szCs w:val="32"/>
        </w:rPr>
        <w:t xml:space="preserve"> des Dominikus-Ringeisen-Werks</w:t>
      </w:r>
      <w:r w:rsidR="0046586D">
        <w:rPr>
          <w:sz w:val="32"/>
          <w:szCs w:val="32"/>
        </w:rPr>
        <w:t xml:space="preserve"> </w:t>
      </w:r>
      <w:proofErr w:type="spellStart"/>
      <w:r w:rsidR="0046586D">
        <w:rPr>
          <w:sz w:val="32"/>
          <w:szCs w:val="32"/>
        </w:rPr>
        <w:t>Ursberg</w:t>
      </w:r>
      <w:proofErr w:type="spellEnd"/>
      <w:r w:rsidR="0046586D">
        <w:rPr>
          <w:sz w:val="32"/>
          <w:szCs w:val="32"/>
        </w:rPr>
        <w:t xml:space="preserve"> </w:t>
      </w:r>
      <w:r w:rsidR="002048E4">
        <w:rPr>
          <w:sz w:val="32"/>
          <w:szCs w:val="32"/>
        </w:rPr>
        <w:t xml:space="preserve">und </w:t>
      </w:r>
      <w:r w:rsidR="005670B5">
        <w:rPr>
          <w:sz w:val="32"/>
          <w:szCs w:val="32"/>
        </w:rPr>
        <w:br w:type="textWrapping" w:clear="all"/>
      </w:r>
      <w:r w:rsidR="00172FAD">
        <w:rPr>
          <w:sz w:val="32"/>
          <w:szCs w:val="32"/>
        </w:rPr>
        <w:t xml:space="preserve">Dominikus-Ringeisen-Werk </w:t>
      </w:r>
      <w:proofErr w:type="spellStart"/>
      <w:r w:rsidR="00172FAD">
        <w:rPr>
          <w:sz w:val="32"/>
          <w:szCs w:val="32"/>
        </w:rPr>
        <w:t>Ursberg</w:t>
      </w:r>
      <w:proofErr w:type="spellEnd"/>
      <w:r w:rsidR="00172FAD">
        <w:rPr>
          <w:sz w:val="32"/>
          <w:szCs w:val="32"/>
        </w:rPr>
        <w:t xml:space="preserve">, </w:t>
      </w:r>
      <w:r w:rsidR="002048E4">
        <w:rPr>
          <w:sz w:val="32"/>
          <w:szCs w:val="32"/>
        </w:rPr>
        <w:t>Private Berufsschule zur sonderpädagogi</w:t>
      </w:r>
      <w:r w:rsidR="005670B5">
        <w:rPr>
          <w:sz w:val="32"/>
          <w:szCs w:val="32"/>
        </w:rPr>
        <w:t>s</w:t>
      </w:r>
      <w:r w:rsidR="002048E4">
        <w:rPr>
          <w:sz w:val="32"/>
          <w:szCs w:val="32"/>
        </w:rPr>
        <w:t>chen Förderung</w:t>
      </w:r>
      <w:r w:rsidR="00172FAD">
        <w:rPr>
          <w:sz w:val="32"/>
          <w:szCs w:val="32"/>
        </w:rPr>
        <w:t>,</w:t>
      </w:r>
      <w:r w:rsidR="0046586D">
        <w:rPr>
          <w:sz w:val="32"/>
          <w:szCs w:val="32"/>
        </w:rPr>
        <w:t xml:space="preserve"> Förderschwerpunkt Lernen</w:t>
      </w:r>
      <w:r>
        <w:rPr>
          <w:sz w:val="32"/>
          <w:szCs w:val="32"/>
        </w:rPr>
        <w:t>)</w:t>
      </w:r>
    </w:p>
    <w:p w14:paraId="229EDFA0" w14:textId="77777777" w:rsidR="00B24244" w:rsidRPr="00C56AAB" w:rsidRDefault="00B24244" w:rsidP="00650724">
      <w:pPr>
        <w:jc w:val="center"/>
        <w:rPr>
          <w:sz w:val="32"/>
          <w:szCs w:val="32"/>
        </w:rPr>
      </w:pPr>
    </w:p>
    <w:p w14:paraId="43F5CB5A" w14:textId="77777777" w:rsidR="0070116F" w:rsidRPr="003479D4" w:rsidRDefault="0070116F" w:rsidP="0070116F">
      <w:pPr>
        <w:jc w:val="center"/>
        <w:rPr>
          <w:b/>
          <w:sz w:val="32"/>
          <w:szCs w:val="32"/>
        </w:rPr>
      </w:pPr>
      <w:r w:rsidRPr="003479D4">
        <w:rPr>
          <w:b/>
          <w:sz w:val="32"/>
          <w:szCs w:val="32"/>
        </w:rPr>
        <w:t xml:space="preserve">Anlage </w:t>
      </w:r>
      <w:r>
        <w:rPr>
          <w:b/>
          <w:sz w:val="32"/>
          <w:szCs w:val="32"/>
        </w:rPr>
        <w:t>1</w:t>
      </w:r>
      <w:r w:rsidRPr="003479D4">
        <w:rPr>
          <w:b/>
          <w:sz w:val="32"/>
          <w:szCs w:val="32"/>
        </w:rPr>
        <w:t xml:space="preserve"> zur Leistungsbeschreibung</w:t>
      </w:r>
    </w:p>
    <w:p w14:paraId="47870773" w14:textId="27694105" w:rsidR="0070116F" w:rsidRPr="003479D4" w:rsidRDefault="0070116F" w:rsidP="00947116">
      <w:pPr>
        <w:jc w:val="center"/>
        <w:rPr>
          <w:szCs w:val="24"/>
        </w:rPr>
      </w:pPr>
      <w:r w:rsidRPr="003479D4">
        <w:rPr>
          <w:szCs w:val="24"/>
        </w:rPr>
        <w:t>Schülerbeförderung</w:t>
      </w:r>
      <w:r w:rsidRPr="003479D4">
        <w:rPr>
          <w:b/>
          <w:szCs w:val="24"/>
        </w:rPr>
        <w:t xml:space="preserve"> </w:t>
      </w:r>
      <w:r w:rsidR="00947116">
        <w:rPr>
          <w:szCs w:val="24"/>
        </w:rPr>
        <w:t>für Schüler</w:t>
      </w:r>
      <w:r w:rsidR="00F96B86">
        <w:rPr>
          <w:szCs w:val="24"/>
        </w:rPr>
        <w:t>*innen</w:t>
      </w:r>
      <w:r w:rsidR="00947116">
        <w:rPr>
          <w:szCs w:val="24"/>
        </w:rPr>
        <w:t xml:space="preserve"> </w:t>
      </w:r>
      <w:r w:rsidR="00B050BD">
        <w:rPr>
          <w:szCs w:val="24"/>
        </w:rPr>
        <w:t>der Förderschulen</w:t>
      </w:r>
      <w:r w:rsidR="00925F24">
        <w:rPr>
          <w:szCs w:val="24"/>
        </w:rPr>
        <w:t xml:space="preserve"> </w:t>
      </w:r>
      <w:r w:rsidR="00947116">
        <w:rPr>
          <w:szCs w:val="24"/>
        </w:rPr>
        <w:br/>
      </w:r>
      <w:r w:rsidRPr="003479D4">
        <w:rPr>
          <w:szCs w:val="24"/>
        </w:rPr>
        <w:t>des</w:t>
      </w:r>
      <w:r w:rsidR="00947116">
        <w:rPr>
          <w:szCs w:val="24"/>
        </w:rPr>
        <w:t xml:space="preserve"> </w:t>
      </w:r>
      <w:r w:rsidRPr="003479D4">
        <w:rPr>
          <w:szCs w:val="24"/>
        </w:rPr>
        <w:t xml:space="preserve">Dominikus-Ringeisen-Werks </w:t>
      </w:r>
      <w:proofErr w:type="spellStart"/>
      <w:r w:rsidRPr="003479D4">
        <w:rPr>
          <w:szCs w:val="24"/>
        </w:rPr>
        <w:t>Ursberg</w:t>
      </w:r>
      <w:proofErr w:type="spellEnd"/>
      <w:r w:rsidRPr="003479D4">
        <w:rPr>
          <w:szCs w:val="24"/>
        </w:rPr>
        <w:t xml:space="preserve"> </w:t>
      </w:r>
    </w:p>
    <w:p w14:paraId="223592C2" w14:textId="77777777" w:rsidR="0070116F" w:rsidRDefault="0070116F" w:rsidP="0070116F">
      <w:pPr>
        <w:spacing w:after="60"/>
        <w:rPr>
          <w:b/>
          <w:color w:val="632423" w:themeColor="accent2" w:themeShade="80"/>
          <w:sz w:val="28"/>
          <w:szCs w:val="28"/>
        </w:rPr>
      </w:pPr>
    </w:p>
    <w:p w14:paraId="7C4BD6FE" w14:textId="77777777" w:rsidR="00C3038F" w:rsidRDefault="00C3038F" w:rsidP="00471FEC"/>
    <w:p w14:paraId="0483C929" w14:textId="33333679" w:rsidR="00C3038F" w:rsidRPr="0070116F" w:rsidRDefault="00F938F6" w:rsidP="00C3038F">
      <w:pPr>
        <w:jc w:val="center"/>
        <w:rPr>
          <w:b/>
          <w:sz w:val="40"/>
          <w:szCs w:val="40"/>
        </w:rPr>
      </w:pPr>
      <w:r w:rsidRPr="00DD67AE">
        <w:rPr>
          <w:b/>
          <w:sz w:val="36"/>
          <w:szCs w:val="36"/>
        </w:rPr>
        <w:t xml:space="preserve">Angaben zu Beförderungstagen, Haltestellen, Ankunfts-/Abfahrtszeiten, Begleitpersonen und Beförderungsteilnehmer </w:t>
      </w:r>
    </w:p>
    <w:p w14:paraId="4EC8D92C" w14:textId="77777777" w:rsidR="00C3038F" w:rsidRDefault="00C3038F" w:rsidP="00471FEC"/>
    <w:p w14:paraId="0A405E6E" w14:textId="77777777" w:rsidR="0070116F" w:rsidRDefault="0070116F" w:rsidP="00471FEC"/>
    <w:p w14:paraId="62735596" w14:textId="77777777" w:rsidR="0070116F" w:rsidRDefault="0070116F" w:rsidP="00471FEC"/>
    <w:p w14:paraId="7DA73B19" w14:textId="77777777" w:rsidR="001F2F0B" w:rsidRPr="001F2F0B" w:rsidRDefault="00C3038F" w:rsidP="00471FEC">
      <w:pPr>
        <w:rPr>
          <w:b/>
        </w:rPr>
      </w:pPr>
      <w:r w:rsidRPr="001F2F0B">
        <w:rPr>
          <w:b/>
        </w:rPr>
        <w:t xml:space="preserve">1. </w:t>
      </w:r>
      <w:r w:rsidR="001F2F0B" w:rsidRPr="001F2F0B">
        <w:rPr>
          <w:b/>
        </w:rPr>
        <w:t>Allgemeines</w:t>
      </w:r>
    </w:p>
    <w:p w14:paraId="13932598" w14:textId="77777777" w:rsidR="001F2F0B" w:rsidRDefault="001F2F0B" w:rsidP="00471FEC"/>
    <w:p w14:paraId="50327BFE" w14:textId="30F8181D" w:rsidR="00E1311D" w:rsidRPr="00F938F6" w:rsidRDefault="00E1311D" w:rsidP="00471FEC"/>
    <w:p w14:paraId="59971AD6" w14:textId="36E87FD7" w:rsidR="00E1311D" w:rsidRDefault="00E1311D" w:rsidP="00471FEC">
      <w:r w:rsidRPr="00F938F6">
        <w:t xml:space="preserve">Bei den Beförderungsteilnehmern der </w:t>
      </w:r>
      <w:r w:rsidR="00F938F6" w:rsidRPr="00F938F6">
        <w:t xml:space="preserve">Katharinen-Schule, Privates Sonderpädagogisches Förderzentrum des Dominikus-Ringeisen-Werks </w:t>
      </w:r>
      <w:proofErr w:type="spellStart"/>
      <w:r w:rsidR="00F938F6" w:rsidRPr="00F938F6">
        <w:t>Ursberg</w:t>
      </w:r>
      <w:proofErr w:type="spellEnd"/>
      <w:r w:rsidR="0046586D" w:rsidRPr="00F938F6">
        <w:t xml:space="preserve"> (nachfolgend „Katharinen-Schule“) und der </w:t>
      </w:r>
      <w:r w:rsidR="00F938F6" w:rsidRPr="00F938F6">
        <w:t xml:space="preserve">Dominikus-Ringeisen-Werk </w:t>
      </w:r>
      <w:proofErr w:type="spellStart"/>
      <w:r w:rsidR="00F938F6" w:rsidRPr="00F938F6">
        <w:t>Ursberg</w:t>
      </w:r>
      <w:proofErr w:type="spellEnd"/>
      <w:r w:rsidR="00F938F6" w:rsidRPr="00F938F6">
        <w:t>, Private Berufsschule zur sonderpädagogischen Förderung, Förderschwerpunkt Lernen</w:t>
      </w:r>
      <w:r w:rsidR="00F938F6" w:rsidRPr="00381316">
        <w:t xml:space="preserve"> </w:t>
      </w:r>
      <w:r w:rsidR="0046586D" w:rsidRPr="00F938F6">
        <w:t xml:space="preserve">(nachfolgend „Berufsschule“) </w:t>
      </w:r>
      <w:r w:rsidRPr="00F938F6">
        <w:t>handelt es sich um Schülerinnen und Schüler mit Entwicklungsverzögerungen, Autismus und Förderbedarfen bzgl. Kognition, Sprache sowie im sozial emotionalen Bereich. Dies zeigt sich</w:t>
      </w:r>
      <w:r>
        <w:t xml:space="preserve"> in der eingeschränkten sprachlichen Kommunikation und Merkfähigkeit sowie in geringerer emotionaler Distanz und Kontrolle bzw. im distanzlosen Verhalten. </w:t>
      </w:r>
      <w:r w:rsidR="00E148CE">
        <w:t xml:space="preserve"> Die Selbstregulation der Schülerinnen und Schüler ist nicht gefestigt.</w:t>
      </w:r>
      <w:r w:rsidR="00380948">
        <w:t xml:space="preserve"> </w:t>
      </w:r>
      <w:r>
        <w:t>Abweichungen von gewohntem Alltag, Ablauf oder Vorgehen (</w:t>
      </w:r>
      <w:r w:rsidR="003E312A">
        <w:t xml:space="preserve">z. B. </w:t>
      </w:r>
      <w:r>
        <w:t>Wartezeiten</w:t>
      </w:r>
      <w:r w:rsidR="003E312A">
        <w:t xml:space="preserve">, </w:t>
      </w:r>
      <w:r>
        <w:t>Unruhe im Fahrzeug)</w:t>
      </w:r>
      <w:r w:rsidR="00E148CE">
        <w:t xml:space="preserve"> führen häufig zu ängstlichem bzw. aggressivem Verhalten.</w:t>
      </w:r>
    </w:p>
    <w:p w14:paraId="0D80FA71" w14:textId="77777777" w:rsidR="00E1311D" w:rsidRDefault="00E1311D" w:rsidP="00471FEC"/>
    <w:p w14:paraId="5B21ADBE" w14:textId="77777777" w:rsidR="004822D3" w:rsidRDefault="004822D3" w:rsidP="00471FEC"/>
    <w:p w14:paraId="36133D66" w14:textId="77777777" w:rsidR="00650724" w:rsidRDefault="00650724" w:rsidP="00471FEC"/>
    <w:p w14:paraId="4983F0CF" w14:textId="3A0C8E9F" w:rsidR="000B2E36" w:rsidRPr="000B2E36" w:rsidRDefault="00380948">
      <w:pPr>
        <w:rPr>
          <w:b/>
        </w:rPr>
      </w:pPr>
      <w:r w:rsidRPr="00381316">
        <w:rPr>
          <w:b/>
        </w:rPr>
        <w:t>2</w:t>
      </w:r>
      <w:r w:rsidR="00BD1F43">
        <w:rPr>
          <w:b/>
        </w:rPr>
        <w:t>. Beförderungstage</w:t>
      </w:r>
      <w:r w:rsidR="00947116">
        <w:rPr>
          <w:b/>
        </w:rPr>
        <w:t xml:space="preserve"> im Schuljahr </w:t>
      </w:r>
      <w:r w:rsidR="00B65AE4">
        <w:rPr>
          <w:b/>
        </w:rPr>
        <w:t>2026/2027</w:t>
      </w:r>
    </w:p>
    <w:p w14:paraId="65BA0E5D" w14:textId="77777777" w:rsidR="003E7FCE" w:rsidRDefault="003E7FCE" w:rsidP="003E7FCE"/>
    <w:tbl>
      <w:tblPr>
        <w:tblStyle w:val="Tabellenraster"/>
        <w:tblW w:w="0" w:type="auto"/>
        <w:tblInd w:w="1242" w:type="dxa"/>
        <w:tblLook w:val="04A0" w:firstRow="1" w:lastRow="0" w:firstColumn="1" w:lastColumn="0" w:noHBand="0" w:noVBand="1"/>
      </w:tblPr>
      <w:tblGrid>
        <w:gridCol w:w="4861"/>
        <w:gridCol w:w="2959"/>
      </w:tblGrid>
      <w:tr w:rsidR="00B65AE4" w14:paraId="6665C2FA" w14:textId="77777777" w:rsidTr="00E25908">
        <w:trPr>
          <w:trHeight w:val="510"/>
        </w:trPr>
        <w:tc>
          <w:tcPr>
            <w:tcW w:w="4861" w:type="dxa"/>
            <w:vAlign w:val="center"/>
          </w:tcPr>
          <w:p w14:paraId="1433DE50" w14:textId="77777777" w:rsidR="00B65AE4" w:rsidRDefault="00B65AE4" w:rsidP="00E25908">
            <w:r>
              <w:t>Beförderungstage an Schultagen</w:t>
            </w:r>
          </w:p>
        </w:tc>
        <w:tc>
          <w:tcPr>
            <w:tcW w:w="2959" w:type="dxa"/>
            <w:vAlign w:val="center"/>
          </w:tcPr>
          <w:p w14:paraId="24E4538B" w14:textId="77777777" w:rsidR="00B65AE4" w:rsidRDefault="00B65AE4" w:rsidP="00E25908">
            <w:r>
              <w:t>183 Tage/Jahr</w:t>
            </w:r>
          </w:p>
        </w:tc>
      </w:tr>
    </w:tbl>
    <w:p w14:paraId="1EED6023" w14:textId="77777777" w:rsidR="00B65AE4" w:rsidRDefault="00B65AE4" w:rsidP="00F938F6"/>
    <w:p w14:paraId="5A159DC7" w14:textId="497A1D5D" w:rsidR="00F938F6" w:rsidRDefault="00B65AE4" w:rsidP="00F938F6">
      <w:r>
        <w:t>E</w:t>
      </w:r>
      <w:r w:rsidR="00F938F6">
        <w:t>s gilt die Ferienregelung Bayern</w:t>
      </w:r>
      <w:r w:rsidR="004978B8">
        <w:t>.</w:t>
      </w:r>
    </w:p>
    <w:p w14:paraId="23E0098B" w14:textId="77777777" w:rsidR="003E7FCE" w:rsidRDefault="003E7FCE" w:rsidP="003E7FCE"/>
    <w:p w14:paraId="4C80E939" w14:textId="77777777" w:rsidR="00F938F6" w:rsidRDefault="00F938F6">
      <w:pPr>
        <w:spacing w:after="200" w:line="276" w:lineRule="auto"/>
      </w:pPr>
    </w:p>
    <w:p w14:paraId="74D73EB2" w14:textId="77777777" w:rsidR="001E32B9" w:rsidRDefault="001E32B9"/>
    <w:p w14:paraId="008D35F1" w14:textId="77777777" w:rsidR="00AF2C48" w:rsidRDefault="00F96B86" w:rsidP="00AF2C48">
      <w:pPr>
        <w:rPr>
          <w:b/>
        </w:rPr>
      </w:pPr>
      <w:r>
        <w:rPr>
          <w:b/>
        </w:rPr>
        <w:t>3</w:t>
      </w:r>
      <w:r w:rsidR="00AF2C48" w:rsidRPr="000B2E36">
        <w:rPr>
          <w:b/>
        </w:rPr>
        <w:t>. Ankunfts- und Abfahrtszeiten</w:t>
      </w:r>
    </w:p>
    <w:p w14:paraId="445B1B05" w14:textId="77777777" w:rsidR="00650724" w:rsidRPr="00650724" w:rsidRDefault="00650724" w:rsidP="00AF2C48"/>
    <w:p w14:paraId="762858B2" w14:textId="77777777" w:rsidR="003E7FCE" w:rsidRPr="003E7FCE" w:rsidRDefault="00AF2C48" w:rsidP="002275C0">
      <w:pPr>
        <w:pStyle w:val="Listenabsatz"/>
        <w:numPr>
          <w:ilvl w:val="0"/>
          <w:numId w:val="6"/>
        </w:numPr>
        <w:spacing w:before="120" w:after="120"/>
        <w:ind w:left="357" w:hanging="357"/>
        <w:contextualSpacing w:val="0"/>
        <w:rPr>
          <w:sz w:val="22"/>
        </w:rPr>
      </w:pPr>
      <w:r w:rsidRPr="00D91C3E">
        <w:rPr>
          <w:smallCaps/>
          <w:sz w:val="28"/>
          <w:szCs w:val="28"/>
          <w:u w:val="single"/>
        </w:rPr>
        <w:t>Turn</w:t>
      </w:r>
      <w:r w:rsidR="00650724">
        <w:rPr>
          <w:smallCaps/>
          <w:sz w:val="28"/>
          <w:szCs w:val="28"/>
          <w:u w:val="single"/>
        </w:rPr>
        <w:t>usmäßige Beförderung</w:t>
      </w:r>
      <w:r w:rsidRPr="00D91C3E">
        <w:rPr>
          <w:smallCaps/>
          <w:sz w:val="28"/>
          <w:szCs w:val="28"/>
          <w:u w:val="single"/>
        </w:rPr>
        <w:t>:</w:t>
      </w:r>
    </w:p>
    <w:p w14:paraId="04DF8DB8" w14:textId="5A091516" w:rsidR="00AF2C48" w:rsidRPr="003E7FCE" w:rsidRDefault="00AF2C48" w:rsidP="003E7FCE">
      <w:pPr>
        <w:pStyle w:val="Listenabsatz"/>
        <w:spacing w:before="120" w:after="120"/>
        <w:ind w:left="357"/>
        <w:contextualSpacing w:val="0"/>
        <w:rPr>
          <w:szCs w:val="24"/>
        </w:rPr>
      </w:pPr>
      <w:r w:rsidRPr="003E7FCE">
        <w:rPr>
          <w:szCs w:val="24"/>
        </w:rPr>
        <w:t>Schultägliche Früh</w:t>
      </w:r>
      <w:r w:rsidR="00075940">
        <w:rPr>
          <w:szCs w:val="24"/>
        </w:rPr>
        <w:t>fahrt</w:t>
      </w:r>
      <w:r w:rsidRPr="003E7FCE">
        <w:rPr>
          <w:szCs w:val="24"/>
        </w:rPr>
        <w:t xml:space="preserve">, </w:t>
      </w:r>
      <w:r w:rsidR="00925F24">
        <w:rPr>
          <w:szCs w:val="24"/>
        </w:rPr>
        <w:t>M</w:t>
      </w:r>
      <w:r w:rsidR="00925F24" w:rsidRPr="003E7FCE">
        <w:rPr>
          <w:szCs w:val="24"/>
        </w:rPr>
        <w:t>ittagsfahrt</w:t>
      </w:r>
      <w:r w:rsidR="00DA4B55">
        <w:rPr>
          <w:szCs w:val="24"/>
        </w:rPr>
        <w:t xml:space="preserve"> </w:t>
      </w:r>
      <w:r w:rsidR="0011074B">
        <w:rPr>
          <w:szCs w:val="24"/>
        </w:rPr>
        <w:t>und Nachmittagsfahrt</w:t>
      </w:r>
      <w:r w:rsidR="00925F24" w:rsidRPr="003E7FCE">
        <w:rPr>
          <w:szCs w:val="24"/>
        </w:rPr>
        <w:t xml:space="preserve"> </w:t>
      </w:r>
      <w:r w:rsidR="008A22CE" w:rsidRPr="003E7FCE">
        <w:rPr>
          <w:szCs w:val="24"/>
        </w:rPr>
        <w:t xml:space="preserve">für die </w:t>
      </w:r>
      <w:r w:rsidR="00DF5408">
        <w:rPr>
          <w:szCs w:val="24"/>
        </w:rPr>
        <w:t xml:space="preserve">Katharinen-Schule und </w:t>
      </w:r>
      <w:r w:rsidR="00075940">
        <w:rPr>
          <w:szCs w:val="24"/>
        </w:rPr>
        <w:t>die</w:t>
      </w:r>
      <w:r w:rsidR="00DF5408">
        <w:rPr>
          <w:szCs w:val="24"/>
        </w:rPr>
        <w:t xml:space="preserve"> Berufsschule</w:t>
      </w:r>
      <w:r w:rsidR="00495AF5">
        <w:rPr>
          <w:szCs w:val="24"/>
        </w:rPr>
        <w:t>.</w:t>
      </w:r>
      <w:r w:rsidR="00DF5408">
        <w:rPr>
          <w:szCs w:val="24"/>
        </w:rPr>
        <w:t xml:space="preserve"> </w:t>
      </w:r>
    </w:p>
    <w:p w14:paraId="2979FDAB" w14:textId="77777777" w:rsidR="00F938F6" w:rsidRDefault="00F938F6" w:rsidP="00443CEB">
      <w:pPr>
        <w:spacing w:before="120" w:after="120"/>
        <w:ind w:firstLine="357"/>
        <w:rPr>
          <w:b/>
          <w:szCs w:val="24"/>
        </w:rPr>
      </w:pPr>
    </w:p>
    <w:p w14:paraId="0F4C726F" w14:textId="635674B0" w:rsidR="00443CEB" w:rsidRPr="003E7FCE" w:rsidRDefault="00443CEB" w:rsidP="00443CEB">
      <w:pPr>
        <w:spacing w:before="120" w:after="120"/>
        <w:ind w:firstLine="357"/>
        <w:rPr>
          <w:b/>
          <w:szCs w:val="24"/>
        </w:rPr>
      </w:pPr>
      <w:r w:rsidRPr="003E7FCE">
        <w:rPr>
          <w:b/>
          <w:szCs w:val="24"/>
        </w:rPr>
        <w:t>Folgende Standorte</w:t>
      </w:r>
      <w:r w:rsidR="00F938F6">
        <w:rPr>
          <w:b/>
          <w:szCs w:val="24"/>
        </w:rPr>
        <w:t>/Haltestellen</w:t>
      </w:r>
      <w:r w:rsidRPr="003E7FCE">
        <w:rPr>
          <w:b/>
          <w:szCs w:val="24"/>
        </w:rPr>
        <w:t xml:space="preserve"> müssen angefahren werden:</w:t>
      </w:r>
    </w:p>
    <w:tbl>
      <w:tblPr>
        <w:tblStyle w:val="Tabellenraster"/>
        <w:tblW w:w="0" w:type="auto"/>
        <w:tblInd w:w="357" w:type="dxa"/>
        <w:tblLook w:val="04A0" w:firstRow="1" w:lastRow="0" w:firstColumn="1" w:lastColumn="0" w:noHBand="0" w:noVBand="1"/>
      </w:tblPr>
      <w:tblGrid>
        <w:gridCol w:w="4353"/>
        <w:gridCol w:w="4352"/>
      </w:tblGrid>
      <w:tr w:rsidR="00443CEB" w:rsidRPr="003E7FCE" w14:paraId="7773E553" w14:textId="77777777" w:rsidTr="00381316">
        <w:tc>
          <w:tcPr>
            <w:tcW w:w="4353" w:type="dxa"/>
            <w:shd w:val="clear" w:color="auto" w:fill="D9D9D9" w:themeFill="background1" w:themeFillShade="D9"/>
            <w:vAlign w:val="center"/>
          </w:tcPr>
          <w:p w14:paraId="02CED4B6" w14:textId="73F278CA" w:rsidR="00443CEB" w:rsidRPr="003E7FCE" w:rsidRDefault="00B8468F" w:rsidP="00156B08">
            <w:pPr>
              <w:pStyle w:val="Listenabsatz"/>
              <w:ind w:left="0"/>
              <w:contextualSpacing w:val="0"/>
              <w:rPr>
                <w:szCs w:val="24"/>
              </w:rPr>
            </w:pPr>
            <w:r>
              <w:rPr>
                <w:szCs w:val="24"/>
              </w:rPr>
              <w:t>Schulstandort</w:t>
            </w:r>
          </w:p>
        </w:tc>
        <w:tc>
          <w:tcPr>
            <w:tcW w:w="4352" w:type="dxa"/>
            <w:shd w:val="clear" w:color="auto" w:fill="D9D9D9" w:themeFill="background1" w:themeFillShade="D9"/>
            <w:vAlign w:val="center"/>
          </w:tcPr>
          <w:p w14:paraId="53C2E910" w14:textId="77777777" w:rsidR="00443CEB" w:rsidRPr="003E7FCE" w:rsidRDefault="00443CEB" w:rsidP="00156B08">
            <w:pPr>
              <w:pStyle w:val="Listenabsatz"/>
              <w:ind w:left="0"/>
              <w:contextualSpacing w:val="0"/>
              <w:rPr>
                <w:szCs w:val="24"/>
              </w:rPr>
            </w:pPr>
            <w:r w:rsidRPr="003E7FCE">
              <w:rPr>
                <w:szCs w:val="24"/>
              </w:rPr>
              <w:t>Anzufahrende Haltestellen</w:t>
            </w:r>
          </w:p>
        </w:tc>
      </w:tr>
      <w:tr w:rsidR="00443CEB" w:rsidRPr="003E7FCE" w14:paraId="5BDDB8DC" w14:textId="77777777" w:rsidTr="00156B08">
        <w:tc>
          <w:tcPr>
            <w:tcW w:w="4353" w:type="dxa"/>
            <w:vAlign w:val="center"/>
          </w:tcPr>
          <w:p w14:paraId="3431A22E" w14:textId="786B082C" w:rsidR="00443CEB" w:rsidRPr="003E7FCE" w:rsidRDefault="00443CEB" w:rsidP="00156B08">
            <w:pPr>
              <w:pStyle w:val="Listenabsatz"/>
              <w:ind w:left="0"/>
              <w:contextualSpacing w:val="0"/>
              <w:rPr>
                <w:szCs w:val="24"/>
              </w:rPr>
            </w:pPr>
            <w:r w:rsidRPr="003E7FCE">
              <w:rPr>
                <w:szCs w:val="24"/>
              </w:rPr>
              <w:t xml:space="preserve">Förderzentrum </w:t>
            </w:r>
            <w:proofErr w:type="spellStart"/>
            <w:r w:rsidRPr="003E7FCE">
              <w:rPr>
                <w:szCs w:val="24"/>
              </w:rPr>
              <w:t>Ursberg</w:t>
            </w:r>
            <w:proofErr w:type="spellEnd"/>
            <w:r w:rsidR="00B65AE4">
              <w:t xml:space="preserve"> </w:t>
            </w:r>
            <w:r w:rsidR="00B8468F">
              <w:rPr>
                <w:szCs w:val="24"/>
              </w:rPr>
              <w:t xml:space="preserve"> </w:t>
            </w:r>
            <w:r w:rsidR="00A4133A">
              <w:rPr>
                <w:szCs w:val="24"/>
              </w:rPr>
              <w:t>(</w:t>
            </w:r>
            <w:r w:rsidR="00B8468F">
              <w:rPr>
                <w:szCs w:val="24"/>
              </w:rPr>
              <w:t>Katharinen-Schule und Berufsschule</w:t>
            </w:r>
            <w:r w:rsidR="00A4133A">
              <w:rPr>
                <w:szCs w:val="24"/>
              </w:rPr>
              <w:t>)</w:t>
            </w:r>
          </w:p>
        </w:tc>
        <w:tc>
          <w:tcPr>
            <w:tcW w:w="4352" w:type="dxa"/>
            <w:vAlign w:val="center"/>
          </w:tcPr>
          <w:p w14:paraId="6F279075" w14:textId="00AA3B53" w:rsidR="00443CEB" w:rsidRPr="003E7FCE" w:rsidRDefault="002E04D3" w:rsidP="00156B08">
            <w:pPr>
              <w:pStyle w:val="Listenabsatz"/>
              <w:ind w:left="0"/>
              <w:contextualSpacing w:val="0"/>
              <w:rPr>
                <w:szCs w:val="24"/>
              </w:rPr>
            </w:pPr>
            <w:r>
              <w:rPr>
                <w:szCs w:val="24"/>
              </w:rPr>
              <w:t>Rudolf- Lang Str</w:t>
            </w:r>
            <w:r w:rsidR="006564DA">
              <w:rPr>
                <w:szCs w:val="24"/>
              </w:rPr>
              <w:t>.</w:t>
            </w:r>
            <w:r>
              <w:rPr>
                <w:szCs w:val="24"/>
              </w:rPr>
              <w:t xml:space="preserve"> 3</w:t>
            </w:r>
            <w:r w:rsidR="006564DA">
              <w:rPr>
                <w:szCs w:val="24"/>
              </w:rPr>
              <w:t xml:space="preserve">, 86513 </w:t>
            </w:r>
            <w:proofErr w:type="spellStart"/>
            <w:r w:rsidR="006564DA">
              <w:rPr>
                <w:szCs w:val="24"/>
              </w:rPr>
              <w:t>Ursberg</w:t>
            </w:r>
            <w:proofErr w:type="spellEnd"/>
          </w:p>
        </w:tc>
      </w:tr>
    </w:tbl>
    <w:p w14:paraId="5156220D" w14:textId="77777777" w:rsidR="00443CEB" w:rsidRPr="00443CEB" w:rsidRDefault="00443CEB" w:rsidP="00443CEB">
      <w:pPr>
        <w:spacing w:after="120"/>
        <w:rPr>
          <w:sz w:val="22"/>
          <w:u w:val="single"/>
        </w:rPr>
      </w:pPr>
    </w:p>
    <w:p w14:paraId="146D80D8" w14:textId="77777777" w:rsidR="00AF2C48" w:rsidRPr="003E7FCE" w:rsidRDefault="00443CEB" w:rsidP="00AF2C48">
      <w:pPr>
        <w:pStyle w:val="Listenabsatz"/>
        <w:spacing w:after="120"/>
        <w:ind w:left="357"/>
        <w:contextualSpacing w:val="0"/>
        <w:rPr>
          <w:b/>
          <w:szCs w:val="24"/>
        </w:rPr>
      </w:pPr>
      <w:r w:rsidRPr="003E7FCE">
        <w:rPr>
          <w:b/>
          <w:szCs w:val="24"/>
        </w:rPr>
        <w:t xml:space="preserve">Folgende Zeitfenster gelten für die </w:t>
      </w:r>
      <w:r w:rsidR="00650724" w:rsidRPr="003E7FCE">
        <w:rPr>
          <w:b/>
          <w:szCs w:val="24"/>
        </w:rPr>
        <w:t>Busbeförderung</w:t>
      </w:r>
      <w:r w:rsidRPr="003E7FCE">
        <w:rPr>
          <w:b/>
          <w:szCs w:val="24"/>
        </w:rPr>
        <w:t>:</w:t>
      </w:r>
    </w:p>
    <w:tbl>
      <w:tblPr>
        <w:tblStyle w:val="Tabellenraster"/>
        <w:tblW w:w="0" w:type="auto"/>
        <w:tblInd w:w="357" w:type="dxa"/>
        <w:tblLook w:val="04A0" w:firstRow="1" w:lastRow="0" w:firstColumn="1" w:lastColumn="0" w:noHBand="0" w:noVBand="1"/>
      </w:tblPr>
      <w:tblGrid>
        <w:gridCol w:w="4343"/>
        <w:gridCol w:w="4362"/>
      </w:tblGrid>
      <w:tr w:rsidR="00D91C3E" w:rsidRPr="003E7FCE" w14:paraId="079F3FDD" w14:textId="77777777" w:rsidTr="0086512B">
        <w:tc>
          <w:tcPr>
            <w:tcW w:w="4343" w:type="dxa"/>
            <w:shd w:val="clear" w:color="auto" w:fill="D9D9D9" w:themeFill="background1" w:themeFillShade="D9"/>
            <w:vAlign w:val="center"/>
          </w:tcPr>
          <w:p w14:paraId="47F4A3C7" w14:textId="616EB1DF" w:rsidR="00AF2C48" w:rsidRPr="003E7FCE" w:rsidRDefault="00A4133A" w:rsidP="00B8468F">
            <w:pPr>
              <w:pStyle w:val="Listenabsatz"/>
              <w:ind w:left="0"/>
              <w:contextualSpacing w:val="0"/>
              <w:rPr>
                <w:szCs w:val="24"/>
              </w:rPr>
            </w:pPr>
            <w:r>
              <w:rPr>
                <w:szCs w:val="24"/>
              </w:rPr>
              <w:t>A</w:t>
            </w:r>
            <w:r w:rsidR="00F96B86" w:rsidRPr="003E7FCE">
              <w:rPr>
                <w:szCs w:val="24"/>
              </w:rPr>
              <w:t xml:space="preserve">n </w:t>
            </w:r>
            <w:r w:rsidR="00AF2C48" w:rsidRPr="003E7FCE">
              <w:rPr>
                <w:szCs w:val="24"/>
              </w:rPr>
              <w:t>Schultage</w:t>
            </w:r>
            <w:r w:rsidR="00F96B86" w:rsidRPr="003E7FCE">
              <w:rPr>
                <w:szCs w:val="24"/>
              </w:rPr>
              <w:t>n</w:t>
            </w:r>
          </w:p>
        </w:tc>
        <w:tc>
          <w:tcPr>
            <w:tcW w:w="4362" w:type="dxa"/>
            <w:shd w:val="clear" w:color="auto" w:fill="D9D9D9" w:themeFill="background1" w:themeFillShade="D9"/>
            <w:vAlign w:val="center"/>
          </w:tcPr>
          <w:p w14:paraId="0F3BE3CF" w14:textId="77777777" w:rsidR="00AF2C48" w:rsidRPr="003E7FCE" w:rsidRDefault="00AF2C48" w:rsidP="00AF2C48">
            <w:pPr>
              <w:pStyle w:val="Listenabsatz"/>
              <w:ind w:left="0"/>
              <w:contextualSpacing w:val="0"/>
              <w:rPr>
                <w:szCs w:val="24"/>
              </w:rPr>
            </w:pPr>
            <w:r w:rsidRPr="003E7FCE">
              <w:rPr>
                <w:szCs w:val="24"/>
              </w:rPr>
              <w:t>Zeitfenster</w:t>
            </w:r>
          </w:p>
        </w:tc>
      </w:tr>
      <w:tr w:rsidR="00AF2C48" w:rsidRPr="003E7FCE" w14:paraId="0982FDC8" w14:textId="77777777" w:rsidTr="0086512B">
        <w:tc>
          <w:tcPr>
            <w:tcW w:w="4343" w:type="dxa"/>
            <w:vAlign w:val="center"/>
          </w:tcPr>
          <w:p w14:paraId="0361B597" w14:textId="407EC1C5" w:rsidR="00AF2C48" w:rsidRPr="003E7FCE" w:rsidRDefault="00AF2C48" w:rsidP="005C6DB9">
            <w:pPr>
              <w:pStyle w:val="Listenabsatz"/>
              <w:ind w:left="0"/>
              <w:contextualSpacing w:val="0"/>
              <w:rPr>
                <w:szCs w:val="24"/>
              </w:rPr>
            </w:pPr>
            <w:r w:rsidRPr="003E7FCE">
              <w:rPr>
                <w:szCs w:val="24"/>
              </w:rPr>
              <w:t>Ankunftszeit „Früh</w:t>
            </w:r>
            <w:r w:rsidR="00E03CE7">
              <w:rPr>
                <w:szCs w:val="24"/>
              </w:rPr>
              <w:t>fahrt</w:t>
            </w:r>
            <w:r w:rsidRPr="003E7FCE">
              <w:rPr>
                <w:szCs w:val="24"/>
              </w:rPr>
              <w:t>“</w:t>
            </w:r>
            <w:r w:rsidR="00D91C3E" w:rsidRPr="003E7FCE">
              <w:rPr>
                <w:szCs w:val="24"/>
              </w:rPr>
              <w:t xml:space="preserve"> </w:t>
            </w:r>
          </w:p>
        </w:tc>
        <w:tc>
          <w:tcPr>
            <w:tcW w:w="4362" w:type="dxa"/>
            <w:vAlign w:val="center"/>
          </w:tcPr>
          <w:p w14:paraId="56800D17" w14:textId="70518830" w:rsidR="00AF2C48" w:rsidRPr="003E7FCE" w:rsidRDefault="00495AF5" w:rsidP="00D91C3E">
            <w:pPr>
              <w:pStyle w:val="Listenabsatz"/>
              <w:ind w:left="0"/>
              <w:contextualSpacing w:val="0"/>
              <w:rPr>
                <w:szCs w:val="24"/>
              </w:rPr>
            </w:pPr>
            <w:r>
              <w:rPr>
                <w:szCs w:val="24"/>
              </w:rPr>
              <w:t>08:05 – 08:15</w:t>
            </w:r>
            <w:r w:rsidR="00380948">
              <w:rPr>
                <w:szCs w:val="24"/>
              </w:rPr>
              <w:t xml:space="preserve"> Uhr</w:t>
            </w:r>
          </w:p>
        </w:tc>
      </w:tr>
      <w:tr w:rsidR="00AF2C48" w:rsidRPr="003E7FCE" w14:paraId="3B7E6181" w14:textId="77777777" w:rsidTr="0086512B">
        <w:tc>
          <w:tcPr>
            <w:tcW w:w="4343" w:type="dxa"/>
            <w:vAlign w:val="center"/>
          </w:tcPr>
          <w:p w14:paraId="014E8DA5" w14:textId="4AF63146" w:rsidR="00AF2C48" w:rsidRPr="003E7FCE" w:rsidRDefault="00AF2C48" w:rsidP="00495AF5">
            <w:pPr>
              <w:pStyle w:val="Listenabsatz"/>
              <w:ind w:left="0"/>
              <w:contextualSpacing w:val="0"/>
              <w:rPr>
                <w:szCs w:val="24"/>
              </w:rPr>
            </w:pPr>
            <w:r w:rsidRPr="003E7FCE">
              <w:rPr>
                <w:szCs w:val="24"/>
              </w:rPr>
              <w:t>Abfahr</w:t>
            </w:r>
            <w:r w:rsidR="005C6DB9" w:rsidRPr="003E7FCE">
              <w:rPr>
                <w:szCs w:val="24"/>
              </w:rPr>
              <w:t>t</w:t>
            </w:r>
            <w:r w:rsidRPr="003E7FCE">
              <w:rPr>
                <w:szCs w:val="24"/>
              </w:rPr>
              <w:t>szeit „Mittag</w:t>
            </w:r>
            <w:r w:rsidR="00E03CE7">
              <w:rPr>
                <w:szCs w:val="24"/>
              </w:rPr>
              <w:t>sfahrt</w:t>
            </w:r>
            <w:r w:rsidRPr="003E7FCE">
              <w:rPr>
                <w:szCs w:val="24"/>
              </w:rPr>
              <w:t>“</w:t>
            </w:r>
            <w:r w:rsidR="00D91C3E" w:rsidRPr="003E7FCE">
              <w:rPr>
                <w:szCs w:val="24"/>
              </w:rPr>
              <w:t xml:space="preserve"> </w:t>
            </w:r>
          </w:p>
        </w:tc>
        <w:tc>
          <w:tcPr>
            <w:tcW w:w="4362" w:type="dxa"/>
            <w:vAlign w:val="center"/>
          </w:tcPr>
          <w:p w14:paraId="3D9C97F5" w14:textId="1478C117" w:rsidR="00AF2C48" w:rsidRPr="003E7FCE" w:rsidRDefault="00495AF5" w:rsidP="00495AF5">
            <w:pPr>
              <w:pStyle w:val="Listenabsatz"/>
              <w:ind w:left="0"/>
              <w:contextualSpacing w:val="0"/>
              <w:rPr>
                <w:szCs w:val="24"/>
              </w:rPr>
            </w:pPr>
            <w:r>
              <w:rPr>
                <w:szCs w:val="24"/>
              </w:rPr>
              <w:t>12:35 – 12:45</w:t>
            </w:r>
            <w:r w:rsidR="00380948">
              <w:rPr>
                <w:szCs w:val="24"/>
              </w:rPr>
              <w:t xml:space="preserve"> Uhr</w:t>
            </w:r>
          </w:p>
        </w:tc>
      </w:tr>
      <w:tr w:rsidR="00E03CE7" w:rsidRPr="003E7FCE" w14:paraId="5EF86098" w14:textId="77777777" w:rsidTr="0086512B">
        <w:tc>
          <w:tcPr>
            <w:tcW w:w="4343" w:type="dxa"/>
            <w:vAlign w:val="center"/>
          </w:tcPr>
          <w:p w14:paraId="63F68D0E" w14:textId="79584F01" w:rsidR="00E03CE7" w:rsidRPr="003E7FCE" w:rsidRDefault="00E03CE7" w:rsidP="00E03CE7">
            <w:pPr>
              <w:pStyle w:val="Listenabsatz"/>
              <w:ind w:left="0"/>
              <w:contextualSpacing w:val="0"/>
              <w:rPr>
                <w:szCs w:val="24"/>
              </w:rPr>
            </w:pPr>
            <w:r>
              <w:rPr>
                <w:szCs w:val="24"/>
              </w:rPr>
              <w:t>Abfahrtszeit „Nachmittagsfahrt“</w:t>
            </w:r>
          </w:p>
        </w:tc>
        <w:tc>
          <w:tcPr>
            <w:tcW w:w="4362" w:type="dxa"/>
            <w:vAlign w:val="center"/>
          </w:tcPr>
          <w:p w14:paraId="048E379E" w14:textId="64554D5A" w:rsidR="00E03CE7" w:rsidRPr="003E7FCE" w:rsidRDefault="002E04D3" w:rsidP="00DA4B55">
            <w:pPr>
              <w:rPr>
                <w:szCs w:val="24"/>
              </w:rPr>
            </w:pPr>
            <w:r>
              <w:rPr>
                <w:szCs w:val="24"/>
              </w:rPr>
              <w:t>15:35 -</w:t>
            </w:r>
            <w:r w:rsidR="005E44B9">
              <w:rPr>
                <w:szCs w:val="24"/>
              </w:rPr>
              <w:t xml:space="preserve"> </w:t>
            </w:r>
            <w:r>
              <w:rPr>
                <w:szCs w:val="24"/>
              </w:rPr>
              <w:t>15:4</w:t>
            </w:r>
            <w:r w:rsidR="00DA4B55">
              <w:rPr>
                <w:szCs w:val="24"/>
              </w:rPr>
              <w:t>5</w:t>
            </w:r>
            <w:r w:rsidR="00380948">
              <w:rPr>
                <w:szCs w:val="24"/>
              </w:rPr>
              <w:t xml:space="preserve"> Uhr</w:t>
            </w:r>
          </w:p>
        </w:tc>
      </w:tr>
    </w:tbl>
    <w:p w14:paraId="1CD61825" w14:textId="5876D7A8" w:rsidR="00FF2118" w:rsidRDefault="00443CEB" w:rsidP="004978B8">
      <w:pPr>
        <w:tabs>
          <w:tab w:val="left" w:pos="4366"/>
        </w:tabs>
        <w:spacing w:before="120" w:after="120"/>
        <w:ind w:left="357" w:hanging="357"/>
        <w:jc w:val="both"/>
        <w:rPr>
          <w:szCs w:val="24"/>
        </w:rPr>
      </w:pPr>
      <w:r>
        <w:rPr>
          <w:sz w:val="22"/>
        </w:rPr>
        <w:tab/>
      </w:r>
      <w:r w:rsidR="00FF2118" w:rsidRPr="003E7FCE">
        <w:rPr>
          <w:szCs w:val="24"/>
        </w:rPr>
        <w:t xml:space="preserve">Für </w:t>
      </w:r>
      <w:r w:rsidRPr="003E7FCE">
        <w:rPr>
          <w:szCs w:val="24"/>
        </w:rPr>
        <w:t>(von der Regierung von Schwaben genehmigte) Einzelfahrten</w:t>
      </w:r>
      <w:r w:rsidR="00FF2118" w:rsidRPr="003E7FCE">
        <w:rPr>
          <w:szCs w:val="24"/>
        </w:rPr>
        <w:t xml:space="preserve"> können ggf.</w:t>
      </w:r>
      <w:r w:rsidRPr="003E7FCE">
        <w:rPr>
          <w:szCs w:val="24"/>
        </w:rPr>
        <w:t xml:space="preserve"> individuelle Fahr</w:t>
      </w:r>
      <w:r w:rsidR="00FF2118" w:rsidRPr="003E7FCE">
        <w:rPr>
          <w:szCs w:val="24"/>
        </w:rPr>
        <w:t>zeiten gelten.</w:t>
      </w:r>
    </w:p>
    <w:p w14:paraId="1E33B458" w14:textId="7794453A" w:rsidR="00F938F6" w:rsidRDefault="00F938F6" w:rsidP="00381316">
      <w:pPr>
        <w:pStyle w:val="Listenabsatz"/>
        <w:spacing w:after="120"/>
        <w:ind w:left="357"/>
        <w:contextualSpacing w:val="0"/>
        <w:rPr>
          <w:szCs w:val="24"/>
        </w:rPr>
      </w:pPr>
      <w:r w:rsidRPr="004978B8">
        <w:rPr>
          <w:b/>
          <w:szCs w:val="24"/>
          <w:u w:val="single"/>
        </w:rPr>
        <w:t>Wichtige Hinweis</w:t>
      </w:r>
      <w:r w:rsidR="00DD4C8E">
        <w:rPr>
          <w:b/>
          <w:szCs w:val="24"/>
          <w:u w:val="single"/>
        </w:rPr>
        <w:t>e</w:t>
      </w:r>
      <w:r>
        <w:rPr>
          <w:b/>
          <w:szCs w:val="24"/>
        </w:rPr>
        <w:t>:</w:t>
      </w:r>
    </w:p>
    <w:p w14:paraId="37E4E3EE" w14:textId="7D4C83C3" w:rsidR="00DD4C8E" w:rsidRDefault="002130E5" w:rsidP="00DD4C8E">
      <w:pPr>
        <w:pStyle w:val="Listenabsatz"/>
        <w:numPr>
          <w:ilvl w:val="0"/>
          <w:numId w:val="10"/>
        </w:numPr>
        <w:spacing w:before="120" w:after="120"/>
        <w:contextualSpacing w:val="0"/>
        <w:rPr>
          <w:b/>
          <w:bCs/>
          <w:szCs w:val="24"/>
        </w:rPr>
      </w:pPr>
      <w:bookmarkStart w:id="0" w:name="_Hlk219810030"/>
      <w:r w:rsidRPr="004978B8">
        <w:rPr>
          <w:b/>
          <w:bCs/>
          <w:szCs w:val="24"/>
        </w:rPr>
        <w:t xml:space="preserve">In der ersten Schulwoche und in der letzten Schulwoche </w:t>
      </w:r>
      <w:r w:rsidR="004C73ED" w:rsidRPr="004978B8">
        <w:rPr>
          <w:b/>
          <w:bCs/>
          <w:szCs w:val="24"/>
        </w:rPr>
        <w:t xml:space="preserve">eines jeden Schuljahrs </w:t>
      </w:r>
      <w:r w:rsidRPr="004978B8">
        <w:rPr>
          <w:b/>
          <w:bCs/>
          <w:szCs w:val="24"/>
        </w:rPr>
        <w:t>finden keine Nachmittagsfahrten statt</w:t>
      </w:r>
      <w:bookmarkEnd w:id="0"/>
      <w:r w:rsidRPr="004978B8">
        <w:rPr>
          <w:b/>
          <w:bCs/>
          <w:szCs w:val="24"/>
        </w:rPr>
        <w:t xml:space="preserve">. </w:t>
      </w:r>
      <w:r w:rsidR="00DD4C8E" w:rsidRPr="00DD4C8E">
        <w:rPr>
          <w:b/>
          <w:bCs/>
          <w:szCs w:val="24"/>
        </w:rPr>
        <w:t xml:space="preserve">Die betreffenden Kinder werden auf die Mittagsfahrt verteilt. </w:t>
      </w:r>
    </w:p>
    <w:p w14:paraId="09053A2B" w14:textId="07DEFD6D" w:rsidR="00DD4C8E" w:rsidRDefault="003C09E8" w:rsidP="00DD4C8E">
      <w:pPr>
        <w:pStyle w:val="Listenabsatz"/>
        <w:numPr>
          <w:ilvl w:val="0"/>
          <w:numId w:val="10"/>
        </w:numPr>
        <w:spacing w:before="120" w:after="120"/>
        <w:contextualSpacing w:val="0"/>
        <w:rPr>
          <w:b/>
          <w:bCs/>
          <w:szCs w:val="24"/>
        </w:rPr>
      </w:pPr>
      <w:r>
        <w:rPr>
          <w:b/>
          <w:bCs/>
          <w:szCs w:val="24"/>
        </w:rPr>
        <w:t xml:space="preserve">Am Tag vor dem 24.12. </w:t>
      </w:r>
      <w:r w:rsidRPr="003C09E8">
        <w:rPr>
          <w:b/>
          <w:bCs/>
          <w:szCs w:val="24"/>
        </w:rPr>
        <w:t>eines jeden Schuljahrs</w:t>
      </w:r>
      <w:r>
        <w:rPr>
          <w:b/>
          <w:bCs/>
          <w:szCs w:val="24"/>
        </w:rPr>
        <w:t>, sofern dies ein Schultag und kein Ferientag ist,</w:t>
      </w:r>
      <w:r w:rsidRPr="003C09E8">
        <w:rPr>
          <w:b/>
          <w:bCs/>
          <w:szCs w:val="24"/>
        </w:rPr>
        <w:t xml:space="preserve"> finden </w:t>
      </w:r>
      <w:r w:rsidR="00DD4C8E">
        <w:rPr>
          <w:b/>
          <w:bCs/>
          <w:szCs w:val="24"/>
        </w:rPr>
        <w:t xml:space="preserve">ebenfalls </w:t>
      </w:r>
      <w:r w:rsidRPr="003C09E8">
        <w:rPr>
          <w:b/>
          <w:bCs/>
          <w:szCs w:val="24"/>
        </w:rPr>
        <w:t>keine Nachmittagsfahrten statt</w:t>
      </w:r>
      <w:r>
        <w:rPr>
          <w:b/>
          <w:bCs/>
          <w:szCs w:val="24"/>
        </w:rPr>
        <w:t>.</w:t>
      </w:r>
      <w:r w:rsidRPr="004978B8">
        <w:rPr>
          <w:b/>
          <w:bCs/>
          <w:szCs w:val="24"/>
        </w:rPr>
        <w:t xml:space="preserve"> </w:t>
      </w:r>
      <w:r w:rsidR="002130E5" w:rsidRPr="004978B8">
        <w:rPr>
          <w:b/>
          <w:bCs/>
          <w:szCs w:val="24"/>
        </w:rPr>
        <w:t>Die</w:t>
      </w:r>
      <w:r w:rsidR="00B65AE4">
        <w:rPr>
          <w:b/>
          <w:bCs/>
          <w:szCs w:val="24"/>
        </w:rPr>
        <w:t xml:space="preserve"> betreffenden</w:t>
      </w:r>
      <w:r w:rsidR="002130E5" w:rsidRPr="004978B8">
        <w:rPr>
          <w:b/>
          <w:bCs/>
          <w:szCs w:val="24"/>
        </w:rPr>
        <w:t xml:space="preserve"> Kinder werden auf die Mittagsfahrt verteilt.</w:t>
      </w:r>
      <w:r w:rsidR="00920C79">
        <w:rPr>
          <w:b/>
          <w:bCs/>
          <w:szCs w:val="24"/>
        </w:rPr>
        <w:t xml:space="preserve"> </w:t>
      </w:r>
    </w:p>
    <w:p w14:paraId="5C691257" w14:textId="0081A78B" w:rsidR="00FF2118" w:rsidRPr="008C5F00" w:rsidRDefault="00920C79" w:rsidP="00920C79">
      <w:pPr>
        <w:pStyle w:val="Listenabsatz"/>
        <w:spacing w:before="120" w:after="120"/>
        <w:ind w:left="357"/>
        <w:contextualSpacing w:val="0"/>
        <w:rPr>
          <w:b/>
          <w:bCs/>
          <w:i/>
          <w:iCs/>
          <w:szCs w:val="24"/>
        </w:rPr>
      </w:pPr>
      <w:r>
        <w:rPr>
          <w:b/>
          <w:bCs/>
          <w:szCs w:val="24"/>
        </w:rPr>
        <w:t xml:space="preserve">– </w:t>
      </w:r>
      <w:r w:rsidRPr="008C5F00">
        <w:rPr>
          <w:b/>
          <w:bCs/>
          <w:i/>
          <w:iCs/>
          <w:szCs w:val="24"/>
        </w:rPr>
        <w:t>f</w:t>
      </w:r>
      <w:r w:rsidR="00376183" w:rsidRPr="008C5F00">
        <w:rPr>
          <w:b/>
          <w:bCs/>
          <w:i/>
          <w:iCs/>
          <w:szCs w:val="24"/>
        </w:rPr>
        <w:t>ür die Angebotstourenplanung ist das nicht zu berücksichtigen</w:t>
      </w:r>
    </w:p>
    <w:p w14:paraId="45F177B6" w14:textId="77777777" w:rsidR="00371B62" w:rsidRDefault="00371B62"/>
    <w:p w14:paraId="5B8A4E5E" w14:textId="77777777" w:rsidR="0017048B" w:rsidRPr="000B2E36" w:rsidRDefault="00F96B86" w:rsidP="0017048B">
      <w:pPr>
        <w:rPr>
          <w:b/>
        </w:rPr>
      </w:pPr>
      <w:r>
        <w:rPr>
          <w:b/>
        </w:rPr>
        <w:t>4</w:t>
      </w:r>
      <w:r w:rsidR="0017048B">
        <w:rPr>
          <w:b/>
        </w:rPr>
        <w:t>. Begleit</w:t>
      </w:r>
      <w:r w:rsidR="0017048B" w:rsidRPr="000B2E36">
        <w:rPr>
          <w:b/>
        </w:rPr>
        <w:t>personal des Auftragnehmers</w:t>
      </w:r>
    </w:p>
    <w:p w14:paraId="63ED5067" w14:textId="77777777" w:rsidR="0017048B" w:rsidRDefault="0017048B" w:rsidP="0017048B"/>
    <w:p w14:paraId="22325A9C" w14:textId="45FE0243" w:rsidR="0017048B" w:rsidRPr="003E7FCE" w:rsidRDefault="006C72DA" w:rsidP="006C72DA">
      <w:pPr>
        <w:rPr>
          <w:szCs w:val="24"/>
        </w:rPr>
      </w:pPr>
      <w:r w:rsidRPr="006C72DA">
        <w:rPr>
          <w:szCs w:val="24"/>
        </w:rPr>
        <w:t xml:space="preserve">Grundsätzlich ist nicht vorgesehen, Begleitpersonal des Auftragnehmers einzusetzen. Das gilt auch bei (von der Regierung von Schwaben genehmigte) Einzelfahrten. Es ist jedoch nicht ausgeschlossen, dass während der Vertragslaufzeit der Einsatz von Begleitpersonal des Auftragnehmers notwendig wird. Für diesen Fall hat der Auftraggeber das Recht, den Einsatz </w:t>
      </w:r>
      <w:r w:rsidR="00D50D0A">
        <w:rPr>
          <w:szCs w:val="24"/>
        </w:rPr>
        <w:t>von</w:t>
      </w:r>
      <w:r w:rsidRPr="006C72DA">
        <w:rPr>
          <w:szCs w:val="24"/>
        </w:rPr>
        <w:t xml:space="preserve"> Begleitperson</w:t>
      </w:r>
      <w:r w:rsidR="00D50D0A">
        <w:rPr>
          <w:szCs w:val="24"/>
        </w:rPr>
        <w:t>al</w:t>
      </w:r>
      <w:r w:rsidRPr="006C72DA">
        <w:rPr>
          <w:szCs w:val="24"/>
        </w:rPr>
        <w:t xml:space="preserve"> des Auftragnehmers zu verlangen</w:t>
      </w:r>
      <w:r w:rsidR="00075940">
        <w:rPr>
          <w:szCs w:val="24"/>
        </w:rPr>
        <w:t xml:space="preserve"> (Einzelheiten siehe Ziffer 5</w:t>
      </w:r>
      <w:r w:rsidR="004022D8">
        <w:rPr>
          <w:szCs w:val="24"/>
        </w:rPr>
        <w:t>.1</w:t>
      </w:r>
      <w:r w:rsidR="00075940">
        <w:rPr>
          <w:szCs w:val="24"/>
        </w:rPr>
        <w:t xml:space="preserve"> </w:t>
      </w:r>
      <w:r w:rsidR="00B65AE4">
        <w:rPr>
          <w:szCs w:val="24"/>
        </w:rPr>
        <w:t xml:space="preserve">Unterabsatz 2 </w:t>
      </w:r>
      <w:r w:rsidR="00075940">
        <w:rPr>
          <w:szCs w:val="24"/>
        </w:rPr>
        <w:t>der Leistungsbeschreibung).</w:t>
      </w:r>
      <w:r w:rsidR="00986A82" w:rsidRPr="003E7FCE">
        <w:rPr>
          <w:szCs w:val="24"/>
        </w:rPr>
        <w:t xml:space="preserve"> </w:t>
      </w:r>
    </w:p>
    <w:p w14:paraId="00CAC853" w14:textId="77777777" w:rsidR="003D4FD7" w:rsidRDefault="003D4FD7"/>
    <w:p w14:paraId="7E73CDB9" w14:textId="77777777" w:rsidR="006447EE" w:rsidRDefault="006447EE"/>
    <w:p w14:paraId="3BA82D8A" w14:textId="5AD7EDA4" w:rsidR="000B2E36" w:rsidRDefault="00F96B86">
      <w:pPr>
        <w:rPr>
          <w:b/>
        </w:rPr>
      </w:pPr>
      <w:r>
        <w:rPr>
          <w:b/>
        </w:rPr>
        <w:t>5</w:t>
      </w:r>
      <w:r w:rsidR="000B2E36" w:rsidRPr="000B2E36">
        <w:rPr>
          <w:b/>
        </w:rPr>
        <w:t xml:space="preserve">. </w:t>
      </w:r>
      <w:r w:rsidR="004C73ED">
        <w:rPr>
          <w:b/>
        </w:rPr>
        <w:t xml:space="preserve">Voraussichtliche </w:t>
      </w:r>
      <w:r w:rsidR="00F21C0C">
        <w:rPr>
          <w:b/>
        </w:rPr>
        <w:t>Beförderungst</w:t>
      </w:r>
      <w:r w:rsidR="000B2E36" w:rsidRPr="000B2E36">
        <w:rPr>
          <w:b/>
        </w:rPr>
        <w:t>eilnehmer</w:t>
      </w:r>
      <w:r w:rsidR="00F21C0C">
        <w:rPr>
          <w:b/>
        </w:rPr>
        <w:t xml:space="preserve"> (</w:t>
      </w:r>
      <w:r w:rsidR="004C73ED">
        <w:rPr>
          <w:b/>
        </w:rPr>
        <w:t xml:space="preserve">Ermittlung </w:t>
      </w:r>
      <w:r w:rsidR="001E32B9">
        <w:rPr>
          <w:b/>
        </w:rPr>
        <w:t xml:space="preserve">Stand Schuljahr </w:t>
      </w:r>
      <w:r w:rsidR="000D3970">
        <w:rPr>
          <w:b/>
        </w:rPr>
        <w:t>2025</w:t>
      </w:r>
      <w:r w:rsidR="001E32B9">
        <w:rPr>
          <w:b/>
        </w:rPr>
        <w:t>/</w:t>
      </w:r>
      <w:r w:rsidR="00B65AE4">
        <w:rPr>
          <w:b/>
        </w:rPr>
        <w:t>20</w:t>
      </w:r>
      <w:r w:rsidR="001E32B9">
        <w:rPr>
          <w:b/>
        </w:rPr>
        <w:t>2</w:t>
      </w:r>
      <w:r w:rsidR="000D3970">
        <w:rPr>
          <w:b/>
        </w:rPr>
        <w:t>6</w:t>
      </w:r>
      <w:r w:rsidR="00F21C0C">
        <w:rPr>
          <w:b/>
        </w:rPr>
        <w:t>)</w:t>
      </w:r>
    </w:p>
    <w:p w14:paraId="3DE7EBC3" w14:textId="77777777" w:rsidR="00371B62" w:rsidRPr="003E7FCE" w:rsidRDefault="00371B62">
      <w:pPr>
        <w:rPr>
          <w:szCs w:val="24"/>
        </w:rPr>
      </w:pPr>
    </w:p>
    <w:p w14:paraId="1DDE12CF" w14:textId="2E1EB4EC" w:rsidR="00DC717D" w:rsidRPr="003E7FCE" w:rsidRDefault="00D43FC8" w:rsidP="00DC717D">
      <w:pPr>
        <w:rPr>
          <w:szCs w:val="24"/>
        </w:rPr>
      </w:pPr>
      <w:r w:rsidRPr="003E7FCE">
        <w:rPr>
          <w:i/>
          <w:szCs w:val="24"/>
        </w:rPr>
        <w:t>Siehe</w:t>
      </w:r>
      <w:r w:rsidR="00942CDC">
        <w:rPr>
          <w:i/>
          <w:szCs w:val="24"/>
        </w:rPr>
        <w:t xml:space="preserve"> beigefügte Excel-Tabelle „Los </w:t>
      </w:r>
      <w:r w:rsidR="00DF5408">
        <w:rPr>
          <w:i/>
          <w:szCs w:val="24"/>
        </w:rPr>
        <w:t>A</w:t>
      </w:r>
      <w:r w:rsidR="005555D9">
        <w:rPr>
          <w:i/>
          <w:szCs w:val="24"/>
        </w:rPr>
        <w:t xml:space="preserve"> </w:t>
      </w:r>
      <w:r w:rsidRPr="003E7FCE">
        <w:rPr>
          <w:i/>
          <w:szCs w:val="24"/>
        </w:rPr>
        <w:t>– Beförderungsteilnehmer“</w:t>
      </w:r>
    </w:p>
    <w:sectPr w:rsidR="00DC717D" w:rsidRPr="003E7FCE" w:rsidSect="001537D4">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2439D" w14:textId="77777777" w:rsidR="00FF49C2" w:rsidRDefault="00FF49C2" w:rsidP="00947116">
      <w:r>
        <w:separator/>
      </w:r>
    </w:p>
  </w:endnote>
  <w:endnote w:type="continuationSeparator" w:id="0">
    <w:p w14:paraId="4871ADA0" w14:textId="77777777" w:rsidR="00FF49C2" w:rsidRDefault="00FF49C2" w:rsidP="0094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802881"/>
      <w:docPartObj>
        <w:docPartGallery w:val="Page Numbers (Bottom of Page)"/>
        <w:docPartUnique/>
      </w:docPartObj>
    </w:sdtPr>
    <w:sdtContent>
      <w:p w14:paraId="6CA8AA20" w14:textId="6E39C45D" w:rsidR="00A4133A" w:rsidRDefault="00A4133A">
        <w:pPr>
          <w:pStyle w:val="Fuzeile"/>
          <w:jc w:val="center"/>
        </w:pPr>
        <w:r>
          <w:fldChar w:fldCharType="begin"/>
        </w:r>
        <w:r>
          <w:instrText>PAGE   \* MERGEFORMAT</w:instrText>
        </w:r>
        <w:r>
          <w:fldChar w:fldCharType="separate"/>
        </w:r>
        <w:r w:rsidR="00495AF5">
          <w:rPr>
            <w:noProof/>
          </w:rPr>
          <w:t>3</w:t>
        </w:r>
        <w:r>
          <w:fldChar w:fldCharType="end"/>
        </w:r>
      </w:p>
    </w:sdtContent>
  </w:sdt>
  <w:p w14:paraId="56DADE83" w14:textId="77777777" w:rsidR="00A4133A" w:rsidRDefault="00A413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21C46" w14:textId="77777777" w:rsidR="00FF49C2" w:rsidRDefault="00FF49C2" w:rsidP="00947116">
      <w:r>
        <w:separator/>
      </w:r>
    </w:p>
  </w:footnote>
  <w:footnote w:type="continuationSeparator" w:id="0">
    <w:p w14:paraId="01FCDFDF" w14:textId="77777777" w:rsidR="00FF49C2" w:rsidRDefault="00FF49C2" w:rsidP="00947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686BA" w14:textId="77777777" w:rsidR="00947116" w:rsidRDefault="00947116">
    <w:pPr>
      <w:pStyle w:val="Kopfzeile"/>
    </w:pPr>
    <w:r>
      <w:rPr>
        <w:noProof/>
        <w:lang w:eastAsia="de-DE"/>
      </w:rPr>
      <w:drawing>
        <wp:anchor distT="0" distB="0" distL="114300" distR="114300" simplePos="0" relativeHeight="251659264" behindDoc="1" locked="0" layoutInCell="1" allowOverlap="1" wp14:anchorId="2CCA9602" wp14:editId="72E99C05">
          <wp:simplePos x="0" y="0"/>
          <wp:positionH relativeFrom="column">
            <wp:posOffset>3684905</wp:posOffset>
          </wp:positionH>
          <wp:positionV relativeFrom="paragraph">
            <wp:posOffset>-170180</wp:posOffset>
          </wp:positionV>
          <wp:extent cx="2468880" cy="522605"/>
          <wp:effectExtent l="0" t="0" r="7620" b="0"/>
          <wp:wrapTight wrapText="bothSides">
            <wp:wrapPolygon edited="0">
              <wp:start x="0" y="0"/>
              <wp:lineTo x="0" y="20471"/>
              <wp:lineTo x="21500" y="20471"/>
              <wp:lineTo x="21500"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68880" cy="5226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211FB"/>
    <w:multiLevelType w:val="hybridMultilevel"/>
    <w:tmpl w:val="F7806D9E"/>
    <w:lvl w:ilvl="0" w:tplc="75A8444E">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23ED0"/>
    <w:multiLevelType w:val="multilevel"/>
    <w:tmpl w:val="E25EB324"/>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C70D36"/>
    <w:multiLevelType w:val="multilevel"/>
    <w:tmpl w:val="F2647D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50339F"/>
    <w:multiLevelType w:val="hybridMultilevel"/>
    <w:tmpl w:val="5C64D0DC"/>
    <w:lvl w:ilvl="0" w:tplc="9A36B0AC">
      <w:start w:val="10"/>
      <w:numFmt w:val="bullet"/>
      <w:lvlText w:val=""/>
      <w:lvlJc w:val="left"/>
      <w:pPr>
        <w:ind w:left="720" w:hanging="360"/>
      </w:pPr>
      <w:rPr>
        <w:rFonts w:ascii="Symbol" w:eastAsiaTheme="minorHAns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D81C15"/>
    <w:multiLevelType w:val="hybridMultilevel"/>
    <w:tmpl w:val="1840B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831217"/>
    <w:multiLevelType w:val="hybridMultilevel"/>
    <w:tmpl w:val="AFA62112"/>
    <w:lvl w:ilvl="0" w:tplc="B16CE8F6">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A30082"/>
    <w:multiLevelType w:val="hybridMultilevel"/>
    <w:tmpl w:val="AEB87CAC"/>
    <w:lvl w:ilvl="0" w:tplc="F1587B7C">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E86461"/>
    <w:multiLevelType w:val="multilevel"/>
    <w:tmpl w:val="338A9C7A"/>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5D43816"/>
    <w:multiLevelType w:val="multilevel"/>
    <w:tmpl w:val="E7149606"/>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5FA48DC"/>
    <w:multiLevelType w:val="hybridMultilevel"/>
    <w:tmpl w:val="E2E65236"/>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num w:numId="1" w16cid:durableId="1953706185">
    <w:abstractNumId w:val="2"/>
  </w:num>
  <w:num w:numId="2" w16cid:durableId="1692684986">
    <w:abstractNumId w:val="0"/>
  </w:num>
  <w:num w:numId="3" w16cid:durableId="1672677818">
    <w:abstractNumId w:val="5"/>
  </w:num>
  <w:num w:numId="4" w16cid:durableId="1366254700">
    <w:abstractNumId w:val="6"/>
  </w:num>
  <w:num w:numId="5" w16cid:durableId="1033772279">
    <w:abstractNumId w:val="3"/>
  </w:num>
  <w:num w:numId="6" w16cid:durableId="364410160">
    <w:abstractNumId w:val="4"/>
  </w:num>
  <w:num w:numId="7" w16cid:durableId="1481116073">
    <w:abstractNumId w:val="7"/>
  </w:num>
  <w:num w:numId="8" w16cid:durableId="1054156914">
    <w:abstractNumId w:val="8"/>
  </w:num>
  <w:num w:numId="9" w16cid:durableId="925727306">
    <w:abstractNumId w:val="1"/>
  </w:num>
  <w:num w:numId="10" w16cid:durableId="20485305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documentProtection w:edit="readOnly" w:enforcement="1" w:cryptProviderType="rsaAES" w:cryptAlgorithmClass="hash" w:cryptAlgorithmType="typeAny" w:cryptAlgorithmSid="14" w:cryptSpinCount="100000" w:hash="qmZaDcpTeRPKNaKICxZ/w3UPGKB8I9SbX1upnoukAdFvm+4pXB4KTiZaM0k6gn5xjQ5tc/v8rAdyDX8O9nS4Yw==" w:salt="ol5K9cnLpwWbBgzH8OD+R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FEC"/>
    <w:rsid w:val="00011ACA"/>
    <w:rsid w:val="000165BD"/>
    <w:rsid w:val="00074F79"/>
    <w:rsid w:val="00075940"/>
    <w:rsid w:val="000B2E36"/>
    <w:rsid w:val="000B4266"/>
    <w:rsid w:val="000D3970"/>
    <w:rsid w:val="0011074B"/>
    <w:rsid w:val="00125539"/>
    <w:rsid w:val="00126350"/>
    <w:rsid w:val="00126F07"/>
    <w:rsid w:val="001467A9"/>
    <w:rsid w:val="00147153"/>
    <w:rsid w:val="001537D4"/>
    <w:rsid w:val="00155E06"/>
    <w:rsid w:val="0015782C"/>
    <w:rsid w:val="0017048B"/>
    <w:rsid w:val="00172FAD"/>
    <w:rsid w:val="00181C93"/>
    <w:rsid w:val="001A10F5"/>
    <w:rsid w:val="001B0930"/>
    <w:rsid w:val="001D22B5"/>
    <w:rsid w:val="001E32B9"/>
    <w:rsid w:val="001E535F"/>
    <w:rsid w:val="001F2F0B"/>
    <w:rsid w:val="002048E4"/>
    <w:rsid w:val="002130E5"/>
    <w:rsid w:val="002310DA"/>
    <w:rsid w:val="00274329"/>
    <w:rsid w:val="002C5B7F"/>
    <w:rsid w:val="002D5906"/>
    <w:rsid w:val="002D5E01"/>
    <w:rsid w:val="002E04D3"/>
    <w:rsid w:val="00366CA7"/>
    <w:rsid w:val="00371B62"/>
    <w:rsid w:val="00376183"/>
    <w:rsid w:val="00380948"/>
    <w:rsid w:val="00381316"/>
    <w:rsid w:val="003944B5"/>
    <w:rsid w:val="00395DEB"/>
    <w:rsid w:val="003A0707"/>
    <w:rsid w:val="003C09E8"/>
    <w:rsid w:val="003C496E"/>
    <w:rsid w:val="003D4FD7"/>
    <w:rsid w:val="003D5103"/>
    <w:rsid w:val="003E1D92"/>
    <w:rsid w:val="003E312A"/>
    <w:rsid w:val="003E7FCE"/>
    <w:rsid w:val="004022D8"/>
    <w:rsid w:val="0042219B"/>
    <w:rsid w:val="00443CEB"/>
    <w:rsid w:val="0046586D"/>
    <w:rsid w:val="00470D9B"/>
    <w:rsid w:val="00471FEC"/>
    <w:rsid w:val="004822D3"/>
    <w:rsid w:val="0048727F"/>
    <w:rsid w:val="0048741A"/>
    <w:rsid w:val="004930DE"/>
    <w:rsid w:val="00495AF5"/>
    <w:rsid w:val="004978B8"/>
    <w:rsid w:val="004A1DCC"/>
    <w:rsid w:val="004C73ED"/>
    <w:rsid w:val="004E30FD"/>
    <w:rsid w:val="00522518"/>
    <w:rsid w:val="0054093E"/>
    <w:rsid w:val="0054717C"/>
    <w:rsid w:val="005555D9"/>
    <w:rsid w:val="005670B5"/>
    <w:rsid w:val="005B3C93"/>
    <w:rsid w:val="005C6DB9"/>
    <w:rsid w:val="005C7849"/>
    <w:rsid w:val="005E3322"/>
    <w:rsid w:val="005E44B9"/>
    <w:rsid w:val="005E647F"/>
    <w:rsid w:val="00601C40"/>
    <w:rsid w:val="006447EE"/>
    <w:rsid w:val="00650724"/>
    <w:rsid w:val="006564DA"/>
    <w:rsid w:val="00675F6D"/>
    <w:rsid w:val="00687C2E"/>
    <w:rsid w:val="006A4AEB"/>
    <w:rsid w:val="006C72DA"/>
    <w:rsid w:val="006E4694"/>
    <w:rsid w:val="006E691D"/>
    <w:rsid w:val="0070116F"/>
    <w:rsid w:val="007360E7"/>
    <w:rsid w:val="00755693"/>
    <w:rsid w:val="007645C3"/>
    <w:rsid w:val="00773E3A"/>
    <w:rsid w:val="007858B6"/>
    <w:rsid w:val="00787C16"/>
    <w:rsid w:val="007B4DF8"/>
    <w:rsid w:val="007C3166"/>
    <w:rsid w:val="008152E2"/>
    <w:rsid w:val="00815881"/>
    <w:rsid w:val="00823723"/>
    <w:rsid w:val="0086512B"/>
    <w:rsid w:val="008747CF"/>
    <w:rsid w:val="00891822"/>
    <w:rsid w:val="008A22CE"/>
    <w:rsid w:val="008A454A"/>
    <w:rsid w:val="008C5F00"/>
    <w:rsid w:val="008C60A4"/>
    <w:rsid w:val="00913F3C"/>
    <w:rsid w:val="00920C79"/>
    <w:rsid w:val="00925F24"/>
    <w:rsid w:val="00933BB6"/>
    <w:rsid w:val="00942CDC"/>
    <w:rsid w:val="00947116"/>
    <w:rsid w:val="009619D6"/>
    <w:rsid w:val="0096501E"/>
    <w:rsid w:val="00986A82"/>
    <w:rsid w:val="009910C9"/>
    <w:rsid w:val="009A7666"/>
    <w:rsid w:val="009B0412"/>
    <w:rsid w:val="009C5C6C"/>
    <w:rsid w:val="00A03DC0"/>
    <w:rsid w:val="00A15A20"/>
    <w:rsid w:val="00A4133A"/>
    <w:rsid w:val="00A5187C"/>
    <w:rsid w:val="00A546B5"/>
    <w:rsid w:val="00A840AD"/>
    <w:rsid w:val="00AC5118"/>
    <w:rsid w:val="00AF2C48"/>
    <w:rsid w:val="00AF7E4A"/>
    <w:rsid w:val="00B01431"/>
    <w:rsid w:val="00B050BD"/>
    <w:rsid w:val="00B218ED"/>
    <w:rsid w:val="00B24244"/>
    <w:rsid w:val="00B65AE4"/>
    <w:rsid w:val="00B7334F"/>
    <w:rsid w:val="00B772B8"/>
    <w:rsid w:val="00B817E1"/>
    <w:rsid w:val="00B8468F"/>
    <w:rsid w:val="00BD1F43"/>
    <w:rsid w:val="00C21249"/>
    <w:rsid w:val="00C3038F"/>
    <w:rsid w:val="00C4208B"/>
    <w:rsid w:val="00C83E8E"/>
    <w:rsid w:val="00CD48D6"/>
    <w:rsid w:val="00CE4D5D"/>
    <w:rsid w:val="00D2179C"/>
    <w:rsid w:val="00D303D4"/>
    <w:rsid w:val="00D317C2"/>
    <w:rsid w:val="00D43FC8"/>
    <w:rsid w:val="00D50D0A"/>
    <w:rsid w:val="00D91C3E"/>
    <w:rsid w:val="00DA4B55"/>
    <w:rsid w:val="00DA6245"/>
    <w:rsid w:val="00DB5FC2"/>
    <w:rsid w:val="00DC717D"/>
    <w:rsid w:val="00DD4C8E"/>
    <w:rsid w:val="00DD55EF"/>
    <w:rsid w:val="00DE0FBE"/>
    <w:rsid w:val="00DE70A4"/>
    <w:rsid w:val="00DF5408"/>
    <w:rsid w:val="00E03CE7"/>
    <w:rsid w:val="00E1311D"/>
    <w:rsid w:val="00E148CE"/>
    <w:rsid w:val="00E207BB"/>
    <w:rsid w:val="00EB53B5"/>
    <w:rsid w:val="00EE7247"/>
    <w:rsid w:val="00EF0935"/>
    <w:rsid w:val="00EF0FC9"/>
    <w:rsid w:val="00EF314B"/>
    <w:rsid w:val="00F21C0C"/>
    <w:rsid w:val="00F938F6"/>
    <w:rsid w:val="00F96B86"/>
    <w:rsid w:val="00FC03C4"/>
    <w:rsid w:val="00FD6453"/>
    <w:rsid w:val="00FE4129"/>
    <w:rsid w:val="00FF2118"/>
    <w:rsid w:val="00FF49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0352"/>
  <w15:docId w15:val="{1E688063-A498-40FE-9914-ABE9ACA5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1FEC"/>
    <w:pPr>
      <w:spacing w:after="0" w:line="240" w:lineRule="auto"/>
    </w:pPr>
    <w:rPr>
      <w:rFonts w:ascii="Calibri" w:hAnsi="Calibri" w:cs="Calibr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3038F"/>
    <w:pPr>
      <w:ind w:left="720"/>
      <w:contextualSpacing/>
    </w:pPr>
  </w:style>
  <w:style w:type="table" w:styleId="Tabellenraster">
    <w:name w:val="Table Grid"/>
    <w:basedOn w:val="NormaleTabelle"/>
    <w:uiPriority w:val="59"/>
    <w:rsid w:val="000B2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tternetztabelle6farbig1">
    <w:name w:val="Gritternetztabelle 6 farbig1"/>
    <w:basedOn w:val="NormaleTabelle"/>
    <w:uiPriority w:val="51"/>
    <w:rsid w:val="00EE724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rechblasentext">
    <w:name w:val="Balloon Text"/>
    <w:basedOn w:val="Standard"/>
    <w:link w:val="SprechblasentextZchn"/>
    <w:uiPriority w:val="99"/>
    <w:semiHidden/>
    <w:unhideWhenUsed/>
    <w:rsid w:val="00DD55E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55EF"/>
    <w:rPr>
      <w:rFonts w:ascii="Tahoma" w:hAnsi="Tahoma" w:cs="Tahoma"/>
      <w:sz w:val="16"/>
      <w:szCs w:val="16"/>
    </w:rPr>
  </w:style>
  <w:style w:type="paragraph" w:styleId="Kopfzeile">
    <w:name w:val="header"/>
    <w:basedOn w:val="Standard"/>
    <w:link w:val="KopfzeileZchn"/>
    <w:uiPriority w:val="99"/>
    <w:unhideWhenUsed/>
    <w:rsid w:val="00947116"/>
    <w:pPr>
      <w:tabs>
        <w:tab w:val="center" w:pos="4536"/>
        <w:tab w:val="right" w:pos="9072"/>
      </w:tabs>
    </w:pPr>
  </w:style>
  <w:style w:type="character" w:customStyle="1" w:styleId="KopfzeileZchn">
    <w:name w:val="Kopfzeile Zchn"/>
    <w:basedOn w:val="Absatz-Standardschriftart"/>
    <w:link w:val="Kopfzeile"/>
    <w:uiPriority w:val="99"/>
    <w:rsid w:val="00947116"/>
    <w:rPr>
      <w:rFonts w:ascii="Calibri" w:hAnsi="Calibri" w:cs="Calibri"/>
      <w:sz w:val="24"/>
    </w:rPr>
  </w:style>
  <w:style w:type="paragraph" w:styleId="Fuzeile">
    <w:name w:val="footer"/>
    <w:basedOn w:val="Standard"/>
    <w:link w:val="FuzeileZchn"/>
    <w:uiPriority w:val="99"/>
    <w:unhideWhenUsed/>
    <w:rsid w:val="00947116"/>
    <w:pPr>
      <w:tabs>
        <w:tab w:val="center" w:pos="4536"/>
        <w:tab w:val="right" w:pos="9072"/>
      </w:tabs>
    </w:pPr>
  </w:style>
  <w:style w:type="character" w:customStyle="1" w:styleId="FuzeileZchn">
    <w:name w:val="Fußzeile Zchn"/>
    <w:basedOn w:val="Absatz-Standardschriftart"/>
    <w:link w:val="Fuzeile"/>
    <w:uiPriority w:val="99"/>
    <w:rsid w:val="00947116"/>
    <w:rPr>
      <w:rFonts w:ascii="Calibri" w:hAnsi="Calibri" w:cs="Calibri"/>
      <w:sz w:val="24"/>
    </w:rPr>
  </w:style>
  <w:style w:type="character" w:styleId="Kommentarzeichen">
    <w:name w:val="annotation reference"/>
    <w:basedOn w:val="Absatz-Standardschriftart"/>
    <w:uiPriority w:val="99"/>
    <w:semiHidden/>
    <w:unhideWhenUsed/>
    <w:rsid w:val="00925F24"/>
    <w:rPr>
      <w:sz w:val="16"/>
      <w:szCs w:val="16"/>
    </w:rPr>
  </w:style>
  <w:style w:type="paragraph" w:styleId="Kommentartext">
    <w:name w:val="annotation text"/>
    <w:basedOn w:val="Standard"/>
    <w:link w:val="KommentartextZchn"/>
    <w:uiPriority w:val="99"/>
    <w:unhideWhenUsed/>
    <w:rsid w:val="00925F24"/>
    <w:rPr>
      <w:sz w:val="20"/>
      <w:szCs w:val="20"/>
    </w:rPr>
  </w:style>
  <w:style w:type="character" w:customStyle="1" w:styleId="KommentartextZchn">
    <w:name w:val="Kommentartext Zchn"/>
    <w:basedOn w:val="Absatz-Standardschriftart"/>
    <w:link w:val="Kommentartext"/>
    <w:uiPriority w:val="99"/>
    <w:rsid w:val="00925F24"/>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925F24"/>
    <w:rPr>
      <w:b/>
      <w:bCs/>
    </w:rPr>
  </w:style>
  <w:style w:type="character" w:customStyle="1" w:styleId="KommentarthemaZchn">
    <w:name w:val="Kommentarthema Zchn"/>
    <w:basedOn w:val="KommentartextZchn"/>
    <w:link w:val="Kommentarthema"/>
    <w:uiPriority w:val="99"/>
    <w:semiHidden/>
    <w:rsid w:val="00925F24"/>
    <w:rPr>
      <w:rFonts w:ascii="Calibri" w:hAnsi="Calibri" w:cs="Calibri"/>
      <w:b/>
      <w:bCs/>
      <w:sz w:val="20"/>
      <w:szCs w:val="20"/>
    </w:rPr>
  </w:style>
  <w:style w:type="paragraph" w:styleId="berarbeitung">
    <w:name w:val="Revision"/>
    <w:hidden/>
    <w:uiPriority w:val="99"/>
    <w:semiHidden/>
    <w:rsid w:val="005670B5"/>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C54E5-3829-4A10-A8B6-F2366CF90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2980</Characters>
  <Application>Microsoft Office Word</Application>
  <DocSecurity>8</DocSecurity>
  <Lines>93</Lines>
  <Paragraphs>41</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Fogelstaller, Elvira</dc:creator>
  <cp:lastModifiedBy>RAin Loni Goldbrunner - RAe Stolz Goldbrunner Klein</cp:lastModifiedBy>
  <cp:revision>5</cp:revision>
  <cp:lastPrinted>2022-01-19T06:59:00Z</cp:lastPrinted>
  <dcterms:created xsi:type="dcterms:W3CDTF">2026-02-02T14:23:00Z</dcterms:created>
  <dcterms:modified xsi:type="dcterms:W3CDTF">2026-02-03T07:28:00Z</dcterms:modified>
</cp:coreProperties>
</file>