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170"/>
        <w:gridCol w:w="3799"/>
        <w:gridCol w:w="566"/>
        <w:gridCol w:w="1134"/>
        <w:gridCol w:w="283"/>
        <w:gridCol w:w="2791"/>
      </w:tblGrid>
      <w:tr w:rsidR="00000000" w14:paraId="6C38DD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A15E4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Name und Anschrift des Bieters</w:t>
            </w:r>
          </w:p>
          <w:p w14:paraId="63ABDCE8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(Firmenname lt. Handelsregister)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4692D0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7B09EE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65B95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977DBA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F21D0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2571"/>
            </w:tblGrid>
            <w:tr w:rsidR="00000000" w14:paraId="7CF36E0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4" w:space="0" w:color="00000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180E8DA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Ort: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971C730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85C932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1D0EA7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Datum: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6BFD50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BE5ED8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2856986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Tel.: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2E224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17B83CC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ED58DC2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1AC3D4C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7DBE31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200E35C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71EE8F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CC0239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9A4766D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USt.-ID-Nr.: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55FF17D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6CD8A8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22809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HR-Nr.: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0AC2329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491FE34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647299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Registergericht: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135E91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8BFD85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604" w:type="dxa"/>
                  <w:tcBorders>
                    <w:top w:val="single" w:sz="8" w:space="0" w:color="80808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75EE55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BlmA-Nummer:</w:t>
                  </w:r>
                </w:p>
              </w:tc>
              <w:tc>
                <w:tcPr>
                  <w:tcW w:w="2571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E9156E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20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22DCA967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F7646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8A1612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(Name und Anschrift der Vergabestelle)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7D6C8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A7063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D6179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D231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Stadt M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nster - Zentrale Rechtsdienstleistungen und Vergabemanagement</w:t>
            </w:r>
          </w:p>
          <w:p w14:paraId="66B9052C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Zentrales Vergabemanagement (15ZVM)</w:t>
            </w:r>
          </w:p>
          <w:p w14:paraId="63084991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Klemensstra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e 10</w:t>
            </w:r>
          </w:p>
          <w:p w14:paraId="4FFB1EA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48143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M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  <w:t>nster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D505B3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4893F8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FF"/>
                <w:kern w:val="0"/>
                <w:sz w:val="20"/>
                <w:szCs w:val="20"/>
              </w:rPr>
            </w:pPr>
          </w:p>
        </w:tc>
      </w:tr>
      <w:tr w:rsidR="00000000" w14:paraId="14E44B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481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780BAB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646089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83134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2F3C7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37A64E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E4C05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2F6540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Angebotsschreiben</w:t>
            </w:r>
          </w:p>
        </w:tc>
      </w:tr>
      <w:tr w:rsidR="00000000" w14:paraId="2F83C5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8BCEA8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285711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2B11C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Bezeichnung der Bauleistung:</w:t>
            </w:r>
          </w:p>
        </w:tc>
      </w:tr>
      <w:tr w:rsidR="00000000" w14:paraId="3070B2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50238D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C250F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4"/>
              <w:gridCol w:w="566"/>
              <w:gridCol w:w="7040"/>
            </w:tblGrid>
            <w:tr w:rsidR="00000000" w14:paraId="61DCA3D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E74811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Ma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nahmennummer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689691D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092268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Bauma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ß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nahme</w:t>
                  </w:r>
                </w:p>
              </w:tc>
            </w:tr>
            <w:tr w:rsidR="00000000" w14:paraId="1BCEF1E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8875689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B0FAC46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50BF7E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Fliesen- und Plattenarbeiten - Erweiterung Margaretenschule</w:t>
                  </w:r>
                </w:p>
              </w:tc>
            </w:tr>
            <w:tr w:rsidR="00000000" w14:paraId="0EC7389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D222BE9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Vergabenummer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FB8E6B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793739E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Leistung</w:t>
                  </w:r>
                </w:p>
              </w:tc>
            </w:tr>
            <w:tr w:rsidR="00000000" w14:paraId="041297D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/>
              </w:trPr>
              <w:tc>
                <w:tcPr>
                  <w:tcW w:w="198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D29136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2026-0157-23</w:t>
                  </w:r>
                </w:p>
              </w:tc>
              <w:tc>
                <w:tcPr>
                  <w:tcW w:w="56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819795E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04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451E030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t>Fliesen- und Plattenarbeiten</w:t>
                  </w:r>
                  <w:r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  <w:br/>
                  </w:r>
                </w:p>
              </w:tc>
            </w:tr>
          </w:tbl>
          <w:p w14:paraId="5858A7AA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</w:tr>
      <w:tr w:rsidR="00000000" w14:paraId="7F54A5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C9086B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AB353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299CE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Anlagen, die Vertragsbestandteil werden 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gen)</w:t>
            </w:r>
          </w:p>
        </w:tc>
      </w:tr>
      <w:tr w:rsidR="00000000" w14:paraId="231DB1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A92CBB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1E041A1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54782C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125E178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70B906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67705F4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2C3543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Leistungsverzeichnis/Leistungsprogramm (Kurz- oder Langfassung)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4956F2E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9257C2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E69BA86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19877E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46FA8A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A57A70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Vertragsformular 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 Instandhaltung mit den Preisen sowie den geforderten Angaben und 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rungen</w:t>
                  </w:r>
                </w:p>
              </w:tc>
            </w:tr>
            <w:tr w:rsidR="00000000" w14:paraId="0659160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74E1C4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7B07390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9F95C7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741BFCB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067BA0B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Lohngleitklausel - Berechnung des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nderungssatzes</w:t>
                  </w:r>
                </w:p>
              </w:tc>
            </w:tr>
            <w:tr w:rsidR="00000000" w14:paraId="61BE8EA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2FFFB5C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2AF092D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ED5022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E281512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233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2BD42F4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Nachunternehmerleistungen</w:t>
                  </w:r>
                </w:p>
              </w:tc>
            </w:tr>
            <w:tr w:rsidR="00000000" w14:paraId="6064E51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0825E0A3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6673EBB1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277FF1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6641943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92A21F0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Bieter-/Arbeitsgemeinschaft</w:t>
                  </w:r>
                </w:p>
              </w:tc>
            </w:tr>
            <w:tr w:rsidR="00000000" w14:paraId="6657CA4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808C19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9B60C76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2F6A21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B4C157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235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6A0BEA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Verzeichnis der Leistungen/Kapazit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ten anderer Unternehmen</w:t>
                  </w:r>
                </w:p>
              </w:tc>
            </w:tr>
            <w:tr w:rsidR="00000000" w14:paraId="074CAE4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49B394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0F8D1F3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1F16F7A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64E5996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248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6CFA72A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 zur Verwendung von Holzprodukten</w:t>
                  </w:r>
                </w:p>
              </w:tc>
            </w:tr>
            <w:tr w:rsidR="00000000" w14:paraId="7ED6250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060D8D0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3C7BB15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6A88A4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808D6B1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621195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Nebenangebot(e)</w:t>
                  </w:r>
                </w:p>
              </w:tc>
            </w:tr>
            <w:tr w:rsidR="00000000" w14:paraId="6EF6AED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8F6E56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78575222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CB6E6B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157DC16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2A2E9F7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62B60F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D4910B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89EC06F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12B3F1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38DE343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55482D1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2632E8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7AAAEC4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933EA27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9FF4B74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1FE681A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7EC6172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1FBC768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5054C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345DF5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262EDD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467CC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Anlagen, die der Angebotserl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uterung dienen, ohne Vertragsbestandteil zu werden (vom Bieter anzukreuzen bzw. zu vervollst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ndigen und beizuf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gen)</w:t>
            </w:r>
          </w:p>
        </w:tc>
      </w:tr>
      <w:tr w:rsidR="00000000" w14:paraId="1F3BD8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F367B6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0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1360"/>
              <w:gridCol w:w="7494"/>
            </w:tblGrid>
            <w:tr w:rsidR="00000000" w14:paraId="033C482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1900EE19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ADE9B85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3BAF213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5E59732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3E6404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Eigenerkl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 zur Eignung</w:t>
                  </w:r>
                </w:p>
              </w:tc>
            </w:tr>
            <w:tr w:rsidR="00000000" w14:paraId="77B0D30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F1B768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3AA88C4F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9E58D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4C2A3BE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108AFC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Einheitliche Europ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ische Eigenerkl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rung</w:t>
                  </w:r>
                </w:p>
              </w:tc>
            </w:tr>
            <w:tr w:rsidR="00000000" w14:paraId="4141D16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2D447F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59C28C1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D965AA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31DCE33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221 oder 222</w:t>
                  </w: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97C512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Angaben zur Preisermittlung</w:t>
                  </w:r>
                </w:p>
              </w:tc>
            </w:tr>
            <w:tr w:rsidR="00000000" w14:paraId="608A0F6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4B2CD8B7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150A6762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82D494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021DB0D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DDD5EC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FF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8626ED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08CDE0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B7E8A50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2D960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AE10680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5C31752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7DED56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3DBC8F5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23423373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D461F7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BEF44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7494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AE46CD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0AACB8D7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281B1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E738FA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0CF8F7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863DAD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D6F1C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3DD708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B688C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A84F54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F82321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biete(n) die Ausf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hrung der oben genannten Leistung zu den von mir/uns eingesetzten Preisen an.</w:t>
            </w:r>
          </w:p>
        </w:tc>
      </w:tr>
      <w:tr w:rsidR="00000000" w14:paraId="432602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440A6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C113EC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A1321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26F2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B035F8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 mein/unser Angebot halte(n) ich/wir mich/uns bis zum Ablauf der Bindefrist gebunden.</w:t>
            </w:r>
          </w:p>
        </w:tc>
      </w:tr>
      <w:tr w:rsidR="00000000" w14:paraId="6C6AFD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AE77472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2AE79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B3B24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8C525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Die Angebotsendsumme des Hauptangebotes gem. Leistungsbeschreibung betr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EFF9F3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5F42580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6654D37D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B1C909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0F38A4F2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19FB28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61E2A413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4EBD5CD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Euro</w:t>
                  </w:r>
                </w:p>
              </w:tc>
            </w:tr>
          </w:tbl>
          <w:p w14:paraId="769163CC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387F4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69AFB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6AA17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F2842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2.1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A83184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Die Gesamtsumme der j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hrlichen Verg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tung gem. Instandhaltungsvertrag betr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gt einschl. Umsatzsteuer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8037A5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4C7BF9BB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03E3929B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8373FD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4B286854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418C1A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2A993FCD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54315863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Euro*</w:t>
                  </w:r>
                </w:p>
              </w:tc>
            </w:tr>
          </w:tbl>
          <w:p w14:paraId="44CA0EE4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8DE8D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38895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B6E2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(Bei mehreren Instandhaltungsvertr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gen ist die Summe der j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hrlichen Verg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  <w:t>tungen einzutragen.)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EC170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8FC0A6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761B18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1CD3A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kern w:val="0"/>
              </w:rPr>
            </w:pP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5B2448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* Nur ausf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  <w:t>llen, wenn den Vergabeunterlagen ein Instandhaltungsvertrag beiliegt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B9B86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9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DA3474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000000" w14:paraId="240D6E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88CFE88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1A4F5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5B3FA2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7FDB8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69478B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EA889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Anzahl der Nebenangebote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880F88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793EB3A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47C8B118" w14:textId="7EE1E0B0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Nebenangebote sind nicht zugelassen.</w:t>
                  </w:r>
                </w:p>
              </w:tc>
            </w:tr>
            <w:tr w:rsidR="00000000" w14:paraId="147AC29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757E972E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2D617C5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4488C119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4D64C189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St.</w:t>
                  </w:r>
                </w:p>
              </w:tc>
            </w:tr>
          </w:tbl>
          <w:p w14:paraId="0FECBC3A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618432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A12E91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7BD4A0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A4E43C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0C133E8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2B7083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5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8816C0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Preisnachlass ohne Bedingung auf die Abrechnungssumme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Haupt- und alle Nebenangebote sowie auf die Preise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angeordnete Leistungen, die auf Grundlage der Preisermittlung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die vertragliche Leistung zu bilden sind</w:t>
            </w:r>
          </w:p>
          <w:p w14:paraId="27DD9054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(Preisnachlass gilt nicht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Instandhaltungsangebot)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6B26A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22"/>
              <w:gridCol w:w="567"/>
            </w:tblGrid>
            <w:tr w:rsidR="00000000" w14:paraId="7050D3A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08278CCA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6A2F7B8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7"/>
              </w:trPr>
              <w:tc>
                <w:tcPr>
                  <w:tcW w:w="2789" w:type="dxa"/>
                  <w:gridSpan w:val="2"/>
                </w:tcPr>
                <w:p w14:paraId="67D4CFA9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3E3F069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</w:trPr>
              <w:tc>
                <w:tcPr>
                  <w:tcW w:w="2222" w:type="dxa"/>
                  <w:tcBorders>
                    <w:bottom w:val="single" w:sz="3" w:space="0" w:color="000000"/>
                  </w:tcBorders>
                </w:tcPr>
                <w:p w14:paraId="3AA2006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</w:tcPr>
                <w:p w14:paraId="73F5F82F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%</w:t>
                  </w:r>
                </w:p>
              </w:tc>
            </w:tr>
          </w:tbl>
          <w:p w14:paraId="12EC3E00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2CF76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9516653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270D45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FBA892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7EAF05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Bestandteil meines/unseres Angebots sind neben diesem Angebotsschreiben und seinen Anlagen:</w:t>
            </w:r>
          </w:p>
        </w:tc>
      </w:tr>
      <w:tr w:rsidR="00000000" w14:paraId="1DE659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370F82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5ACC43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AFE9B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Allgemeine Vertragsbedingungen 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r die Ausf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hrung von Bauleistungen (VOB/B), Ausgabe 2016,</w:t>
            </w:r>
          </w:p>
        </w:tc>
      </w:tr>
      <w:tr w:rsidR="00000000" w14:paraId="429D6A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4F74A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BF983D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404B81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 Unterlagen gem. Aufforderung zur Angebotsabgabe, Anlagen - Teil B</w:t>
            </w:r>
          </w:p>
        </w:tc>
      </w:tr>
      <w:tr w:rsidR="00000000" w14:paraId="232C33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0DA97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1B3F3F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CBD799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1"/>
            </w:tblGrid>
            <w:tr w:rsidR="00000000" w14:paraId="093BBAA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2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1AF527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1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53745835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68C44B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 bin/Wir sind f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 die zu vergebene Bauleistung pr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qualifiziert und im Pr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qualifikationsverzeichnis eingetragen unter Nummer:</w:t>
            </w:r>
          </w:p>
        </w:tc>
      </w:tr>
      <w:tr w:rsidR="00000000" w14:paraId="74A3281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6D10F7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30CE50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"/>
              <w:gridCol w:w="2551"/>
              <w:gridCol w:w="283"/>
              <w:gridCol w:w="1417"/>
              <w:gridCol w:w="3469"/>
            </w:tblGrid>
            <w:tr w:rsidR="00000000" w14:paraId="4BE09F00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667B332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35260BA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A55980F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0B7652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6B01349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0D4030D3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340A7C8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27162E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EBD0B9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B31869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0BC276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2236C7F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729DCE0A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AF64919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55F1A79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C877E5A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5074034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70E133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AA1DD45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EB25CB0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B9A7D64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0C93AAC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2DCAE0E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000000" w14:paraId="5F14EA9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850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2034346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238B3A9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8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451556E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F471A2E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PQ_Nummer:</w:t>
                  </w:r>
                </w:p>
              </w:tc>
              <w:tc>
                <w:tcPr>
                  <w:tcW w:w="3469" w:type="dxa"/>
                  <w:tcBorders>
                    <w:bottom w:val="single" w:sz="4" w:space="0" w:color="808080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55C4198C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4078C826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7088A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466688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6FF96B7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6ECCE698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51D83743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5B74C94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401B13E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 bin/Wir sind kleines oder mittleres Unternehmen - KMU - (&lt; 250 Besch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 xml:space="preserve">ftigte und &lt;= 50 Mio Euro Jahresumsatz bzw. &lt;= 43 Mio Jahresbilanzsumme). (Bietergemeinschaften gelten nur dann als KMU, wenn der 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berwiegende Teil des Auftrags von (einem) Partner(n) der Bietergemeinschaft erbracht wird, der/die als KMU einzustufen ist/sind.)</w:t>
                  </w:r>
                </w:p>
              </w:tc>
            </w:tr>
          </w:tbl>
          <w:p w14:paraId="4E9BB8AC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5C5A3A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DBA3A45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357213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DDEB3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5357E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re(n), dass</w:t>
            </w:r>
          </w:p>
        </w:tc>
      </w:tr>
      <w:tr w:rsidR="00000000" w14:paraId="325D06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05E09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8571"/>
            </w:tblGrid>
            <w:tr w:rsidR="00000000" w14:paraId="1C01B1D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5A4A7F4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4A347A74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024133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2C8C4361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ich/wir alle Leistungen im eigenen Betrieb ausf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hren werde(n).</w:t>
                  </w:r>
                </w:p>
              </w:tc>
            </w:tr>
            <w:tr w:rsidR="00000000" w14:paraId="0148E98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453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1"/>
                  </w:tblGrid>
                  <w:tr w:rsidR="00000000" w14:paraId="703AEA9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21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20" w:type="dxa"/>
                          <w:left w:w="20" w:type="dxa"/>
                          <w:bottom w:w="20" w:type="dxa"/>
                          <w:right w:w="20" w:type="dxa"/>
                        </w:tcMar>
                      </w:tcPr>
                      <w:p w14:paraId="0810312B" w14:textId="77777777" w:rsidR="00291316" w:rsidRDefault="0029131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10"/>
                          <w:jc w:val="center"/>
                          <w:rPr>
                            <w:rFonts w:ascii="Arial" w:hAnsi="Arial" w:cs="Arial"/>
                            <w:color w:val="000000"/>
                            <w:kern w:val="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F4707B0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8571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2FEBA97" w14:textId="77777777" w:rsidR="00291316" w:rsidRDefault="0029131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ich/wir die Leistungen, die nicht im Verzeichnis Nachunternehmerleistungen bzw. Verzeichnis der Leistungen/Kapazit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ä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ten anderer Unternehmer aufgef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hrt sind, im eigenen Betrieb ausf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ü</w:t>
                  </w:r>
                  <w:r>
                    <w:rPr>
                      <w:rFonts w:ascii="Arial" w:hAnsi="Arial" w:cs="Arial"/>
                      <w:color w:val="000000"/>
                      <w:kern w:val="0"/>
                      <w:sz w:val="20"/>
                      <w:szCs w:val="20"/>
                    </w:rPr>
                    <w:t>hren werde(n).</w:t>
                  </w:r>
                </w:p>
              </w:tc>
            </w:tr>
          </w:tbl>
          <w:p w14:paraId="6534B6FD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17CF9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959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DEDAC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000000" w14:paraId="4DDE51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7FC6C8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02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F9D7F3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Ich/Wir erkl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re(n), dass</w:t>
            </w:r>
          </w:p>
        </w:tc>
      </w:tr>
      <w:tr w:rsidR="00000000" w14:paraId="7CF7F4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E2EB5D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6C458B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B4E1E2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4A3C4C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den Wortlaut der vom Auftraggeber verfassten Langfassung des Leistungsverzeichnisses als alleinverbindlich anerkenne(n).</w:t>
            </w:r>
          </w:p>
        </w:tc>
      </w:tr>
      <w:tr w:rsidR="00000000" w14:paraId="23561F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E95C1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3F317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D19B5D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4208BC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mir/uns zugegangene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nderungen der Vergabeunterlagen Gegenstand meines/unseres Angebotes sind.</w:t>
            </w:r>
          </w:p>
        </w:tc>
      </w:tr>
      <w:tr w:rsidR="00000000" w14:paraId="387BFD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851D4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80B7C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8D42E0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B795F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ein nach der Leistungsbeschreibung ggf. zu benennender Sicherheits- und Gesundheitsschutzkoordinator gem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Baustellenverordnung und dessen Stellvertreter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ber die nach den “Regeln zum Arbeitsschutz auf Baustellen; geeigneter Koordinator (Konkretisierung zu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3 BaustellV) (RAB 30)” geforderte Qualifikation verf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gen, um die nach Baustellenverordnung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bertragenen Aufgaben fachgerecht zu erf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llen.</w:t>
            </w:r>
          </w:p>
        </w:tc>
      </w:tr>
      <w:tr w:rsidR="00000000" w14:paraId="69CD84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/>
        </w:trPr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C6E4A6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3E7437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FD5FDD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535AC2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das vom Auftraggeber vorgeschlagene Produkt Inhalt meines/unseres Angebotes ist, wenn Teilleistungsbeschreibungen des Auftraggebers den Zusatz “oder gleichwertig” enthalten und von mir/uns keine Produktangaben (Hersteller- und Typbezeichnung) eingetragen wurden.</w:t>
            </w:r>
          </w:p>
        </w:tc>
      </w:tr>
      <w:tr w:rsidR="00000000" w14:paraId="499FCB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54283C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984BA2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9A446A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3F8A0C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falls von mir/uns mehrere Nebenangebote abgegeben wurden, mein/unser Angebot auch die Kumulation der Nebenangebote, die sich nicht gegenseitig ausschlie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ß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en, umfasst.</w:t>
            </w:r>
          </w:p>
        </w:tc>
      </w:tr>
      <w:tr w:rsidR="00000000" w14:paraId="6557C5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45841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CA6AE3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7365ED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19F850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einen pauschalen Schadensersatz in H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ö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he von 15 Prozent der Bruttoabrechnungssumme dieses Vertrages entrichten werde, falls ich/wir aus Anlass der Vergabe nachweislich eine Abrede getroffen habe(n), die eine unzul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ssige Wettbewerbsbeschr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nkung darstellt, es sei denn, ich/wir weise(n) einen geringeren Schaden nach.</w:t>
            </w:r>
          </w:p>
        </w:tc>
      </w:tr>
      <w:tr w:rsidR="00000000" w14:paraId="754682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508C54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24690D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DEFF59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85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F6DB44" w14:textId="77777777" w:rsidR="00291316" w:rsidRDefault="00291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ich/wir jede vom zust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ndigen Finanzamt vorgenommene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Ä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nderung in Bezug auf eine vorgelegte Freistellungsbescheinigung (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§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48b EStG) dem Auftraggeber unverz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ü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glich in Textform mitteile/n.</w:t>
            </w:r>
          </w:p>
        </w:tc>
      </w:tr>
    </w:tbl>
    <w:p w14:paraId="661AF02C" w14:textId="77777777" w:rsidR="00291316" w:rsidRDefault="00291316">
      <w:bookmarkStart w:id="0" w:name="SV_RefID_PageTotal"/>
      <w:bookmarkEnd w:id="0"/>
    </w:p>
    <w:p w14:paraId="6551AF8C" w14:textId="77777777" w:rsidR="00291316" w:rsidRDefault="00291316"/>
    <w:p w14:paraId="50634419" w14:textId="77777777" w:rsidR="00291316" w:rsidRPr="008427B8" w:rsidRDefault="00291316" w:rsidP="00291316">
      <w:pPr>
        <w:jc w:val="both"/>
        <w:rPr>
          <w:rFonts w:ascii="Arial" w:hAnsi="Arial" w:cs="Arial"/>
        </w:rPr>
      </w:pPr>
      <w:r w:rsidRPr="008427B8">
        <w:rPr>
          <w:rFonts w:ascii="Arial" w:hAnsi="Arial" w:cs="Arial"/>
          <w:b/>
          <w:color w:val="000000"/>
          <w:sz w:val="20"/>
          <w:szCs w:val="20"/>
        </w:rPr>
        <w:t>Mit der elektronischen Abgabe des Angebotes auf der Vergabeplattform gilt dieses als unterschrieben. Auf das Formular 312_322 wird hingewiesen. Sofern die Vergabestelle ausnahmsweise die Abgabe des Angebotes in Schriftform zugelassen hat, muss das Angebot hier unterschrieben werden.</w:t>
      </w:r>
    </w:p>
    <w:p w14:paraId="183BD845" w14:textId="77777777" w:rsidR="00291316" w:rsidRDefault="00291316"/>
    <w:sectPr w:rsidR="00291316">
      <w:headerReference w:type="default" r:id="rId7"/>
      <w:footerReference w:type="default" r:id="rId8"/>
      <w:pgSz w:w="11905" w:h="16837"/>
      <w:pgMar w:top="1417" w:right="850" w:bottom="1133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11C9C" w14:textId="77777777" w:rsidR="00291316" w:rsidRDefault="00291316">
      <w:pPr>
        <w:spacing w:after="0" w:line="240" w:lineRule="auto"/>
      </w:pPr>
      <w:r>
        <w:separator/>
      </w:r>
    </w:p>
  </w:endnote>
  <w:endnote w:type="continuationSeparator" w:id="0">
    <w:p w14:paraId="67F71A8D" w14:textId="77777777" w:rsidR="00291316" w:rsidRDefault="00291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96"/>
      <w:gridCol w:w="4796"/>
    </w:tblGrid>
    <w:tr w:rsidR="00000000" w14:paraId="05880C2A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18E0DCEC" w14:textId="77777777" w:rsidR="00291316" w:rsidRDefault="0029131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  <w:tr w:rsidR="00000000" w14:paraId="7B92DA8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4796" w:type="dxa"/>
          <w:tcBorders>
            <w:top w:val="nil"/>
            <w:left w:val="nil"/>
            <w:bottom w:val="nil"/>
            <w:right w:val="nil"/>
          </w:tcBorders>
        </w:tcPr>
        <w:p w14:paraId="4F475F7E" w14:textId="77777777" w:rsidR="00291316" w:rsidRDefault="0029131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>VHB - Bund - Ausgabe 2017 - Stand 2019</w:t>
          </w:r>
        </w:p>
      </w:tc>
      <w:tc>
        <w:tcPr>
          <w:tcW w:w="4796" w:type="dxa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002737C3" w14:textId="21357FDF" w:rsidR="00291316" w:rsidRDefault="0029131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 xml:space="preserve">Seite 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pgNum/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t xml:space="preserve"> von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instrText xml:space="preserve"> PAGEREF "SV_RefID_PageTotal"  </w:instrTex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noProof/>
              <w:color w:val="000000"/>
              <w:kern w:val="0"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color w:val="000000"/>
              <w:kern w:val="0"/>
              <w:sz w:val="16"/>
              <w:szCs w:val="16"/>
            </w:rPr>
            <w:fldChar w:fldCharType="end"/>
          </w:r>
        </w:p>
      </w:tc>
    </w:tr>
    <w:tr w:rsidR="00000000" w14:paraId="52594BA1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00"/>
      </w:trPr>
      <w:tc>
        <w:tcPr>
          <w:tcW w:w="9592" w:type="dxa"/>
          <w:gridSpan w:val="2"/>
          <w:tcBorders>
            <w:top w:val="nil"/>
            <w:left w:val="nil"/>
            <w:bottom w:val="nil"/>
            <w:right w:val="nil"/>
          </w:tcBorders>
          <w:tcMar>
            <w:right w:w="200" w:type="dxa"/>
          </w:tcMar>
        </w:tcPr>
        <w:p w14:paraId="4BD55637" w14:textId="77777777" w:rsidR="00291316" w:rsidRDefault="0029131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808080"/>
              <w:kern w:val="0"/>
              <w:sz w:val="12"/>
              <w:szCs w:val="12"/>
            </w:rPr>
          </w:pPr>
          <w:r>
            <w:rPr>
              <w:rFonts w:ascii="Arial" w:hAnsi="Arial" w:cs="Arial"/>
              <w:color w:val="808080"/>
              <w:kern w:val="0"/>
              <w:sz w:val="12"/>
              <w:szCs w:val="12"/>
            </w:rPr>
            <w:t>05.03.2026 13:45 Uhr - VMS 12.4.1.0113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885BF" w14:textId="77777777" w:rsidR="00291316" w:rsidRDefault="00291316">
      <w:pPr>
        <w:spacing w:after="0" w:line="240" w:lineRule="auto"/>
      </w:pPr>
      <w:r>
        <w:separator/>
      </w:r>
    </w:p>
  </w:footnote>
  <w:footnote w:type="continuationSeparator" w:id="0">
    <w:p w14:paraId="672A1AD7" w14:textId="77777777" w:rsidR="00291316" w:rsidRDefault="00291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92"/>
    </w:tblGrid>
    <w:tr w:rsidR="00000000" w14:paraId="7015042E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7A2ECA54" w14:textId="77777777" w:rsidR="00291316" w:rsidRDefault="0029131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kern w:val="0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</w:rPr>
            <w:t>213</w:t>
          </w:r>
          <w:r>
            <w:rPr>
              <w:rFonts w:ascii="Arial" w:hAnsi="Arial" w:cs="Arial"/>
              <w:b/>
              <w:bCs/>
              <w:color w:val="000000"/>
              <w:kern w:val="0"/>
            </w:rPr>
            <w:t> </w:t>
          </w:r>
        </w:p>
      </w:tc>
    </w:tr>
    <w:tr w:rsidR="00000000" w14:paraId="6348F6B0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0" w:type="dxa"/>
          </w:tcMar>
        </w:tcPr>
        <w:p w14:paraId="714E48BA" w14:textId="77777777" w:rsidR="00291316" w:rsidRDefault="0029131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kern w:val="0"/>
              <w:sz w:val="16"/>
              <w:szCs w:val="16"/>
            </w:rPr>
          </w:pP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(Angebotsschreiben - Einheitliche Fassung)</w:t>
          </w:r>
          <w:r>
            <w:rPr>
              <w:rFonts w:ascii="Arial" w:hAnsi="Arial" w:cs="Arial"/>
              <w:color w:val="000000"/>
              <w:kern w:val="0"/>
              <w:sz w:val="16"/>
              <w:szCs w:val="16"/>
            </w:rPr>
            <w:t> </w:t>
          </w:r>
        </w:p>
      </w:tc>
    </w:tr>
    <w:tr w:rsidR="00000000" w14:paraId="28EF6623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92" w:type="dxa"/>
          <w:tcBorders>
            <w:top w:val="nil"/>
            <w:left w:val="nil"/>
            <w:bottom w:val="nil"/>
            <w:right w:val="nil"/>
          </w:tcBorders>
          <w:tcMar>
            <w:top w:w="20" w:type="dxa"/>
            <w:left w:w="20" w:type="dxa"/>
            <w:bottom w:w="20" w:type="dxa"/>
            <w:right w:w="20" w:type="dxa"/>
          </w:tcMar>
        </w:tcPr>
        <w:p w14:paraId="012CA62B" w14:textId="77777777" w:rsidR="00291316" w:rsidRDefault="0029131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20"/>
              <w:szCs w:val="20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7715DC"/>
    <w:multiLevelType w:val="singleLevel"/>
    <w:tmpl w:val="FFFFFFFF"/>
    <w:lvl w:ilvl="0">
      <w:numFmt w:val="decimal"/>
      <w:lvlText w:val="•"/>
      <w:lvlJc w:val="left"/>
    </w:lvl>
  </w:abstractNum>
  <w:abstractNum w:abstractNumId="1" w15:restartNumberingAfterBreak="0">
    <w:nsid w:val="F8D1B915"/>
    <w:multiLevelType w:val="singleLevel"/>
    <w:tmpl w:val="FFFFFFFF"/>
    <w:lvl w:ilvl="0">
      <w:numFmt w:val="decimal"/>
      <w:lvlText w:val="•"/>
      <w:lvlJc w:val="left"/>
    </w:lvl>
  </w:abstractNum>
  <w:abstractNum w:abstractNumId="2" w15:restartNumberingAfterBreak="0">
    <w:nsid w:val="FD36C823"/>
    <w:multiLevelType w:val="singleLevel"/>
    <w:tmpl w:val="FFFFFFFF"/>
    <w:lvl w:ilvl="0">
      <w:numFmt w:val="decimal"/>
      <w:lvlText w:val="•"/>
      <w:lvlJc w:val="left"/>
    </w:lvl>
  </w:abstractNum>
  <w:num w:numId="1" w16cid:durableId="989286722">
    <w:abstractNumId w:val="1"/>
  </w:num>
  <w:num w:numId="2" w16cid:durableId="84307104">
    <w:abstractNumId w:val="2"/>
  </w:num>
  <w:num w:numId="3" w16cid:durableId="202554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49"/>
    <w:rsid w:val="00291316"/>
    <w:rsid w:val="002F182D"/>
    <w:rsid w:val="0041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872F6"/>
  <w14:defaultImageDpi w14:val="0"/>
  <w15:docId w15:val="{A91AB05D-49D0-48B4-A0CA-A497CCB5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Löschau</dc:creator>
  <cp:keywords/>
  <dc:description/>
  <cp:lastModifiedBy>Jacqueline Löschau</cp:lastModifiedBy>
  <cp:revision>2</cp:revision>
  <dcterms:created xsi:type="dcterms:W3CDTF">2026-03-05T12:46:00Z</dcterms:created>
  <dcterms:modified xsi:type="dcterms:W3CDTF">2026-03-05T12:46:00Z</dcterms:modified>
</cp:coreProperties>
</file>