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2025_105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Schulhof Ulrichschule 3. BA in Kerpen-Sindorf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Garten- und Landschaftsbau (Freianlagen)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