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0-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GUV V3 Prüfung ortsveränderlicher Geräte in Liegenschaften der Universitätsmedizin Ess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urchführung von Prüfungen an ortsveränderlichen elektrischen Betriebsmitteln gemäß DIN VDE 0701-0702 i. V. m. DGUV Vorschrift 3/4, TRBS 1201 und BetrSichV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