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0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GUV V3 Prüfung ortsveränderlicher Geräte in Liegenschaften der Universitätsmedizin Ess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urchführung von Prüfungen an ortsveränderlichen elektrischen Betriebsmitteln gemäß DIN VDE 0701-0702 i. V. m. DGUV Vorschrift 3/4, TRBS 1201 und BetrSichV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