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D0B7E" w14:textId="10356E01" w:rsidR="00436DEC" w:rsidRDefault="00436DEC" w:rsidP="00DE58FC">
      <w:pPr>
        <w:jc w:val="right"/>
        <w:rPr>
          <w:rFonts w:ascii="Arial" w:hAnsi="Arial" w:cs="Arial"/>
          <w:b/>
        </w:rPr>
      </w:pP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="001D3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b/>
        </w:rPr>
        <w:t xml:space="preserve">Formblatt </w:t>
      </w:r>
      <w:r w:rsidR="00AE359C">
        <w:rPr>
          <w:rFonts w:ascii="Arial" w:hAnsi="Arial" w:cs="Arial"/>
          <w:b/>
        </w:rPr>
        <w:t>T 9</w:t>
      </w:r>
    </w:p>
    <w:p w14:paraId="164EA57C" w14:textId="77777777" w:rsidR="00C07392" w:rsidRPr="00436DEC" w:rsidRDefault="00C07392" w:rsidP="001D3DEC">
      <w:pPr>
        <w:jc w:val="center"/>
        <w:rPr>
          <w:rFonts w:ascii="Arial" w:hAnsi="Arial" w:cs="Arial"/>
          <w:b/>
        </w:rPr>
      </w:pPr>
    </w:p>
    <w:p w14:paraId="622F4F2D" w14:textId="77777777" w:rsidR="00436DEC" w:rsidRPr="00436DEC" w:rsidRDefault="00436DEC" w:rsidP="00436DEC">
      <w:pPr>
        <w:jc w:val="both"/>
        <w:rPr>
          <w:rFonts w:ascii="Arial" w:hAnsi="Arial" w:cs="Arial"/>
          <w:sz w:val="24"/>
          <w:szCs w:val="24"/>
        </w:rPr>
      </w:pPr>
    </w:p>
    <w:p w14:paraId="4BFD55FA" w14:textId="77777777" w:rsidR="00436DEC" w:rsidRPr="00436DEC" w:rsidRDefault="00436DEC" w:rsidP="00436DEC">
      <w:pPr>
        <w:jc w:val="both"/>
        <w:rPr>
          <w:rFonts w:ascii="Arial" w:hAnsi="Arial" w:cs="Arial"/>
          <w:sz w:val="24"/>
          <w:szCs w:val="24"/>
        </w:rPr>
      </w:pPr>
    </w:p>
    <w:p w14:paraId="50D82F7C" w14:textId="77777777" w:rsidR="00436DEC" w:rsidRPr="00436DEC" w:rsidRDefault="00436DEC" w:rsidP="00436DEC">
      <w:pPr>
        <w:jc w:val="both"/>
        <w:rPr>
          <w:rFonts w:ascii="Arial" w:hAnsi="Arial" w:cs="Arial"/>
          <w:sz w:val="24"/>
          <w:szCs w:val="24"/>
        </w:rPr>
      </w:pPr>
    </w:p>
    <w:p w14:paraId="10A295D2" w14:textId="77777777" w:rsidR="00436DEC" w:rsidRPr="00436DEC" w:rsidRDefault="00436DEC" w:rsidP="00436DEC">
      <w:pPr>
        <w:jc w:val="center"/>
        <w:rPr>
          <w:rFonts w:ascii="Arial" w:hAnsi="Arial" w:cs="Arial"/>
          <w:b/>
          <w:sz w:val="24"/>
          <w:szCs w:val="24"/>
        </w:rPr>
      </w:pPr>
      <w:r w:rsidRPr="00436DEC">
        <w:rPr>
          <w:rFonts w:ascii="Arial" w:hAnsi="Arial" w:cs="Arial"/>
          <w:b/>
          <w:sz w:val="24"/>
          <w:szCs w:val="24"/>
        </w:rPr>
        <w:t>Antiterrorerklärung</w:t>
      </w:r>
      <w:bookmarkStart w:id="0" w:name="_GoBack"/>
      <w:bookmarkEnd w:id="0"/>
    </w:p>
    <w:p w14:paraId="485A50BC" w14:textId="77777777" w:rsidR="00436DEC" w:rsidRDefault="00436DEC" w:rsidP="00436DEC">
      <w:pPr>
        <w:jc w:val="both"/>
        <w:rPr>
          <w:rFonts w:ascii="Arial" w:hAnsi="Arial" w:cs="Arial"/>
          <w:sz w:val="24"/>
          <w:szCs w:val="24"/>
        </w:rPr>
      </w:pPr>
    </w:p>
    <w:p w14:paraId="4BD82605" w14:textId="77777777" w:rsidR="00436DEC" w:rsidRPr="00436DEC" w:rsidRDefault="00436DEC" w:rsidP="00436DEC">
      <w:pPr>
        <w:jc w:val="both"/>
        <w:rPr>
          <w:rFonts w:ascii="Arial" w:hAnsi="Arial" w:cs="Arial"/>
          <w:sz w:val="24"/>
          <w:szCs w:val="24"/>
        </w:rPr>
      </w:pPr>
    </w:p>
    <w:p w14:paraId="3E3772F8" w14:textId="77777777" w:rsidR="00436DEC" w:rsidRPr="00436DEC" w:rsidRDefault="00436DEC" w:rsidP="00436DEC">
      <w:pPr>
        <w:jc w:val="both"/>
        <w:rPr>
          <w:rFonts w:ascii="Arial" w:hAnsi="Arial" w:cs="Arial"/>
          <w:sz w:val="24"/>
          <w:szCs w:val="24"/>
        </w:rPr>
      </w:pPr>
      <w:r w:rsidRPr="00436DEC">
        <w:rPr>
          <w:rFonts w:ascii="Arial" w:hAnsi="Arial" w:cs="Arial"/>
          <w:sz w:val="24"/>
          <w:szCs w:val="24"/>
        </w:rPr>
        <w:t xml:space="preserve">Ich/wir erklären hiermit, dass ich/wir nicht auf der „Anti-Terror-Liste“ geführt bin/sind, welche die Europäische Union auf der Grundlage der VO 753/2011, der VO 881/2002 und der VO 2580/2001 in der jeweils aktuellen Fassung – in Verbindung mit dem Standpunkt des Rates 2001/931/GASP führt. </w:t>
      </w:r>
    </w:p>
    <w:p w14:paraId="7042762C" w14:textId="77777777" w:rsidR="00436DEC" w:rsidRPr="00436DEC" w:rsidRDefault="00436DEC" w:rsidP="00436DEC">
      <w:pPr>
        <w:jc w:val="both"/>
        <w:rPr>
          <w:rFonts w:ascii="Arial" w:hAnsi="Arial" w:cs="Arial"/>
          <w:sz w:val="24"/>
          <w:szCs w:val="24"/>
        </w:rPr>
      </w:pPr>
    </w:p>
    <w:p w14:paraId="40BC6D45" w14:textId="77777777" w:rsidR="00436DEC" w:rsidRPr="00436DEC" w:rsidRDefault="00436DEC" w:rsidP="00436DEC">
      <w:pPr>
        <w:jc w:val="both"/>
        <w:rPr>
          <w:rFonts w:ascii="Arial" w:hAnsi="Arial" w:cs="Arial"/>
          <w:sz w:val="24"/>
          <w:szCs w:val="24"/>
        </w:rPr>
      </w:pPr>
      <w:r w:rsidRPr="00436DEC">
        <w:rPr>
          <w:rFonts w:ascii="Arial" w:hAnsi="Arial" w:cs="Arial"/>
          <w:sz w:val="24"/>
          <w:szCs w:val="24"/>
        </w:rPr>
        <w:t xml:space="preserve">Mir/uns ist bekannt, dass Falschangaben den Auftraggeber berechtigen, den Bewerber/Bieter aus dem Vergabeverfahren auszuschließen bzw. einen einmal erteilten Auftrag außerordentlich zu kündigen. </w:t>
      </w:r>
    </w:p>
    <w:p w14:paraId="17B8D080" w14:textId="77777777" w:rsidR="00436DEC" w:rsidRPr="00436DEC" w:rsidRDefault="00436DEC" w:rsidP="00436DEC">
      <w:pPr>
        <w:jc w:val="both"/>
        <w:rPr>
          <w:rFonts w:ascii="Arial" w:hAnsi="Arial" w:cs="Arial"/>
          <w:sz w:val="24"/>
          <w:szCs w:val="24"/>
        </w:rPr>
      </w:pPr>
    </w:p>
    <w:p w14:paraId="28238F93" w14:textId="77777777" w:rsidR="00436DEC" w:rsidRDefault="00436DEC" w:rsidP="00436DEC">
      <w:pPr>
        <w:jc w:val="both"/>
        <w:rPr>
          <w:rFonts w:ascii="Arial" w:hAnsi="Arial" w:cs="Arial"/>
          <w:sz w:val="24"/>
          <w:szCs w:val="24"/>
        </w:rPr>
      </w:pPr>
    </w:p>
    <w:p w14:paraId="7747C268" w14:textId="77777777" w:rsidR="00436DEC" w:rsidRDefault="00436DEC" w:rsidP="00436DEC">
      <w:pPr>
        <w:jc w:val="both"/>
        <w:rPr>
          <w:rFonts w:ascii="Arial" w:hAnsi="Arial" w:cs="Arial"/>
          <w:sz w:val="24"/>
          <w:szCs w:val="24"/>
        </w:rPr>
      </w:pPr>
    </w:p>
    <w:p w14:paraId="16F9FEFA" w14:textId="77777777" w:rsidR="00436DEC" w:rsidRPr="00436DEC" w:rsidRDefault="00436DEC" w:rsidP="00436DEC">
      <w:pPr>
        <w:jc w:val="both"/>
        <w:rPr>
          <w:rFonts w:ascii="Arial" w:hAnsi="Arial" w:cs="Arial"/>
          <w:sz w:val="24"/>
          <w:szCs w:val="24"/>
        </w:rPr>
      </w:pPr>
    </w:p>
    <w:p w14:paraId="0FB78594" w14:textId="77777777" w:rsidR="00436DEC" w:rsidRPr="00436DEC" w:rsidRDefault="00436DEC" w:rsidP="00436DEC">
      <w:pPr>
        <w:jc w:val="both"/>
        <w:rPr>
          <w:rFonts w:ascii="Arial" w:hAnsi="Arial" w:cs="Arial"/>
          <w:sz w:val="24"/>
          <w:szCs w:val="24"/>
        </w:rPr>
      </w:pPr>
    </w:p>
    <w:p w14:paraId="0E8C408E" w14:textId="77777777" w:rsidR="00436DEC" w:rsidRPr="00436DEC" w:rsidRDefault="00436DEC" w:rsidP="00436DEC">
      <w:pPr>
        <w:jc w:val="both"/>
        <w:rPr>
          <w:rFonts w:ascii="Arial" w:hAnsi="Arial" w:cs="Arial"/>
          <w:sz w:val="24"/>
          <w:szCs w:val="24"/>
        </w:rPr>
      </w:pPr>
      <w:r w:rsidRPr="00436DEC">
        <w:rPr>
          <w:rFonts w:ascii="Arial" w:hAnsi="Arial" w:cs="Arial"/>
          <w:sz w:val="24"/>
          <w:szCs w:val="24"/>
        </w:rPr>
        <w:t>______________________</w:t>
      </w:r>
      <w:r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  <w:t>________________________________</w:t>
      </w:r>
    </w:p>
    <w:p w14:paraId="35954D7F" w14:textId="77777777" w:rsidR="00436DEC" w:rsidRPr="00436DEC" w:rsidRDefault="00436DEC" w:rsidP="00436DEC">
      <w:pPr>
        <w:jc w:val="both"/>
        <w:rPr>
          <w:rFonts w:ascii="Arial" w:hAnsi="Arial" w:cs="Arial"/>
          <w:sz w:val="24"/>
          <w:szCs w:val="24"/>
        </w:rPr>
      </w:pPr>
      <w:r w:rsidRPr="00436DEC">
        <w:rPr>
          <w:rFonts w:ascii="Arial" w:hAnsi="Arial" w:cs="Arial"/>
          <w:sz w:val="24"/>
          <w:szCs w:val="24"/>
        </w:rPr>
        <w:t>Ort, Datum</w:t>
      </w: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="00606D6C">
        <w:rPr>
          <w:rFonts w:ascii="Arial" w:hAnsi="Arial" w:cs="Arial"/>
          <w:sz w:val="24"/>
          <w:szCs w:val="24"/>
        </w:rPr>
        <w:t>Erklärende Person</w:t>
      </w:r>
    </w:p>
    <w:sectPr w:rsidR="00436DEC" w:rsidRPr="00436DEC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D6D8B" w14:textId="77777777" w:rsidR="00436DEC" w:rsidRDefault="00436DEC" w:rsidP="00436DEC">
      <w:pPr>
        <w:spacing w:after="0" w:line="240" w:lineRule="auto"/>
      </w:pPr>
      <w:r>
        <w:separator/>
      </w:r>
    </w:p>
  </w:endnote>
  <w:endnote w:type="continuationSeparator" w:id="0">
    <w:p w14:paraId="0C10C136" w14:textId="77777777" w:rsidR="00436DEC" w:rsidRDefault="00436DEC" w:rsidP="0043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AC6AC" w14:textId="77777777" w:rsidR="00436DEC" w:rsidRDefault="00436DEC" w:rsidP="00436DEC">
      <w:pPr>
        <w:spacing w:after="0" w:line="240" w:lineRule="auto"/>
      </w:pPr>
      <w:r>
        <w:separator/>
      </w:r>
    </w:p>
  </w:footnote>
  <w:footnote w:type="continuationSeparator" w:id="0">
    <w:p w14:paraId="11C0F4CC" w14:textId="77777777" w:rsidR="00436DEC" w:rsidRDefault="00436DEC" w:rsidP="0043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0AE40" w14:textId="5BE963C3" w:rsidR="00436DEC" w:rsidRPr="00436DEC" w:rsidRDefault="00892AC9" w:rsidP="00142F6C">
    <w:pPr>
      <w:pStyle w:val="Kopfzeile"/>
      <w:tabs>
        <w:tab w:val="clear" w:pos="4536"/>
        <w:tab w:val="center" w:pos="5103"/>
      </w:tabs>
      <w:rPr>
        <w:rFonts w:ascii="Arial" w:hAnsi="Arial" w:cs="Arial"/>
        <w:b/>
      </w:rPr>
    </w:pPr>
    <w:r>
      <w:rPr>
        <w:rFonts w:ascii="Arial" w:hAnsi="Arial" w:cs="Arial"/>
        <w:b/>
      </w:rPr>
      <w:t>Vergabe:</w:t>
    </w:r>
    <w:r w:rsidR="009C2F2A">
      <w:rPr>
        <w:rFonts w:ascii="Arial" w:hAnsi="Arial" w:cs="Arial"/>
        <w:b/>
      </w:rPr>
      <w:tab/>
    </w:r>
    <w:r w:rsidR="009C2F2A">
      <w:rPr>
        <w:rFonts w:ascii="Arial" w:hAnsi="Arial" w:cs="Arial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DEC"/>
    <w:rsid w:val="00131DE4"/>
    <w:rsid w:val="00142F6C"/>
    <w:rsid w:val="001D3DEC"/>
    <w:rsid w:val="00271470"/>
    <w:rsid w:val="002F29DF"/>
    <w:rsid w:val="003723E0"/>
    <w:rsid w:val="003A7CFD"/>
    <w:rsid w:val="00436DEC"/>
    <w:rsid w:val="004B7278"/>
    <w:rsid w:val="004C0523"/>
    <w:rsid w:val="005B4C62"/>
    <w:rsid w:val="005D48C2"/>
    <w:rsid w:val="005F4235"/>
    <w:rsid w:val="00606D6C"/>
    <w:rsid w:val="0083607B"/>
    <w:rsid w:val="00892AC9"/>
    <w:rsid w:val="009321C8"/>
    <w:rsid w:val="009C2F2A"/>
    <w:rsid w:val="00A96AF6"/>
    <w:rsid w:val="00AE359C"/>
    <w:rsid w:val="00AF518D"/>
    <w:rsid w:val="00C07392"/>
    <w:rsid w:val="00CB356A"/>
    <w:rsid w:val="00DE2247"/>
    <w:rsid w:val="00DE58FC"/>
    <w:rsid w:val="00E23B23"/>
    <w:rsid w:val="00EE4899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E570A2"/>
  <w15:docId w15:val="{CD4DD6A6-72CB-46DC-8F7E-F91A8E94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3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6DEC"/>
  </w:style>
  <w:style w:type="paragraph" w:styleId="Fuzeile">
    <w:name w:val="footer"/>
    <w:basedOn w:val="Standard"/>
    <w:link w:val="FuzeileZchn"/>
    <w:uiPriority w:val="99"/>
    <w:unhideWhenUsed/>
    <w:rsid w:val="0043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6DE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6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6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Stadtwerke Bonn GmbH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Mathis Sabrina</dc:creator>
  <cp:keywords/>
  <dc:description/>
  <cp:lastModifiedBy>Schwerdtfeger Kai</cp:lastModifiedBy>
  <cp:revision>15</cp:revision>
  <cp:lastPrinted>2019-02-28T10:59:00Z</cp:lastPrinted>
  <dcterms:created xsi:type="dcterms:W3CDTF">2020-01-28T08:13:00Z</dcterms:created>
  <dcterms:modified xsi:type="dcterms:W3CDTF">2021-09-22T14:19:00Z</dcterms:modified>
</cp:coreProperties>
</file>