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68"/>
        <w:gridCol w:w="2052"/>
        <w:gridCol w:w="3168"/>
      </w:tblGrid>
      <w:tr w:rsidR="005B7D31" w:rsidRPr="00E4695B" w14:paraId="6CC506D8" w14:textId="77777777">
        <w:tc>
          <w:tcPr>
            <w:tcW w:w="4968" w:type="dxa"/>
            <w:tcMar>
              <w:left w:w="0" w:type="dxa"/>
            </w:tcMar>
          </w:tcPr>
          <w:p w14:paraId="559E62FD" w14:textId="77777777" w:rsidR="005B7D31" w:rsidRPr="00E4695B" w:rsidRDefault="00224F07" w:rsidP="00DE221B">
            <w:pPr>
              <w:rPr>
                <w:rFonts w:ascii="Segoe UI" w:hAnsi="Segoe UI" w:cs="Segoe UI"/>
                <w:b/>
              </w:rPr>
            </w:pPr>
            <w:r w:rsidRPr="00E4695B">
              <w:rPr>
                <w:rFonts w:ascii="Segoe UI" w:hAnsi="Segoe UI" w:cs="Segoe UI"/>
                <w:b/>
              </w:rPr>
              <w:t>Stadtwerke Bonn GmbH</w:t>
            </w:r>
            <w:r w:rsidR="00E54B64" w:rsidRPr="00E4695B">
              <w:rPr>
                <w:rFonts w:ascii="Segoe UI" w:hAnsi="Segoe UI" w:cs="Segoe UI"/>
                <w:b/>
              </w:rPr>
              <w:br/>
            </w:r>
            <w:r w:rsidR="005B7D31" w:rsidRPr="00E4695B">
              <w:rPr>
                <w:rFonts w:ascii="Segoe UI" w:hAnsi="Segoe UI" w:cs="Segoe UI"/>
                <w:b/>
              </w:rPr>
              <w:t xml:space="preserve">Postfach </w:t>
            </w:r>
            <w:r w:rsidRPr="00E4695B">
              <w:rPr>
                <w:rFonts w:ascii="Segoe UI" w:hAnsi="Segoe UI" w:cs="Segoe UI"/>
                <w:b/>
              </w:rPr>
              <w:t>32 65</w:t>
            </w:r>
            <w:r w:rsidR="00E54B64" w:rsidRPr="00E4695B">
              <w:rPr>
                <w:rFonts w:ascii="Segoe UI" w:hAnsi="Segoe UI" w:cs="Segoe UI"/>
                <w:b/>
              </w:rPr>
              <w:br/>
            </w:r>
            <w:r w:rsidR="005B7D31" w:rsidRPr="00E4695B">
              <w:rPr>
                <w:rFonts w:ascii="Segoe UI" w:hAnsi="Segoe UI" w:cs="Segoe UI"/>
                <w:b/>
              </w:rPr>
              <w:t>53</w:t>
            </w:r>
            <w:r w:rsidR="00785BF5" w:rsidRPr="00E4695B">
              <w:rPr>
                <w:rFonts w:ascii="Segoe UI" w:hAnsi="Segoe UI" w:cs="Segoe UI"/>
                <w:b/>
              </w:rPr>
              <w:t>0</w:t>
            </w:r>
            <w:r w:rsidRPr="00E4695B">
              <w:rPr>
                <w:rFonts w:ascii="Segoe UI" w:hAnsi="Segoe UI" w:cs="Segoe UI"/>
                <w:b/>
              </w:rPr>
              <w:t>22</w:t>
            </w:r>
            <w:r w:rsidR="00785BF5" w:rsidRPr="00E4695B">
              <w:rPr>
                <w:rFonts w:ascii="Segoe UI" w:hAnsi="Segoe UI" w:cs="Segoe UI"/>
                <w:b/>
              </w:rPr>
              <w:t xml:space="preserve"> Bonn</w:t>
            </w:r>
          </w:p>
        </w:tc>
        <w:tc>
          <w:tcPr>
            <w:tcW w:w="2052" w:type="dxa"/>
          </w:tcPr>
          <w:p w14:paraId="38486731" w14:textId="77777777" w:rsidR="005B7D31" w:rsidRPr="00E4695B" w:rsidRDefault="005B7D31" w:rsidP="00DE221B">
            <w:pPr>
              <w:jc w:val="center"/>
              <w:rPr>
                <w:rFonts w:ascii="Segoe UI" w:hAnsi="Segoe UI" w:cs="Segoe UI"/>
              </w:rPr>
            </w:pPr>
          </w:p>
        </w:tc>
        <w:tc>
          <w:tcPr>
            <w:tcW w:w="3168" w:type="dxa"/>
            <w:tcMar>
              <w:left w:w="0" w:type="dxa"/>
            </w:tcMar>
          </w:tcPr>
          <w:p w14:paraId="4CAB9020" w14:textId="77777777" w:rsidR="005B7D31" w:rsidRPr="00E4695B" w:rsidRDefault="005B7D31" w:rsidP="00DE221B">
            <w:pPr>
              <w:jc w:val="center"/>
              <w:rPr>
                <w:rFonts w:ascii="Segoe UI" w:hAnsi="Segoe UI" w:cs="Segoe UI"/>
              </w:rPr>
            </w:pPr>
          </w:p>
        </w:tc>
      </w:tr>
      <w:tr w:rsidR="00807432" w:rsidRPr="00E4695B" w14:paraId="4EBE4DAB" w14:textId="77777777">
        <w:tc>
          <w:tcPr>
            <w:tcW w:w="4968" w:type="dxa"/>
            <w:vMerge w:val="restart"/>
            <w:tcMar>
              <w:left w:w="0" w:type="dxa"/>
            </w:tcMar>
          </w:tcPr>
          <w:p w14:paraId="5DA489E6" w14:textId="77777777" w:rsidR="00C4071B" w:rsidRPr="00E4695B" w:rsidRDefault="00C4071B" w:rsidP="00DE221B">
            <w:pPr>
              <w:jc w:val="center"/>
              <w:rPr>
                <w:rFonts w:ascii="Segoe UI" w:hAnsi="Segoe UI" w:cs="Segoe UI"/>
              </w:rPr>
            </w:pPr>
          </w:p>
          <w:p w14:paraId="0C4B1918" w14:textId="77777777" w:rsidR="00C4071B" w:rsidRPr="00E4695B" w:rsidRDefault="00C4071B" w:rsidP="00DE221B">
            <w:pPr>
              <w:jc w:val="center"/>
              <w:rPr>
                <w:rFonts w:ascii="Segoe UI" w:hAnsi="Segoe UI" w:cs="Segoe UI"/>
              </w:rPr>
            </w:pPr>
          </w:p>
          <w:p w14:paraId="380E6DB5" w14:textId="77777777" w:rsidR="00C4071B" w:rsidRPr="00E4695B" w:rsidRDefault="00C4071B" w:rsidP="00DE221B">
            <w:pPr>
              <w:jc w:val="center"/>
              <w:rPr>
                <w:rFonts w:ascii="Segoe UI" w:hAnsi="Segoe UI" w:cs="Segoe UI"/>
              </w:rPr>
            </w:pPr>
          </w:p>
          <w:p w14:paraId="1C93973E" w14:textId="77777777" w:rsidR="00C4071B" w:rsidRPr="00E4695B" w:rsidRDefault="00C4071B" w:rsidP="00DE221B">
            <w:pPr>
              <w:jc w:val="center"/>
              <w:rPr>
                <w:rFonts w:ascii="Segoe UI" w:hAnsi="Segoe UI" w:cs="Segoe UI"/>
              </w:rPr>
            </w:pPr>
          </w:p>
          <w:p w14:paraId="651DDADF" w14:textId="77777777" w:rsidR="00807432" w:rsidRPr="00E4695B" w:rsidRDefault="00807432" w:rsidP="00DE221B">
            <w:pPr>
              <w:jc w:val="center"/>
              <w:rPr>
                <w:rFonts w:ascii="Segoe UI" w:hAnsi="Segoe UI" w:cs="Segoe UI"/>
              </w:rPr>
            </w:pPr>
          </w:p>
        </w:tc>
        <w:tc>
          <w:tcPr>
            <w:tcW w:w="2052" w:type="dxa"/>
          </w:tcPr>
          <w:p w14:paraId="45628370" w14:textId="77777777" w:rsidR="00807432" w:rsidRPr="00E4695B" w:rsidRDefault="00807432" w:rsidP="00DE221B">
            <w:pPr>
              <w:jc w:val="center"/>
              <w:rPr>
                <w:rFonts w:ascii="Segoe UI" w:hAnsi="Segoe UI" w:cs="Segoe UI"/>
              </w:rPr>
            </w:pPr>
          </w:p>
        </w:tc>
        <w:tc>
          <w:tcPr>
            <w:tcW w:w="3168" w:type="dxa"/>
            <w:tcMar>
              <w:left w:w="0" w:type="dxa"/>
            </w:tcMar>
          </w:tcPr>
          <w:p w14:paraId="6F594523" w14:textId="77777777" w:rsidR="00807432" w:rsidRPr="00E4695B" w:rsidRDefault="00807432" w:rsidP="00DE221B">
            <w:pPr>
              <w:jc w:val="center"/>
              <w:rPr>
                <w:rFonts w:ascii="Segoe UI" w:hAnsi="Segoe UI" w:cs="Segoe UI"/>
              </w:rPr>
            </w:pPr>
          </w:p>
        </w:tc>
      </w:tr>
      <w:tr w:rsidR="00807432" w:rsidRPr="00E4695B" w14:paraId="332E2DC3" w14:textId="77777777">
        <w:tc>
          <w:tcPr>
            <w:tcW w:w="4968" w:type="dxa"/>
            <w:vMerge/>
            <w:tcMar>
              <w:left w:w="0" w:type="dxa"/>
            </w:tcMar>
          </w:tcPr>
          <w:p w14:paraId="75B67FFF" w14:textId="77777777" w:rsidR="00807432" w:rsidRPr="00E4695B" w:rsidRDefault="00807432" w:rsidP="00DE221B">
            <w:pPr>
              <w:jc w:val="center"/>
              <w:rPr>
                <w:rFonts w:ascii="Segoe UI" w:hAnsi="Segoe UI" w:cs="Segoe UI"/>
              </w:rPr>
            </w:pPr>
          </w:p>
        </w:tc>
        <w:tc>
          <w:tcPr>
            <w:tcW w:w="2052" w:type="dxa"/>
          </w:tcPr>
          <w:p w14:paraId="75594289" w14:textId="77777777" w:rsidR="00807432" w:rsidRPr="00E4695B" w:rsidRDefault="00807432" w:rsidP="00DE221B">
            <w:pPr>
              <w:jc w:val="center"/>
              <w:rPr>
                <w:rFonts w:ascii="Segoe UI" w:hAnsi="Segoe UI" w:cs="Segoe UI"/>
              </w:rPr>
            </w:pPr>
          </w:p>
        </w:tc>
        <w:tc>
          <w:tcPr>
            <w:tcW w:w="3168" w:type="dxa"/>
            <w:tcMar>
              <w:left w:w="0" w:type="dxa"/>
            </w:tcMar>
          </w:tcPr>
          <w:p w14:paraId="7C5A66FF" w14:textId="77777777" w:rsidR="00807432" w:rsidRPr="00E4695B" w:rsidRDefault="00807432" w:rsidP="00DE221B">
            <w:pPr>
              <w:jc w:val="center"/>
              <w:rPr>
                <w:rFonts w:ascii="Segoe UI" w:hAnsi="Segoe UI" w:cs="Segoe UI"/>
              </w:rPr>
            </w:pPr>
          </w:p>
        </w:tc>
      </w:tr>
      <w:tr w:rsidR="00807432" w:rsidRPr="00E4695B" w14:paraId="3EF635C7" w14:textId="77777777">
        <w:tc>
          <w:tcPr>
            <w:tcW w:w="4968" w:type="dxa"/>
            <w:vMerge/>
            <w:tcMar>
              <w:left w:w="0" w:type="dxa"/>
            </w:tcMar>
          </w:tcPr>
          <w:p w14:paraId="0D9E65B0" w14:textId="77777777" w:rsidR="00807432" w:rsidRPr="00E4695B" w:rsidRDefault="00807432" w:rsidP="00DE221B">
            <w:pPr>
              <w:jc w:val="center"/>
              <w:rPr>
                <w:rFonts w:ascii="Segoe UI" w:hAnsi="Segoe UI" w:cs="Segoe UI"/>
              </w:rPr>
            </w:pPr>
          </w:p>
        </w:tc>
        <w:tc>
          <w:tcPr>
            <w:tcW w:w="2052" w:type="dxa"/>
          </w:tcPr>
          <w:p w14:paraId="10AFCE3B" w14:textId="77777777" w:rsidR="00807432" w:rsidRPr="00E4695B" w:rsidRDefault="00807432" w:rsidP="00DE221B">
            <w:pPr>
              <w:jc w:val="center"/>
              <w:rPr>
                <w:rFonts w:ascii="Segoe UI" w:hAnsi="Segoe UI" w:cs="Segoe UI"/>
              </w:rPr>
            </w:pPr>
          </w:p>
        </w:tc>
        <w:tc>
          <w:tcPr>
            <w:tcW w:w="3168" w:type="dxa"/>
            <w:tcMar>
              <w:left w:w="0" w:type="dxa"/>
            </w:tcMar>
          </w:tcPr>
          <w:p w14:paraId="4387773D" w14:textId="77777777" w:rsidR="00807432" w:rsidRPr="00E4695B" w:rsidRDefault="00807432" w:rsidP="00DE221B">
            <w:pPr>
              <w:jc w:val="center"/>
              <w:rPr>
                <w:rFonts w:ascii="Segoe UI" w:hAnsi="Segoe UI" w:cs="Segoe UI"/>
              </w:rPr>
            </w:pPr>
          </w:p>
        </w:tc>
      </w:tr>
      <w:tr w:rsidR="00807432" w:rsidRPr="00E4695B" w14:paraId="1B43AAD5" w14:textId="77777777">
        <w:tc>
          <w:tcPr>
            <w:tcW w:w="4968" w:type="dxa"/>
            <w:vMerge/>
            <w:tcMar>
              <w:left w:w="0" w:type="dxa"/>
            </w:tcMar>
          </w:tcPr>
          <w:p w14:paraId="0679EC3D" w14:textId="77777777" w:rsidR="00807432" w:rsidRPr="00E4695B" w:rsidRDefault="00807432" w:rsidP="00DE221B">
            <w:pPr>
              <w:jc w:val="center"/>
              <w:rPr>
                <w:rFonts w:ascii="Segoe UI" w:hAnsi="Segoe UI" w:cs="Segoe UI"/>
              </w:rPr>
            </w:pPr>
          </w:p>
        </w:tc>
        <w:tc>
          <w:tcPr>
            <w:tcW w:w="2052" w:type="dxa"/>
          </w:tcPr>
          <w:p w14:paraId="0E688494" w14:textId="77777777" w:rsidR="00807432" w:rsidRPr="00E4695B" w:rsidRDefault="00807432" w:rsidP="00DE221B">
            <w:pPr>
              <w:jc w:val="center"/>
              <w:rPr>
                <w:rFonts w:ascii="Segoe UI" w:hAnsi="Segoe UI" w:cs="Segoe UI"/>
              </w:rPr>
            </w:pPr>
          </w:p>
        </w:tc>
        <w:tc>
          <w:tcPr>
            <w:tcW w:w="3168" w:type="dxa"/>
            <w:tcMar>
              <w:left w:w="0" w:type="dxa"/>
            </w:tcMar>
          </w:tcPr>
          <w:p w14:paraId="5AB2DFE1" w14:textId="77777777" w:rsidR="00807432" w:rsidRPr="00E4695B" w:rsidRDefault="00807432" w:rsidP="00DE221B">
            <w:pPr>
              <w:jc w:val="center"/>
              <w:rPr>
                <w:rFonts w:ascii="Segoe UI" w:hAnsi="Segoe UI" w:cs="Segoe UI"/>
              </w:rPr>
            </w:pPr>
          </w:p>
        </w:tc>
      </w:tr>
      <w:tr w:rsidR="00807432" w:rsidRPr="00E4695B" w14:paraId="0062041F" w14:textId="77777777">
        <w:tc>
          <w:tcPr>
            <w:tcW w:w="4968" w:type="dxa"/>
            <w:vMerge/>
            <w:tcMar>
              <w:left w:w="0" w:type="dxa"/>
            </w:tcMar>
          </w:tcPr>
          <w:p w14:paraId="0DFD7D08" w14:textId="77777777" w:rsidR="00807432" w:rsidRPr="00E4695B" w:rsidRDefault="00807432" w:rsidP="00DE221B">
            <w:pPr>
              <w:jc w:val="center"/>
              <w:rPr>
                <w:rFonts w:ascii="Segoe UI" w:hAnsi="Segoe UI" w:cs="Segoe UI"/>
              </w:rPr>
            </w:pPr>
          </w:p>
        </w:tc>
        <w:tc>
          <w:tcPr>
            <w:tcW w:w="2052" w:type="dxa"/>
          </w:tcPr>
          <w:p w14:paraId="50B2529A" w14:textId="77777777" w:rsidR="00807432" w:rsidRPr="00E4695B" w:rsidRDefault="00807432" w:rsidP="00DE221B">
            <w:pPr>
              <w:jc w:val="center"/>
              <w:rPr>
                <w:rFonts w:ascii="Segoe UI" w:hAnsi="Segoe UI" w:cs="Segoe UI"/>
              </w:rPr>
            </w:pPr>
          </w:p>
        </w:tc>
        <w:tc>
          <w:tcPr>
            <w:tcW w:w="3168" w:type="dxa"/>
            <w:tcMar>
              <w:left w:w="0" w:type="dxa"/>
            </w:tcMar>
          </w:tcPr>
          <w:p w14:paraId="6417CEB6" w14:textId="77777777" w:rsidR="00807432" w:rsidRPr="00E4695B" w:rsidRDefault="00807432" w:rsidP="00DE221B">
            <w:pPr>
              <w:jc w:val="center"/>
              <w:rPr>
                <w:rFonts w:ascii="Segoe UI" w:hAnsi="Segoe UI" w:cs="Segoe UI"/>
              </w:rPr>
            </w:pPr>
          </w:p>
        </w:tc>
      </w:tr>
      <w:tr w:rsidR="00807432" w:rsidRPr="00E4695B" w14:paraId="724A96A0" w14:textId="77777777">
        <w:tc>
          <w:tcPr>
            <w:tcW w:w="4968" w:type="dxa"/>
            <w:vMerge/>
            <w:tcMar>
              <w:left w:w="0" w:type="dxa"/>
            </w:tcMar>
          </w:tcPr>
          <w:p w14:paraId="4B44D13C" w14:textId="77777777" w:rsidR="00807432" w:rsidRPr="00E4695B" w:rsidRDefault="00807432" w:rsidP="00DE221B">
            <w:pPr>
              <w:jc w:val="center"/>
              <w:rPr>
                <w:rFonts w:ascii="Segoe UI" w:hAnsi="Segoe UI" w:cs="Segoe UI"/>
              </w:rPr>
            </w:pPr>
          </w:p>
        </w:tc>
        <w:tc>
          <w:tcPr>
            <w:tcW w:w="2052" w:type="dxa"/>
          </w:tcPr>
          <w:p w14:paraId="2A1BB893" w14:textId="77777777" w:rsidR="00807432" w:rsidRPr="00E4695B" w:rsidRDefault="00807432" w:rsidP="00DE221B">
            <w:pPr>
              <w:jc w:val="center"/>
              <w:rPr>
                <w:rFonts w:ascii="Segoe UI" w:hAnsi="Segoe UI" w:cs="Segoe UI"/>
              </w:rPr>
            </w:pPr>
          </w:p>
        </w:tc>
        <w:tc>
          <w:tcPr>
            <w:tcW w:w="3168" w:type="dxa"/>
            <w:tcMar>
              <w:left w:w="0" w:type="dxa"/>
            </w:tcMar>
          </w:tcPr>
          <w:p w14:paraId="0484B619" w14:textId="77777777" w:rsidR="00807432" w:rsidRPr="00E4695B" w:rsidRDefault="00807432" w:rsidP="00DE221B">
            <w:pPr>
              <w:jc w:val="center"/>
              <w:rPr>
                <w:rFonts w:ascii="Segoe UI" w:hAnsi="Segoe UI" w:cs="Segoe UI"/>
              </w:rPr>
            </w:pPr>
          </w:p>
        </w:tc>
      </w:tr>
      <w:tr w:rsidR="00807432" w:rsidRPr="00E4695B" w14:paraId="37E86B39" w14:textId="77777777">
        <w:tc>
          <w:tcPr>
            <w:tcW w:w="4968" w:type="dxa"/>
            <w:vMerge/>
            <w:tcMar>
              <w:left w:w="0" w:type="dxa"/>
            </w:tcMar>
          </w:tcPr>
          <w:p w14:paraId="32816526" w14:textId="77777777" w:rsidR="00807432" w:rsidRPr="00E4695B" w:rsidRDefault="00807432" w:rsidP="00DE221B">
            <w:pPr>
              <w:jc w:val="center"/>
              <w:rPr>
                <w:rFonts w:ascii="Segoe UI" w:hAnsi="Segoe UI" w:cs="Segoe UI"/>
              </w:rPr>
            </w:pPr>
          </w:p>
        </w:tc>
        <w:tc>
          <w:tcPr>
            <w:tcW w:w="2052" w:type="dxa"/>
          </w:tcPr>
          <w:p w14:paraId="2912215F" w14:textId="77777777" w:rsidR="00807432" w:rsidRPr="00E4695B" w:rsidRDefault="00807432" w:rsidP="00DE221B">
            <w:pPr>
              <w:jc w:val="center"/>
              <w:rPr>
                <w:rFonts w:ascii="Segoe UI" w:hAnsi="Segoe UI" w:cs="Segoe UI"/>
              </w:rPr>
            </w:pPr>
          </w:p>
        </w:tc>
        <w:tc>
          <w:tcPr>
            <w:tcW w:w="3168" w:type="dxa"/>
            <w:tcMar>
              <w:left w:w="0" w:type="dxa"/>
            </w:tcMar>
          </w:tcPr>
          <w:p w14:paraId="379706B0" w14:textId="77777777" w:rsidR="00807432" w:rsidRPr="00E4695B" w:rsidRDefault="00807432" w:rsidP="00DE221B">
            <w:pPr>
              <w:jc w:val="center"/>
              <w:rPr>
                <w:rFonts w:ascii="Segoe UI" w:hAnsi="Segoe UI" w:cs="Segoe UI"/>
              </w:rPr>
            </w:pPr>
          </w:p>
        </w:tc>
      </w:tr>
      <w:tr w:rsidR="00807432" w:rsidRPr="00E4695B" w14:paraId="7C18CC48" w14:textId="77777777">
        <w:tc>
          <w:tcPr>
            <w:tcW w:w="4968" w:type="dxa"/>
            <w:vMerge/>
            <w:tcMar>
              <w:left w:w="0" w:type="dxa"/>
            </w:tcMar>
          </w:tcPr>
          <w:p w14:paraId="6A664903" w14:textId="77777777" w:rsidR="00807432" w:rsidRPr="00E4695B" w:rsidRDefault="00807432" w:rsidP="00DE221B">
            <w:pPr>
              <w:jc w:val="center"/>
              <w:rPr>
                <w:rFonts w:ascii="Segoe UI" w:hAnsi="Segoe UI" w:cs="Segoe UI"/>
              </w:rPr>
            </w:pPr>
          </w:p>
        </w:tc>
        <w:tc>
          <w:tcPr>
            <w:tcW w:w="2052" w:type="dxa"/>
          </w:tcPr>
          <w:p w14:paraId="710BFA16" w14:textId="77777777" w:rsidR="00807432" w:rsidRPr="00E4695B" w:rsidRDefault="00807432" w:rsidP="00DE221B">
            <w:pPr>
              <w:jc w:val="center"/>
              <w:rPr>
                <w:rFonts w:ascii="Segoe UI" w:hAnsi="Segoe UI" w:cs="Segoe UI"/>
              </w:rPr>
            </w:pPr>
          </w:p>
        </w:tc>
        <w:tc>
          <w:tcPr>
            <w:tcW w:w="3168" w:type="dxa"/>
            <w:tcMar>
              <w:left w:w="0" w:type="dxa"/>
            </w:tcMar>
          </w:tcPr>
          <w:p w14:paraId="738623D0" w14:textId="77777777" w:rsidR="00807432" w:rsidRPr="00E4695B" w:rsidRDefault="00807432" w:rsidP="00DE221B">
            <w:pPr>
              <w:jc w:val="center"/>
              <w:rPr>
                <w:rFonts w:ascii="Segoe UI" w:hAnsi="Segoe UI" w:cs="Segoe UI"/>
              </w:rPr>
            </w:pPr>
          </w:p>
        </w:tc>
      </w:tr>
      <w:tr w:rsidR="00807432" w:rsidRPr="00E4695B" w14:paraId="3B78A442" w14:textId="77777777">
        <w:tc>
          <w:tcPr>
            <w:tcW w:w="4968" w:type="dxa"/>
            <w:vMerge/>
            <w:tcMar>
              <w:left w:w="0" w:type="dxa"/>
            </w:tcMar>
          </w:tcPr>
          <w:p w14:paraId="5E61F1BF" w14:textId="77777777" w:rsidR="00807432" w:rsidRPr="00E4695B" w:rsidRDefault="00807432" w:rsidP="00DE221B">
            <w:pPr>
              <w:jc w:val="center"/>
              <w:rPr>
                <w:rFonts w:ascii="Segoe UI" w:hAnsi="Segoe UI" w:cs="Segoe UI"/>
              </w:rPr>
            </w:pPr>
          </w:p>
        </w:tc>
        <w:tc>
          <w:tcPr>
            <w:tcW w:w="2052" w:type="dxa"/>
          </w:tcPr>
          <w:p w14:paraId="6E841582" w14:textId="77777777" w:rsidR="00807432" w:rsidRPr="00E4695B" w:rsidRDefault="00807432" w:rsidP="00DE221B">
            <w:pPr>
              <w:jc w:val="center"/>
              <w:rPr>
                <w:rFonts w:ascii="Segoe UI" w:hAnsi="Segoe UI" w:cs="Segoe UI"/>
              </w:rPr>
            </w:pPr>
          </w:p>
        </w:tc>
        <w:tc>
          <w:tcPr>
            <w:tcW w:w="3168" w:type="dxa"/>
            <w:tcMar>
              <w:left w:w="0" w:type="dxa"/>
            </w:tcMar>
          </w:tcPr>
          <w:p w14:paraId="5C3A165C" w14:textId="77777777" w:rsidR="00807432" w:rsidRPr="00E4695B" w:rsidRDefault="00807432" w:rsidP="00DE221B">
            <w:pPr>
              <w:jc w:val="center"/>
              <w:rPr>
                <w:rFonts w:ascii="Segoe UI" w:hAnsi="Segoe UI" w:cs="Segoe UI"/>
              </w:rPr>
            </w:pPr>
          </w:p>
        </w:tc>
      </w:tr>
    </w:tbl>
    <w:p w14:paraId="1E4253D7" w14:textId="77777777" w:rsidR="00812820" w:rsidRPr="00E4695B" w:rsidRDefault="00812820" w:rsidP="00DE221B">
      <w:pPr>
        <w:jc w:val="center"/>
        <w:rPr>
          <w:rFonts w:ascii="Segoe UI" w:hAnsi="Segoe UI" w:cs="Segoe UI"/>
        </w:rPr>
      </w:pPr>
    </w:p>
    <w:p w14:paraId="71972D1A" w14:textId="1D85475D" w:rsidR="009F79F2" w:rsidRPr="00E4695B" w:rsidRDefault="00A000F5" w:rsidP="00DE221B">
      <w:pPr>
        <w:jc w:val="center"/>
        <w:rPr>
          <w:rFonts w:ascii="Segoe UI" w:hAnsi="Segoe UI" w:cs="Segoe UI"/>
          <w:b/>
        </w:rPr>
      </w:pPr>
      <w:r w:rsidRPr="00E4695B">
        <w:rPr>
          <w:rFonts w:ascii="Segoe UI" w:hAnsi="Segoe UI" w:cs="Segoe UI"/>
          <w:b/>
        </w:rPr>
        <w:t>Leistungsverzeichnis</w:t>
      </w:r>
      <w:r w:rsidR="00814F60" w:rsidRPr="00E4695B">
        <w:rPr>
          <w:rFonts w:ascii="Segoe UI" w:hAnsi="Segoe UI" w:cs="Segoe UI"/>
          <w:b/>
        </w:rPr>
        <w:t xml:space="preserve"> zur</w:t>
      </w:r>
      <w:r w:rsidR="009F79F2" w:rsidRPr="00E4695B">
        <w:rPr>
          <w:rFonts w:ascii="Segoe UI" w:hAnsi="Segoe UI" w:cs="Segoe UI"/>
          <w:b/>
        </w:rPr>
        <w:t xml:space="preserve"> Beschaffung </w:t>
      </w:r>
      <w:r w:rsidR="003162D1" w:rsidRPr="00E4695B">
        <w:rPr>
          <w:rFonts w:ascii="Segoe UI" w:hAnsi="Segoe UI" w:cs="Segoe UI"/>
          <w:b/>
        </w:rPr>
        <w:br/>
      </w:r>
      <w:r w:rsidR="00862E8E" w:rsidRPr="00E4695B">
        <w:rPr>
          <w:rFonts w:ascii="Segoe UI" w:hAnsi="Segoe UI" w:cs="Segoe UI"/>
          <w:b/>
        </w:rPr>
        <w:t>eines Redundanten Online Speicher Systems</w:t>
      </w:r>
    </w:p>
    <w:p w14:paraId="4FAA4205" w14:textId="0B167004" w:rsidR="0054532E" w:rsidRPr="00E4695B" w:rsidRDefault="0054532E" w:rsidP="00DE221B">
      <w:pPr>
        <w:jc w:val="center"/>
        <w:rPr>
          <w:rFonts w:ascii="Segoe UI" w:hAnsi="Segoe UI" w:cs="Segoe UI"/>
        </w:rPr>
      </w:pPr>
      <w:r w:rsidRPr="00E4695B">
        <w:rPr>
          <w:rFonts w:ascii="Segoe UI" w:hAnsi="Segoe UI" w:cs="Segoe UI"/>
          <w:b/>
        </w:rPr>
        <w:t xml:space="preserve">Vergabe </w:t>
      </w:r>
    </w:p>
    <w:p w14:paraId="51B39228" w14:textId="77777777" w:rsidR="00C4071B" w:rsidRPr="00E4695B" w:rsidRDefault="00C4071B" w:rsidP="00372C50">
      <w:pPr>
        <w:jc w:val="both"/>
        <w:rPr>
          <w:rFonts w:ascii="Segoe UI" w:hAnsi="Segoe UI" w:cs="Segoe UI"/>
        </w:rPr>
      </w:pPr>
    </w:p>
    <w:p w14:paraId="70FAE849" w14:textId="77777777" w:rsidR="00C4071B" w:rsidRPr="00E4695B" w:rsidRDefault="00C4071B" w:rsidP="00DE221B">
      <w:pPr>
        <w:jc w:val="center"/>
        <w:rPr>
          <w:rFonts w:ascii="Segoe UI" w:hAnsi="Segoe UI" w:cs="Segoe UI"/>
        </w:rPr>
      </w:pPr>
      <w:r w:rsidRPr="00E4695B">
        <w:rPr>
          <w:rFonts w:ascii="Segoe UI" w:hAnsi="Segoe UI" w:cs="Segoe UI"/>
          <w:b/>
          <w:noProof/>
        </w:rPr>
        <w:drawing>
          <wp:inline distT="0" distB="0" distL="0" distR="0" wp14:anchorId="4DF0ED7B" wp14:editId="2ED36EF0">
            <wp:extent cx="3784821" cy="1334629"/>
            <wp:effectExtent l="0" t="0" r="0" b="0"/>
            <wp:docPr id="5" name="Bild 1" descr="J:\Vorlagen2007\Logos\SWB_Hol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Vorlagen2007\Logos\SWB_Holding.jpg"/>
                    <pic:cNvPicPr>
                      <a:picLocks noChangeAspect="1" noChangeArrowheads="1"/>
                    </pic:cNvPicPr>
                  </pic:nvPicPr>
                  <pic:blipFill>
                    <a:blip r:embed="rId8" cstate="print"/>
                    <a:srcRect/>
                    <a:stretch>
                      <a:fillRect/>
                    </a:stretch>
                  </pic:blipFill>
                  <pic:spPr bwMode="auto">
                    <a:xfrm>
                      <a:off x="0" y="0"/>
                      <a:ext cx="3790418" cy="1336603"/>
                    </a:xfrm>
                    <a:prstGeom prst="rect">
                      <a:avLst/>
                    </a:prstGeom>
                    <a:noFill/>
                    <a:ln w="9525">
                      <a:noFill/>
                      <a:miter lim="800000"/>
                      <a:headEnd/>
                      <a:tailEnd/>
                    </a:ln>
                  </pic:spPr>
                </pic:pic>
              </a:graphicData>
            </a:graphic>
          </wp:inline>
        </w:drawing>
      </w:r>
    </w:p>
    <w:p w14:paraId="64AE3DF7" w14:textId="77777777" w:rsidR="00C4071B" w:rsidRPr="00E4695B" w:rsidRDefault="00C4071B" w:rsidP="00372C50">
      <w:pPr>
        <w:jc w:val="both"/>
        <w:rPr>
          <w:rFonts w:ascii="Segoe UI" w:hAnsi="Segoe UI" w:cs="Segoe UI"/>
        </w:rPr>
      </w:pPr>
    </w:p>
    <w:p w14:paraId="0B8C19E8" w14:textId="77777777" w:rsidR="00C4071B" w:rsidRPr="00E4695B" w:rsidRDefault="00C4071B" w:rsidP="00372C50">
      <w:pPr>
        <w:jc w:val="both"/>
        <w:rPr>
          <w:rFonts w:ascii="Segoe UI" w:hAnsi="Segoe UI" w:cs="Segoe UI"/>
        </w:rPr>
      </w:pPr>
    </w:p>
    <w:p w14:paraId="18CA7F59" w14:textId="77777777" w:rsidR="00C4071B" w:rsidRPr="00E4695B" w:rsidRDefault="00C4071B" w:rsidP="00372C50">
      <w:pPr>
        <w:jc w:val="both"/>
        <w:rPr>
          <w:rFonts w:ascii="Segoe UI" w:hAnsi="Segoe UI" w:cs="Segoe UI"/>
        </w:rPr>
      </w:pPr>
    </w:p>
    <w:p w14:paraId="2B84374D" w14:textId="77777777" w:rsidR="00C4071B" w:rsidRPr="00E4695B" w:rsidRDefault="00C4071B" w:rsidP="00372C50">
      <w:pPr>
        <w:jc w:val="both"/>
        <w:rPr>
          <w:rFonts w:ascii="Segoe UI" w:hAnsi="Segoe UI" w:cs="Segoe UI"/>
        </w:rPr>
      </w:pPr>
    </w:p>
    <w:p w14:paraId="0A4A40C5" w14:textId="77777777" w:rsidR="00E82DF7" w:rsidRPr="00E4695B" w:rsidRDefault="00E82DF7" w:rsidP="00372C50">
      <w:pPr>
        <w:jc w:val="both"/>
        <w:rPr>
          <w:rFonts w:ascii="Segoe UI" w:hAnsi="Segoe UI" w:cs="Segoe UI"/>
        </w:rPr>
      </w:pPr>
      <w:r w:rsidRPr="00E4695B">
        <w:rPr>
          <w:rFonts w:ascii="Segoe UI" w:hAnsi="Segoe UI" w:cs="Segoe UI"/>
        </w:rPr>
        <w:br w:type="page"/>
      </w:r>
    </w:p>
    <w:sdt>
      <w:sdtPr>
        <w:rPr>
          <w:rFonts w:ascii="Segoe UI" w:eastAsiaTheme="minorEastAsia" w:hAnsi="Segoe UI" w:cs="Segoe UI"/>
          <w:b w:val="0"/>
          <w:bCs w:val="0"/>
          <w:sz w:val="22"/>
          <w:szCs w:val="22"/>
        </w:rPr>
        <w:id w:val="32395046"/>
        <w:docPartObj>
          <w:docPartGallery w:val="Table of Contents"/>
          <w:docPartUnique/>
        </w:docPartObj>
      </w:sdtPr>
      <w:sdtContent>
        <w:p w14:paraId="5DA37718" w14:textId="77777777" w:rsidR="00FB52A3" w:rsidRPr="00E4695B" w:rsidRDefault="00FB52A3" w:rsidP="00372C50">
          <w:pPr>
            <w:pStyle w:val="Inhaltsverzeichnisberschrift"/>
            <w:jc w:val="both"/>
            <w:rPr>
              <w:rFonts w:ascii="Segoe UI" w:hAnsi="Segoe UI" w:cs="Segoe UI"/>
              <w:b w:val="0"/>
              <w:sz w:val="22"/>
              <w:szCs w:val="22"/>
            </w:rPr>
          </w:pPr>
          <w:r w:rsidRPr="00E4695B">
            <w:rPr>
              <w:rFonts w:ascii="Segoe UI" w:hAnsi="Segoe UI" w:cs="Segoe UI"/>
              <w:sz w:val="22"/>
              <w:szCs w:val="22"/>
            </w:rPr>
            <w:t>Inhalt</w:t>
          </w:r>
          <w:r w:rsidR="003A50BC" w:rsidRPr="00E4695B">
            <w:rPr>
              <w:rFonts w:ascii="Segoe UI" w:hAnsi="Segoe UI" w:cs="Segoe UI"/>
              <w:sz w:val="22"/>
              <w:szCs w:val="22"/>
            </w:rPr>
            <w:t>sverzeichnis</w:t>
          </w:r>
        </w:p>
        <w:p w14:paraId="4618B355" w14:textId="33E50F07" w:rsidR="00AB0BAA" w:rsidRDefault="00423657">
          <w:pPr>
            <w:pStyle w:val="Verzeichnis1"/>
            <w:tabs>
              <w:tab w:val="left" w:pos="440"/>
              <w:tab w:val="right" w:leader="dot" w:pos="9062"/>
            </w:tabs>
            <w:rPr>
              <w:noProof/>
              <w:kern w:val="2"/>
              <w:sz w:val="24"/>
              <w:szCs w:val="24"/>
              <w14:ligatures w14:val="standardContextual"/>
            </w:rPr>
          </w:pPr>
          <w:r w:rsidRPr="00E4695B">
            <w:rPr>
              <w:rFonts w:ascii="Segoe UI" w:hAnsi="Segoe UI" w:cs="Segoe UI"/>
            </w:rPr>
            <w:fldChar w:fldCharType="begin"/>
          </w:r>
          <w:r w:rsidR="00FB52A3" w:rsidRPr="00E4695B">
            <w:rPr>
              <w:rFonts w:ascii="Segoe UI" w:hAnsi="Segoe UI" w:cs="Segoe UI"/>
            </w:rPr>
            <w:instrText xml:space="preserve"> TOC \o "1-3" \h \z \u </w:instrText>
          </w:r>
          <w:r w:rsidRPr="00E4695B">
            <w:rPr>
              <w:rFonts w:ascii="Segoe UI" w:hAnsi="Segoe UI" w:cs="Segoe UI"/>
            </w:rPr>
            <w:fldChar w:fldCharType="separate"/>
          </w:r>
          <w:hyperlink w:anchor="_Toc223963037" w:history="1">
            <w:r w:rsidR="00AB0BAA" w:rsidRPr="00464417">
              <w:rPr>
                <w:rStyle w:val="Hyperlink"/>
                <w:rFonts w:ascii="Segoe UI" w:hAnsi="Segoe UI" w:cs="Segoe UI"/>
                <w:noProof/>
              </w:rPr>
              <w:t>1.</w:t>
            </w:r>
            <w:r w:rsidR="00AB0BAA">
              <w:rPr>
                <w:noProof/>
                <w:kern w:val="2"/>
                <w:sz w:val="24"/>
                <w:szCs w:val="24"/>
                <w14:ligatures w14:val="standardContextual"/>
              </w:rPr>
              <w:tab/>
            </w:r>
            <w:r w:rsidR="00AB0BAA" w:rsidRPr="00464417">
              <w:rPr>
                <w:rStyle w:val="Hyperlink"/>
                <w:rFonts w:ascii="Segoe UI" w:hAnsi="Segoe UI" w:cs="Segoe UI"/>
                <w:noProof/>
              </w:rPr>
              <w:t>Einleitung</w:t>
            </w:r>
            <w:r w:rsidR="00AB0BAA">
              <w:rPr>
                <w:noProof/>
                <w:webHidden/>
              </w:rPr>
              <w:tab/>
            </w:r>
            <w:r w:rsidR="00AB0BAA">
              <w:rPr>
                <w:noProof/>
                <w:webHidden/>
              </w:rPr>
              <w:fldChar w:fldCharType="begin"/>
            </w:r>
            <w:r w:rsidR="00AB0BAA">
              <w:rPr>
                <w:noProof/>
                <w:webHidden/>
              </w:rPr>
              <w:instrText xml:space="preserve"> PAGEREF _Toc223963037 \h </w:instrText>
            </w:r>
            <w:r w:rsidR="00AB0BAA">
              <w:rPr>
                <w:noProof/>
                <w:webHidden/>
              </w:rPr>
            </w:r>
            <w:r w:rsidR="00AB0BAA">
              <w:rPr>
                <w:noProof/>
                <w:webHidden/>
              </w:rPr>
              <w:fldChar w:fldCharType="separate"/>
            </w:r>
            <w:r w:rsidR="00AB0BAA">
              <w:rPr>
                <w:noProof/>
                <w:webHidden/>
              </w:rPr>
              <w:t>3</w:t>
            </w:r>
            <w:r w:rsidR="00AB0BAA">
              <w:rPr>
                <w:noProof/>
                <w:webHidden/>
              </w:rPr>
              <w:fldChar w:fldCharType="end"/>
            </w:r>
          </w:hyperlink>
        </w:p>
        <w:p w14:paraId="3CA4A49D" w14:textId="074CA369" w:rsidR="00AB0BAA" w:rsidRDefault="00AB0BAA">
          <w:pPr>
            <w:pStyle w:val="Verzeichnis1"/>
            <w:tabs>
              <w:tab w:val="left" w:pos="440"/>
              <w:tab w:val="right" w:leader="dot" w:pos="9062"/>
            </w:tabs>
            <w:rPr>
              <w:noProof/>
              <w:kern w:val="2"/>
              <w:sz w:val="24"/>
              <w:szCs w:val="24"/>
              <w14:ligatures w14:val="standardContextual"/>
            </w:rPr>
          </w:pPr>
          <w:hyperlink w:anchor="_Toc223963038" w:history="1">
            <w:r w:rsidRPr="00464417">
              <w:rPr>
                <w:rStyle w:val="Hyperlink"/>
                <w:rFonts w:ascii="Segoe UI" w:hAnsi="Segoe UI" w:cs="Segoe UI"/>
                <w:noProof/>
              </w:rPr>
              <w:t>2.</w:t>
            </w:r>
            <w:r>
              <w:rPr>
                <w:noProof/>
                <w:kern w:val="2"/>
                <w:sz w:val="24"/>
                <w:szCs w:val="24"/>
                <w14:ligatures w14:val="standardContextual"/>
              </w:rPr>
              <w:tab/>
            </w:r>
            <w:r w:rsidRPr="00464417">
              <w:rPr>
                <w:rStyle w:val="Hyperlink"/>
                <w:rFonts w:ascii="Segoe UI" w:hAnsi="Segoe UI" w:cs="Segoe UI"/>
                <w:noProof/>
              </w:rPr>
              <w:t>Rahmenbedingungen</w:t>
            </w:r>
            <w:r>
              <w:rPr>
                <w:noProof/>
                <w:webHidden/>
              </w:rPr>
              <w:tab/>
            </w:r>
            <w:r>
              <w:rPr>
                <w:noProof/>
                <w:webHidden/>
              </w:rPr>
              <w:fldChar w:fldCharType="begin"/>
            </w:r>
            <w:r>
              <w:rPr>
                <w:noProof/>
                <w:webHidden/>
              </w:rPr>
              <w:instrText xml:space="preserve"> PAGEREF _Toc223963038 \h </w:instrText>
            </w:r>
            <w:r>
              <w:rPr>
                <w:noProof/>
                <w:webHidden/>
              </w:rPr>
            </w:r>
            <w:r>
              <w:rPr>
                <w:noProof/>
                <w:webHidden/>
              </w:rPr>
              <w:fldChar w:fldCharType="separate"/>
            </w:r>
            <w:r>
              <w:rPr>
                <w:noProof/>
                <w:webHidden/>
              </w:rPr>
              <w:t>3</w:t>
            </w:r>
            <w:r>
              <w:rPr>
                <w:noProof/>
                <w:webHidden/>
              </w:rPr>
              <w:fldChar w:fldCharType="end"/>
            </w:r>
          </w:hyperlink>
        </w:p>
        <w:p w14:paraId="134BE19F" w14:textId="1C39139F" w:rsidR="00AB0BAA" w:rsidRDefault="00AB0BAA">
          <w:pPr>
            <w:pStyle w:val="Verzeichnis2"/>
            <w:tabs>
              <w:tab w:val="left" w:pos="960"/>
              <w:tab w:val="right" w:leader="dot" w:pos="9062"/>
            </w:tabs>
            <w:rPr>
              <w:noProof/>
              <w:kern w:val="2"/>
              <w:sz w:val="24"/>
              <w:szCs w:val="24"/>
              <w14:ligatures w14:val="standardContextual"/>
            </w:rPr>
          </w:pPr>
          <w:hyperlink w:anchor="_Toc223963039" w:history="1">
            <w:r w:rsidRPr="00464417">
              <w:rPr>
                <w:rStyle w:val="Hyperlink"/>
                <w:rFonts w:ascii="Segoe UI" w:hAnsi="Segoe UI" w:cs="Segoe UI"/>
                <w:noProof/>
              </w:rPr>
              <w:t>2.1.</w:t>
            </w:r>
            <w:r>
              <w:rPr>
                <w:noProof/>
                <w:kern w:val="2"/>
                <w:sz w:val="24"/>
                <w:szCs w:val="24"/>
                <w14:ligatures w14:val="standardContextual"/>
              </w:rPr>
              <w:tab/>
            </w:r>
            <w:r w:rsidRPr="00464417">
              <w:rPr>
                <w:rStyle w:val="Hyperlink"/>
                <w:rFonts w:ascii="Segoe UI" w:hAnsi="Segoe UI" w:cs="Segoe UI"/>
                <w:noProof/>
              </w:rPr>
              <w:t>Leistungszeitpunkt / -umfang</w:t>
            </w:r>
            <w:r>
              <w:rPr>
                <w:noProof/>
                <w:webHidden/>
              </w:rPr>
              <w:tab/>
            </w:r>
            <w:r>
              <w:rPr>
                <w:noProof/>
                <w:webHidden/>
              </w:rPr>
              <w:fldChar w:fldCharType="begin"/>
            </w:r>
            <w:r>
              <w:rPr>
                <w:noProof/>
                <w:webHidden/>
              </w:rPr>
              <w:instrText xml:space="preserve"> PAGEREF _Toc223963039 \h </w:instrText>
            </w:r>
            <w:r>
              <w:rPr>
                <w:noProof/>
                <w:webHidden/>
              </w:rPr>
            </w:r>
            <w:r>
              <w:rPr>
                <w:noProof/>
                <w:webHidden/>
              </w:rPr>
              <w:fldChar w:fldCharType="separate"/>
            </w:r>
            <w:r>
              <w:rPr>
                <w:noProof/>
                <w:webHidden/>
              </w:rPr>
              <w:t>3</w:t>
            </w:r>
            <w:r>
              <w:rPr>
                <w:noProof/>
                <w:webHidden/>
              </w:rPr>
              <w:fldChar w:fldCharType="end"/>
            </w:r>
          </w:hyperlink>
        </w:p>
        <w:p w14:paraId="611B4848" w14:textId="5F77C696" w:rsidR="00AB0BAA" w:rsidRDefault="00AB0BAA">
          <w:pPr>
            <w:pStyle w:val="Verzeichnis2"/>
            <w:tabs>
              <w:tab w:val="left" w:pos="960"/>
              <w:tab w:val="right" w:leader="dot" w:pos="9062"/>
            </w:tabs>
            <w:rPr>
              <w:noProof/>
              <w:kern w:val="2"/>
              <w:sz w:val="24"/>
              <w:szCs w:val="24"/>
              <w14:ligatures w14:val="standardContextual"/>
            </w:rPr>
          </w:pPr>
          <w:hyperlink w:anchor="_Toc223963040" w:history="1">
            <w:r w:rsidRPr="00464417">
              <w:rPr>
                <w:rStyle w:val="Hyperlink"/>
                <w:rFonts w:ascii="Segoe UI" w:hAnsi="Segoe UI" w:cs="Segoe UI"/>
                <w:noProof/>
              </w:rPr>
              <w:t>2.2.</w:t>
            </w:r>
            <w:r>
              <w:rPr>
                <w:noProof/>
                <w:kern w:val="2"/>
                <w:sz w:val="24"/>
                <w:szCs w:val="24"/>
                <w14:ligatures w14:val="standardContextual"/>
              </w:rPr>
              <w:tab/>
            </w:r>
            <w:r w:rsidRPr="00464417">
              <w:rPr>
                <w:rStyle w:val="Hyperlink"/>
                <w:rFonts w:ascii="Segoe UI" w:hAnsi="Segoe UI" w:cs="Segoe UI"/>
                <w:noProof/>
              </w:rPr>
              <w:t>Erfüllungsort</w:t>
            </w:r>
            <w:r>
              <w:rPr>
                <w:noProof/>
                <w:webHidden/>
              </w:rPr>
              <w:tab/>
            </w:r>
            <w:r>
              <w:rPr>
                <w:noProof/>
                <w:webHidden/>
              </w:rPr>
              <w:fldChar w:fldCharType="begin"/>
            </w:r>
            <w:r>
              <w:rPr>
                <w:noProof/>
                <w:webHidden/>
              </w:rPr>
              <w:instrText xml:space="preserve"> PAGEREF _Toc223963040 \h </w:instrText>
            </w:r>
            <w:r>
              <w:rPr>
                <w:noProof/>
                <w:webHidden/>
              </w:rPr>
            </w:r>
            <w:r>
              <w:rPr>
                <w:noProof/>
                <w:webHidden/>
              </w:rPr>
              <w:fldChar w:fldCharType="separate"/>
            </w:r>
            <w:r>
              <w:rPr>
                <w:noProof/>
                <w:webHidden/>
              </w:rPr>
              <w:t>3</w:t>
            </w:r>
            <w:r>
              <w:rPr>
                <w:noProof/>
                <w:webHidden/>
              </w:rPr>
              <w:fldChar w:fldCharType="end"/>
            </w:r>
          </w:hyperlink>
        </w:p>
        <w:p w14:paraId="6EB0E2D9" w14:textId="51EA4530" w:rsidR="00AB0BAA" w:rsidRDefault="00AB0BAA">
          <w:pPr>
            <w:pStyle w:val="Verzeichnis1"/>
            <w:tabs>
              <w:tab w:val="left" w:pos="440"/>
              <w:tab w:val="right" w:leader="dot" w:pos="9062"/>
            </w:tabs>
            <w:rPr>
              <w:noProof/>
              <w:kern w:val="2"/>
              <w:sz w:val="24"/>
              <w:szCs w:val="24"/>
              <w14:ligatures w14:val="standardContextual"/>
            </w:rPr>
          </w:pPr>
          <w:hyperlink w:anchor="_Toc223963041" w:history="1">
            <w:r w:rsidRPr="00464417">
              <w:rPr>
                <w:rStyle w:val="Hyperlink"/>
                <w:rFonts w:ascii="Segoe UI" w:hAnsi="Segoe UI" w:cs="Segoe UI"/>
                <w:noProof/>
              </w:rPr>
              <w:t>3.</w:t>
            </w:r>
            <w:r>
              <w:rPr>
                <w:noProof/>
                <w:kern w:val="2"/>
                <w:sz w:val="24"/>
                <w:szCs w:val="24"/>
                <w14:ligatures w14:val="standardContextual"/>
              </w:rPr>
              <w:tab/>
            </w:r>
            <w:r w:rsidRPr="00464417">
              <w:rPr>
                <w:rStyle w:val="Hyperlink"/>
                <w:rFonts w:ascii="Segoe UI" w:hAnsi="Segoe UI" w:cs="Segoe UI"/>
                <w:noProof/>
              </w:rPr>
              <w:t>Produktbeschreibungen</w:t>
            </w:r>
            <w:r>
              <w:rPr>
                <w:noProof/>
                <w:webHidden/>
              </w:rPr>
              <w:tab/>
            </w:r>
            <w:r>
              <w:rPr>
                <w:noProof/>
                <w:webHidden/>
              </w:rPr>
              <w:fldChar w:fldCharType="begin"/>
            </w:r>
            <w:r>
              <w:rPr>
                <w:noProof/>
                <w:webHidden/>
              </w:rPr>
              <w:instrText xml:space="preserve"> PAGEREF _Toc223963041 \h </w:instrText>
            </w:r>
            <w:r>
              <w:rPr>
                <w:noProof/>
                <w:webHidden/>
              </w:rPr>
            </w:r>
            <w:r>
              <w:rPr>
                <w:noProof/>
                <w:webHidden/>
              </w:rPr>
              <w:fldChar w:fldCharType="separate"/>
            </w:r>
            <w:r>
              <w:rPr>
                <w:noProof/>
                <w:webHidden/>
              </w:rPr>
              <w:t>3</w:t>
            </w:r>
            <w:r>
              <w:rPr>
                <w:noProof/>
                <w:webHidden/>
              </w:rPr>
              <w:fldChar w:fldCharType="end"/>
            </w:r>
          </w:hyperlink>
        </w:p>
        <w:p w14:paraId="12FB7FDE" w14:textId="2D021489" w:rsidR="00AB0BAA" w:rsidRDefault="00AB0BAA">
          <w:pPr>
            <w:pStyle w:val="Verzeichnis2"/>
            <w:tabs>
              <w:tab w:val="left" w:pos="960"/>
              <w:tab w:val="right" w:leader="dot" w:pos="9062"/>
            </w:tabs>
            <w:rPr>
              <w:noProof/>
              <w:kern w:val="2"/>
              <w:sz w:val="24"/>
              <w:szCs w:val="24"/>
              <w14:ligatures w14:val="standardContextual"/>
            </w:rPr>
          </w:pPr>
          <w:hyperlink w:anchor="_Toc223963042" w:history="1">
            <w:r w:rsidRPr="00464417">
              <w:rPr>
                <w:rStyle w:val="Hyperlink"/>
                <w:rFonts w:ascii="Segoe UI" w:hAnsi="Segoe UI" w:cs="Segoe UI"/>
                <w:noProof/>
              </w:rPr>
              <w:t>3.1.</w:t>
            </w:r>
            <w:r>
              <w:rPr>
                <w:noProof/>
                <w:kern w:val="2"/>
                <w:sz w:val="24"/>
                <w:szCs w:val="24"/>
                <w14:ligatures w14:val="standardContextual"/>
              </w:rPr>
              <w:tab/>
            </w:r>
            <w:r w:rsidRPr="00464417">
              <w:rPr>
                <w:rStyle w:val="Hyperlink"/>
                <w:rFonts w:ascii="Segoe UI" w:hAnsi="Segoe UI" w:cs="Segoe UI"/>
                <w:noProof/>
              </w:rPr>
              <w:t>System</w:t>
            </w:r>
            <w:r>
              <w:rPr>
                <w:noProof/>
                <w:webHidden/>
              </w:rPr>
              <w:tab/>
            </w:r>
            <w:r>
              <w:rPr>
                <w:noProof/>
                <w:webHidden/>
              </w:rPr>
              <w:fldChar w:fldCharType="begin"/>
            </w:r>
            <w:r>
              <w:rPr>
                <w:noProof/>
                <w:webHidden/>
              </w:rPr>
              <w:instrText xml:space="preserve"> PAGEREF _Toc223963042 \h </w:instrText>
            </w:r>
            <w:r>
              <w:rPr>
                <w:noProof/>
                <w:webHidden/>
              </w:rPr>
            </w:r>
            <w:r>
              <w:rPr>
                <w:noProof/>
                <w:webHidden/>
              </w:rPr>
              <w:fldChar w:fldCharType="separate"/>
            </w:r>
            <w:r>
              <w:rPr>
                <w:noProof/>
                <w:webHidden/>
              </w:rPr>
              <w:t>4</w:t>
            </w:r>
            <w:r>
              <w:rPr>
                <w:noProof/>
                <w:webHidden/>
              </w:rPr>
              <w:fldChar w:fldCharType="end"/>
            </w:r>
          </w:hyperlink>
        </w:p>
        <w:p w14:paraId="556523D1" w14:textId="31BA9544" w:rsidR="00AB0BAA" w:rsidRDefault="00AB0BAA">
          <w:pPr>
            <w:pStyle w:val="Verzeichnis2"/>
            <w:tabs>
              <w:tab w:val="left" w:pos="960"/>
              <w:tab w:val="right" w:leader="dot" w:pos="9062"/>
            </w:tabs>
            <w:rPr>
              <w:noProof/>
              <w:kern w:val="2"/>
              <w:sz w:val="24"/>
              <w:szCs w:val="24"/>
              <w14:ligatures w14:val="standardContextual"/>
            </w:rPr>
          </w:pPr>
          <w:hyperlink w:anchor="_Toc223963043" w:history="1">
            <w:r w:rsidRPr="00464417">
              <w:rPr>
                <w:rStyle w:val="Hyperlink"/>
                <w:rFonts w:ascii="Segoe UI" w:hAnsi="Segoe UI" w:cs="Segoe UI"/>
                <w:noProof/>
              </w:rPr>
              <w:t>3.2.</w:t>
            </w:r>
            <w:r>
              <w:rPr>
                <w:noProof/>
                <w:kern w:val="2"/>
                <w:sz w:val="24"/>
                <w:szCs w:val="24"/>
                <w14:ligatures w14:val="standardContextual"/>
              </w:rPr>
              <w:tab/>
            </w:r>
            <w:r w:rsidRPr="00464417">
              <w:rPr>
                <w:rStyle w:val="Hyperlink"/>
                <w:rFonts w:ascii="Segoe UI" w:hAnsi="Segoe UI" w:cs="Segoe UI"/>
                <w:noProof/>
              </w:rPr>
              <w:t>Software</w:t>
            </w:r>
            <w:r>
              <w:rPr>
                <w:noProof/>
                <w:webHidden/>
              </w:rPr>
              <w:tab/>
            </w:r>
            <w:r>
              <w:rPr>
                <w:noProof/>
                <w:webHidden/>
              </w:rPr>
              <w:fldChar w:fldCharType="begin"/>
            </w:r>
            <w:r>
              <w:rPr>
                <w:noProof/>
                <w:webHidden/>
              </w:rPr>
              <w:instrText xml:space="preserve"> PAGEREF _Toc223963043 \h </w:instrText>
            </w:r>
            <w:r>
              <w:rPr>
                <w:noProof/>
                <w:webHidden/>
              </w:rPr>
            </w:r>
            <w:r>
              <w:rPr>
                <w:noProof/>
                <w:webHidden/>
              </w:rPr>
              <w:fldChar w:fldCharType="separate"/>
            </w:r>
            <w:r>
              <w:rPr>
                <w:noProof/>
                <w:webHidden/>
              </w:rPr>
              <w:t>6</w:t>
            </w:r>
            <w:r>
              <w:rPr>
                <w:noProof/>
                <w:webHidden/>
              </w:rPr>
              <w:fldChar w:fldCharType="end"/>
            </w:r>
          </w:hyperlink>
        </w:p>
        <w:p w14:paraId="241BDD4C" w14:textId="51576961" w:rsidR="00AB0BAA" w:rsidRDefault="00AB0BAA">
          <w:pPr>
            <w:pStyle w:val="Verzeichnis2"/>
            <w:tabs>
              <w:tab w:val="left" w:pos="960"/>
              <w:tab w:val="right" w:leader="dot" w:pos="9062"/>
            </w:tabs>
            <w:rPr>
              <w:noProof/>
              <w:kern w:val="2"/>
              <w:sz w:val="24"/>
              <w:szCs w:val="24"/>
              <w14:ligatures w14:val="standardContextual"/>
            </w:rPr>
          </w:pPr>
          <w:hyperlink w:anchor="_Toc223963044" w:history="1">
            <w:r w:rsidRPr="00464417">
              <w:rPr>
                <w:rStyle w:val="Hyperlink"/>
                <w:rFonts w:ascii="Segoe UI" w:hAnsi="Segoe UI" w:cs="Segoe UI"/>
                <w:noProof/>
              </w:rPr>
              <w:t>3.3.</w:t>
            </w:r>
            <w:r>
              <w:rPr>
                <w:noProof/>
                <w:kern w:val="2"/>
                <w:sz w:val="24"/>
                <w:szCs w:val="24"/>
                <w14:ligatures w14:val="standardContextual"/>
              </w:rPr>
              <w:tab/>
            </w:r>
            <w:r w:rsidRPr="00464417">
              <w:rPr>
                <w:rStyle w:val="Hyperlink"/>
                <w:rFonts w:ascii="Segoe UI" w:hAnsi="Segoe UI" w:cs="Segoe UI"/>
                <w:noProof/>
              </w:rPr>
              <w:t>Support</w:t>
            </w:r>
            <w:r>
              <w:rPr>
                <w:noProof/>
                <w:webHidden/>
              </w:rPr>
              <w:tab/>
            </w:r>
            <w:r>
              <w:rPr>
                <w:noProof/>
                <w:webHidden/>
              </w:rPr>
              <w:fldChar w:fldCharType="begin"/>
            </w:r>
            <w:r>
              <w:rPr>
                <w:noProof/>
                <w:webHidden/>
              </w:rPr>
              <w:instrText xml:space="preserve"> PAGEREF _Toc223963044 \h </w:instrText>
            </w:r>
            <w:r>
              <w:rPr>
                <w:noProof/>
                <w:webHidden/>
              </w:rPr>
            </w:r>
            <w:r>
              <w:rPr>
                <w:noProof/>
                <w:webHidden/>
              </w:rPr>
              <w:fldChar w:fldCharType="separate"/>
            </w:r>
            <w:r>
              <w:rPr>
                <w:noProof/>
                <w:webHidden/>
              </w:rPr>
              <w:t>7</w:t>
            </w:r>
            <w:r>
              <w:rPr>
                <w:noProof/>
                <w:webHidden/>
              </w:rPr>
              <w:fldChar w:fldCharType="end"/>
            </w:r>
          </w:hyperlink>
        </w:p>
        <w:p w14:paraId="5C057450" w14:textId="423CF48A" w:rsidR="00AB0BAA" w:rsidRDefault="00AB0BAA">
          <w:pPr>
            <w:pStyle w:val="Verzeichnis2"/>
            <w:tabs>
              <w:tab w:val="left" w:pos="960"/>
              <w:tab w:val="right" w:leader="dot" w:pos="9062"/>
            </w:tabs>
            <w:rPr>
              <w:noProof/>
              <w:kern w:val="2"/>
              <w:sz w:val="24"/>
              <w:szCs w:val="24"/>
              <w14:ligatures w14:val="standardContextual"/>
            </w:rPr>
          </w:pPr>
          <w:hyperlink w:anchor="_Toc223963045" w:history="1">
            <w:r w:rsidRPr="00464417">
              <w:rPr>
                <w:rStyle w:val="Hyperlink"/>
                <w:rFonts w:ascii="Segoe UI" w:hAnsi="Segoe UI" w:cs="Segoe UI"/>
                <w:noProof/>
              </w:rPr>
              <w:t>3.4.</w:t>
            </w:r>
            <w:r>
              <w:rPr>
                <w:noProof/>
                <w:kern w:val="2"/>
                <w:sz w:val="24"/>
                <w:szCs w:val="24"/>
                <w14:ligatures w14:val="standardContextual"/>
              </w:rPr>
              <w:tab/>
            </w:r>
            <w:r w:rsidRPr="00464417">
              <w:rPr>
                <w:rStyle w:val="Hyperlink"/>
                <w:rFonts w:ascii="Segoe UI" w:hAnsi="Segoe UI" w:cs="Segoe UI"/>
                <w:noProof/>
              </w:rPr>
              <w:t>Dienstleistung</w:t>
            </w:r>
            <w:r>
              <w:rPr>
                <w:noProof/>
                <w:webHidden/>
              </w:rPr>
              <w:tab/>
            </w:r>
            <w:r>
              <w:rPr>
                <w:noProof/>
                <w:webHidden/>
              </w:rPr>
              <w:fldChar w:fldCharType="begin"/>
            </w:r>
            <w:r>
              <w:rPr>
                <w:noProof/>
                <w:webHidden/>
              </w:rPr>
              <w:instrText xml:space="preserve"> PAGEREF _Toc223963045 \h </w:instrText>
            </w:r>
            <w:r>
              <w:rPr>
                <w:noProof/>
                <w:webHidden/>
              </w:rPr>
            </w:r>
            <w:r>
              <w:rPr>
                <w:noProof/>
                <w:webHidden/>
              </w:rPr>
              <w:fldChar w:fldCharType="separate"/>
            </w:r>
            <w:r>
              <w:rPr>
                <w:noProof/>
                <w:webHidden/>
              </w:rPr>
              <w:t>7</w:t>
            </w:r>
            <w:r>
              <w:rPr>
                <w:noProof/>
                <w:webHidden/>
              </w:rPr>
              <w:fldChar w:fldCharType="end"/>
            </w:r>
          </w:hyperlink>
        </w:p>
        <w:p w14:paraId="2F91046C" w14:textId="584C1ABF" w:rsidR="00FB52A3" w:rsidRPr="00E4695B" w:rsidRDefault="00423657" w:rsidP="00372C50">
          <w:pPr>
            <w:jc w:val="both"/>
            <w:rPr>
              <w:rFonts w:ascii="Segoe UI" w:hAnsi="Segoe UI" w:cs="Segoe UI"/>
            </w:rPr>
          </w:pPr>
          <w:r w:rsidRPr="00E4695B">
            <w:rPr>
              <w:rFonts w:ascii="Segoe UI" w:hAnsi="Segoe UI" w:cs="Segoe UI"/>
            </w:rPr>
            <w:fldChar w:fldCharType="end"/>
          </w:r>
        </w:p>
      </w:sdtContent>
    </w:sdt>
    <w:p w14:paraId="69637F2B" w14:textId="77777777" w:rsidR="00E82DF7" w:rsidRPr="00E4695B" w:rsidRDefault="00E82DF7" w:rsidP="00372C50">
      <w:pPr>
        <w:jc w:val="both"/>
        <w:rPr>
          <w:rFonts w:ascii="Segoe UI" w:hAnsi="Segoe UI" w:cs="Segoe UI"/>
        </w:rPr>
      </w:pPr>
    </w:p>
    <w:p w14:paraId="29128FF4" w14:textId="77777777" w:rsidR="00E82DF7" w:rsidRPr="00E4695B" w:rsidRDefault="00E82DF7" w:rsidP="00372C50">
      <w:pPr>
        <w:jc w:val="both"/>
        <w:rPr>
          <w:rFonts w:ascii="Segoe UI" w:hAnsi="Segoe UI" w:cs="Segoe UI"/>
        </w:rPr>
      </w:pPr>
    </w:p>
    <w:p w14:paraId="48295CBB" w14:textId="77777777" w:rsidR="00E82DF7" w:rsidRPr="00E4695B" w:rsidRDefault="00E82DF7" w:rsidP="00372C50">
      <w:pPr>
        <w:jc w:val="both"/>
        <w:rPr>
          <w:rFonts w:ascii="Segoe UI" w:hAnsi="Segoe UI" w:cs="Segoe UI"/>
        </w:rPr>
      </w:pPr>
      <w:r w:rsidRPr="00E4695B">
        <w:rPr>
          <w:rFonts w:ascii="Segoe UI" w:hAnsi="Segoe UI" w:cs="Segoe UI"/>
        </w:rPr>
        <w:br w:type="page"/>
      </w:r>
    </w:p>
    <w:p w14:paraId="75D74AA5" w14:textId="77777777" w:rsidR="00E82DF7" w:rsidRPr="00E4695B" w:rsidRDefault="00E82DF7" w:rsidP="00372C50">
      <w:pPr>
        <w:pStyle w:val="berschrift1"/>
        <w:numPr>
          <w:ilvl w:val="0"/>
          <w:numId w:val="3"/>
        </w:numPr>
        <w:jc w:val="both"/>
        <w:rPr>
          <w:rFonts w:ascii="Segoe UI" w:hAnsi="Segoe UI" w:cs="Segoe UI"/>
          <w:sz w:val="22"/>
          <w:szCs w:val="22"/>
        </w:rPr>
      </w:pPr>
      <w:bookmarkStart w:id="0" w:name="_Toc223963037"/>
      <w:r w:rsidRPr="00E4695B">
        <w:rPr>
          <w:rFonts w:ascii="Segoe UI" w:hAnsi="Segoe UI" w:cs="Segoe UI"/>
          <w:sz w:val="22"/>
          <w:szCs w:val="22"/>
        </w:rPr>
        <w:lastRenderedPageBreak/>
        <w:t>Einleitung</w:t>
      </w:r>
      <w:bookmarkEnd w:id="0"/>
    </w:p>
    <w:p w14:paraId="5F579E8A" w14:textId="0607FD2B" w:rsidR="003C3DF3" w:rsidRPr="00E4695B" w:rsidRDefault="003C3DF3" w:rsidP="00E4695B">
      <w:pPr>
        <w:jc w:val="both"/>
        <w:rPr>
          <w:rFonts w:ascii="Segoe UI" w:hAnsi="Segoe UI" w:cs="Segoe UI"/>
        </w:rPr>
      </w:pPr>
      <w:r w:rsidRPr="00E4695B">
        <w:rPr>
          <w:rFonts w:ascii="Segoe UI" w:hAnsi="Segoe UI" w:cs="Segoe UI"/>
        </w:rPr>
        <w:t xml:space="preserve">Die Stadtwerke Bonn GmbH (SWB) schreibt als Auftraggeber (AG) die Beschaffung und Konfiguration </w:t>
      </w:r>
      <w:r w:rsidR="001E6B3B" w:rsidRPr="00E4695B">
        <w:rPr>
          <w:rFonts w:ascii="Segoe UI" w:hAnsi="Segoe UI" w:cs="Segoe UI"/>
        </w:rPr>
        <w:t>zweier Speicher-Systeme</w:t>
      </w:r>
      <w:r w:rsidRPr="00E4695B">
        <w:rPr>
          <w:rFonts w:ascii="Segoe UI" w:hAnsi="Segoe UI" w:cs="Segoe UI"/>
        </w:rPr>
        <w:t xml:space="preserve"> </w:t>
      </w:r>
      <w:r w:rsidR="001E6B3B" w:rsidRPr="00E4695B">
        <w:rPr>
          <w:rFonts w:ascii="Segoe UI" w:hAnsi="Segoe UI" w:cs="Segoe UI"/>
        </w:rPr>
        <w:t xml:space="preserve">(Redundantes Online Speicher System </w:t>
      </w:r>
      <w:r w:rsidR="00E4695B" w:rsidRPr="00E4695B">
        <w:rPr>
          <w:rFonts w:ascii="Segoe UI" w:hAnsi="Segoe UI" w:cs="Segoe UI"/>
        </w:rPr>
        <w:t xml:space="preserve">im </w:t>
      </w:r>
      <w:proofErr w:type="spellStart"/>
      <w:r w:rsidR="00E4695B" w:rsidRPr="00E4695B">
        <w:rPr>
          <w:rFonts w:ascii="Segoe UI" w:hAnsi="Segoe UI" w:cs="Segoe UI"/>
        </w:rPr>
        <w:t>Active</w:t>
      </w:r>
      <w:proofErr w:type="spellEnd"/>
      <w:r w:rsidR="00E4695B" w:rsidRPr="00E4695B">
        <w:rPr>
          <w:rFonts w:ascii="Segoe UI" w:hAnsi="Segoe UI" w:cs="Segoe UI"/>
        </w:rPr>
        <w:t>/</w:t>
      </w:r>
      <w:proofErr w:type="spellStart"/>
      <w:r w:rsidR="00E4695B" w:rsidRPr="00E4695B">
        <w:rPr>
          <w:rFonts w:ascii="Segoe UI" w:hAnsi="Segoe UI" w:cs="Segoe UI"/>
        </w:rPr>
        <w:t>Active</w:t>
      </w:r>
      <w:proofErr w:type="spellEnd"/>
      <w:r w:rsidR="00E4695B" w:rsidRPr="00E4695B">
        <w:rPr>
          <w:rFonts w:ascii="Segoe UI" w:hAnsi="Segoe UI" w:cs="Segoe UI"/>
        </w:rPr>
        <w:t>-</w:t>
      </w:r>
      <w:r w:rsidR="006D2AB1" w:rsidRPr="00E4695B">
        <w:rPr>
          <w:rFonts w:ascii="Segoe UI" w:hAnsi="Segoe UI" w:cs="Segoe UI"/>
        </w:rPr>
        <w:t>Cluster</w:t>
      </w:r>
      <w:r w:rsidR="00E4695B">
        <w:rPr>
          <w:rFonts w:ascii="Segoe UI" w:hAnsi="Segoe UI" w:cs="Segoe UI"/>
        </w:rPr>
        <w:t>)</w:t>
      </w:r>
      <w:r w:rsidR="006D2AB1" w:rsidRPr="00E4695B">
        <w:rPr>
          <w:rFonts w:ascii="Segoe UI" w:hAnsi="Segoe UI" w:cs="Segoe UI"/>
        </w:rPr>
        <w:t xml:space="preserve"> </w:t>
      </w:r>
      <w:r w:rsidRPr="00E4695B">
        <w:rPr>
          <w:rFonts w:ascii="Segoe UI" w:hAnsi="Segoe UI" w:cs="Segoe UI"/>
        </w:rPr>
        <w:t xml:space="preserve">zum Kauf an einen Auftragnehmer (AN) aus. </w:t>
      </w:r>
    </w:p>
    <w:p w14:paraId="6150934B" w14:textId="77777777" w:rsidR="00E82DF7" w:rsidRPr="00E4695B" w:rsidRDefault="00FB52A3" w:rsidP="00372C50">
      <w:pPr>
        <w:pStyle w:val="berschrift1"/>
        <w:numPr>
          <w:ilvl w:val="0"/>
          <w:numId w:val="3"/>
        </w:numPr>
        <w:jc w:val="both"/>
        <w:rPr>
          <w:rFonts w:ascii="Segoe UI" w:hAnsi="Segoe UI" w:cs="Segoe UI"/>
          <w:sz w:val="22"/>
          <w:szCs w:val="22"/>
        </w:rPr>
      </w:pPr>
      <w:bookmarkStart w:id="1" w:name="_Toc223963038"/>
      <w:r w:rsidRPr="00E4695B">
        <w:rPr>
          <w:rFonts w:ascii="Segoe UI" w:hAnsi="Segoe UI" w:cs="Segoe UI"/>
          <w:sz w:val="22"/>
          <w:szCs w:val="22"/>
        </w:rPr>
        <w:t>Rahmenbedingungen</w:t>
      </w:r>
      <w:bookmarkEnd w:id="1"/>
    </w:p>
    <w:p w14:paraId="11B1E3A3" w14:textId="77777777" w:rsidR="009E2D54" w:rsidRPr="00E4695B" w:rsidRDefault="009E2D54" w:rsidP="00784E08">
      <w:pPr>
        <w:pStyle w:val="berschrift2"/>
        <w:numPr>
          <w:ilvl w:val="1"/>
          <w:numId w:val="3"/>
        </w:numPr>
        <w:ind w:left="0" w:firstLine="0"/>
        <w:jc w:val="both"/>
        <w:rPr>
          <w:rFonts w:ascii="Segoe UI" w:hAnsi="Segoe UI" w:cs="Segoe UI"/>
          <w:szCs w:val="22"/>
        </w:rPr>
      </w:pPr>
      <w:bookmarkStart w:id="2" w:name="_Ref223962702"/>
      <w:bookmarkStart w:id="3" w:name="_Toc223963039"/>
      <w:r w:rsidRPr="00E4695B">
        <w:rPr>
          <w:rFonts w:ascii="Segoe UI" w:hAnsi="Segoe UI" w:cs="Segoe UI"/>
          <w:szCs w:val="22"/>
        </w:rPr>
        <w:t>Leistungszeitpunkt</w:t>
      </w:r>
      <w:r w:rsidR="00650ACB" w:rsidRPr="00E4695B">
        <w:rPr>
          <w:rFonts w:ascii="Segoe UI" w:hAnsi="Segoe UI" w:cs="Segoe UI"/>
          <w:szCs w:val="22"/>
        </w:rPr>
        <w:t xml:space="preserve"> / -umfang</w:t>
      </w:r>
      <w:bookmarkEnd w:id="2"/>
      <w:bookmarkEnd w:id="3"/>
    </w:p>
    <w:p w14:paraId="70769FB5" w14:textId="7D6CBC40" w:rsidR="006559F8" w:rsidRPr="00E4695B" w:rsidRDefault="008E23A0" w:rsidP="00C57078">
      <w:pPr>
        <w:jc w:val="both"/>
        <w:rPr>
          <w:rFonts w:ascii="Segoe UI" w:hAnsi="Segoe UI" w:cs="Segoe UI"/>
        </w:rPr>
      </w:pPr>
      <w:r w:rsidRPr="008E23A0">
        <w:rPr>
          <w:rFonts w:ascii="Segoe UI" w:hAnsi="Segoe UI" w:cs="Segoe UI"/>
        </w:rPr>
        <w:t xml:space="preserve">Die Lieferung der beschriebenen Speichersysteme </w:t>
      </w:r>
      <w:r w:rsidR="009214C2">
        <w:rPr>
          <w:rFonts w:ascii="Segoe UI" w:hAnsi="Segoe UI" w:cs="Segoe UI"/>
        </w:rPr>
        <w:t>hat</w:t>
      </w:r>
      <w:r w:rsidRPr="008E23A0">
        <w:rPr>
          <w:rFonts w:ascii="Segoe UI" w:hAnsi="Segoe UI" w:cs="Segoe UI"/>
        </w:rPr>
        <w:t xml:space="preserve"> als Gesamtlieferung</w:t>
      </w:r>
      <w:r w:rsidR="009214C2">
        <w:rPr>
          <w:rFonts w:ascii="Segoe UI" w:hAnsi="Segoe UI" w:cs="Segoe UI"/>
        </w:rPr>
        <w:t xml:space="preserve"> zu erfolgen, frühestens</w:t>
      </w:r>
      <w:r w:rsidRPr="008E23A0">
        <w:rPr>
          <w:rFonts w:ascii="Segoe UI" w:hAnsi="Segoe UI" w:cs="Segoe UI"/>
        </w:rPr>
        <w:t xml:space="preserve"> im Januar 2027</w:t>
      </w:r>
      <w:r w:rsidR="009214C2">
        <w:rPr>
          <w:rFonts w:ascii="Segoe UI" w:hAnsi="Segoe UI" w:cs="Segoe UI"/>
        </w:rPr>
        <w:t>, spätestens jedoch bis zum 30.04.2027</w:t>
      </w:r>
      <w:r w:rsidRPr="008E23A0">
        <w:rPr>
          <w:rFonts w:ascii="Segoe UI" w:hAnsi="Segoe UI" w:cs="Segoe UI"/>
        </w:rPr>
        <w:t xml:space="preserve">. </w:t>
      </w:r>
      <w:r w:rsidR="009214C2">
        <w:rPr>
          <w:rFonts w:ascii="Segoe UI" w:hAnsi="Segoe UI" w:cs="Segoe UI"/>
        </w:rPr>
        <w:t xml:space="preserve">Der genaue Termin wird zwischen AG und AN abgestimmt. </w:t>
      </w:r>
      <w:r w:rsidRPr="008E23A0">
        <w:rPr>
          <w:rFonts w:ascii="Segoe UI" w:hAnsi="Segoe UI" w:cs="Segoe UI"/>
        </w:rPr>
        <w:t xml:space="preserve">Die Anlieferung </w:t>
      </w:r>
      <w:r w:rsidR="004B4B64">
        <w:rPr>
          <w:rFonts w:ascii="Segoe UI" w:hAnsi="Segoe UI" w:cs="Segoe UI"/>
        </w:rPr>
        <w:t xml:space="preserve">der Systeme </w:t>
      </w:r>
      <w:r w:rsidRPr="008E23A0">
        <w:rPr>
          <w:rFonts w:ascii="Segoe UI" w:hAnsi="Segoe UI" w:cs="Segoe UI"/>
        </w:rPr>
        <w:t>hat frei Verwendungsstelle an die in Ziffer</w:t>
      </w:r>
      <w:r>
        <w:rPr>
          <w:rFonts w:ascii="Segoe UI" w:hAnsi="Segoe UI" w:cs="Segoe UI"/>
        </w:rPr>
        <w:t xml:space="preserve"> </w:t>
      </w:r>
      <w:r>
        <w:rPr>
          <w:rFonts w:ascii="Segoe UI" w:hAnsi="Segoe UI" w:cs="Segoe UI"/>
        </w:rPr>
        <w:fldChar w:fldCharType="begin"/>
      </w:r>
      <w:r>
        <w:rPr>
          <w:rFonts w:ascii="Segoe UI" w:hAnsi="Segoe UI" w:cs="Segoe UI"/>
        </w:rPr>
        <w:instrText xml:space="preserve"> REF _Ref223960596 \r \h </w:instrText>
      </w:r>
      <w:r>
        <w:rPr>
          <w:rFonts w:ascii="Segoe UI" w:hAnsi="Segoe UI" w:cs="Segoe UI"/>
        </w:rPr>
      </w:r>
      <w:r>
        <w:rPr>
          <w:rFonts w:ascii="Segoe UI" w:hAnsi="Segoe UI" w:cs="Segoe UI"/>
        </w:rPr>
        <w:fldChar w:fldCharType="separate"/>
      </w:r>
      <w:r>
        <w:rPr>
          <w:rFonts w:ascii="Segoe UI" w:hAnsi="Segoe UI" w:cs="Segoe UI"/>
        </w:rPr>
        <w:t>2.2</w:t>
      </w:r>
      <w:r>
        <w:rPr>
          <w:rFonts w:ascii="Segoe UI" w:hAnsi="Segoe UI" w:cs="Segoe UI"/>
        </w:rPr>
        <w:fldChar w:fldCharType="end"/>
      </w:r>
      <w:r w:rsidRPr="008E23A0">
        <w:rPr>
          <w:rFonts w:ascii="Segoe UI" w:hAnsi="Segoe UI" w:cs="Segoe UI"/>
        </w:rPr>
        <w:t xml:space="preserve"> definierten Standorte 1 und 2 zu erfolgen.</w:t>
      </w:r>
      <w:r>
        <w:rPr>
          <w:rFonts w:ascii="Segoe UI" w:hAnsi="Segoe UI" w:cs="Segoe UI"/>
        </w:rPr>
        <w:t xml:space="preserve"> </w:t>
      </w:r>
      <w:r w:rsidR="004B4B64" w:rsidRPr="000D2C6E">
        <w:rPr>
          <w:rFonts w:ascii="Segoe UI" w:hAnsi="Segoe UI" w:cs="Segoe UI"/>
        </w:rPr>
        <w:t>Vor Ort ist keine Laderampe vorhanden, dies bitte bei der Lieferung (LKW mit Hebebühne) berücksichtigen.</w:t>
      </w:r>
      <w:r w:rsidR="004B4B64">
        <w:rPr>
          <w:rFonts w:cs="Segoe UI"/>
        </w:rPr>
        <w:t xml:space="preserve"> </w:t>
      </w:r>
      <w:r w:rsidR="00C57078" w:rsidRPr="00E4695B">
        <w:rPr>
          <w:rFonts w:ascii="Segoe UI" w:hAnsi="Segoe UI" w:cs="Segoe UI"/>
        </w:rPr>
        <w:t>Aufbau</w:t>
      </w:r>
      <w:r>
        <w:rPr>
          <w:rFonts w:ascii="Segoe UI" w:hAnsi="Segoe UI" w:cs="Segoe UI"/>
        </w:rPr>
        <w:t xml:space="preserve"> und</w:t>
      </w:r>
      <w:r w:rsidR="00C57078" w:rsidRPr="00E4695B">
        <w:rPr>
          <w:rFonts w:ascii="Segoe UI" w:hAnsi="Segoe UI" w:cs="Segoe UI"/>
        </w:rPr>
        <w:t xml:space="preserve"> Installation</w:t>
      </w:r>
      <w:r w:rsidR="00D35C37" w:rsidRPr="00E4695B">
        <w:rPr>
          <w:rFonts w:ascii="Segoe UI" w:hAnsi="Segoe UI" w:cs="Segoe UI"/>
        </w:rPr>
        <w:t>,</w:t>
      </w:r>
      <w:r w:rsidR="00C57078" w:rsidRPr="00E4695B">
        <w:rPr>
          <w:rFonts w:ascii="Segoe UI" w:hAnsi="Segoe UI" w:cs="Segoe UI"/>
        </w:rPr>
        <w:t xml:space="preserve"> sowie </w:t>
      </w:r>
      <w:r w:rsidR="001E6B3B" w:rsidRPr="00E4695B">
        <w:rPr>
          <w:rFonts w:ascii="Segoe UI" w:hAnsi="Segoe UI" w:cs="Segoe UI"/>
        </w:rPr>
        <w:t xml:space="preserve">das Einrichten einer Grundkonfiguration </w:t>
      </w:r>
      <w:r w:rsidR="00C57078" w:rsidRPr="00E4695B">
        <w:rPr>
          <w:rFonts w:ascii="Segoe UI" w:hAnsi="Segoe UI" w:cs="Segoe UI"/>
        </w:rPr>
        <w:t xml:space="preserve">(vgl. Ziff. </w:t>
      </w:r>
      <w:r w:rsidR="001E6B3B" w:rsidRPr="00E4695B">
        <w:rPr>
          <w:rFonts w:ascii="Segoe UI" w:hAnsi="Segoe UI" w:cs="Segoe UI"/>
        </w:rPr>
        <w:fldChar w:fldCharType="begin"/>
      </w:r>
      <w:r w:rsidR="001E6B3B" w:rsidRPr="00E4695B">
        <w:rPr>
          <w:rFonts w:ascii="Segoe UI" w:hAnsi="Segoe UI" w:cs="Segoe UI"/>
        </w:rPr>
        <w:instrText xml:space="preserve"> REF _Ref43792434 \r \h  \* MERGEFORMAT </w:instrText>
      </w:r>
      <w:r w:rsidR="001E6B3B" w:rsidRPr="00E4695B">
        <w:rPr>
          <w:rFonts w:ascii="Segoe UI" w:hAnsi="Segoe UI" w:cs="Segoe UI"/>
        </w:rPr>
      </w:r>
      <w:r w:rsidR="001E6B3B" w:rsidRPr="00E4695B">
        <w:rPr>
          <w:rFonts w:ascii="Segoe UI" w:hAnsi="Segoe UI" w:cs="Segoe UI"/>
        </w:rPr>
        <w:fldChar w:fldCharType="separate"/>
      </w:r>
      <w:r w:rsidR="001E6B3B" w:rsidRPr="00E4695B">
        <w:rPr>
          <w:rFonts w:ascii="Segoe UI" w:hAnsi="Segoe UI" w:cs="Segoe UI"/>
        </w:rPr>
        <w:t>3.4</w:t>
      </w:r>
      <w:r w:rsidR="001E6B3B" w:rsidRPr="00E4695B">
        <w:rPr>
          <w:rFonts w:ascii="Segoe UI" w:hAnsi="Segoe UI" w:cs="Segoe UI"/>
        </w:rPr>
        <w:fldChar w:fldCharType="end"/>
      </w:r>
      <w:r w:rsidR="00C57078" w:rsidRPr="00E4695B">
        <w:rPr>
          <w:rFonts w:ascii="Segoe UI" w:hAnsi="Segoe UI" w:cs="Segoe UI"/>
        </w:rPr>
        <w:t>) muss innerhalb der darauffolgenden drei Werktage beginnen und in</w:t>
      </w:r>
      <w:r w:rsidR="00D72878">
        <w:rPr>
          <w:rFonts w:ascii="Segoe UI" w:hAnsi="Segoe UI" w:cs="Segoe UI"/>
        </w:rPr>
        <w:t>nerhalb weiterer</w:t>
      </w:r>
      <w:r w:rsidR="005B409E">
        <w:rPr>
          <w:rFonts w:ascii="Segoe UI" w:hAnsi="Segoe UI" w:cs="Segoe UI"/>
        </w:rPr>
        <w:t xml:space="preserve"> drei</w:t>
      </w:r>
      <w:r w:rsidR="00C57078" w:rsidRPr="00E4695B">
        <w:rPr>
          <w:rFonts w:ascii="Segoe UI" w:hAnsi="Segoe UI" w:cs="Segoe UI"/>
        </w:rPr>
        <w:t xml:space="preserve"> Werktage abgeschlossen sein. </w:t>
      </w:r>
      <w:r w:rsidR="00C8196B">
        <w:rPr>
          <w:rFonts w:ascii="Segoe UI" w:hAnsi="Segoe UI" w:cs="Segoe UI"/>
        </w:rPr>
        <w:t xml:space="preserve">Die Dokumentation ist innerhalb weiterer </w:t>
      </w:r>
      <w:r w:rsidR="008E7A14">
        <w:rPr>
          <w:rFonts w:ascii="Segoe UI" w:hAnsi="Segoe UI" w:cs="Segoe UI"/>
        </w:rPr>
        <w:t>zehn</w:t>
      </w:r>
      <w:r w:rsidR="00C8196B">
        <w:rPr>
          <w:rFonts w:ascii="Segoe UI" w:hAnsi="Segoe UI" w:cs="Segoe UI"/>
        </w:rPr>
        <w:t xml:space="preserve"> Werktage dem AG auszuhändigen. </w:t>
      </w:r>
      <w:r w:rsidR="00C57078" w:rsidRPr="00E4695B">
        <w:rPr>
          <w:rFonts w:ascii="Segoe UI" w:hAnsi="Segoe UI" w:cs="Segoe UI"/>
        </w:rPr>
        <w:t xml:space="preserve">Liefer- und Leistungszeitraum ergeben sich aus der internen Projektplanung und sind einzuhalten. Der verbindlich vom AN genannte Liefertermin / -termine ist / sind Bestandteil der Bestellung. </w:t>
      </w:r>
      <w:r w:rsidR="00B73CC4">
        <w:rPr>
          <w:rFonts w:ascii="Segoe UI" w:hAnsi="Segoe UI" w:cs="Segoe UI"/>
        </w:rPr>
        <w:t>Die Rechnungsstellung erfolgt 30 Tage netto nach Lieferung der Systeme.</w:t>
      </w:r>
    </w:p>
    <w:p w14:paraId="11D9C523" w14:textId="77777777" w:rsidR="008C4D51" w:rsidRPr="00E4695B" w:rsidRDefault="008C4D51" w:rsidP="00784E08">
      <w:pPr>
        <w:pStyle w:val="berschrift2"/>
        <w:numPr>
          <w:ilvl w:val="1"/>
          <w:numId w:val="3"/>
        </w:numPr>
        <w:ind w:left="0" w:firstLine="0"/>
        <w:jc w:val="both"/>
        <w:rPr>
          <w:rFonts w:ascii="Segoe UI" w:hAnsi="Segoe UI" w:cs="Segoe UI"/>
          <w:szCs w:val="22"/>
        </w:rPr>
      </w:pPr>
      <w:bookmarkStart w:id="4" w:name="_Ref223960443"/>
      <w:bookmarkStart w:id="5" w:name="_Ref223960596"/>
      <w:bookmarkStart w:id="6" w:name="_Toc223963040"/>
      <w:r w:rsidRPr="00E4695B">
        <w:rPr>
          <w:rFonts w:ascii="Segoe UI" w:hAnsi="Segoe UI" w:cs="Segoe UI"/>
          <w:szCs w:val="22"/>
        </w:rPr>
        <w:t>Erfüllungsort</w:t>
      </w:r>
      <w:bookmarkEnd w:id="4"/>
      <w:bookmarkEnd w:id="5"/>
      <w:bookmarkEnd w:id="6"/>
    </w:p>
    <w:p w14:paraId="6A6C9638" w14:textId="77777777" w:rsidR="008E3BA7" w:rsidRDefault="00E37CB5" w:rsidP="00372C50">
      <w:pPr>
        <w:widowControl w:val="0"/>
        <w:jc w:val="both"/>
        <w:rPr>
          <w:rFonts w:ascii="Segoe UI" w:hAnsi="Segoe UI" w:cs="Segoe UI"/>
        </w:rPr>
      </w:pPr>
      <w:r w:rsidRPr="00E4695B">
        <w:rPr>
          <w:rFonts w:ascii="Segoe UI" w:hAnsi="Segoe UI" w:cs="Segoe UI"/>
        </w:rPr>
        <w:t xml:space="preserve">Alle Leistungen sind </w:t>
      </w:r>
      <w:r w:rsidR="008E3BA7" w:rsidRPr="00E4695B">
        <w:rPr>
          <w:rFonts w:ascii="Segoe UI" w:hAnsi="Segoe UI" w:cs="Segoe UI"/>
        </w:rPr>
        <w:t>an folgende</w:t>
      </w:r>
      <w:r w:rsidR="00AF1BD4" w:rsidRPr="00E4695B">
        <w:rPr>
          <w:rFonts w:ascii="Segoe UI" w:hAnsi="Segoe UI" w:cs="Segoe UI"/>
        </w:rPr>
        <w:t>n</w:t>
      </w:r>
      <w:r w:rsidR="00DA4E6A" w:rsidRPr="00E4695B">
        <w:rPr>
          <w:rFonts w:ascii="Segoe UI" w:hAnsi="Segoe UI" w:cs="Segoe UI"/>
        </w:rPr>
        <w:t xml:space="preserve"> Standort</w:t>
      </w:r>
      <w:r w:rsidR="00AF1BD4" w:rsidRPr="00E4695B">
        <w:rPr>
          <w:rFonts w:ascii="Segoe UI" w:hAnsi="Segoe UI" w:cs="Segoe UI"/>
        </w:rPr>
        <w:t>en</w:t>
      </w:r>
      <w:r w:rsidRPr="00E4695B">
        <w:rPr>
          <w:rFonts w:ascii="Segoe UI" w:hAnsi="Segoe UI" w:cs="Segoe UI"/>
        </w:rPr>
        <w:t xml:space="preserve"> zu erbringen</w:t>
      </w:r>
      <w:r w:rsidR="008E3BA7" w:rsidRPr="00E4695B">
        <w:rPr>
          <w:rFonts w:ascii="Segoe UI" w:hAnsi="Segoe UI" w:cs="Segoe UI"/>
        </w:rPr>
        <w:t>:</w:t>
      </w:r>
    </w:p>
    <w:p w14:paraId="5D3C18F4" w14:textId="4E4A1295" w:rsidR="007C147C" w:rsidRPr="00194908" w:rsidRDefault="007C147C" w:rsidP="007C147C">
      <w:pPr>
        <w:widowControl w:val="0"/>
        <w:jc w:val="both"/>
        <w:rPr>
          <w:rFonts w:ascii="Segoe UI" w:hAnsi="Segoe UI" w:cs="Segoe UI"/>
        </w:rPr>
      </w:pPr>
      <w:r w:rsidRPr="00194908">
        <w:rPr>
          <w:rFonts w:ascii="Segoe UI" w:hAnsi="Segoe UI" w:cs="Segoe UI"/>
        </w:rPr>
        <w:t>Standort 1</w:t>
      </w:r>
      <w:r>
        <w:rPr>
          <w:rFonts w:ascii="Segoe UI" w:hAnsi="Segoe UI" w:cs="Segoe UI"/>
        </w:rPr>
        <w:t xml:space="preserve"> (Anlieferung </w:t>
      </w:r>
      <w:r w:rsidR="008E23A0">
        <w:rPr>
          <w:rFonts w:ascii="Segoe UI" w:hAnsi="Segoe UI" w:cs="Segoe UI"/>
        </w:rPr>
        <w:t>Online Speichersystem 1</w:t>
      </w:r>
      <w:r>
        <w:rPr>
          <w:rFonts w:ascii="Segoe UI" w:hAnsi="Segoe UI" w:cs="Segoe UI"/>
        </w:rPr>
        <w:t>)</w:t>
      </w:r>
      <w:r w:rsidRPr="00194908">
        <w:rPr>
          <w:rFonts w:ascii="Segoe UI" w:hAnsi="Segoe UI" w:cs="Segoe UI"/>
        </w:rPr>
        <w:t>:</w:t>
      </w:r>
    </w:p>
    <w:p w14:paraId="62CBDF9F" w14:textId="77777777" w:rsidR="00895A4D" w:rsidRPr="00E4695B" w:rsidRDefault="00895A4D" w:rsidP="00372C50">
      <w:pPr>
        <w:widowControl w:val="0"/>
        <w:jc w:val="center"/>
        <w:rPr>
          <w:rFonts w:ascii="Segoe UI" w:hAnsi="Segoe UI" w:cs="Segoe UI"/>
          <w:b/>
        </w:rPr>
      </w:pPr>
      <w:r w:rsidRPr="00E4695B">
        <w:rPr>
          <w:rFonts w:ascii="Segoe UI" w:hAnsi="Segoe UI" w:cs="Segoe UI"/>
          <w:b/>
        </w:rPr>
        <w:t>S</w:t>
      </w:r>
      <w:r w:rsidR="002F1689" w:rsidRPr="00E4695B">
        <w:rPr>
          <w:rFonts w:ascii="Segoe UI" w:hAnsi="Segoe UI" w:cs="Segoe UI"/>
          <w:b/>
        </w:rPr>
        <w:t>tadtwerke Bonn GmbH</w:t>
      </w:r>
      <w:r w:rsidR="002F1689" w:rsidRPr="00E4695B">
        <w:rPr>
          <w:rFonts w:ascii="Segoe UI" w:hAnsi="Segoe UI" w:cs="Segoe UI"/>
          <w:b/>
        </w:rPr>
        <w:br/>
      </w:r>
      <w:proofErr w:type="spellStart"/>
      <w:r w:rsidR="002F1689" w:rsidRPr="00E4695B">
        <w:rPr>
          <w:rFonts w:ascii="Segoe UI" w:hAnsi="Segoe UI" w:cs="Segoe UI"/>
          <w:b/>
        </w:rPr>
        <w:t>Sandkaule</w:t>
      </w:r>
      <w:proofErr w:type="spellEnd"/>
      <w:r w:rsidR="002F1689" w:rsidRPr="00E4695B">
        <w:rPr>
          <w:rFonts w:ascii="Segoe UI" w:hAnsi="Segoe UI" w:cs="Segoe UI"/>
          <w:b/>
        </w:rPr>
        <w:t xml:space="preserve"> 2</w:t>
      </w:r>
      <w:r w:rsidR="006D4BFD" w:rsidRPr="00E4695B">
        <w:rPr>
          <w:rFonts w:ascii="Segoe UI" w:hAnsi="Segoe UI" w:cs="Segoe UI"/>
          <w:b/>
        </w:rPr>
        <w:t>,</w:t>
      </w:r>
      <w:r w:rsidRPr="00E4695B">
        <w:rPr>
          <w:rFonts w:ascii="Segoe UI" w:hAnsi="Segoe UI" w:cs="Segoe UI"/>
          <w:b/>
        </w:rPr>
        <w:t xml:space="preserve"> 2</w:t>
      </w:r>
      <w:r w:rsidR="006D4BFD" w:rsidRPr="00E4695B">
        <w:rPr>
          <w:rFonts w:ascii="Segoe UI" w:hAnsi="Segoe UI" w:cs="Segoe UI"/>
          <w:b/>
        </w:rPr>
        <w:t>.</w:t>
      </w:r>
      <w:r w:rsidRPr="00E4695B">
        <w:rPr>
          <w:rFonts w:ascii="Segoe UI" w:hAnsi="Segoe UI" w:cs="Segoe UI"/>
          <w:b/>
        </w:rPr>
        <w:t xml:space="preserve"> OG</w:t>
      </w:r>
      <w:r w:rsidRPr="00E4695B">
        <w:rPr>
          <w:rFonts w:ascii="Segoe UI" w:hAnsi="Segoe UI" w:cs="Segoe UI"/>
          <w:b/>
        </w:rPr>
        <w:br/>
        <w:t>53111 Bonn</w:t>
      </w:r>
    </w:p>
    <w:p w14:paraId="6DAAF2B0" w14:textId="66015657" w:rsidR="006D4BFD" w:rsidRDefault="00E61745" w:rsidP="00862E8E">
      <w:pPr>
        <w:widowControl w:val="0"/>
        <w:jc w:val="center"/>
        <w:rPr>
          <w:rFonts w:ascii="Segoe UI" w:hAnsi="Segoe UI" w:cs="Segoe UI"/>
          <w:b/>
        </w:rPr>
      </w:pPr>
      <w:r w:rsidRPr="00E4695B">
        <w:rPr>
          <w:rFonts w:ascii="Segoe UI" w:hAnsi="Segoe UI" w:cs="Segoe UI"/>
          <w:b/>
        </w:rPr>
        <w:t>(Anlieferung über Hof/Einfahrt</w:t>
      </w:r>
      <w:r w:rsidRPr="00E4695B">
        <w:rPr>
          <w:rFonts w:ascii="Segoe UI" w:hAnsi="Segoe UI" w:cs="Segoe UI"/>
          <w:b/>
        </w:rPr>
        <w:br/>
        <w:t xml:space="preserve">„Am </w:t>
      </w:r>
      <w:proofErr w:type="spellStart"/>
      <w:r w:rsidRPr="00E4695B">
        <w:rPr>
          <w:rFonts w:ascii="Segoe UI" w:hAnsi="Segoe UI" w:cs="Segoe UI"/>
          <w:b/>
        </w:rPr>
        <w:t>Nesselroderhof</w:t>
      </w:r>
      <w:proofErr w:type="spellEnd"/>
      <w:r w:rsidRPr="00E4695B">
        <w:rPr>
          <w:rFonts w:ascii="Segoe UI" w:hAnsi="Segoe UI" w:cs="Segoe UI"/>
          <w:b/>
        </w:rPr>
        <w:t>“)</w:t>
      </w:r>
      <w:bookmarkStart w:id="7" w:name="_Toc40780496"/>
      <w:bookmarkStart w:id="8" w:name="_Toc43454052"/>
      <w:bookmarkEnd w:id="7"/>
      <w:bookmarkEnd w:id="8"/>
    </w:p>
    <w:p w14:paraId="1B4CFF44" w14:textId="5F47C84F" w:rsidR="007C147C" w:rsidRPr="00194908" w:rsidRDefault="007C147C" w:rsidP="007C147C">
      <w:pPr>
        <w:widowControl w:val="0"/>
        <w:jc w:val="both"/>
        <w:rPr>
          <w:rFonts w:ascii="Segoe UI" w:hAnsi="Segoe UI" w:cs="Segoe UI"/>
        </w:rPr>
      </w:pPr>
      <w:r w:rsidRPr="00194908">
        <w:rPr>
          <w:rFonts w:ascii="Segoe UI" w:hAnsi="Segoe UI" w:cs="Segoe UI"/>
        </w:rPr>
        <w:t>Standort 2</w:t>
      </w:r>
      <w:r>
        <w:rPr>
          <w:rFonts w:ascii="Segoe UI" w:hAnsi="Segoe UI" w:cs="Segoe UI"/>
        </w:rPr>
        <w:t xml:space="preserve"> (Anlieferung </w:t>
      </w:r>
      <w:r w:rsidR="008E23A0">
        <w:rPr>
          <w:rFonts w:ascii="Segoe UI" w:hAnsi="Segoe UI" w:cs="Segoe UI"/>
        </w:rPr>
        <w:t>Online-Speichersystem 2</w:t>
      </w:r>
      <w:r>
        <w:rPr>
          <w:rFonts w:ascii="Segoe UI" w:hAnsi="Segoe UI" w:cs="Segoe UI"/>
        </w:rPr>
        <w:t>)</w:t>
      </w:r>
      <w:r w:rsidRPr="00194908">
        <w:rPr>
          <w:rFonts w:ascii="Segoe UI" w:hAnsi="Segoe UI" w:cs="Segoe UI"/>
        </w:rPr>
        <w:t>:</w:t>
      </w:r>
    </w:p>
    <w:p w14:paraId="4C4885E1" w14:textId="73E98920" w:rsidR="007C147C" w:rsidRPr="00E4695B" w:rsidRDefault="007C147C" w:rsidP="007C147C">
      <w:pPr>
        <w:widowControl w:val="0"/>
        <w:jc w:val="center"/>
        <w:rPr>
          <w:rFonts w:ascii="Segoe UI" w:hAnsi="Segoe UI" w:cs="Segoe UI"/>
          <w:b/>
        </w:rPr>
      </w:pPr>
      <w:r>
        <w:rPr>
          <w:rFonts w:ascii="Segoe UI" w:hAnsi="Segoe UI" w:cs="Segoe UI"/>
          <w:b/>
        </w:rPr>
        <w:t>Bonn-Netz GmbH</w:t>
      </w:r>
      <w:r>
        <w:rPr>
          <w:rFonts w:ascii="Segoe UI" w:hAnsi="Segoe UI" w:cs="Segoe UI"/>
          <w:b/>
        </w:rPr>
        <w:br/>
        <w:t>Haus der Netze</w:t>
      </w:r>
      <w:r>
        <w:rPr>
          <w:rFonts w:ascii="Segoe UI" w:hAnsi="Segoe UI" w:cs="Segoe UI"/>
          <w:b/>
        </w:rPr>
        <w:br/>
        <w:t>Karlstraße 2-6, UG</w:t>
      </w:r>
      <w:r>
        <w:rPr>
          <w:rFonts w:ascii="Segoe UI" w:hAnsi="Segoe UI" w:cs="Segoe UI"/>
          <w:b/>
        </w:rPr>
        <w:br/>
        <w:t>53115 Bonn</w:t>
      </w:r>
    </w:p>
    <w:p w14:paraId="71BFF9B1" w14:textId="5EDD8D2C" w:rsidR="00DE0BE3" w:rsidRDefault="00A37ACB" w:rsidP="00A37ACB">
      <w:pPr>
        <w:jc w:val="both"/>
        <w:rPr>
          <w:rFonts w:ascii="Segoe UI" w:hAnsi="Segoe UI" w:cs="Segoe UI"/>
        </w:rPr>
      </w:pPr>
      <w:r w:rsidRPr="00E4695B">
        <w:rPr>
          <w:rFonts w:ascii="Segoe UI" w:hAnsi="Segoe UI" w:cs="Segoe UI"/>
        </w:rPr>
        <w:t xml:space="preserve">Die Anlieferung ist dem AG mit ausreichend Vorlaufzeit (mindestens </w:t>
      </w:r>
      <w:r w:rsidR="00D72878">
        <w:rPr>
          <w:rFonts w:ascii="Segoe UI" w:hAnsi="Segoe UI" w:cs="Segoe UI"/>
        </w:rPr>
        <w:t>vier</w:t>
      </w:r>
      <w:r w:rsidRPr="00E4695B">
        <w:rPr>
          <w:rFonts w:ascii="Segoe UI" w:hAnsi="Segoe UI" w:cs="Segoe UI"/>
        </w:rPr>
        <w:t xml:space="preserve"> Werktage) anzuzeigen.</w:t>
      </w:r>
      <w:r w:rsidR="00E4695B">
        <w:rPr>
          <w:rFonts w:ascii="Segoe UI" w:hAnsi="Segoe UI" w:cs="Segoe UI"/>
        </w:rPr>
        <w:t xml:space="preserve"> </w:t>
      </w:r>
      <w:r w:rsidRPr="00E4695B">
        <w:rPr>
          <w:rFonts w:ascii="Segoe UI" w:hAnsi="Segoe UI" w:cs="Segoe UI"/>
        </w:rPr>
        <w:t>Die Umverpackung der Komponenten ist nach Anlieferung unverzüglich durch den AN auf seine Kosten zu entsorgen.</w:t>
      </w:r>
    </w:p>
    <w:p w14:paraId="44C1EE3E" w14:textId="53589A55" w:rsidR="00A37ACB" w:rsidRPr="00E4695B" w:rsidRDefault="00A37ACB" w:rsidP="00B73CC4">
      <w:pPr>
        <w:rPr>
          <w:rFonts w:ascii="Segoe UI" w:hAnsi="Segoe UI" w:cs="Segoe UI"/>
        </w:rPr>
      </w:pPr>
    </w:p>
    <w:p w14:paraId="0E0F4F44" w14:textId="4B14FFF4" w:rsidR="000B59AE" w:rsidRPr="00E4695B" w:rsidRDefault="000B59AE" w:rsidP="00372C50">
      <w:pPr>
        <w:pStyle w:val="berschrift1"/>
        <w:widowControl w:val="0"/>
        <w:numPr>
          <w:ilvl w:val="0"/>
          <w:numId w:val="3"/>
        </w:numPr>
        <w:jc w:val="both"/>
        <w:rPr>
          <w:rFonts w:ascii="Segoe UI" w:hAnsi="Segoe UI" w:cs="Segoe UI"/>
          <w:sz w:val="22"/>
          <w:szCs w:val="22"/>
        </w:rPr>
      </w:pPr>
      <w:bookmarkStart w:id="9" w:name="_Toc223963041"/>
      <w:r w:rsidRPr="00E4695B">
        <w:rPr>
          <w:rFonts w:ascii="Segoe UI" w:hAnsi="Segoe UI" w:cs="Segoe UI"/>
          <w:sz w:val="22"/>
          <w:szCs w:val="22"/>
        </w:rPr>
        <w:t>Produktbeschreibungen</w:t>
      </w:r>
      <w:bookmarkEnd w:id="9"/>
    </w:p>
    <w:p w14:paraId="74307D4F" w14:textId="6C45F362" w:rsidR="000B048D" w:rsidRDefault="000B048D" w:rsidP="000B048D">
      <w:pPr>
        <w:jc w:val="both"/>
        <w:rPr>
          <w:rFonts w:ascii="Segoe UI" w:hAnsi="Segoe UI" w:cs="Segoe UI"/>
        </w:rPr>
      </w:pPr>
      <w:r w:rsidRPr="000B048D">
        <w:rPr>
          <w:rFonts w:ascii="Segoe UI" w:hAnsi="Segoe UI" w:cs="Segoe UI"/>
        </w:rPr>
        <w:t xml:space="preserve">Die nachfolgend aufgeführten Standards, Normen, Funktionalitäten und technischen Eigenschaften sind zwingend in ihrer jeweils </w:t>
      </w:r>
      <w:proofErr w:type="gramStart"/>
      <w:r w:rsidRPr="000B048D">
        <w:rPr>
          <w:rFonts w:ascii="Segoe UI" w:hAnsi="Segoe UI" w:cs="Segoe UI"/>
        </w:rPr>
        <w:t>aktuellsten</w:t>
      </w:r>
      <w:proofErr w:type="gramEnd"/>
      <w:r w:rsidRPr="000B048D">
        <w:rPr>
          <w:rFonts w:ascii="Segoe UI" w:hAnsi="Segoe UI" w:cs="Segoe UI"/>
        </w:rPr>
        <w:t xml:space="preserve"> und gültigen Fassung einzuhalten. Die angebotenen Komponenten müssen diese Anforderungen vollumfänglich sowie nativ abbilden und erfüllen können.</w:t>
      </w:r>
    </w:p>
    <w:p w14:paraId="3BC8B7B9" w14:textId="2FD85AC1" w:rsidR="004B4B64" w:rsidRPr="000D2C6E" w:rsidRDefault="004B4B64" w:rsidP="004B4B64">
      <w:pPr>
        <w:jc w:val="both"/>
        <w:rPr>
          <w:rFonts w:ascii="Segoe UI" w:hAnsi="Segoe UI" w:cs="Segoe UI"/>
        </w:rPr>
      </w:pPr>
      <w:r w:rsidRPr="000D2C6E">
        <w:rPr>
          <w:rFonts w:ascii="Segoe UI" w:hAnsi="Segoe UI" w:cs="Segoe UI"/>
        </w:rPr>
        <w:t xml:space="preserve">Den Angebotsunterlagen ist eine </w:t>
      </w:r>
      <w:r w:rsidRPr="000D2C6E">
        <w:rPr>
          <w:rFonts w:ascii="Segoe UI" w:hAnsi="Segoe UI" w:cs="Segoe UI"/>
          <w:b/>
          <w:bCs/>
        </w:rPr>
        <w:t>ausführliche Dokumentation</w:t>
      </w:r>
      <w:r w:rsidRPr="000D2C6E">
        <w:rPr>
          <w:rFonts w:ascii="Segoe UI" w:hAnsi="Segoe UI" w:cs="Segoe UI"/>
        </w:rPr>
        <w:t xml:space="preserve"> </w:t>
      </w:r>
      <w:r w:rsidRPr="000D2C6E">
        <w:rPr>
          <w:rFonts w:ascii="Segoe UI" w:hAnsi="Segoe UI" w:cs="Segoe UI"/>
          <w:b/>
          <w:bCs/>
        </w:rPr>
        <w:t>des angebotenen Systems</w:t>
      </w:r>
      <w:r w:rsidRPr="000D2C6E">
        <w:rPr>
          <w:rFonts w:ascii="Segoe UI" w:hAnsi="Segoe UI" w:cs="Segoe UI"/>
        </w:rPr>
        <w:t xml:space="preserve"> beizulegen, in der insbesondere auf alle in diesem Dokument genannte Kriterien eingegangen wird</w:t>
      </w:r>
      <w:r w:rsidR="005C11B3">
        <w:rPr>
          <w:rFonts w:ascii="Segoe UI" w:hAnsi="Segoe UI" w:cs="Segoe UI"/>
        </w:rPr>
        <w:t xml:space="preserve"> sowie zusätzlich de</w:t>
      </w:r>
      <w:r w:rsidR="00540F84">
        <w:rPr>
          <w:rFonts w:ascii="Segoe UI" w:hAnsi="Segoe UI" w:cs="Segoe UI"/>
        </w:rPr>
        <w:t>n</w:t>
      </w:r>
      <w:r w:rsidR="005C11B3">
        <w:rPr>
          <w:rFonts w:ascii="Segoe UI" w:hAnsi="Segoe UI" w:cs="Segoe UI"/>
        </w:rPr>
        <w:t xml:space="preserve"> jährlichen Stromverbrauch des angebotenen Systems in kWh (siehe </w:t>
      </w:r>
      <w:r w:rsidR="00857761">
        <w:rPr>
          <w:rFonts w:ascii="Segoe UI" w:hAnsi="Segoe UI" w:cs="Segoe UI"/>
        </w:rPr>
        <w:t xml:space="preserve">Erläuterungen </w:t>
      </w:r>
      <w:r w:rsidR="005C11B3">
        <w:rPr>
          <w:rFonts w:ascii="Segoe UI" w:hAnsi="Segoe UI" w:cs="Segoe UI"/>
        </w:rPr>
        <w:t>Bewertungsschema).</w:t>
      </w:r>
      <w:r w:rsidR="00857761">
        <w:rPr>
          <w:rFonts w:ascii="Segoe UI" w:hAnsi="Segoe UI" w:cs="Segoe UI"/>
        </w:rPr>
        <w:t xml:space="preserve"> </w:t>
      </w:r>
      <w:r w:rsidR="005C11B3">
        <w:rPr>
          <w:rFonts w:ascii="Segoe UI" w:hAnsi="Segoe UI" w:cs="Segoe UI"/>
        </w:rPr>
        <w:t>V</w:t>
      </w:r>
      <w:r w:rsidRPr="000D2C6E">
        <w:rPr>
          <w:rFonts w:ascii="Segoe UI" w:hAnsi="Segoe UI" w:cs="Segoe UI"/>
        </w:rPr>
        <w:t xml:space="preserve">orzugsweise soll vom Bieter je Kriterium die Seite des Dokuments angegeben werden, auf der das Kriterium ausgeführt/beschrieben wird. </w:t>
      </w:r>
    </w:p>
    <w:p w14:paraId="56223426" w14:textId="0F15937F" w:rsidR="000B048D" w:rsidRPr="000B048D" w:rsidRDefault="000B048D" w:rsidP="000B048D">
      <w:pPr>
        <w:jc w:val="both"/>
        <w:rPr>
          <w:rFonts w:ascii="Segoe UI" w:hAnsi="Segoe UI" w:cs="Segoe UI"/>
        </w:rPr>
      </w:pPr>
      <w:r w:rsidRPr="000B048D">
        <w:rPr>
          <w:rFonts w:ascii="Segoe UI" w:hAnsi="Segoe UI" w:cs="Segoe UI"/>
        </w:rPr>
        <w:t>Es ist ausdrücklich die </w:t>
      </w:r>
      <w:r w:rsidR="007617A8">
        <w:rPr>
          <w:rFonts w:ascii="Segoe UI" w:hAnsi="Segoe UI" w:cs="Segoe UI"/>
        </w:rPr>
        <w:t xml:space="preserve">zum Zeitpunkt der Angebotserstellung </w:t>
      </w:r>
      <w:r w:rsidRPr="000B048D">
        <w:rPr>
          <w:rFonts w:ascii="Segoe UI" w:hAnsi="Segoe UI" w:cs="Segoe UI"/>
        </w:rPr>
        <w:t>neueste am Markt verfügbare Gerätegeneration anzubieten. Der Bieter stellt sicher, dass keine Komponenten angeboten werden, für die bereits ein ‚End-</w:t>
      </w:r>
      <w:proofErr w:type="spellStart"/>
      <w:r w:rsidRPr="000B048D">
        <w:rPr>
          <w:rFonts w:ascii="Segoe UI" w:hAnsi="Segoe UI" w:cs="Segoe UI"/>
        </w:rPr>
        <w:t>of</w:t>
      </w:r>
      <w:proofErr w:type="spellEnd"/>
      <w:r w:rsidRPr="000B048D">
        <w:rPr>
          <w:rFonts w:ascii="Segoe UI" w:hAnsi="Segoe UI" w:cs="Segoe UI"/>
        </w:rPr>
        <w:t>-Life‘- oder ‚End-</w:t>
      </w:r>
      <w:proofErr w:type="spellStart"/>
      <w:r w:rsidRPr="000B048D">
        <w:rPr>
          <w:rFonts w:ascii="Segoe UI" w:hAnsi="Segoe UI" w:cs="Segoe UI"/>
        </w:rPr>
        <w:t>of</w:t>
      </w:r>
      <w:proofErr w:type="spellEnd"/>
      <w:r w:rsidRPr="000B048D">
        <w:rPr>
          <w:rFonts w:ascii="Segoe UI" w:hAnsi="Segoe UI" w:cs="Segoe UI"/>
        </w:rPr>
        <w:t>-Sale‘-Status angekündigt wurde oder die nicht dem aktuellen Stand der Technik entsprechen.</w:t>
      </w:r>
    </w:p>
    <w:p w14:paraId="17EF5C6F" w14:textId="77777777" w:rsidR="0099686E" w:rsidRPr="00E4695B" w:rsidRDefault="009047D1" w:rsidP="00784E08">
      <w:pPr>
        <w:pStyle w:val="berschrift2"/>
        <w:numPr>
          <w:ilvl w:val="1"/>
          <w:numId w:val="3"/>
        </w:numPr>
        <w:ind w:left="0" w:firstLine="0"/>
        <w:jc w:val="both"/>
        <w:rPr>
          <w:rFonts w:ascii="Segoe UI" w:hAnsi="Segoe UI" w:cs="Segoe UI"/>
          <w:szCs w:val="22"/>
        </w:rPr>
      </w:pPr>
      <w:bookmarkStart w:id="10" w:name="_Toc223963042"/>
      <w:r w:rsidRPr="00E4695B">
        <w:rPr>
          <w:rFonts w:ascii="Segoe UI" w:hAnsi="Segoe UI" w:cs="Segoe UI"/>
          <w:szCs w:val="22"/>
        </w:rPr>
        <w:t>System</w:t>
      </w:r>
      <w:bookmarkEnd w:id="10"/>
    </w:p>
    <w:p w14:paraId="54B9CC5D" w14:textId="6A52142A" w:rsidR="006D2AB1" w:rsidRPr="00E4695B" w:rsidRDefault="006D2AB1" w:rsidP="006D2AB1">
      <w:pPr>
        <w:rPr>
          <w:rFonts w:ascii="Segoe UI" w:hAnsi="Segoe UI" w:cs="Segoe UI"/>
        </w:rPr>
      </w:pPr>
      <w:r w:rsidRPr="00E4695B">
        <w:rPr>
          <w:rFonts w:ascii="Segoe UI" w:hAnsi="Segoe UI" w:cs="Segoe UI"/>
        </w:rPr>
        <w:t xml:space="preserve">Folgende Anforderungen </w:t>
      </w:r>
      <w:r w:rsidRPr="000D2C6E">
        <w:rPr>
          <w:rFonts w:ascii="Segoe UI" w:hAnsi="Segoe UI" w:cs="Segoe UI"/>
          <w:b/>
          <w:bCs/>
        </w:rPr>
        <w:t>müssen</w:t>
      </w:r>
      <w:r w:rsidRPr="00E4695B">
        <w:rPr>
          <w:rFonts w:ascii="Segoe UI" w:hAnsi="Segoe UI" w:cs="Segoe UI"/>
        </w:rPr>
        <w:t xml:space="preserve"> durch die anzubietenden </w:t>
      </w:r>
      <w:r w:rsidR="001E6B3B" w:rsidRPr="00E4695B">
        <w:rPr>
          <w:rFonts w:ascii="Segoe UI" w:hAnsi="Segoe UI" w:cs="Segoe UI"/>
        </w:rPr>
        <w:t>Speicher</w:t>
      </w:r>
      <w:r w:rsidRPr="00E4695B">
        <w:rPr>
          <w:rFonts w:ascii="Segoe UI" w:hAnsi="Segoe UI" w:cs="Segoe UI"/>
        </w:rPr>
        <w:t xml:space="preserve">-Systeme </w:t>
      </w:r>
      <w:r w:rsidRPr="00E4695B">
        <w:rPr>
          <w:rFonts w:ascii="Segoe UI" w:hAnsi="Segoe UI" w:cs="Segoe UI"/>
          <w:u w:val="single"/>
        </w:rPr>
        <w:t>jeweils</w:t>
      </w:r>
      <w:r w:rsidRPr="00E4695B">
        <w:rPr>
          <w:rFonts w:ascii="Segoe UI" w:hAnsi="Segoe UI" w:cs="Segoe UI"/>
        </w:rPr>
        <w:t xml:space="preserve"> erfüllt werden.</w:t>
      </w:r>
      <w:r w:rsidR="004B4B64">
        <w:rPr>
          <w:rFonts w:ascii="Segoe UI" w:hAnsi="Segoe UI" w:cs="Segoe UI"/>
        </w:rPr>
        <w:t xml:space="preserve"> Es handelt sich </w:t>
      </w:r>
      <w:r w:rsidR="00704057">
        <w:rPr>
          <w:rFonts w:ascii="Segoe UI" w:hAnsi="Segoe UI" w:cs="Segoe UI"/>
        </w:rPr>
        <w:t xml:space="preserve">also </w:t>
      </w:r>
      <w:r w:rsidR="004B4B64">
        <w:rPr>
          <w:rFonts w:ascii="Segoe UI" w:hAnsi="Segoe UI" w:cs="Segoe UI"/>
        </w:rPr>
        <w:t xml:space="preserve">um </w:t>
      </w:r>
      <w:r w:rsidR="00704057">
        <w:rPr>
          <w:rFonts w:ascii="Segoe UI" w:hAnsi="Segoe UI" w:cs="Segoe UI"/>
        </w:rPr>
        <w:t>MUSS (M)</w:t>
      </w:r>
      <w:r w:rsidR="004B4B64">
        <w:rPr>
          <w:rFonts w:ascii="Segoe UI" w:hAnsi="Segoe UI" w:cs="Segoe UI"/>
        </w:rPr>
        <w:t>-Kriterien.</w:t>
      </w:r>
    </w:p>
    <w:p w14:paraId="76E1F4E8" w14:textId="77777777" w:rsidR="005D2B75" w:rsidRPr="00DB3BCA" w:rsidRDefault="005D2B75" w:rsidP="005D2B75">
      <w:pPr>
        <w:pStyle w:val="Listenabsatz"/>
        <w:numPr>
          <w:ilvl w:val="0"/>
          <w:numId w:val="4"/>
        </w:numPr>
        <w:spacing w:line="240" w:lineRule="auto"/>
        <w:rPr>
          <w:rFonts w:ascii="Segoe UI" w:hAnsi="Segoe UI" w:cs="Segoe UI"/>
        </w:rPr>
      </w:pPr>
      <w:r w:rsidRPr="00DB3BCA">
        <w:rPr>
          <w:rFonts w:ascii="Segoe UI" w:hAnsi="Segoe UI" w:cs="Segoe UI"/>
        </w:rPr>
        <w:t>All-Flash System mit NVMe SSDs</w:t>
      </w:r>
      <w:r w:rsidR="007A04B7" w:rsidRPr="00DB3BCA">
        <w:rPr>
          <w:rFonts w:ascii="Segoe UI" w:hAnsi="Segoe UI" w:cs="Segoe UI"/>
        </w:rPr>
        <w:t>, auch im Scale-Up F</w:t>
      </w:r>
      <w:r w:rsidR="00A12A63" w:rsidRPr="00DB3BCA">
        <w:rPr>
          <w:rFonts w:ascii="Segoe UI" w:hAnsi="Segoe UI" w:cs="Segoe UI"/>
        </w:rPr>
        <w:t>all</w:t>
      </w:r>
      <w:r w:rsidR="007A04B7" w:rsidRPr="00DB3BCA">
        <w:rPr>
          <w:rFonts w:ascii="Segoe UI" w:hAnsi="Segoe UI" w:cs="Segoe UI"/>
        </w:rPr>
        <w:t xml:space="preserve"> (</w:t>
      </w:r>
      <w:proofErr w:type="spellStart"/>
      <w:r w:rsidR="000D4A52" w:rsidRPr="00DB3BCA">
        <w:rPr>
          <w:rFonts w:ascii="Segoe UI" w:hAnsi="Segoe UI" w:cs="Segoe UI"/>
        </w:rPr>
        <w:t>Enclosure</w:t>
      </w:r>
      <w:proofErr w:type="spellEnd"/>
      <w:r w:rsidR="000D4A52" w:rsidRPr="00DB3BCA">
        <w:rPr>
          <w:rFonts w:ascii="Segoe UI" w:hAnsi="Segoe UI" w:cs="Segoe UI"/>
        </w:rPr>
        <w:t>-</w:t>
      </w:r>
      <w:r w:rsidR="007A04B7" w:rsidRPr="00DB3BCA">
        <w:rPr>
          <w:rFonts w:ascii="Segoe UI" w:hAnsi="Segoe UI" w:cs="Segoe UI"/>
        </w:rPr>
        <w:t>Erweiterungen müssen auch NVMe SSDs nutzen können)</w:t>
      </w:r>
    </w:p>
    <w:p w14:paraId="557D626A" w14:textId="75A5AE2A" w:rsidR="003C3DF3" w:rsidRPr="00DB3BCA" w:rsidRDefault="003C3DF3" w:rsidP="005D2B75">
      <w:pPr>
        <w:pStyle w:val="Listenabsatz"/>
        <w:numPr>
          <w:ilvl w:val="0"/>
          <w:numId w:val="4"/>
        </w:numPr>
        <w:spacing w:line="240" w:lineRule="auto"/>
        <w:rPr>
          <w:rFonts w:ascii="Segoe UI" w:hAnsi="Segoe UI" w:cs="Segoe UI"/>
        </w:rPr>
      </w:pPr>
      <w:r w:rsidRPr="00DB3BCA">
        <w:rPr>
          <w:rFonts w:ascii="Segoe UI" w:hAnsi="Segoe UI" w:cs="Segoe UI"/>
        </w:rPr>
        <w:t>Storage für Einbau in vorhandenen symmetrischen Schrank 42HE/ 800x1200. Die anzubietenden Systeme dürfen aktuell aufgrund begrenzter Ressourcen jeweils 8 HE nicht überschreiten.</w:t>
      </w:r>
      <w:r w:rsidR="007B6389" w:rsidRPr="00DB3BCA">
        <w:rPr>
          <w:rFonts w:ascii="Segoe UI" w:hAnsi="Segoe UI" w:cs="Segoe UI"/>
        </w:rPr>
        <w:t xml:space="preserve"> Notwendige </w:t>
      </w:r>
      <w:proofErr w:type="spellStart"/>
      <w:r w:rsidR="007B6389" w:rsidRPr="00DB3BCA">
        <w:rPr>
          <w:rFonts w:ascii="Segoe UI" w:hAnsi="Segoe UI" w:cs="Segoe UI"/>
        </w:rPr>
        <w:t>Rackmount</w:t>
      </w:r>
      <w:proofErr w:type="spellEnd"/>
      <w:r w:rsidR="007B6389" w:rsidRPr="00DB3BCA">
        <w:rPr>
          <w:rFonts w:ascii="Segoe UI" w:hAnsi="Segoe UI" w:cs="Segoe UI"/>
        </w:rPr>
        <w:t>-Kits für die Montage sind in den Preis einzukalkulieren mitzuliefern und durch den AN einzubauen.</w:t>
      </w:r>
    </w:p>
    <w:p w14:paraId="46355958" w14:textId="77777777" w:rsidR="003C3DF3" w:rsidRPr="00DB3BCA" w:rsidRDefault="003C3DF3" w:rsidP="003C3DF3">
      <w:pPr>
        <w:pStyle w:val="Listenabsatz"/>
        <w:numPr>
          <w:ilvl w:val="0"/>
          <w:numId w:val="4"/>
        </w:numPr>
        <w:rPr>
          <w:rFonts w:ascii="Segoe UI" w:hAnsi="Segoe UI" w:cs="Segoe UI"/>
        </w:rPr>
      </w:pPr>
      <w:r w:rsidRPr="00DB3BCA">
        <w:rPr>
          <w:rFonts w:ascii="Segoe UI" w:hAnsi="Segoe UI" w:cs="Segoe UI"/>
        </w:rPr>
        <w:t>Stromanschluss an vorhandene PDU mit entweder C13 oder C19, 230V, 16A</w:t>
      </w:r>
    </w:p>
    <w:p w14:paraId="07B160D6" w14:textId="5DC14218" w:rsidR="003C3DF3" w:rsidRPr="00DB3BCA" w:rsidRDefault="00862E8E" w:rsidP="003C3DF3">
      <w:pPr>
        <w:pStyle w:val="Listenabsatz"/>
        <w:numPr>
          <w:ilvl w:val="0"/>
          <w:numId w:val="4"/>
        </w:numPr>
        <w:rPr>
          <w:rFonts w:ascii="Segoe UI" w:hAnsi="Segoe UI" w:cs="Segoe UI"/>
        </w:rPr>
      </w:pPr>
      <w:r w:rsidRPr="00DB3BCA">
        <w:rPr>
          <w:rFonts w:ascii="Segoe UI" w:hAnsi="Segoe UI" w:cs="Segoe UI"/>
        </w:rPr>
        <w:t>Effektiv</w:t>
      </w:r>
      <w:r w:rsidR="003C3DF3" w:rsidRPr="00DB3BCA">
        <w:rPr>
          <w:rFonts w:ascii="Segoe UI" w:hAnsi="Segoe UI" w:cs="Segoe UI"/>
        </w:rPr>
        <w:t xml:space="preserve"> </w:t>
      </w:r>
      <w:r w:rsidR="000519A4" w:rsidRPr="00DB3BCA">
        <w:rPr>
          <w:rFonts w:ascii="Segoe UI" w:hAnsi="Segoe UI" w:cs="Segoe UI"/>
        </w:rPr>
        <w:t>n</w:t>
      </w:r>
      <w:r w:rsidR="003C3DF3" w:rsidRPr="00DB3BCA">
        <w:rPr>
          <w:rFonts w:ascii="Segoe UI" w:hAnsi="Segoe UI" w:cs="Segoe UI"/>
        </w:rPr>
        <w:t xml:space="preserve">utzbare Kapazität </w:t>
      </w:r>
      <w:r w:rsidR="006D2AB1" w:rsidRPr="00DB3BCA">
        <w:rPr>
          <w:rFonts w:ascii="Segoe UI" w:hAnsi="Segoe UI" w:cs="Segoe UI"/>
        </w:rPr>
        <w:t xml:space="preserve">von </w:t>
      </w:r>
      <w:r w:rsidR="003C3DF3" w:rsidRPr="00DB3BCA">
        <w:rPr>
          <w:rFonts w:ascii="Segoe UI" w:hAnsi="Segoe UI" w:cs="Segoe UI"/>
        </w:rPr>
        <w:t>mind</w:t>
      </w:r>
      <w:r w:rsidR="003C3DF3" w:rsidRPr="00DA2B60">
        <w:rPr>
          <w:rFonts w:ascii="Segoe UI" w:hAnsi="Segoe UI" w:cs="Segoe UI"/>
        </w:rPr>
        <w:t xml:space="preserve">. </w:t>
      </w:r>
      <w:r w:rsidR="007D69F3" w:rsidRPr="00DA2B60">
        <w:rPr>
          <w:rFonts w:ascii="Segoe UI" w:hAnsi="Segoe UI" w:cs="Segoe UI"/>
        </w:rPr>
        <w:t>870</w:t>
      </w:r>
      <w:r w:rsidR="003C3DF3" w:rsidRPr="00DA2B60">
        <w:rPr>
          <w:rFonts w:ascii="Segoe UI" w:hAnsi="Segoe UI" w:cs="Segoe UI"/>
        </w:rPr>
        <w:t xml:space="preserve"> TiB</w:t>
      </w:r>
      <w:r w:rsidR="003C3DF3" w:rsidRPr="00DB3BCA">
        <w:rPr>
          <w:rFonts w:ascii="Segoe UI" w:hAnsi="Segoe UI" w:cs="Segoe UI"/>
        </w:rPr>
        <w:t xml:space="preserve"> netto </w:t>
      </w:r>
      <w:r w:rsidR="006E2C07" w:rsidRPr="00DB3BCA">
        <w:rPr>
          <w:rFonts w:ascii="Segoe UI" w:hAnsi="Segoe UI" w:cs="Segoe UI"/>
        </w:rPr>
        <w:t>nach den</w:t>
      </w:r>
      <w:r w:rsidR="003C3DF3" w:rsidRPr="00DB3BCA">
        <w:rPr>
          <w:rFonts w:ascii="Segoe UI" w:hAnsi="Segoe UI" w:cs="Segoe UI"/>
        </w:rPr>
        <w:t xml:space="preserve"> Abzüge</w:t>
      </w:r>
      <w:r w:rsidR="006E2C07" w:rsidRPr="00DB3BCA">
        <w:rPr>
          <w:rFonts w:ascii="Segoe UI" w:hAnsi="Segoe UI" w:cs="Segoe UI"/>
        </w:rPr>
        <w:t>n</w:t>
      </w:r>
      <w:r w:rsidR="003C3DF3" w:rsidRPr="00DB3BCA">
        <w:rPr>
          <w:rFonts w:ascii="Segoe UI" w:hAnsi="Segoe UI" w:cs="Segoe UI"/>
        </w:rPr>
        <w:t xml:space="preserve"> von Raid, </w:t>
      </w:r>
      <w:proofErr w:type="spellStart"/>
      <w:r w:rsidR="003C3DF3" w:rsidRPr="00DB3BCA">
        <w:rPr>
          <w:rFonts w:ascii="Segoe UI" w:hAnsi="Segoe UI" w:cs="Segoe UI"/>
        </w:rPr>
        <w:t>HotSpare</w:t>
      </w:r>
      <w:proofErr w:type="spellEnd"/>
      <w:r w:rsidR="003C3DF3" w:rsidRPr="00DB3BCA">
        <w:rPr>
          <w:rFonts w:ascii="Segoe UI" w:hAnsi="Segoe UI" w:cs="Segoe UI"/>
        </w:rPr>
        <w:t xml:space="preserve"> und </w:t>
      </w:r>
      <w:r w:rsidR="006416B0" w:rsidRPr="00DB3BCA">
        <w:rPr>
          <w:rFonts w:ascii="Segoe UI" w:hAnsi="Segoe UI" w:cs="Segoe UI"/>
        </w:rPr>
        <w:t>sonstige</w:t>
      </w:r>
      <w:r w:rsidR="000519A4" w:rsidRPr="00DB3BCA">
        <w:rPr>
          <w:rFonts w:ascii="Segoe UI" w:hAnsi="Segoe UI" w:cs="Segoe UI"/>
        </w:rPr>
        <w:t>m</w:t>
      </w:r>
      <w:r w:rsidR="006416B0" w:rsidRPr="00DB3BCA">
        <w:rPr>
          <w:rFonts w:ascii="Segoe UI" w:hAnsi="Segoe UI" w:cs="Segoe UI"/>
        </w:rPr>
        <w:t xml:space="preserve"> </w:t>
      </w:r>
      <w:r w:rsidR="003C3DF3" w:rsidRPr="00DB3BCA">
        <w:rPr>
          <w:rFonts w:ascii="Segoe UI" w:hAnsi="Segoe UI" w:cs="Segoe UI"/>
        </w:rPr>
        <w:t>Overhead</w:t>
      </w:r>
      <w:r w:rsidRPr="00DB3BCA">
        <w:rPr>
          <w:rFonts w:ascii="Segoe UI" w:hAnsi="Segoe UI" w:cs="Segoe UI"/>
        </w:rPr>
        <w:t>.</w:t>
      </w:r>
    </w:p>
    <w:p w14:paraId="3ADC9961" w14:textId="356B02B8" w:rsidR="000D4A52" w:rsidRPr="00DB3BCA" w:rsidRDefault="000D4A52" w:rsidP="00862E8E">
      <w:pPr>
        <w:pStyle w:val="Listenabsatz"/>
        <w:numPr>
          <w:ilvl w:val="0"/>
          <w:numId w:val="4"/>
        </w:numPr>
        <w:rPr>
          <w:rFonts w:ascii="Segoe UI" w:hAnsi="Segoe UI" w:cs="Segoe UI"/>
        </w:rPr>
      </w:pPr>
      <w:r w:rsidRPr="00DB3BCA">
        <w:rPr>
          <w:rFonts w:ascii="Segoe UI" w:hAnsi="Segoe UI" w:cs="Segoe UI"/>
        </w:rPr>
        <w:t xml:space="preserve">Ein RAID-Array muss gegen den gleichzeitigen Ausfall von </w:t>
      </w:r>
      <w:r w:rsidR="00A276AB" w:rsidRPr="00DB3BCA">
        <w:rPr>
          <w:rFonts w:ascii="Segoe UI" w:hAnsi="Segoe UI" w:cs="Segoe UI"/>
        </w:rPr>
        <w:t xml:space="preserve">mindestens </w:t>
      </w:r>
      <w:r w:rsidR="001E6B3B" w:rsidRPr="00DB3BCA">
        <w:rPr>
          <w:rFonts w:ascii="Segoe UI" w:hAnsi="Segoe UI" w:cs="Segoe UI"/>
        </w:rPr>
        <w:t>drei</w:t>
      </w:r>
      <w:r w:rsidRPr="00DB3BCA">
        <w:rPr>
          <w:rFonts w:ascii="Segoe UI" w:hAnsi="Segoe UI" w:cs="Segoe UI"/>
        </w:rPr>
        <w:t xml:space="preserve"> Festplatten abgesichert sein.  </w:t>
      </w:r>
    </w:p>
    <w:p w14:paraId="3BF4FB73" w14:textId="7B364ECD" w:rsidR="003C3DF3" w:rsidRPr="00DB3BCA" w:rsidRDefault="003C3DF3" w:rsidP="003C3DF3">
      <w:pPr>
        <w:pStyle w:val="Listenabsatz"/>
        <w:numPr>
          <w:ilvl w:val="0"/>
          <w:numId w:val="4"/>
        </w:numPr>
        <w:rPr>
          <w:rFonts w:ascii="Segoe UI" w:hAnsi="Segoe UI" w:cs="Segoe UI"/>
        </w:rPr>
      </w:pPr>
      <w:r w:rsidRPr="00DB3BCA">
        <w:rPr>
          <w:rFonts w:ascii="Segoe UI" w:hAnsi="Segoe UI" w:cs="Segoe UI"/>
        </w:rPr>
        <w:t>Fast Recovery od</w:t>
      </w:r>
      <w:r w:rsidR="006D2AB1" w:rsidRPr="00DB3BCA">
        <w:rPr>
          <w:rFonts w:ascii="Segoe UI" w:hAnsi="Segoe UI" w:cs="Segoe UI"/>
        </w:rPr>
        <w:t>er vergleichbare Funktionalität</w:t>
      </w:r>
      <w:r w:rsidR="007A04B7" w:rsidRPr="00DB3BCA">
        <w:rPr>
          <w:rFonts w:ascii="Segoe UI" w:hAnsi="Segoe UI" w:cs="Segoe UI"/>
        </w:rPr>
        <w:t xml:space="preserve"> (&lt;20 min / T</w:t>
      </w:r>
      <w:r w:rsidR="00E42EAD" w:rsidRPr="00DB3BCA">
        <w:rPr>
          <w:rFonts w:ascii="Segoe UI" w:hAnsi="Segoe UI" w:cs="Segoe UI"/>
        </w:rPr>
        <w:t>i</w:t>
      </w:r>
      <w:r w:rsidR="007A04B7" w:rsidRPr="00DB3BCA">
        <w:rPr>
          <w:rFonts w:ascii="Segoe UI" w:hAnsi="Segoe UI" w:cs="Segoe UI"/>
        </w:rPr>
        <w:t>B)</w:t>
      </w:r>
    </w:p>
    <w:p w14:paraId="6D7A0861" w14:textId="1D2B6D2D" w:rsidR="00200D38" w:rsidRPr="00DB3BCA" w:rsidRDefault="00200D38" w:rsidP="003C3DF3">
      <w:pPr>
        <w:pStyle w:val="Listenabsatz"/>
        <w:numPr>
          <w:ilvl w:val="0"/>
          <w:numId w:val="4"/>
        </w:numPr>
        <w:rPr>
          <w:rFonts w:ascii="Segoe UI" w:hAnsi="Segoe UI" w:cs="Segoe UI"/>
        </w:rPr>
      </w:pPr>
      <w:r w:rsidRPr="00DB3BCA">
        <w:rPr>
          <w:rFonts w:ascii="Segoe UI" w:hAnsi="Segoe UI" w:cs="Segoe UI"/>
        </w:rPr>
        <w:t xml:space="preserve">Pro </w:t>
      </w:r>
      <w:r w:rsidR="00B41706" w:rsidRPr="00DB3BCA">
        <w:rPr>
          <w:rFonts w:ascii="Segoe UI" w:hAnsi="Segoe UI" w:cs="Segoe UI"/>
        </w:rPr>
        <w:t>RAID-Array</w:t>
      </w:r>
      <w:r w:rsidRPr="00DB3BCA">
        <w:rPr>
          <w:rFonts w:ascii="Segoe UI" w:hAnsi="Segoe UI" w:cs="Segoe UI"/>
        </w:rPr>
        <w:t xml:space="preserve"> müssen mindestens </w:t>
      </w:r>
      <w:r w:rsidR="00694539">
        <w:rPr>
          <w:rFonts w:ascii="Segoe UI" w:hAnsi="Segoe UI" w:cs="Segoe UI"/>
        </w:rPr>
        <w:t>1</w:t>
      </w:r>
      <w:r w:rsidRPr="00DB3BCA">
        <w:rPr>
          <w:rFonts w:ascii="Segoe UI" w:hAnsi="Segoe UI" w:cs="Segoe UI"/>
        </w:rPr>
        <w:t xml:space="preserve"> Hot Spare Platten </w:t>
      </w:r>
      <w:r w:rsidR="00935E03" w:rsidRPr="00DB3BCA">
        <w:rPr>
          <w:rFonts w:ascii="Segoe UI" w:hAnsi="Segoe UI" w:cs="Segoe UI"/>
        </w:rPr>
        <w:t>existieren</w:t>
      </w:r>
    </w:p>
    <w:p w14:paraId="405F431E" w14:textId="0C4BCB15" w:rsidR="006D2AB1" w:rsidRPr="00DB3BCA" w:rsidRDefault="006D2AB1" w:rsidP="006D2AB1">
      <w:pPr>
        <w:pStyle w:val="Listenabsatz"/>
        <w:numPr>
          <w:ilvl w:val="0"/>
          <w:numId w:val="4"/>
        </w:numPr>
        <w:rPr>
          <w:rFonts w:ascii="Segoe UI" w:hAnsi="Segoe UI" w:cs="Segoe UI"/>
        </w:rPr>
      </w:pPr>
      <w:r w:rsidRPr="00DB3BCA">
        <w:rPr>
          <w:rFonts w:ascii="Segoe UI" w:hAnsi="Segoe UI" w:cs="Segoe UI"/>
        </w:rPr>
        <w:t xml:space="preserve">Alle Komponenten (Controller, Netzteile, Lüfter etc.) müssen redundant ausgelegt </w:t>
      </w:r>
      <w:r w:rsidR="00097490" w:rsidRPr="00DB3BCA">
        <w:rPr>
          <w:rFonts w:ascii="Segoe UI" w:hAnsi="Segoe UI" w:cs="Segoe UI"/>
        </w:rPr>
        <w:t>und im laufenden Betrieb getauscht werden können</w:t>
      </w:r>
      <w:r w:rsidR="001E6B3B" w:rsidRPr="00DB3BCA">
        <w:rPr>
          <w:rFonts w:ascii="Segoe UI" w:hAnsi="Segoe UI" w:cs="Segoe UI"/>
        </w:rPr>
        <w:t>.</w:t>
      </w:r>
    </w:p>
    <w:p w14:paraId="219EB5A9" w14:textId="77777777" w:rsidR="003C3DF3" w:rsidRPr="00DB3BCA" w:rsidRDefault="006D2AB1" w:rsidP="003C3DF3">
      <w:pPr>
        <w:pStyle w:val="Listenabsatz"/>
        <w:numPr>
          <w:ilvl w:val="0"/>
          <w:numId w:val="4"/>
        </w:numPr>
        <w:rPr>
          <w:rFonts w:ascii="Segoe UI" w:hAnsi="Segoe UI" w:cs="Segoe UI"/>
        </w:rPr>
      </w:pPr>
      <w:r w:rsidRPr="00DB3BCA">
        <w:rPr>
          <w:rFonts w:ascii="Segoe UI" w:hAnsi="Segoe UI" w:cs="Segoe UI"/>
        </w:rPr>
        <w:t>Zugriff blockbasiert (</w:t>
      </w:r>
      <w:proofErr w:type="spellStart"/>
      <w:r w:rsidRPr="00DB3BCA">
        <w:rPr>
          <w:rFonts w:ascii="Segoe UI" w:hAnsi="Segoe UI" w:cs="Segoe UI"/>
        </w:rPr>
        <w:t>FibreChannel</w:t>
      </w:r>
      <w:proofErr w:type="spellEnd"/>
      <w:r w:rsidRPr="00DB3BCA">
        <w:rPr>
          <w:rFonts w:ascii="Segoe UI" w:hAnsi="Segoe UI" w:cs="Segoe UI"/>
        </w:rPr>
        <w:t xml:space="preserve">, </w:t>
      </w:r>
      <w:proofErr w:type="spellStart"/>
      <w:r w:rsidRPr="00DB3BCA">
        <w:rPr>
          <w:rFonts w:ascii="Segoe UI" w:hAnsi="Segoe UI" w:cs="Segoe UI"/>
        </w:rPr>
        <w:t>iSCSI</w:t>
      </w:r>
      <w:proofErr w:type="spellEnd"/>
      <w:r w:rsidRPr="00DB3BCA">
        <w:rPr>
          <w:rFonts w:ascii="Segoe UI" w:hAnsi="Segoe UI" w:cs="Segoe UI"/>
        </w:rPr>
        <w:t>) (inkl. Lizenzen)</w:t>
      </w:r>
    </w:p>
    <w:p w14:paraId="60ABCD1D" w14:textId="7DEF4ABA" w:rsidR="006D2AB1" w:rsidRPr="00DB3BCA" w:rsidRDefault="002D6C1D" w:rsidP="003C3DF3">
      <w:pPr>
        <w:pStyle w:val="Listenabsatz"/>
        <w:numPr>
          <w:ilvl w:val="0"/>
          <w:numId w:val="4"/>
        </w:numPr>
        <w:rPr>
          <w:rFonts w:ascii="Segoe UI" w:hAnsi="Segoe UI" w:cs="Segoe UI"/>
        </w:rPr>
      </w:pPr>
      <w:r w:rsidRPr="00DB3BCA">
        <w:rPr>
          <w:rFonts w:ascii="Segoe UI" w:hAnsi="Segoe UI" w:cs="Segoe UI"/>
        </w:rPr>
        <w:t>Erweiter</w:t>
      </w:r>
      <w:r>
        <w:rPr>
          <w:rFonts w:ascii="Segoe UI" w:hAnsi="Segoe UI" w:cs="Segoe UI"/>
        </w:rPr>
        <w:t>ung</w:t>
      </w:r>
      <w:r w:rsidRPr="00DB3BCA">
        <w:rPr>
          <w:rFonts w:ascii="Segoe UI" w:hAnsi="Segoe UI" w:cs="Segoe UI"/>
        </w:rPr>
        <w:t xml:space="preserve"> </w:t>
      </w:r>
      <w:r w:rsidR="006D2AB1" w:rsidRPr="00DB3BCA">
        <w:rPr>
          <w:rFonts w:ascii="Segoe UI" w:hAnsi="Segoe UI" w:cs="Segoe UI"/>
        </w:rPr>
        <w:t>auf filebasiert</w:t>
      </w:r>
      <w:r w:rsidR="007A04B7" w:rsidRPr="00DB3BCA">
        <w:rPr>
          <w:rFonts w:ascii="Segoe UI" w:hAnsi="Segoe UI" w:cs="Segoe UI"/>
        </w:rPr>
        <w:t>en Zugriff</w:t>
      </w:r>
      <w:r w:rsidR="006D2AB1" w:rsidRPr="00DB3BCA">
        <w:rPr>
          <w:rFonts w:ascii="Segoe UI" w:hAnsi="Segoe UI" w:cs="Segoe UI"/>
        </w:rPr>
        <w:t xml:space="preserve"> (NFS &gt;= 4.0, CIFS unterstützt SMBv3) / Unified System (inkl. Lizenzen)</w:t>
      </w:r>
    </w:p>
    <w:p w14:paraId="39E8BEA2" w14:textId="5B8F0DBA" w:rsidR="004B060A" w:rsidRDefault="004B060A" w:rsidP="00862E8E">
      <w:pPr>
        <w:pStyle w:val="Listenabsatz"/>
        <w:numPr>
          <w:ilvl w:val="0"/>
          <w:numId w:val="4"/>
        </w:numPr>
        <w:rPr>
          <w:rFonts w:ascii="Segoe UI" w:hAnsi="Segoe UI" w:cs="Segoe UI"/>
        </w:rPr>
      </w:pPr>
      <w:r w:rsidRPr="00157DF5">
        <w:rPr>
          <w:rFonts w:ascii="Segoe UI" w:hAnsi="Segoe UI" w:cs="Segoe UI"/>
        </w:rPr>
        <w:lastRenderedPageBreak/>
        <w:t xml:space="preserve">Mindestens 8 FC Ports á </w:t>
      </w:r>
      <w:r w:rsidR="005B7AAB" w:rsidRPr="00157DF5">
        <w:rPr>
          <w:rFonts w:ascii="Segoe UI" w:hAnsi="Segoe UI" w:cs="Segoe UI"/>
        </w:rPr>
        <w:t>64</w:t>
      </w:r>
      <w:r w:rsidRPr="00157DF5">
        <w:rPr>
          <w:rFonts w:ascii="Segoe UI" w:hAnsi="Segoe UI" w:cs="Segoe UI"/>
        </w:rPr>
        <w:t xml:space="preserve"> Gbit/s pro Controller</w:t>
      </w:r>
      <w:r w:rsidR="00E558F9" w:rsidRPr="00157DF5">
        <w:rPr>
          <w:rFonts w:ascii="Segoe UI" w:hAnsi="Segoe UI" w:cs="Segoe UI"/>
        </w:rPr>
        <w:t xml:space="preserve"> (Lieferung inkl. 8* </w:t>
      </w:r>
      <w:r w:rsidR="005B7AAB" w:rsidRPr="00157DF5">
        <w:rPr>
          <w:rFonts w:ascii="Segoe UI" w:hAnsi="Segoe UI" w:cs="Segoe UI"/>
        </w:rPr>
        <w:t>64</w:t>
      </w:r>
      <w:r w:rsidR="00E558F9" w:rsidRPr="00157DF5">
        <w:rPr>
          <w:rFonts w:ascii="Segoe UI" w:hAnsi="Segoe UI" w:cs="Segoe UI"/>
        </w:rPr>
        <w:t xml:space="preserve"> Gbit/s Multimode SFPs mit </w:t>
      </w:r>
      <w:r w:rsidR="00DB3BCA" w:rsidRPr="00157DF5">
        <w:rPr>
          <w:rFonts w:ascii="Segoe UI" w:hAnsi="Segoe UI" w:cs="Segoe UI"/>
        </w:rPr>
        <w:t>LC-Stecker</w:t>
      </w:r>
      <w:r w:rsidR="007934C9" w:rsidRPr="00157DF5">
        <w:rPr>
          <w:rFonts w:ascii="Segoe UI" w:hAnsi="Segoe UI" w:cs="Segoe UI"/>
        </w:rPr>
        <w:t xml:space="preserve">, Kompatibel für den Anschluss des Storage Systems an </w:t>
      </w:r>
      <w:r w:rsidR="005B7AAB" w:rsidRPr="00157DF5">
        <w:rPr>
          <w:rFonts w:ascii="Segoe UI" w:hAnsi="Segoe UI" w:cs="Segoe UI"/>
        </w:rPr>
        <w:t xml:space="preserve">Dell DS-7720B </w:t>
      </w:r>
      <w:r w:rsidR="007934C9" w:rsidRPr="00157DF5">
        <w:rPr>
          <w:rFonts w:ascii="Segoe UI" w:hAnsi="Segoe UI" w:cs="Segoe UI"/>
        </w:rPr>
        <w:t>FC-Switche</w:t>
      </w:r>
      <w:r w:rsidR="00E558F9" w:rsidRPr="00157DF5">
        <w:rPr>
          <w:rFonts w:ascii="Segoe UI" w:hAnsi="Segoe UI" w:cs="Segoe UI"/>
        </w:rPr>
        <w:t>)</w:t>
      </w:r>
      <w:r w:rsidRPr="00157DF5">
        <w:rPr>
          <w:rFonts w:ascii="Segoe UI" w:hAnsi="Segoe UI" w:cs="Segoe UI"/>
        </w:rPr>
        <w:t>, erweiterbar auf 12 Ports pro Controller</w:t>
      </w:r>
      <w:r w:rsidR="00E558F9" w:rsidRPr="00157DF5">
        <w:rPr>
          <w:rFonts w:ascii="Segoe UI" w:hAnsi="Segoe UI" w:cs="Segoe UI"/>
        </w:rPr>
        <w:t>.</w:t>
      </w:r>
      <w:r w:rsidRPr="00157DF5">
        <w:rPr>
          <w:rFonts w:ascii="Segoe UI" w:hAnsi="Segoe UI" w:cs="Segoe UI"/>
        </w:rPr>
        <w:t xml:space="preserve"> </w:t>
      </w:r>
    </w:p>
    <w:p w14:paraId="7CC93552" w14:textId="456FFA23" w:rsidR="007D69F3" w:rsidRPr="007D69F3" w:rsidRDefault="007D69F3" w:rsidP="007D69F3">
      <w:pPr>
        <w:pStyle w:val="Listenabsatz"/>
        <w:numPr>
          <w:ilvl w:val="0"/>
          <w:numId w:val="4"/>
        </w:numPr>
        <w:rPr>
          <w:rFonts w:ascii="Segoe UI" w:hAnsi="Segoe UI" w:cs="Segoe UI"/>
        </w:rPr>
      </w:pPr>
      <w:r w:rsidRPr="007D69F3">
        <w:rPr>
          <w:rFonts w:ascii="Segoe UI" w:hAnsi="Segoe UI" w:cs="Segoe UI"/>
        </w:rPr>
        <w:t>Mindestens 4 Ports mit 10/25 Gbit/s Ethernet (mit SFPs) pro Controller (Lieferung inkl. 4* 25 Gbit/s SFPs Kompat</w:t>
      </w:r>
      <w:r w:rsidR="00694539">
        <w:rPr>
          <w:rFonts w:ascii="Segoe UI" w:hAnsi="Segoe UI" w:cs="Segoe UI"/>
        </w:rPr>
        <w:t>ibel zu Cisco Switches</w:t>
      </w:r>
      <w:r w:rsidRPr="007D69F3">
        <w:rPr>
          <w:rFonts w:ascii="Segoe UI" w:hAnsi="Segoe UI" w:cs="Segoe UI"/>
        </w:rPr>
        <w:t>). System muss erweiterbar sein auf mindestens 6 Ports mit 40/100 Gbit/s Ethernet (mit QSFPs) pro Controller</w:t>
      </w:r>
      <w:r w:rsidR="00EC294A">
        <w:rPr>
          <w:rFonts w:ascii="Segoe UI" w:hAnsi="Segoe UI" w:cs="Segoe UI"/>
        </w:rPr>
        <w:t>.</w:t>
      </w:r>
    </w:p>
    <w:p w14:paraId="05594927" w14:textId="7C311AF2" w:rsidR="000D4A52" w:rsidRPr="00DB3BCA" w:rsidRDefault="001E6B3B" w:rsidP="000D4A52">
      <w:pPr>
        <w:pStyle w:val="Listenabsatz"/>
        <w:numPr>
          <w:ilvl w:val="0"/>
          <w:numId w:val="4"/>
        </w:numPr>
        <w:spacing w:after="0" w:line="240" w:lineRule="auto"/>
        <w:rPr>
          <w:rFonts w:ascii="Segoe UI" w:hAnsi="Segoe UI" w:cs="Segoe UI"/>
          <w:color w:val="000000" w:themeColor="text1"/>
        </w:rPr>
      </w:pPr>
      <w:r w:rsidRPr="00DB3BCA">
        <w:rPr>
          <w:rFonts w:ascii="Segoe UI" w:hAnsi="Segoe UI" w:cs="Segoe UI"/>
          <w:color w:val="000000" w:themeColor="text1"/>
        </w:rPr>
        <w:t xml:space="preserve">Mindestens </w:t>
      </w:r>
      <w:r w:rsidR="00694539">
        <w:rPr>
          <w:rFonts w:ascii="Segoe UI" w:hAnsi="Segoe UI" w:cs="Segoe UI"/>
          <w:color w:val="000000" w:themeColor="text1"/>
        </w:rPr>
        <w:t>50</w:t>
      </w:r>
      <w:r w:rsidRPr="00DB3BCA">
        <w:rPr>
          <w:rFonts w:ascii="Segoe UI" w:hAnsi="Segoe UI" w:cs="Segoe UI"/>
          <w:color w:val="000000" w:themeColor="text1"/>
        </w:rPr>
        <w:t>0.</w:t>
      </w:r>
      <w:r w:rsidR="000D4A52" w:rsidRPr="00DB3BCA">
        <w:rPr>
          <w:rFonts w:ascii="Segoe UI" w:hAnsi="Segoe UI" w:cs="Segoe UI"/>
          <w:color w:val="000000" w:themeColor="text1"/>
        </w:rPr>
        <w:t xml:space="preserve">000 IOPS im Dauerbetrieb: </w:t>
      </w:r>
      <w:proofErr w:type="spellStart"/>
      <w:r w:rsidR="000D4A52" w:rsidRPr="00DB3BCA">
        <w:rPr>
          <w:rFonts w:ascii="Segoe UI" w:hAnsi="Segoe UI" w:cs="Segoe UI"/>
          <w:color w:val="000000" w:themeColor="text1"/>
        </w:rPr>
        <w:t>Workmode</w:t>
      </w:r>
      <w:proofErr w:type="spellEnd"/>
      <w:r w:rsidR="000D4A52" w:rsidRPr="00DB3BCA">
        <w:rPr>
          <w:rFonts w:ascii="Segoe UI" w:hAnsi="Segoe UI" w:cs="Segoe UI"/>
          <w:color w:val="000000" w:themeColor="text1"/>
        </w:rPr>
        <w:t xml:space="preserve">: 8K, 70% Read, 30% Write und Cache Hit Ratio 10% </w:t>
      </w:r>
      <w:r w:rsidR="00694539">
        <w:rPr>
          <w:rFonts w:ascii="Segoe UI" w:hAnsi="Segoe UI" w:cs="Segoe UI"/>
          <w:color w:val="000000" w:themeColor="text1"/>
        </w:rPr>
        <w:t>mit</w:t>
      </w:r>
      <w:r w:rsidR="000D4A52" w:rsidRPr="00DB3BCA">
        <w:rPr>
          <w:rFonts w:ascii="Segoe UI" w:hAnsi="Segoe UI" w:cs="Segoe UI"/>
          <w:color w:val="000000" w:themeColor="text1"/>
        </w:rPr>
        <w:t xml:space="preserve"> transparentem Failover. </w:t>
      </w:r>
      <w:r w:rsidR="004F3CE6" w:rsidRPr="00DB3BCA">
        <w:rPr>
          <w:rFonts w:ascii="Segoe UI" w:hAnsi="Segoe UI" w:cs="Segoe UI"/>
          <w:color w:val="000000" w:themeColor="text1"/>
        </w:rPr>
        <w:br/>
      </w:r>
      <w:r w:rsidR="000D4A52" w:rsidRPr="00DB3BCA">
        <w:rPr>
          <w:rFonts w:ascii="Segoe UI" w:hAnsi="Segoe UI" w:cs="Segoe UI"/>
          <w:color w:val="000000" w:themeColor="text1"/>
        </w:rPr>
        <w:t xml:space="preserve">Wenn bei dem angebotenen System </w:t>
      </w:r>
      <w:proofErr w:type="spellStart"/>
      <w:r w:rsidR="000D4A52" w:rsidRPr="00DB3BCA">
        <w:rPr>
          <w:rFonts w:ascii="Segoe UI" w:hAnsi="Segoe UI" w:cs="Segoe UI"/>
          <w:color w:val="000000" w:themeColor="text1"/>
        </w:rPr>
        <w:t>Deduplizierung</w:t>
      </w:r>
      <w:proofErr w:type="spellEnd"/>
      <w:r w:rsidR="000D4A52" w:rsidRPr="00DB3BCA">
        <w:rPr>
          <w:rFonts w:ascii="Segoe UI" w:hAnsi="Segoe UI" w:cs="Segoe UI"/>
          <w:color w:val="000000" w:themeColor="text1"/>
        </w:rPr>
        <w:t xml:space="preserve"> und Komprimierung verwendet wird, so ist hier die Leistung mit verwendeter </w:t>
      </w:r>
      <w:proofErr w:type="spellStart"/>
      <w:r w:rsidR="000D4A52" w:rsidRPr="00DB3BCA">
        <w:rPr>
          <w:rFonts w:ascii="Segoe UI" w:hAnsi="Segoe UI" w:cs="Segoe UI"/>
          <w:color w:val="000000" w:themeColor="text1"/>
        </w:rPr>
        <w:t>Deduplizierung</w:t>
      </w:r>
      <w:proofErr w:type="spellEnd"/>
      <w:r w:rsidR="000D4A52" w:rsidRPr="00DB3BCA">
        <w:rPr>
          <w:rFonts w:ascii="Segoe UI" w:hAnsi="Segoe UI" w:cs="Segoe UI"/>
          <w:color w:val="000000" w:themeColor="text1"/>
        </w:rPr>
        <w:t xml:space="preserve"> und Komprimierung anzugeben, da die tatsächliche Leistung des Systems im normalen Betrieb beschrieben werden soll. </w:t>
      </w:r>
    </w:p>
    <w:p w14:paraId="4D581896" w14:textId="77777777" w:rsidR="004B060A" w:rsidRPr="00DB3BCA" w:rsidRDefault="004B060A" w:rsidP="004B060A">
      <w:pPr>
        <w:pStyle w:val="Listenabsatz"/>
        <w:numPr>
          <w:ilvl w:val="0"/>
          <w:numId w:val="4"/>
        </w:numPr>
        <w:spacing w:line="240" w:lineRule="auto"/>
        <w:rPr>
          <w:rFonts w:ascii="Segoe UI" w:hAnsi="Segoe UI" w:cs="Segoe UI"/>
        </w:rPr>
      </w:pPr>
      <w:r w:rsidRPr="00DB3BCA">
        <w:rPr>
          <w:rFonts w:ascii="Segoe UI" w:hAnsi="Segoe UI" w:cs="Segoe UI"/>
        </w:rPr>
        <w:t xml:space="preserve">Unterstützung für NVMe </w:t>
      </w:r>
      <w:proofErr w:type="spellStart"/>
      <w:r w:rsidRPr="00DB3BCA">
        <w:rPr>
          <w:rFonts w:ascii="Segoe UI" w:hAnsi="Segoe UI" w:cs="Segoe UI"/>
        </w:rPr>
        <w:t>over</w:t>
      </w:r>
      <w:proofErr w:type="spellEnd"/>
      <w:r w:rsidRPr="00DB3BCA">
        <w:rPr>
          <w:rFonts w:ascii="Segoe UI" w:hAnsi="Segoe UI" w:cs="Segoe UI"/>
        </w:rPr>
        <w:t xml:space="preserve"> FC</w:t>
      </w:r>
      <w:r w:rsidR="00294966" w:rsidRPr="00DB3BCA">
        <w:rPr>
          <w:rFonts w:ascii="Segoe UI" w:hAnsi="Segoe UI" w:cs="Segoe UI"/>
        </w:rPr>
        <w:t xml:space="preserve"> und </w:t>
      </w:r>
      <w:r w:rsidR="007A04B7" w:rsidRPr="00DB3BCA">
        <w:rPr>
          <w:rFonts w:ascii="Segoe UI" w:hAnsi="Segoe UI" w:cs="Segoe UI"/>
        </w:rPr>
        <w:t xml:space="preserve">NVMe </w:t>
      </w:r>
      <w:proofErr w:type="spellStart"/>
      <w:r w:rsidR="007A04B7" w:rsidRPr="00DB3BCA">
        <w:rPr>
          <w:rFonts w:ascii="Segoe UI" w:hAnsi="Segoe UI" w:cs="Segoe UI"/>
        </w:rPr>
        <w:t>over</w:t>
      </w:r>
      <w:proofErr w:type="spellEnd"/>
      <w:r w:rsidR="007A04B7" w:rsidRPr="00DB3BCA">
        <w:rPr>
          <w:rFonts w:ascii="Segoe UI" w:hAnsi="Segoe UI" w:cs="Segoe UI"/>
        </w:rPr>
        <w:t xml:space="preserve"> </w:t>
      </w:r>
      <w:r w:rsidR="00294966" w:rsidRPr="00DB3BCA">
        <w:rPr>
          <w:rFonts w:ascii="Segoe UI" w:hAnsi="Segoe UI" w:cs="Segoe UI"/>
        </w:rPr>
        <w:t>Ethernet</w:t>
      </w:r>
    </w:p>
    <w:p w14:paraId="47B40DE8" w14:textId="3CDCC8B5" w:rsidR="000D4A52" w:rsidRPr="00DB3BCA" w:rsidRDefault="000D4A52" w:rsidP="000D4A52">
      <w:pPr>
        <w:pStyle w:val="Listenabsatz"/>
        <w:numPr>
          <w:ilvl w:val="0"/>
          <w:numId w:val="4"/>
        </w:numPr>
        <w:spacing w:after="0" w:line="240" w:lineRule="auto"/>
        <w:rPr>
          <w:rFonts w:ascii="Segoe UI" w:eastAsia="Times New Roman" w:hAnsi="Segoe UI" w:cs="Segoe UI"/>
          <w:lang w:eastAsia="en-US"/>
        </w:rPr>
      </w:pPr>
      <w:proofErr w:type="spellStart"/>
      <w:r w:rsidRPr="00DB3BCA">
        <w:rPr>
          <w:rFonts w:ascii="Segoe UI" w:eastAsia="Times New Roman" w:hAnsi="Segoe UI" w:cs="Segoe UI"/>
        </w:rPr>
        <w:t>Deduplizierung</w:t>
      </w:r>
      <w:proofErr w:type="spellEnd"/>
      <w:r w:rsidRPr="00DB3BCA">
        <w:rPr>
          <w:rFonts w:ascii="Segoe UI" w:eastAsia="Times New Roman" w:hAnsi="Segoe UI" w:cs="Segoe UI"/>
        </w:rPr>
        <w:t xml:space="preserve"> und Komprimierung kann verwendet werden. Der Anbieter </w:t>
      </w:r>
      <w:r w:rsidR="00132AF9" w:rsidRPr="00DB3BCA">
        <w:rPr>
          <w:rFonts w:ascii="Segoe UI" w:eastAsia="Times New Roman" w:hAnsi="Segoe UI" w:cs="Segoe UI"/>
        </w:rPr>
        <w:t>hat,</w:t>
      </w:r>
      <w:r w:rsidRPr="00DB3BCA">
        <w:rPr>
          <w:rFonts w:ascii="Segoe UI" w:eastAsia="Times New Roman" w:hAnsi="Segoe UI" w:cs="Segoe UI"/>
        </w:rPr>
        <w:t xml:space="preserve"> die im Angebot spezifizierte </w:t>
      </w:r>
      <w:proofErr w:type="spellStart"/>
      <w:r w:rsidRPr="00DB3BCA">
        <w:rPr>
          <w:rFonts w:ascii="Segoe UI" w:eastAsia="Times New Roman" w:hAnsi="Segoe UI" w:cs="Segoe UI"/>
        </w:rPr>
        <w:t>Deduplizierungs</w:t>
      </w:r>
      <w:proofErr w:type="spellEnd"/>
      <w:r w:rsidRPr="00DB3BCA">
        <w:rPr>
          <w:rFonts w:ascii="Segoe UI" w:eastAsia="Times New Roman" w:hAnsi="Segoe UI" w:cs="Segoe UI"/>
        </w:rPr>
        <w:t>- und Komprimierungsrate</w:t>
      </w:r>
      <w:r w:rsidR="00132AF9">
        <w:rPr>
          <w:rFonts w:ascii="Segoe UI" w:eastAsia="Times New Roman" w:hAnsi="Segoe UI" w:cs="Segoe UI"/>
        </w:rPr>
        <w:t>,</w:t>
      </w:r>
      <w:r w:rsidRPr="00DB3BCA">
        <w:rPr>
          <w:rFonts w:ascii="Segoe UI" w:eastAsia="Times New Roman" w:hAnsi="Segoe UI" w:cs="Segoe UI"/>
        </w:rPr>
        <w:t xml:space="preserve"> über den gesamten Servicezeitraum zu garantieren. </w:t>
      </w:r>
    </w:p>
    <w:p w14:paraId="777EAC50" w14:textId="05798EF2" w:rsidR="007A04B7" w:rsidRPr="00DB3BCA" w:rsidRDefault="00A37ACB" w:rsidP="004B060A">
      <w:pPr>
        <w:pStyle w:val="Listenabsatz"/>
        <w:numPr>
          <w:ilvl w:val="0"/>
          <w:numId w:val="4"/>
        </w:numPr>
        <w:spacing w:line="240" w:lineRule="auto"/>
        <w:rPr>
          <w:rFonts w:ascii="Segoe UI" w:hAnsi="Segoe UI" w:cs="Segoe UI"/>
        </w:rPr>
      </w:pPr>
      <w:r w:rsidRPr="00DB3BCA">
        <w:rPr>
          <w:rFonts w:ascii="Segoe UI" w:hAnsi="Segoe UI" w:cs="Segoe UI"/>
        </w:rPr>
        <w:t>Möglichkeit LUNs oder CIFS s</w:t>
      </w:r>
      <w:r w:rsidR="007A04B7" w:rsidRPr="00DB3BCA">
        <w:rPr>
          <w:rFonts w:ascii="Segoe UI" w:hAnsi="Segoe UI" w:cs="Segoe UI"/>
        </w:rPr>
        <w:t>ystemseitig Klonen zu können (</w:t>
      </w:r>
      <w:proofErr w:type="spellStart"/>
      <w:r w:rsidR="007A04B7" w:rsidRPr="00DB3BCA">
        <w:rPr>
          <w:rFonts w:ascii="Segoe UI" w:hAnsi="Segoe UI" w:cs="Segoe UI"/>
        </w:rPr>
        <w:t>FlexClone</w:t>
      </w:r>
      <w:proofErr w:type="spellEnd"/>
      <w:r w:rsidR="007A04B7" w:rsidRPr="00DB3BCA">
        <w:rPr>
          <w:rFonts w:ascii="Segoe UI" w:hAnsi="Segoe UI" w:cs="Segoe UI"/>
        </w:rPr>
        <w:t xml:space="preserve">, </w:t>
      </w:r>
      <w:proofErr w:type="spellStart"/>
      <w:r w:rsidR="007A04B7" w:rsidRPr="00DB3BCA">
        <w:rPr>
          <w:rFonts w:ascii="Segoe UI" w:hAnsi="Segoe UI" w:cs="Segoe UI"/>
        </w:rPr>
        <w:t>HyperClone</w:t>
      </w:r>
      <w:proofErr w:type="spellEnd"/>
      <w:r w:rsidR="007A04B7" w:rsidRPr="00DB3BCA">
        <w:rPr>
          <w:rFonts w:ascii="Segoe UI" w:hAnsi="Segoe UI" w:cs="Segoe UI"/>
        </w:rPr>
        <w:t>, …)</w:t>
      </w:r>
    </w:p>
    <w:p w14:paraId="416667ED" w14:textId="77777777" w:rsidR="000D2C6E" w:rsidRDefault="004B060A" w:rsidP="00063323">
      <w:pPr>
        <w:pStyle w:val="Listenabsatz"/>
        <w:numPr>
          <w:ilvl w:val="0"/>
          <w:numId w:val="4"/>
        </w:numPr>
        <w:spacing w:line="240" w:lineRule="auto"/>
        <w:rPr>
          <w:rFonts w:ascii="Segoe UI" w:hAnsi="Segoe UI" w:cs="Segoe UI"/>
        </w:rPr>
      </w:pPr>
      <w:r w:rsidRPr="000D2C6E">
        <w:rPr>
          <w:rFonts w:ascii="Segoe UI" w:hAnsi="Segoe UI" w:cs="Segoe UI"/>
        </w:rPr>
        <w:t xml:space="preserve">Zertifizierung für SAP HANA </w:t>
      </w:r>
      <w:r w:rsidR="006D2E4B" w:rsidRPr="000D2C6E">
        <w:rPr>
          <w:rFonts w:ascii="Segoe UI" w:hAnsi="Segoe UI" w:cs="Segoe UI"/>
        </w:rPr>
        <w:t xml:space="preserve">ab </w:t>
      </w:r>
      <w:r w:rsidRPr="000D2C6E">
        <w:rPr>
          <w:rFonts w:ascii="Segoe UI" w:hAnsi="Segoe UI" w:cs="Segoe UI"/>
        </w:rPr>
        <w:t xml:space="preserve">2.0 SP04 und Unterstützung von mindestens 54 SAP 4 </w:t>
      </w:r>
      <w:r w:rsidR="00AB0BAA" w:rsidRPr="000D2C6E">
        <w:rPr>
          <w:rFonts w:ascii="Segoe UI" w:hAnsi="Segoe UI" w:cs="Segoe UI"/>
        </w:rPr>
        <w:t>HANA-Knoten</w:t>
      </w:r>
      <w:r w:rsidR="004540A4" w:rsidRPr="000D2C6E">
        <w:rPr>
          <w:rFonts w:ascii="Segoe UI" w:hAnsi="Segoe UI" w:cs="Segoe UI"/>
        </w:rPr>
        <w:t>. Zertifizierung i</w:t>
      </w:r>
      <w:r w:rsidR="00862E8E" w:rsidRPr="000D2C6E">
        <w:rPr>
          <w:rFonts w:ascii="Segoe UI" w:hAnsi="Segoe UI" w:cs="Segoe UI"/>
        </w:rPr>
        <w:t xml:space="preserve">st </w:t>
      </w:r>
      <w:r w:rsidR="00132AF9" w:rsidRPr="000D2C6E">
        <w:rPr>
          <w:rFonts w:ascii="Segoe UI" w:hAnsi="Segoe UI" w:cs="Segoe UI"/>
        </w:rPr>
        <w:t>unter</w:t>
      </w:r>
      <w:r w:rsidR="00862E8E" w:rsidRPr="000D2C6E">
        <w:rPr>
          <w:rFonts w:ascii="Segoe UI" w:hAnsi="Segoe UI" w:cs="Segoe UI"/>
        </w:rPr>
        <w:t xml:space="preserve"> folgendem Link einsehbar:</w:t>
      </w:r>
      <w:r w:rsidR="00983FA8" w:rsidRPr="000D2C6E">
        <w:rPr>
          <w:rFonts w:ascii="Segoe UI" w:hAnsi="Segoe UI" w:cs="Segoe UI"/>
        </w:rPr>
        <w:t xml:space="preserve"> </w:t>
      </w:r>
      <w:hyperlink r:id="rId9" w:anchor="/solutions?filters=storage&amp;sort=Latest%20Certification&amp;sortDesc=true" w:history="1">
        <w:r w:rsidR="000D2C6E" w:rsidRPr="000D2C6E">
          <w:rPr>
            <w:rStyle w:val="Hyperlink"/>
            <w:rFonts w:ascii="Segoe UI" w:hAnsi="Segoe UI" w:cs="Segoe UI"/>
          </w:rPr>
          <w:t xml:space="preserve">Certified and </w:t>
        </w:r>
        <w:proofErr w:type="spellStart"/>
        <w:r w:rsidR="000D2C6E" w:rsidRPr="000D2C6E">
          <w:rPr>
            <w:rStyle w:val="Hyperlink"/>
            <w:rFonts w:ascii="Segoe UI" w:hAnsi="Segoe UI" w:cs="Segoe UI"/>
          </w:rPr>
          <w:t>Supported</w:t>
        </w:r>
        <w:proofErr w:type="spellEnd"/>
        <w:r w:rsidR="000D2C6E" w:rsidRPr="000D2C6E">
          <w:rPr>
            <w:rStyle w:val="Hyperlink"/>
            <w:rFonts w:ascii="Segoe UI" w:hAnsi="Segoe UI" w:cs="Segoe UI"/>
          </w:rPr>
          <w:t xml:space="preserve"> SAP HANA® </w:t>
        </w:r>
        <w:proofErr w:type="gramStart"/>
        <w:r w:rsidR="000D2C6E" w:rsidRPr="000D2C6E">
          <w:rPr>
            <w:rStyle w:val="Hyperlink"/>
            <w:rFonts w:ascii="Segoe UI" w:hAnsi="Segoe UI" w:cs="Segoe UI"/>
          </w:rPr>
          <w:t>Hardware Directory</w:t>
        </w:r>
        <w:proofErr w:type="gramEnd"/>
      </w:hyperlink>
    </w:p>
    <w:p w14:paraId="539A3DEA" w14:textId="44B7272B" w:rsidR="005353DE" w:rsidRPr="000D2C6E" w:rsidRDefault="005353DE" w:rsidP="00063323">
      <w:pPr>
        <w:pStyle w:val="Listenabsatz"/>
        <w:numPr>
          <w:ilvl w:val="0"/>
          <w:numId w:val="4"/>
        </w:numPr>
        <w:spacing w:line="240" w:lineRule="auto"/>
        <w:rPr>
          <w:rFonts w:ascii="Segoe UI" w:hAnsi="Segoe UI" w:cs="Segoe UI"/>
        </w:rPr>
      </w:pPr>
      <w:r w:rsidRPr="000D2C6E">
        <w:rPr>
          <w:rFonts w:ascii="Segoe UI" w:hAnsi="Segoe UI" w:cs="Segoe UI"/>
        </w:rPr>
        <w:t>Latenz darf wegen SAP HANA 1ms nicht übersteigen bei einer Blockgröße von 4KB und 16KB</w:t>
      </w:r>
    </w:p>
    <w:p w14:paraId="5F46289A" w14:textId="2AA0B246" w:rsidR="004B060A" w:rsidRPr="00AB0BAA" w:rsidRDefault="004B060A" w:rsidP="004F4C28">
      <w:pPr>
        <w:pStyle w:val="Listenabsatz"/>
        <w:numPr>
          <w:ilvl w:val="0"/>
          <w:numId w:val="4"/>
        </w:numPr>
        <w:rPr>
          <w:rFonts w:ascii="Segoe UI" w:hAnsi="Segoe UI" w:cs="Segoe UI"/>
          <w:color w:val="000000" w:themeColor="text1"/>
        </w:rPr>
      </w:pPr>
      <w:r w:rsidRPr="00AB0BAA">
        <w:rPr>
          <w:rFonts w:ascii="Segoe UI" w:hAnsi="Segoe UI" w:cs="Segoe UI"/>
        </w:rPr>
        <w:t xml:space="preserve">Storage </w:t>
      </w:r>
      <w:r w:rsidR="007A04B7" w:rsidRPr="00AB0BAA">
        <w:rPr>
          <w:rFonts w:ascii="Segoe UI" w:hAnsi="Segoe UI" w:cs="Segoe UI"/>
        </w:rPr>
        <w:t xml:space="preserve">muss </w:t>
      </w:r>
      <w:r w:rsidRPr="00AB0BAA">
        <w:rPr>
          <w:rFonts w:ascii="Segoe UI" w:hAnsi="Segoe UI" w:cs="Segoe UI"/>
        </w:rPr>
        <w:t>in vorhandene Backup Software</w:t>
      </w:r>
      <w:r w:rsidR="004F4C28" w:rsidRPr="00AB0BAA">
        <w:rPr>
          <w:rFonts w:ascii="Segoe UI" w:hAnsi="Segoe UI" w:cs="Segoe UI"/>
        </w:rPr>
        <w:t xml:space="preserve"> (Kompatibilität zu </w:t>
      </w:r>
      <w:proofErr w:type="spellStart"/>
      <w:r w:rsidR="00AB0BAA" w:rsidRPr="00AB0BAA">
        <w:rPr>
          <w:rFonts w:ascii="Segoe UI" w:hAnsi="Segoe UI" w:cs="Segoe UI"/>
        </w:rPr>
        <w:t>Commvault</w:t>
      </w:r>
      <w:proofErr w:type="spellEnd"/>
      <w:r w:rsidR="004F4C28" w:rsidRPr="00AB0BAA">
        <w:rPr>
          <w:rFonts w:ascii="Segoe UI" w:hAnsi="Segoe UI" w:cs="Segoe UI"/>
        </w:rPr>
        <w:t xml:space="preserve"> 11 oder höher)</w:t>
      </w:r>
      <w:r w:rsidRPr="00AB0BAA">
        <w:rPr>
          <w:rFonts w:ascii="Segoe UI" w:hAnsi="Segoe UI" w:cs="Segoe UI"/>
        </w:rPr>
        <w:t xml:space="preserve"> integrierb</w:t>
      </w:r>
      <w:r w:rsidR="00E42EAD" w:rsidRPr="00AB0BAA">
        <w:rPr>
          <w:rFonts w:ascii="Segoe UI" w:hAnsi="Segoe UI" w:cs="Segoe UI"/>
        </w:rPr>
        <w:t>ar</w:t>
      </w:r>
      <w:r w:rsidR="000519A4" w:rsidRPr="00AB0BAA">
        <w:rPr>
          <w:rFonts w:ascii="Segoe UI" w:hAnsi="Segoe UI" w:cs="Segoe UI"/>
        </w:rPr>
        <w:t xml:space="preserve"> sein,</w:t>
      </w:r>
      <w:r w:rsidR="00E42EAD" w:rsidRPr="00AB0BAA">
        <w:rPr>
          <w:rFonts w:ascii="Segoe UI" w:hAnsi="Segoe UI" w:cs="Segoe UI"/>
        </w:rPr>
        <w:t xml:space="preserve"> </w:t>
      </w:r>
      <w:r w:rsidR="000519A4" w:rsidRPr="00AB0BAA">
        <w:rPr>
          <w:rFonts w:ascii="Segoe UI" w:hAnsi="Segoe UI" w:cs="Segoe UI"/>
        </w:rPr>
        <w:t xml:space="preserve">zur Nutzung von </w:t>
      </w:r>
      <w:r w:rsidR="00E42EAD" w:rsidRPr="00AB0BAA">
        <w:rPr>
          <w:rFonts w:ascii="Segoe UI" w:hAnsi="Segoe UI" w:cs="Segoe UI"/>
        </w:rPr>
        <w:t>Hardware Snapshots (</w:t>
      </w:r>
      <w:proofErr w:type="spellStart"/>
      <w:r w:rsidR="00AB0BAA" w:rsidRPr="00AB0BAA">
        <w:rPr>
          <w:rFonts w:ascii="Segoe UI" w:hAnsi="Segoe UI" w:cs="Segoe UI"/>
        </w:rPr>
        <w:t>Commvault</w:t>
      </w:r>
      <w:proofErr w:type="spellEnd"/>
      <w:r w:rsidRPr="00AB0BAA">
        <w:rPr>
          <w:rFonts w:ascii="Segoe UI" w:hAnsi="Segoe UI" w:cs="Segoe UI"/>
        </w:rPr>
        <w:t xml:space="preserve"> </w:t>
      </w:r>
      <w:proofErr w:type="spellStart"/>
      <w:r w:rsidRPr="00AB0BAA">
        <w:rPr>
          <w:rFonts w:ascii="Segoe UI" w:hAnsi="Segoe UI" w:cs="Segoe UI"/>
        </w:rPr>
        <w:t>Intelli</w:t>
      </w:r>
      <w:r w:rsidR="00AB0BAA">
        <w:rPr>
          <w:rFonts w:ascii="Segoe UI" w:hAnsi="Segoe UI" w:cs="Segoe UI"/>
        </w:rPr>
        <w:t>sn</w:t>
      </w:r>
      <w:r w:rsidRPr="00AB0BAA">
        <w:rPr>
          <w:rFonts w:ascii="Segoe UI" w:hAnsi="Segoe UI" w:cs="Segoe UI"/>
        </w:rPr>
        <w:t>ap</w:t>
      </w:r>
      <w:proofErr w:type="spellEnd"/>
      <w:r w:rsidRPr="00AB0BAA">
        <w:rPr>
          <w:rFonts w:ascii="Segoe UI" w:hAnsi="Segoe UI" w:cs="Segoe UI"/>
        </w:rPr>
        <w:t>)</w:t>
      </w:r>
      <w:r w:rsidR="000519A4" w:rsidRPr="00AB0BAA">
        <w:rPr>
          <w:rFonts w:ascii="Segoe UI" w:hAnsi="Segoe UI" w:cs="Segoe UI"/>
        </w:rPr>
        <w:t>.</w:t>
      </w:r>
    </w:p>
    <w:p w14:paraId="219079AF" w14:textId="5DB78935" w:rsidR="004B060A" w:rsidRPr="00AB0BAA" w:rsidRDefault="00360E8E" w:rsidP="004B060A">
      <w:pPr>
        <w:pStyle w:val="Listenabsatz"/>
        <w:numPr>
          <w:ilvl w:val="0"/>
          <w:numId w:val="4"/>
        </w:numPr>
        <w:rPr>
          <w:rFonts w:ascii="Segoe UI" w:hAnsi="Segoe UI" w:cs="Segoe UI"/>
        </w:rPr>
      </w:pPr>
      <w:r w:rsidRPr="00AB0BAA">
        <w:rPr>
          <w:rFonts w:ascii="Segoe UI" w:hAnsi="Segoe UI" w:cs="Segoe UI"/>
        </w:rPr>
        <w:t xml:space="preserve">Falls die Administration über eine </w:t>
      </w:r>
      <w:r w:rsidR="004540A4" w:rsidRPr="00AB0BAA">
        <w:rPr>
          <w:rFonts w:ascii="Segoe UI" w:hAnsi="Segoe UI" w:cs="Segoe UI"/>
        </w:rPr>
        <w:t>Webo</w:t>
      </w:r>
      <w:r w:rsidR="004B060A" w:rsidRPr="00AB0BAA">
        <w:rPr>
          <w:rFonts w:ascii="Segoe UI" w:hAnsi="Segoe UI" w:cs="Segoe UI"/>
        </w:rPr>
        <w:t xml:space="preserve">berfläche </w:t>
      </w:r>
      <w:r w:rsidRPr="00AB0BAA">
        <w:rPr>
          <w:rFonts w:ascii="Segoe UI" w:hAnsi="Segoe UI" w:cs="Segoe UI"/>
        </w:rPr>
        <w:t xml:space="preserve">erfolgt, muss diese </w:t>
      </w:r>
      <w:r w:rsidR="004540A4" w:rsidRPr="00AB0BAA">
        <w:rPr>
          <w:rFonts w:ascii="Segoe UI" w:hAnsi="Segoe UI" w:cs="Segoe UI"/>
        </w:rPr>
        <w:t xml:space="preserve">HTML 5 nutzen und </w:t>
      </w:r>
      <w:r w:rsidR="004B060A" w:rsidRPr="00AB0BAA">
        <w:rPr>
          <w:rFonts w:ascii="Segoe UI" w:hAnsi="Segoe UI" w:cs="Segoe UI"/>
        </w:rPr>
        <w:t>ohne Java</w:t>
      </w:r>
      <w:r w:rsidR="004540A4" w:rsidRPr="00AB0BAA">
        <w:rPr>
          <w:rFonts w:ascii="Segoe UI" w:hAnsi="Segoe UI" w:cs="Segoe UI"/>
        </w:rPr>
        <w:t xml:space="preserve"> sein</w:t>
      </w:r>
      <w:r w:rsidR="000519A4" w:rsidRPr="00AB0BAA">
        <w:rPr>
          <w:rFonts w:ascii="Segoe UI" w:hAnsi="Segoe UI" w:cs="Segoe UI"/>
        </w:rPr>
        <w:t>.</w:t>
      </w:r>
    </w:p>
    <w:p w14:paraId="3E98EAF8" w14:textId="77777777" w:rsidR="005353DE" w:rsidRPr="00AB0BAA" w:rsidRDefault="005353DE" w:rsidP="005353DE">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 xml:space="preserve">Erweiterbar auf </w:t>
      </w:r>
      <w:r w:rsidR="008A252F" w:rsidRPr="00AB0BAA">
        <w:rPr>
          <w:rFonts w:ascii="Segoe UI" w:hAnsi="Segoe UI" w:cs="Segoe UI"/>
          <w:color w:val="000000" w:themeColor="text1"/>
        </w:rPr>
        <w:t>mindestens das</w:t>
      </w:r>
      <w:r w:rsidRPr="00AB0BAA">
        <w:rPr>
          <w:rFonts w:ascii="Segoe UI" w:hAnsi="Segoe UI" w:cs="Segoe UI"/>
          <w:color w:val="000000" w:themeColor="text1"/>
        </w:rPr>
        <w:t xml:space="preserve"> </w:t>
      </w:r>
      <w:r w:rsidR="00850514" w:rsidRPr="00AB0BAA">
        <w:rPr>
          <w:rFonts w:ascii="Segoe UI" w:hAnsi="Segoe UI" w:cs="Segoe UI"/>
          <w:color w:val="000000" w:themeColor="text1"/>
        </w:rPr>
        <w:t>Vierfache</w:t>
      </w:r>
      <w:r w:rsidRPr="00AB0BAA">
        <w:rPr>
          <w:rFonts w:ascii="Segoe UI" w:hAnsi="Segoe UI" w:cs="Segoe UI"/>
          <w:color w:val="000000" w:themeColor="text1"/>
        </w:rPr>
        <w:t xml:space="preserve"> der Grundkapazität bei </w:t>
      </w:r>
      <w:r w:rsidR="004F3CE6" w:rsidRPr="00AB0BAA">
        <w:rPr>
          <w:rFonts w:ascii="Segoe UI" w:hAnsi="Segoe UI" w:cs="Segoe UI"/>
          <w:color w:val="000000" w:themeColor="text1"/>
        </w:rPr>
        <w:t xml:space="preserve">mindestens </w:t>
      </w:r>
      <w:r w:rsidRPr="00AB0BAA">
        <w:rPr>
          <w:rFonts w:ascii="Segoe UI" w:hAnsi="Segoe UI" w:cs="Segoe UI"/>
          <w:color w:val="000000" w:themeColor="text1"/>
        </w:rPr>
        <w:t>gleichbleibenden IOPS</w:t>
      </w:r>
    </w:p>
    <w:p w14:paraId="0B7AEF02" w14:textId="2057CB2C" w:rsidR="004F4C28" w:rsidRPr="00AB0BAA" w:rsidRDefault="004F4C28" w:rsidP="004F4C28">
      <w:pPr>
        <w:pStyle w:val="Listenabsatz"/>
        <w:numPr>
          <w:ilvl w:val="0"/>
          <w:numId w:val="4"/>
        </w:numPr>
        <w:spacing w:line="240" w:lineRule="auto"/>
        <w:rPr>
          <w:rFonts w:ascii="Segoe UI" w:hAnsi="Segoe UI" w:cs="Segoe UI"/>
        </w:rPr>
      </w:pPr>
      <w:r w:rsidRPr="00AB0BAA">
        <w:rPr>
          <w:rFonts w:ascii="Segoe UI" w:hAnsi="Segoe UI" w:cs="Segoe UI"/>
        </w:rPr>
        <w:t>Integration in eine bestehende VMware ESX Farm</w:t>
      </w:r>
      <w:r w:rsidR="008A252F" w:rsidRPr="00AB0BAA">
        <w:rPr>
          <w:rFonts w:ascii="Segoe UI" w:hAnsi="Segoe UI" w:cs="Segoe UI"/>
        </w:rPr>
        <w:t xml:space="preserve"> vSphere </w:t>
      </w:r>
      <w:r w:rsidR="00DB3BCA" w:rsidRPr="00AB0BAA">
        <w:rPr>
          <w:rFonts w:ascii="Segoe UI" w:hAnsi="Segoe UI" w:cs="Segoe UI"/>
        </w:rPr>
        <w:t>8.0</w:t>
      </w:r>
      <w:r w:rsidR="00866D7F">
        <w:rPr>
          <w:rFonts w:ascii="Segoe UI" w:hAnsi="Segoe UI" w:cs="Segoe UI"/>
        </w:rPr>
        <w:t xml:space="preserve"> und höher</w:t>
      </w:r>
      <w:r w:rsidRPr="00AB0BAA">
        <w:rPr>
          <w:rFonts w:ascii="Segoe UI" w:hAnsi="Segoe UI" w:cs="Segoe UI"/>
        </w:rPr>
        <w:t>, Anbindung über FC</w:t>
      </w:r>
    </w:p>
    <w:p w14:paraId="062FDB13" w14:textId="1A82AE12" w:rsidR="006416B0" w:rsidRPr="00AB0BAA" w:rsidRDefault="006416B0" w:rsidP="004F4C28">
      <w:pPr>
        <w:pStyle w:val="Listenabsatz"/>
        <w:numPr>
          <w:ilvl w:val="0"/>
          <w:numId w:val="4"/>
        </w:numPr>
        <w:spacing w:line="240" w:lineRule="auto"/>
        <w:rPr>
          <w:rFonts w:ascii="Segoe UI" w:hAnsi="Segoe UI" w:cs="Segoe UI"/>
        </w:rPr>
      </w:pPr>
      <w:r w:rsidRPr="00AB0BAA">
        <w:rPr>
          <w:rFonts w:ascii="Segoe UI" w:hAnsi="Segoe UI" w:cs="Segoe UI"/>
        </w:rPr>
        <w:t xml:space="preserve">Integration in eine bestehende VMware ESX Farm </w:t>
      </w:r>
      <w:r w:rsidR="008A252F" w:rsidRPr="00AB0BAA">
        <w:rPr>
          <w:rFonts w:ascii="Segoe UI" w:hAnsi="Segoe UI" w:cs="Segoe UI"/>
        </w:rPr>
        <w:t xml:space="preserve">vSphere </w:t>
      </w:r>
      <w:r w:rsidR="00DB3BCA" w:rsidRPr="00AB0BAA">
        <w:rPr>
          <w:rFonts w:ascii="Segoe UI" w:hAnsi="Segoe UI" w:cs="Segoe UI"/>
        </w:rPr>
        <w:t>8.0</w:t>
      </w:r>
      <w:r w:rsidR="00866D7F">
        <w:rPr>
          <w:rFonts w:ascii="Segoe UI" w:hAnsi="Segoe UI" w:cs="Segoe UI"/>
        </w:rPr>
        <w:t xml:space="preserve"> und höher</w:t>
      </w:r>
      <w:r w:rsidR="000519A4" w:rsidRPr="00AB0BAA">
        <w:rPr>
          <w:rFonts w:ascii="Segoe UI" w:hAnsi="Segoe UI" w:cs="Segoe UI"/>
        </w:rPr>
        <w:t>,</w:t>
      </w:r>
      <w:r w:rsidR="008A252F" w:rsidRPr="00AB0BAA">
        <w:rPr>
          <w:rFonts w:ascii="Segoe UI" w:hAnsi="Segoe UI" w:cs="Segoe UI"/>
        </w:rPr>
        <w:t xml:space="preserve"> </w:t>
      </w:r>
      <w:r w:rsidR="002D6C1D">
        <w:rPr>
          <w:rFonts w:ascii="Segoe UI" w:hAnsi="Segoe UI" w:cs="Segoe UI"/>
        </w:rPr>
        <w:t xml:space="preserve">Anbindung über </w:t>
      </w:r>
      <w:r w:rsidRPr="00AB0BAA">
        <w:rPr>
          <w:rFonts w:ascii="Segoe UI" w:hAnsi="Segoe UI" w:cs="Segoe UI"/>
        </w:rPr>
        <w:t>Ethernet</w:t>
      </w:r>
    </w:p>
    <w:p w14:paraId="74F415FB" w14:textId="5A8C71BA" w:rsidR="004F4C28" w:rsidRPr="00AB0BAA" w:rsidRDefault="00AB0BAA" w:rsidP="004B060A">
      <w:pPr>
        <w:pStyle w:val="Listenabsatz"/>
        <w:numPr>
          <w:ilvl w:val="0"/>
          <w:numId w:val="4"/>
        </w:numPr>
        <w:rPr>
          <w:rFonts w:ascii="Segoe UI" w:hAnsi="Segoe UI" w:cs="Segoe UI"/>
        </w:rPr>
      </w:pPr>
      <w:r w:rsidRPr="00AB0BAA">
        <w:rPr>
          <w:rFonts w:ascii="Segoe UI" w:hAnsi="Segoe UI" w:cs="Segoe UI"/>
        </w:rPr>
        <w:t>MPIO-Treiber</w:t>
      </w:r>
      <w:r w:rsidR="004F4C28" w:rsidRPr="00AB0BAA">
        <w:rPr>
          <w:rFonts w:ascii="Segoe UI" w:hAnsi="Segoe UI" w:cs="Segoe UI"/>
        </w:rPr>
        <w:t xml:space="preserve"> kompatibel mit </w:t>
      </w:r>
      <w:r w:rsidR="004F3CE6" w:rsidRPr="00AB0BAA">
        <w:rPr>
          <w:rFonts w:ascii="Segoe UI" w:hAnsi="Segoe UI" w:cs="Segoe UI"/>
        </w:rPr>
        <w:t xml:space="preserve">Microsoft </w:t>
      </w:r>
      <w:r w:rsidR="004F4C28" w:rsidRPr="00AB0BAA">
        <w:rPr>
          <w:rFonts w:ascii="Segoe UI" w:hAnsi="Segoe UI" w:cs="Segoe UI"/>
        </w:rPr>
        <w:t>Windows</w:t>
      </w:r>
      <w:r w:rsidR="004F3CE6" w:rsidRPr="00AB0BAA">
        <w:rPr>
          <w:rFonts w:ascii="Segoe UI" w:hAnsi="Segoe UI" w:cs="Segoe UI"/>
        </w:rPr>
        <w:t xml:space="preserve"> Server</w:t>
      </w:r>
      <w:r w:rsidR="004F4C28" w:rsidRPr="00AB0BAA">
        <w:rPr>
          <w:rFonts w:ascii="Segoe UI" w:hAnsi="Segoe UI" w:cs="Segoe UI"/>
        </w:rPr>
        <w:t xml:space="preserve"> 20</w:t>
      </w:r>
      <w:r w:rsidR="00132AF9">
        <w:rPr>
          <w:rFonts w:ascii="Segoe UI" w:hAnsi="Segoe UI" w:cs="Segoe UI"/>
        </w:rPr>
        <w:t>19</w:t>
      </w:r>
      <w:r w:rsidR="004F4C28" w:rsidRPr="00AB0BAA">
        <w:rPr>
          <w:rFonts w:ascii="Segoe UI" w:hAnsi="Segoe UI" w:cs="Segoe UI"/>
        </w:rPr>
        <w:t xml:space="preserve"> und höher</w:t>
      </w:r>
      <w:r w:rsidR="004F3CE6" w:rsidRPr="00AB0BAA">
        <w:rPr>
          <w:rFonts w:ascii="Segoe UI" w:hAnsi="Segoe UI" w:cs="Segoe UI"/>
        </w:rPr>
        <w:t>, sowie</w:t>
      </w:r>
      <w:r w:rsidR="004F4C28" w:rsidRPr="00AB0BAA">
        <w:rPr>
          <w:rFonts w:ascii="Segoe UI" w:hAnsi="Segoe UI" w:cs="Segoe UI"/>
        </w:rPr>
        <w:t xml:space="preserve"> </w:t>
      </w:r>
      <w:proofErr w:type="spellStart"/>
      <w:r w:rsidR="004F4C28" w:rsidRPr="00AB0BAA">
        <w:rPr>
          <w:rFonts w:ascii="Segoe UI" w:hAnsi="Segoe UI" w:cs="Segoe UI"/>
        </w:rPr>
        <w:t>VMWare</w:t>
      </w:r>
      <w:proofErr w:type="spellEnd"/>
      <w:r w:rsidR="004F4C28" w:rsidRPr="00AB0BAA">
        <w:rPr>
          <w:rFonts w:ascii="Segoe UI" w:hAnsi="Segoe UI" w:cs="Segoe UI"/>
        </w:rPr>
        <w:t xml:space="preserve"> </w:t>
      </w:r>
      <w:proofErr w:type="spellStart"/>
      <w:r w:rsidR="004F4C28" w:rsidRPr="00AB0BAA">
        <w:rPr>
          <w:rFonts w:ascii="Segoe UI" w:hAnsi="Segoe UI" w:cs="Segoe UI"/>
        </w:rPr>
        <w:t>ESX</w:t>
      </w:r>
      <w:r w:rsidR="008A252F" w:rsidRPr="00AB0BAA">
        <w:rPr>
          <w:rFonts w:ascii="Segoe UI" w:hAnsi="Segoe UI" w:cs="Segoe UI"/>
        </w:rPr>
        <w:t>i</w:t>
      </w:r>
      <w:proofErr w:type="spellEnd"/>
      <w:r w:rsidR="004F4C28" w:rsidRPr="00AB0BAA">
        <w:rPr>
          <w:rFonts w:ascii="Segoe UI" w:hAnsi="Segoe UI" w:cs="Segoe UI"/>
        </w:rPr>
        <w:t xml:space="preserve"> </w:t>
      </w:r>
      <w:r w:rsidR="00DB3BCA" w:rsidRPr="00AB0BAA">
        <w:rPr>
          <w:rFonts w:ascii="Segoe UI" w:hAnsi="Segoe UI" w:cs="Segoe UI"/>
        </w:rPr>
        <w:t>8.0</w:t>
      </w:r>
      <w:r w:rsidR="004F4C28" w:rsidRPr="00AB0BAA">
        <w:rPr>
          <w:rFonts w:ascii="Segoe UI" w:hAnsi="Segoe UI" w:cs="Segoe UI"/>
        </w:rPr>
        <w:t xml:space="preserve"> und höher</w:t>
      </w:r>
    </w:p>
    <w:p w14:paraId="52FC3339" w14:textId="2F6A5093" w:rsidR="005353DE" w:rsidRPr="00AB0BAA" w:rsidRDefault="004F4C28" w:rsidP="004B060A">
      <w:pPr>
        <w:pStyle w:val="Listenabsatz"/>
        <w:numPr>
          <w:ilvl w:val="0"/>
          <w:numId w:val="4"/>
        </w:numPr>
        <w:rPr>
          <w:rFonts w:ascii="Segoe UI" w:hAnsi="Segoe UI" w:cs="Segoe UI"/>
        </w:rPr>
      </w:pPr>
      <w:r w:rsidRPr="00AB0BAA">
        <w:rPr>
          <w:rFonts w:ascii="Segoe UI" w:hAnsi="Segoe UI" w:cs="Segoe UI"/>
        </w:rPr>
        <w:t xml:space="preserve">Lizenzen für </w:t>
      </w:r>
      <w:r w:rsidR="00DB3BCA" w:rsidRPr="00AB0BAA">
        <w:rPr>
          <w:rFonts w:ascii="Segoe UI" w:hAnsi="Segoe UI" w:cs="Segoe UI"/>
        </w:rPr>
        <w:t>MPIO-Treiber</w:t>
      </w:r>
      <w:r w:rsidRPr="00AB0BAA">
        <w:rPr>
          <w:rFonts w:ascii="Segoe UI" w:hAnsi="Segoe UI" w:cs="Segoe UI"/>
        </w:rPr>
        <w:t xml:space="preserve"> inklusive.</w:t>
      </w:r>
    </w:p>
    <w:p w14:paraId="1DCFB23B" w14:textId="25C4B777" w:rsidR="005B11B2" w:rsidRPr="00AB0BAA" w:rsidRDefault="00AB0BAA">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Software-Updates</w:t>
      </w:r>
      <w:r w:rsidR="004F4C28" w:rsidRPr="00AB0BAA">
        <w:rPr>
          <w:rFonts w:ascii="Segoe UI" w:hAnsi="Segoe UI" w:cs="Segoe UI"/>
          <w:color w:val="000000" w:themeColor="text1"/>
        </w:rPr>
        <w:t xml:space="preserve">/Upgrades müssen im laufenden Betrieb </w:t>
      </w:r>
      <w:r w:rsidR="008A252F" w:rsidRPr="00AB0BAA">
        <w:rPr>
          <w:rFonts w:ascii="Segoe UI" w:hAnsi="Segoe UI" w:cs="Segoe UI"/>
          <w:color w:val="000000" w:themeColor="text1"/>
        </w:rPr>
        <w:t xml:space="preserve">ohne Downtime </w:t>
      </w:r>
      <w:r w:rsidR="004F4C28" w:rsidRPr="00AB0BAA">
        <w:rPr>
          <w:rFonts w:ascii="Segoe UI" w:hAnsi="Segoe UI" w:cs="Segoe UI"/>
          <w:color w:val="000000" w:themeColor="text1"/>
        </w:rPr>
        <w:t>erfolgen können</w:t>
      </w:r>
      <w:r w:rsidR="004540A4" w:rsidRPr="00AB0BAA">
        <w:rPr>
          <w:rFonts w:ascii="Segoe UI" w:hAnsi="Segoe UI" w:cs="Segoe UI"/>
          <w:color w:val="000000" w:themeColor="text1"/>
        </w:rPr>
        <w:t>. Es muss sichergestellt werden, dass die Updates zu keinen Verbindungsunterbrechungen auf den Hosts führen.</w:t>
      </w:r>
    </w:p>
    <w:p w14:paraId="03D7BDA4" w14:textId="5F3855D1" w:rsidR="004F4C28" w:rsidRPr="00AB0BAA" w:rsidRDefault="004F4C28" w:rsidP="00862E8E">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Mandantenfähigkeit</w:t>
      </w:r>
      <w:r w:rsidR="00153B9A" w:rsidRPr="00AB0BAA">
        <w:rPr>
          <w:rFonts w:ascii="Segoe UI" w:hAnsi="Segoe UI" w:cs="Segoe UI"/>
          <w:color w:val="000000" w:themeColor="text1"/>
        </w:rPr>
        <w:t xml:space="preserve"> (mind. 2 Mandanten)</w:t>
      </w:r>
    </w:p>
    <w:p w14:paraId="0692F11B" w14:textId="77777777" w:rsidR="004F4C28" w:rsidRPr="00AB0BAA" w:rsidRDefault="004F4C28" w:rsidP="00862E8E">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lastRenderedPageBreak/>
        <w:t>Nutzungsmöglichkeit von älteren System-Modellen des gleichen Herstellers in einem Clusterverband ohne Verwendung von zusätzlichen Systemkomponenten, um zukünftige Erweiterungen gewährleisten zu können</w:t>
      </w:r>
      <w:r w:rsidR="004540A4" w:rsidRPr="00AB0BAA">
        <w:rPr>
          <w:rFonts w:ascii="Segoe UI" w:hAnsi="Segoe UI" w:cs="Segoe UI"/>
          <w:color w:val="000000" w:themeColor="text1"/>
        </w:rPr>
        <w:t>.</w:t>
      </w:r>
    </w:p>
    <w:p w14:paraId="62B92855" w14:textId="25A1CCF6" w:rsidR="00D71025" w:rsidRPr="00AB0BAA" w:rsidRDefault="004F4C28" w:rsidP="00862E8E">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Metro</w:t>
      </w:r>
      <w:r w:rsidR="00364235">
        <w:rPr>
          <w:rFonts w:ascii="Segoe UI" w:hAnsi="Segoe UI" w:cs="Segoe UI"/>
          <w:color w:val="000000" w:themeColor="text1"/>
        </w:rPr>
        <w:t>-</w:t>
      </w:r>
      <w:r w:rsidRPr="00AB0BAA">
        <w:rPr>
          <w:rFonts w:ascii="Segoe UI" w:hAnsi="Segoe UI" w:cs="Segoe UI"/>
          <w:color w:val="000000" w:themeColor="text1"/>
        </w:rPr>
        <w:t xml:space="preserve">Cluster Funktionalität (10km Glasfaser Verbindung im RZ-Verbund) mit transparentem Failover oder vergleichbare Technologie. </w:t>
      </w:r>
      <w:r w:rsidR="000465AD" w:rsidRPr="00AB0BAA">
        <w:rPr>
          <w:rFonts w:ascii="Segoe UI" w:hAnsi="Segoe UI" w:cs="Segoe UI"/>
          <w:color w:val="000000" w:themeColor="text1"/>
        </w:rPr>
        <w:t>Eine e</w:t>
      </w:r>
      <w:r w:rsidRPr="00AB0BAA">
        <w:rPr>
          <w:rFonts w:ascii="Segoe UI" w:hAnsi="Segoe UI" w:cs="Segoe UI"/>
          <w:color w:val="000000" w:themeColor="text1"/>
        </w:rPr>
        <w:t>ventuell</w:t>
      </w:r>
      <w:r w:rsidR="000465AD" w:rsidRPr="00AB0BAA">
        <w:rPr>
          <w:rFonts w:ascii="Segoe UI" w:hAnsi="Segoe UI" w:cs="Segoe UI"/>
          <w:color w:val="000000" w:themeColor="text1"/>
        </w:rPr>
        <w:t xml:space="preserve"> notwendige</w:t>
      </w:r>
      <w:r w:rsidRPr="00AB0BAA">
        <w:rPr>
          <w:rFonts w:ascii="Segoe UI" w:hAnsi="Segoe UI" w:cs="Segoe UI"/>
          <w:color w:val="000000" w:themeColor="text1"/>
        </w:rPr>
        <w:t xml:space="preserve"> Softwarelizenz muss im Angebot enthalten sein.</w:t>
      </w:r>
      <w:r w:rsidRPr="00E4695B">
        <w:rPr>
          <w:rFonts w:ascii="Segoe UI" w:hAnsi="Segoe UI" w:cs="Segoe UI"/>
          <w:color w:val="000000" w:themeColor="text1"/>
        </w:rPr>
        <w:t xml:space="preserve"> </w:t>
      </w:r>
      <w:r w:rsidRPr="00E4695B">
        <w:rPr>
          <w:rFonts w:ascii="Segoe UI" w:hAnsi="Segoe UI" w:cs="Segoe UI"/>
          <w:color w:val="000000" w:themeColor="text1"/>
        </w:rPr>
        <w:br/>
      </w:r>
      <w:r w:rsidRPr="00AB0BAA">
        <w:rPr>
          <w:rFonts w:ascii="Segoe UI" w:hAnsi="Segoe UI" w:cs="Segoe UI"/>
          <w:color w:val="000000" w:themeColor="text1"/>
        </w:rPr>
        <w:t xml:space="preserve">Hierbei darf kein Gateway zum Einsatz kommen, welches </w:t>
      </w:r>
      <w:r w:rsidR="005154EE" w:rsidRPr="00AB0BAA">
        <w:rPr>
          <w:rFonts w:ascii="Segoe UI" w:hAnsi="Segoe UI" w:cs="Segoe UI"/>
          <w:color w:val="000000" w:themeColor="text1"/>
        </w:rPr>
        <w:t>durch zusätzliche Hardware eine weitere Fehlerquelle darstellt und die Komplexität der Lösung erhöht.</w:t>
      </w:r>
    </w:p>
    <w:p w14:paraId="526BB34B" w14:textId="7C8F36AD" w:rsidR="00D71025" w:rsidRPr="00AB0BAA" w:rsidRDefault="00294966" w:rsidP="00862E8E">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 xml:space="preserve">Die </w:t>
      </w:r>
      <w:proofErr w:type="spellStart"/>
      <w:r w:rsidR="005B11B2" w:rsidRPr="00AB0BAA">
        <w:rPr>
          <w:rFonts w:ascii="Segoe UI" w:hAnsi="Segoe UI" w:cs="Segoe UI"/>
          <w:color w:val="000000" w:themeColor="text1"/>
        </w:rPr>
        <w:t>iSCSI</w:t>
      </w:r>
      <w:proofErr w:type="spellEnd"/>
      <w:r w:rsidR="005B11B2" w:rsidRPr="00AB0BAA">
        <w:rPr>
          <w:rFonts w:ascii="Segoe UI" w:hAnsi="Segoe UI" w:cs="Segoe UI"/>
          <w:color w:val="000000" w:themeColor="text1"/>
        </w:rPr>
        <w:t xml:space="preserve"> </w:t>
      </w:r>
      <w:r w:rsidRPr="00AB0BAA">
        <w:rPr>
          <w:rFonts w:ascii="Segoe UI" w:hAnsi="Segoe UI" w:cs="Segoe UI"/>
          <w:color w:val="000000" w:themeColor="text1"/>
        </w:rPr>
        <w:t>Kommunikation zwischen beiden Standorten soll verschlüsselt</w:t>
      </w:r>
      <w:r w:rsidR="00F96D5E" w:rsidRPr="00AB0BAA">
        <w:rPr>
          <w:rFonts w:ascii="Segoe UI" w:hAnsi="Segoe UI" w:cs="Segoe UI"/>
          <w:color w:val="000000" w:themeColor="text1"/>
        </w:rPr>
        <w:t xml:space="preserve"> </w:t>
      </w:r>
      <w:r w:rsidRPr="00AB0BAA">
        <w:rPr>
          <w:rFonts w:ascii="Segoe UI" w:hAnsi="Segoe UI" w:cs="Segoe UI"/>
          <w:color w:val="000000" w:themeColor="text1"/>
        </w:rPr>
        <w:t>erfolgen</w:t>
      </w:r>
      <w:r w:rsidR="00A37ACB" w:rsidRPr="00AB0BAA">
        <w:rPr>
          <w:rFonts w:ascii="Segoe UI" w:hAnsi="Segoe UI" w:cs="Segoe UI"/>
          <w:color w:val="000000" w:themeColor="text1"/>
        </w:rPr>
        <w:t xml:space="preserve"> (i</w:t>
      </w:r>
      <w:r w:rsidRPr="00AB0BAA">
        <w:rPr>
          <w:rFonts w:ascii="Segoe UI" w:hAnsi="Segoe UI" w:cs="Segoe UI"/>
          <w:color w:val="000000" w:themeColor="text1"/>
        </w:rPr>
        <w:t>nkl. Lizenz falls benötigt)</w:t>
      </w:r>
      <w:r w:rsidR="00A37ACB" w:rsidRPr="00AB0BAA">
        <w:rPr>
          <w:rFonts w:ascii="Segoe UI" w:hAnsi="Segoe UI" w:cs="Segoe UI"/>
          <w:color w:val="000000" w:themeColor="text1"/>
        </w:rPr>
        <w:t>.</w:t>
      </w:r>
    </w:p>
    <w:p w14:paraId="08CA22BC" w14:textId="25132FB4" w:rsidR="00C04AD6" w:rsidRPr="00AB0BAA" w:rsidRDefault="002462A6">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 xml:space="preserve">Erweiterbarkeit </w:t>
      </w:r>
      <w:r w:rsidR="005E7351" w:rsidRPr="00AB0BAA">
        <w:rPr>
          <w:rFonts w:ascii="Segoe UI" w:hAnsi="Segoe UI" w:cs="Segoe UI"/>
          <w:color w:val="000000" w:themeColor="text1"/>
        </w:rPr>
        <w:t>Mindesta</w:t>
      </w:r>
      <w:r w:rsidR="00C04AD6" w:rsidRPr="00AB0BAA">
        <w:rPr>
          <w:rFonts w:ascii="Segoe UI" w:hAnsi="Segoe UI" w:cs="Segoe UI"/>
          <w:color w:val="000000" w:themeColor="text1"/>
        </w:rPr>
        <w:t xml:space="preserve">nzahl </w:t>
      </w:r>
      <w:r w:rsidR="005D2B75" w:rsidRPr="00AB0BAA">
        <w:rPr>
          <w:rFonts w:ascii="Segoe UI" w:hAnsi="Segoe UI" w:cs="Segoe UI"/>
          <w:color w:val="000000" w:themeColor="text1"/>
        </w:rPr>
        <w:t xml:space="preserve">NVMe </w:t>
      </w:r>
      <w:r w:rsidR="000D3B93" w:rsidRPr="00AB0BAA">
        <w:rPr>
          <w:rFonts w:ascii="Segoe UI" w:hAnsi="Segoe UI" w:cs="Segoe UI"/>
          <w:color w:val="000000" w:themeColor="text1"/>
        </w:rPr>
        <w:t>SSD</w:t>
      </w:r>
      <w:r w:rsidR="00F907B0" w:rsidRPr="00AB0BAA">
        <w:rPr>
          <w:rFonts w:ascii="Segoe UI" w:hAnsi="Segoe UI" w:cs="Segoe UI"/>
          <w:color w:val="000000" w:themeColor="text1"/>
        </w:rPr>
        <w:t xml:space="preserve">s </w:t>
      </w:r>
      <w:r w:rsidR="00B970AA" w:rsidRPr="00AB0BAA">
        <w:rPr>
          <w:rFonts w:ascii="Segoe UI" w:hAnsi="Segoe UI" w:cs="Segoe UI"/>
          <w:color w:val="000000" w:themeColor="text1"/>
        </w:rPr>
        <w:t xml:space="preserve">pro </w:t>
      </w:r>
      <w:r w:rsidR="004B3B0E" w:rsidRPr="00AB0BAA">
        <w:rPr>
          <w:rFonts w:ascii="Segoe UI" w:hAnsi="Segoe UI" w:cs="Segoe UI"/>
          <w:color w:val="000000" w:themeColor="text1"/>
        </w:rPr>
        <w:t>Dual-</w:t>
      </w:r>
      <w:r w:rsidR="00B970AA" w:rsidRPr="00AB0BAA">
        <w:rPr>
          <w:rFonts w:ascii="Segoe UI" w:hAnsi="Segoe UI" w:cs="Segoe UI"/>
          <w:color w:val="000000" w:themeColor="text1"/>
        </w:rPr>
        <w:t>Controller</w:t>
      </w:r>
      <w:r w:rsidR="00F907B0" w:rsidRPr="00AB0BAA">
        <w:rPr>
          <w:rFonts w:ascii="Segoe UI" w:hAnsi="Segoe UI" w:cs="Segoe UI"/>
          <w:color w:val="000000" w:themeColor="text1"/>
        </w:rPr>
        <w:t xml:space="preserve">: </w:t>
      </w:r>
      <w:r w:rsidR="00B970AA" w:rsidRPr="00AB0BAA">
        <w:rPr>
          <w:rFonts w:ascii="Segoe UI" w:hAnsi="Segoe UI" w:cs="Segoe UI"/>
          <w:color w:val="000000" w:themeColor="text1"/>
        </w:rPr>
        <w:t>300</w:t>
      </w:r>
    </w:p>
    <w:p w14:paraId="0A340F5F" w14:textId="77777777" w:rsidR="004B3B0E" w:rsidRPr="00AB0BAA" w:rsidRDefault="004B3B0E" w:rsidP="004F4C28">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Scale-Out-Möglichkeit durch Controllererweiterung.</w:t>
      </w:r>
    </w:p>
    <w:p w14:paraId="0A3E6E9B" w14:textId="279C6E4D" w:rsidR="00A12A63" w:rsidRPr="00AB0BAA" w:rsidRDefault="00A12A63" w:rsidP="00766F16">
      <w:pPr>
        <w:pStyle w:val="Listenabsatz"/>
        <w:numPr>
          <w:ilvl w:val="0"/>
          <w:numId w:val="4"/>
        </w:numPr>
        <w:rPr>
          <w:rFonts w:ascii="Segoe UI" w:hAnsi="Segoe UI" w:cs="Segoe UI"/>
          <w:color w:val="000000" w:themeColor="text1"/>
        </w:rPr>
      </w:pPr>
      <w:proofErr w:type="spellStart"/>
      <w:r w:rsidRPr="00AB0BAA">
        <w:rPr>
          <w:rFonts w:ascii="Segoe UI" w:hAnsi="Segoe UI" w:cs="Segoe UI"/>
          <w:color w:val="000000" w:themeColor="text1"/>
        </w:rPr>
        <w:t>Active</w:t>
      </w:r>
      <w:proofErr w:type="spellEnd"/>
      <w:r w:rsidRPr="00AB0BAA">
        <w:rPr>
          <w:rFonts w:ascii="Segoe UI" w:hAnsi="Segoe UI" w:cs="Segoe UI"/>
          <w:color w:val="000000" w:themeColor="text1"/>
        </w:rPr>
        <w:t>/</w:t>
      </w:r>
      <w:proofErr w:type="spellStart"/>
      <w:r w:rsidRPr="00AB0BAA">
        <w:rPr>
          <w:rFonts w:ascii="Segoe UI" w:hAnsi="Segoe UI" w:cs="Segoe UI"/>
          <w:color w:val="000000" w:themeColor="text1"/>
        </w:rPr>
        <w:t>Active</w:t>
      </w:r>
      <w:proofErr w:type="spellEnd"/>
      <w:r w:rsidRPr="00AB0BAA">
        <w:rPr>
          <w:rFonts w:ascii="Segoe UI" w:hAnsi="Segoe UI" w:cs="Segoe UI"/>
          <w:color w:val="000000" w:themeColor="text1"/>
        </w:rPr>
        <w:t xml:space="preserve"> Controller Nutzung</w:t>
      </w:r>
      <w:r w:rsidR="008A252F" w:rsidRPr="00AB0BAA">
        <w:rPr>
          <w:rFonts w:ascii="Segoe UI" w:hAnsi="Segoe UI" w:cs="Segoe UI"/>
          <w:color w:val="000000" w:themeColor="text1"/>
        </w:rPr>
        <w:t xml:space="preserve"> (</w:t>
      </w:r>
      <w:r w:rsidR="000465AD" w:rsidRPr="00AB0BAA">
        <w:rPr>
          <w:rFonts w:ascii="Segoe UI" w:hAnsi="Segoe UI" w:cs="Segoe UI"/>
          <w:color w:val="000000" w:themeColor="text1"/>
        </w:rPr>
        <w:t>Kein LUN-Ownership auf einzelnen Controllern</w:t>
      </w:r>
      <w:r w:rsidR="008A252F" w:rsidRPr="00AB0BAA">
        <w:rPr>
          <w:rFonts w:ascii="Segoe UI" w:hAnsi="Segoe UI" w:cs="Segoe UI"/>
          <w:color w:val="000000" w:themeColor="text1"/>
        </w:rPr>
        <w:t>)</w:t>
      </w:r>
    </w:p>
    <w:p w14:paraId="1825E18A" w14:textId="4D0CAE74" w:rsidR="00A12A63" w:rsidRPr="00AB0BAA" w:rsidRDefault="00A12A63" w:rsidP="004F4C28">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 xml:space="preserve">Automatische Call-Home </w:t>
      </w:r>
      <w:r w:rsidR="00DB3BCA" w:rsidRPr="00AB0BAA">
        <w:rPr>
          <w:rFonts w:ascii="Segoe UI" w:hAnsi="Segoe UI" w:cs="Segoe UI"/>
          <w:color w:val="000000" w:themeColor="text1"/>
        </w:rPr>
        <w:t>mittels mitgelieferten Gateways</w:t>
      </w:r>
      <w:r w:rsidR="00A37ACB" w:rsidRPr="00AB0BAA">
        <w:rPr>
          <w:rFonts w:ascii="Segoe UI" w:hAnsi="Segoe UI" w:cs="Segoe UI"/>
          <w:color w:val="000000" w:themeColor="text1"/>
        </w:rPr>
        <w:t xml:space="preserve"> (i</w:t>
      </w:r>
      <w:r w:rsidR="008A252F" w:rsidRPr="00AB0BAA">
        <w:rPr>
          <w:rFonts w:ascii="Segoe UI" w:hAnsi="Segoe UI" w:cs="Segoe UI"/>
          <w:color w:val="000000" w:themeColor="text1"/>
        </w:rPr>
        <w:t>nkl. Lizenz falls benötigt)</w:t>
      </w:r>
      <w:r w:rsidRPr="00AB0BAA">
        <w:rPr>
          <w:rFonts w:ascii="Segoe UI" w:hAnsi="Segoe UI" w:cs="Segoe UI"/>
          <w:color w:val="000000" w:themeColor="text1"/>
        </w:rPr>
        <w:t xml:space="preserve">. Einstellungsmöglichkeit der Dateninhalte/Umfang </w:t>
      </w:r>
      <w:r w:rsidR="00153B9A" w:rsidRPr="00AB0BAA">
        <w:rPr>
          <w:rFonts w:ascii="Segoe UI" w:hAnsi="Segoe UI" w:cs="Segoe UI"/>
          <w:color w:val="000000" w:themeColor="text1"/>
        </w:rPr>
        <w:t xml:space="preserve">muss </w:t>
      </w:r>
      <w:r w:rsidRPr="00AB0BAA">
        <w:rPr>
          <w:rFonts w:ascii="Segoe UI" w:hAnsi="Segoe UI" w:cs="Segoe UI"/>
          <w:color w:val="000000" w:themeColor="text1"/>
        </w:rPr>
        <w:t xml:space="preserve">individuell konfigurierbar sein </w:t>
      </w:r>
    </w:p>
    <w:p w14:paraId="004A2B93" w14:textId="641D7E97" w:rsidR="00A12A63" w:rsidRPr="00AB0BAA" w:rsidRDefault="008A252F" w:rsidP="004F4C28">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Unterbrechungsfreie</w:t>
      </w:r>
      <w:r w:rsidR="00A12A63" w:rsidRPr="00AB0BAA">
        <w:rPr>
          <w:rFonts w:ascii="Segoe UI" w:hAnsi="Segoe UI" w:cs="Segoe UI"/>
          <w:color w:val="000000" w:themeColor="text1"/>
        </w:rPr>
        <w:t xml:space="preserve"> </w:t>
      </w:r>
      <w:r w:rsidRPr="00AB0BAA">
        <w:rPr>
          <w:rFonts w:ascii="Segoe UI" w:hAnsi="Segoe UI" w:cs="Segoe UI"/>
          <w:color w:val="000000" w:themeColor="text1"/>
        </w:rPr>
        <w:t>Erweiterungen vom System (Controller, Erweiterungs-</w:t>
      </w:r>
      <w:proofErr w:type="spellStart"/>
      <w:r w:rsidRPr="00AB0BAA">
        <w:rPr>
          <w:rFonts w:ascii="Segoe UI" w:hAnsi="Segoe UI" w:cs="Segoe UI"/>
          <w:color w:val="000000" w:themeColor="text1"/>
        </w:rPr>
        <w:t>Enclosures</w:t>
      </w:r>
      <w:proofErr w:type="spellEnd"/>
      <w:r w:rsidRPr="00AB0BAA">
        <w:rPr>
          <w:rFonts w:ascii="Segoe UI" w:hAnsi="Segoe UI" w:cs="Segoe UI"/>
          <w:color w:val="000000" w:themeColor="text1"/>
        </w:rPr>
        <w:t>, Interfaces, usw</w:t>
      </w:r>
      <w:r w:rsidR="005B11B2" w:rsidRPr="00AB0BAA">
        <w:rPr>
          <w:rFonts w:ascii="Segoe UI" w:hAnsi="Segoe UI" w:cs="Segoe UI"/>
          <w:color w:val="000000" w:themeColor="text1"/>
        </w:rPr>
        <w:t xml:space="preserve">., </w:t>
      </w:r>
      <w:r w:rsidRPr="00AB0BAA">
        <w:rPr>
          <w:rFonts w:ascii="Segoe UI" w:hAnsi="Segoe UI" w:cs="Segoe UI"/>
          <w:color w:val="000000" w:themeColor="text1"/>
        </w:rPr>
        <w:t>…)</w:t>
      </w:r>
    </w:p>
    <w:p w14:paraId="387661F9" w14:textId="20D45826" w:rsidR="00A12A63" w:rsidRPr="00AB0BAA" w:rsidRDefault="00A12A63" w:rsidP="004F4C28">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 xml:space="preserve">Möglichkeit </w:t>
      </w:r>
      <w:r w:rsidR="000465AD" w:rsidRPr="00AB0BAA">
        <w:rPr>
          <w:rFonts w:ascii="Segoe UI" w:hAnsi="Segoe UI" w:cs="Segoe UI"/>
          <w:color w:val="000000" w:themeColor="text1"/>
        </w:rPr>
        <w:t xml:space="preserve">bestehende </w:t>
      </w:r>
      <w:proofErr w:type="gramStart"/>
      <w:r w:rsidR="000465AD" w:rsidRPr="00AB0BAA">
        <w:rPr>
          <w:rFonts w:ascii="Segoe UI" w:hAnsi="Segoe UI" w:cs="Segoe UI"/>
          <w:color w:val="000000" w:themeColor="text1"/>
        </w:rPr>
        <w:t>RAID-Arrays</w:t>
      </w:r>
      <w:proofErr w:type="gramEnd"/>
      <w:r w:rsidR="000465AD" w:rsidRPr="00AB0BAA">
        <w:rPr>
          <w:rFonts w:ascii="Segoe UI" w:hAnsi="Segoe UI" w:cs="Segoe UI"/>
          <w:color w:val="000000" w:themeColor="text1"/>
        </w:rPr>
        <w:t xml:space="preserve"> um einzelne Platten zu erweitern</w:t>
      </w:r>
    </w:p>
    <w:p w14:paraId="30995072" w14:textId="22FDF535" w:rsidR="008723AA" w:rsidRPr="00AB0BAA" w:rsidRDefault="008A252F" w:rsidP="00850514">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 xml:space="preserve">Lokales </w:t>
      </w:r>
      <w:r w:rsidR="008723AA" w:rsidRPr="00AB0BAA">
        <w:rPr>
          <w:rFonts w:ascii="Segoe UI" w:hAnsi="Segoe UI" w:cs="Segoe UI"/>
          <w:color w:val="000000" w:themeColor="text1"/>
        </w:rPr>
        <w:t>Monitorin</w:t>
      </w:r>
      <w:r w:rsidR="00A37ACB" w:rsidRPr="00AB0BAA">
        <w:rPr>
          <w:rFonts w:ascii="Segoe UI" w:hAnsi="Segoe UI" w:cs="Segoe UI"/>
          <w:color w:val="000000" w:themeColor="text1"/>
        </w:rPr>
        <w:t>g des Systems über die letzten drei</w:t>
      </w:r>
      <w:r w:rsidR="008723AA" w:rsidRPr="00AB0BAA">
        <w:rPr>
          <w:rFonts w:ascii="Segoe UI" w:hAnsi="Segoe UI" w:cs="Segoe UI"/>
          <w:color w:val="000000" w:themeColor="text1"/>
        </w:rPr>
        <w:t xml:space="preserve"> Jahre ohne weiteres </w:t>
      </w:r>
      <w:r w:rsidRPr="00AB0BAA">
        <w:rPr>
          <w:rFonts w:ascii="Segoe UI" w:hAnsi="Segoe UI" w:cs="Segoe UI"/>
          <w:color w:val="000000" w:themeColor="text1"/>
        </w:rPr>
        <w:t xml:space="preserve">externes </w:t>
      </w:r>
      <w:r w:rsidR="008723AA" w:rsidRPr="00AB0BAA">
        <w:rPr>
          <w:rFonts w:ascii="Segoe UI" w:hAnsi="Segoe UI" w:cs="Segoe UI"/>
          <w:color w:val="000000" w:themeColor="text1"/>
        </w:rPr>
        <w:t>System</w:t>
      </w:r>
      <w:r w:rsidRPr="00AB0BAA">
        <w:rPr>
          <w:rFonts w:ascii="Segoe UI" w:hAnsi="Segoe UI" w:cs="Segoe UI"/>
          <w:color w:val="000000" w:themeColor="text1"/>
        </w:rPr>
        <w:t xml:space="preserve"> oder Applikation</w:t>
      </w:r>
    </w:p>
    <w:p w14:paraId="44121CA5" w14:textId="19557F89" w:rsidR="00A37ACB" w:rsidRPr="00AB0BAA" w:rsidRDefault="00A37ACB" w:rsidP="00A37ACB">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Beschaffungsgarantie für ggf. notwendige Erweiterungen: 48 Monate (ist im Angebot entsprechend zu dokumentieren)</w:t>
      </w:r>
    </w:p>
    <w:p w14:paraId="4EFE5519" w14:textId="4CD8D0A8" w:rsidR="009E05A7" w:rsidRDefault="005B5024" w:rsidP="009E05A7">
      <w:pPr>
        <w:pStyle w:val="Listenabsatz"/>
        <w:numPr>
          <w:ilvl w:val="0"/>
          <w:numId w:val="4"/>
        </w:numPr>
        <w:rPr>
          <w:rFonts w:ascii="Segoe UI" w:hAnsi="Segoe UI" w:cs="Segoe UI"/>
          <w:color w:val="000000" w:themeColor="text1"/>
        </w:rPr>
      </w:pPr>
      <w:r w:rsidRPr="00AB0BAA">
        <w:rPr>
          <w:rFonts w:ascii="Segoe UI" w:hAnsi="Segoe UI" w:cs="Segoe UI"/>
          <w:color w:val="000000" w:themeColor="text1"/>
        </w:rPr>
        <w:t xml:space="preserve">Die </w:t>
      </w:r>
      <w:r w:rsidR="003F7282" w:rsidRPr="00AB0BAA">
        <w:rPr>
          <w:rFonts w:ascii="Segoe UI" w:hAnsi="Segoe UI" w:cs="Segoe UI"/>
          <w:color w:val="000000" w:themeColor="text1"/>
        </w:rPr>
        <w:t xml:space="preserve">angebotene </w:t>
      </w:r>
      <w:r w:rsidRPr="00AB0BAA">
        <w:rPr>
          <w:rFonts w:ascii="Segoe UI" w:hAnsi="Segoe UI" w:cs="Segoe UI"/>
          <w:color w:val="000000" w:themeColor="text1"/>
        </w:rPr>
        <w:t>System-Hardware m</w:t>
      </w:r>
      <w:r w:rsidR="009E05A7" w:rsidRPr="00AB0BAA">
        <w:rPr>
          <w:rFonts w:ascii="Segoe UI" w:hAnsi="Segoe UI" w:cs="Segoe UI"/>
          <w:color w:val="000000" w:themeColor="text1"/>
        </w:rPr>
        <w:t xml:space="preserve">uss </w:t>
      </w:r>
      <w:r w:rsidRPr="00AB0BAA">
        <w:rPr>
          <w:rFonts w:ascii="Segoe UI" w:hAnsi="Segoe UI" w:cs="Segoe UI"/>
          <w:color w:val="000000" w:themeColor="text1"/>
        </w:rPr>
        <w:t xml:space="preserve">genügend freie Festplatten-Slots vorweisen, um eine Erweiterung um </w:t>
      </w:r>
      <w:r w:rsidR="00755D63">
        <w:rPr>
          <w:rFonts w:ascii="Segoe UI" w:hAnsi="Segoe UI" w:cs="Segoe UI"/>
          <w:color w:val="000000" w:themeColor="text1"/>
        </w:rPr>
        <w:t>4</w:t>
      </w:r>
      <w:r w:rsidR="009E05A7" w:rsidRPr="00AB0BAA">
        <w:rPr>
          <w:rFonts w:ascii="Segoe UI" w:hAnsi="Segoe UI" w:cs="Segoe UI"/>
          <w:color w:val="000000" w:themeColor="text1"/>
        </w:rPr>
        <w:t xml:space="preserve">0TiB Nettospeicherkapazität </w:t>
      </w:r>
      <w:r w:rsidRPr="00AB0BAA">
        <w:rPr>
          <w:rFonts w:ascii="Segoe UI" w:hAnsi="Segoe UI" w:cs="Segoe UI"/>
          <w:color w:val="000000" w:themeColor="text1"/>
        </w:rPr>
        <w:t>durchzuführen,</w:t>
      </w:r>
      <w:r w:rsidR="009E05A7" w:rsidRPr="00AB0BAA">
        <w:rPr>
          <w:rFonts w:ascii="Segoe UI" w:hAnsi="Segoe UI" w:cs="Segoe UI"/>
          <w:color w:val="000000" w:themeColor="text1"/>
        </w:rPr>
        <w:t xml:space="preserve"> ohne </w:t>
      </w:r>
      <w:r w:rsidRPr="00AB0BAA">
        <w:rPr>
          <w:rFonts w:ascii="Segoe UI" w:hAnsi="Segoe UI" w:cs="Segoe UI"/>
          <w:color w:val="000000" w:themeColor="text1"/>
        </w:rPr>
        <w:t>dass</w:t>
      </w:r>
      <w:r w:rsidR="009E05A7" w:rsidRPr="00AB0BAA">
        <w:rPr>
          <w:rFonts w:ascii="Segoe UI" w:hAnsi="Segoe UI" w:cs="Segoe UI"/>
          <w:color w:val="000000" w:themeColor="text1"/>
        </w:rPr>
        <w:t xml:space="preserve"> </w:t>
      </w:r>
      <w:r w:rsidRPr="00AB0BAA">
        <w:rPr>
          <w:rFonts w:ascii="Segoe UI" w:hAnsi="Segoe UI" w:cs="Segoe UI"/>
          <w:color w:val="000000" w:themeColor="text1"/>
        </w:rPr>
        <w:t xml:space="preserve">dafür </w:t>
      </w:r>
      <w:r w:rsidR="009E05A7" w:rsidRPr="00AB0BAA">
        <w:rPr>
          <w:rFonts w:ascii="Segoe UI" w:hAnsi="Segoe UI" w:cs="Segoe UI"/>
          <w:color w:val="000000" w:themeColor="text1"/>
        </w:rPr>
        <w:t>ein Erweiterungs-</w:t>
      </w:r>
      <w:proofErr w:type="spellStart"/>
      <w:r w:rsidR="009E05A7" w:rsidRPr="00AB0BAA">
        <w:rPr>
          <w:rFonts w:ascii="Segoe UI" w:hAnsi="Segoe UI" w:cs="Segoe UI"/>
          <w:color w:val="000000" w:themeColor="text1"/>
        </w:rPr>
        <w:t>Enclosure</w:t>
      </w:r>
      <w:proofErr w:type="spellEnd"/>
      <w:r w:rsidR="009E05A7" w:rsidRPr="00AB0BAA">
        <w:rPr>
          <w:rFonts w:ascii="Segoe UI" w:hAnsi="Segoe UI" w:cs="Segoe UI"/>
          <w:color w:val="000000" w:themeColor="text1"/>
        </w:rPr>
        <w:t xml:space="preserve"> angeschafft werden muss</w:t>
      </w:r>
      <w:r w:rsidRPr="00AB0BAA">
        <w:rPr>
          <w:rFonts w:ascii="Segoe UI" w:hAnsi="Segoe UI" w:cs="Segoe UI"/>
          <w:color w:val="000000" w:themeColor="text1"/>
        </w:rPr>
        <w:t>.</w:t>
      </w:r>
    </w:p>
    <w:p w14:paraId="1AC2A6F4" w14:textId="388BAD17" w:rsidR="00840248" w:rsidRPr="00AB0BAA" w:rsidRDefault="00840248" w:rsidP="009E05A7">
      <w:pPr>
        <w:pStyle w:val="Listenabsatz"/>
        <w:numPr>
          <w:ilvl w:val="0"/>
          <w:numId w:val="4"/>
        </w:numPr>
        <w:rPr>
          <w:rFonts w:ascii="Segoe UI" w:hAnsi="Segoe UI" w:cs="Segoe UI"/>
          <w:color w:val="000000" w:themeColor="text1"/>
        </w:rPr>
      </w:pPr>
      <w:r w:rsidRPr="00E4695B">
        <w:rPr>
          <w:rFonts w:ascii="Segoe UI" w:hAnsi="Segoe UI" w:cs="Segoe UI"/>
          <w:color w:val="000000" w:themeColor="text1"/>
        </w:rPr>
        <w:t>Zwei zusätzliche NVMe SSDs sollen als (Cold-) Spare</w:t>
      </w:r>
      <w:r w:rsidRPr="00E4695B">
        <w:rPr>
          <w:rFonts w:ascii="Segoe UI" w:hAnsi="Segoe UI" w:cs="Segoe UI"/>
        </w:rPr>
        <w:t xml:space="preserve"> Parts mitgeliefert werden, für einen schnellen vor Ort Austausch</w:t>
      </w:r>
    </w:p>
    <w:p w14:paraId="65AE5F61" w14:textId="67EB94BB" w:rsidR="005E5BDD" w:rsidRPr="005E5BDD" w:rsidRDefault="005E5BDD" w:rsidP="005E5BDD">
      <w:pPr>
        <w:rPr>
          <w:rFonts w:ascii="Segoe UI" w:hAnsi="Segoe UI" w:cs="Segoe UI"/>
        </w:rPr>
      </w:pPr>
      <w:r w:rsidRPr="005E5BDD">
        <w:rPr>
          <w:rFonts w:ascii="Segoe UI" w:hAnsi="Segoe UI" w:cs="Segoe UI"/>
        </w:rPr>
        <w:t xml:space="preserve">Falls zur Nutzung der </w:t>
      </w:r>
      <w:proofErr w:type="spellStart"/>
      <w:r w:rsidRPr="005E5BDD">
        <w:rPr>
          <w:rFonts w:ascii="Segoe UI" w:hAnsi="Segoe UI" w:cs="Segoe UI"/>
        </w:rPr>
        <w:t>MetroCluster</w:t>
      </w:r>
      <w:proofErr w:type="spellEnd"/>
      <w:r w:rsidRPr="005E5BDD">
        <w:rPr>
          <w:rFonts w:ascii="Segoe UI" w:hAnsi="Segoe UI" w:cs="Segoe UI"/>
        </w:rPr>
        <w:t xml:space="preserve"> Funktionalität (oder vergleichbarer Technologie) ein Quorum-Server benötigt wird, so sollte dieser vorzugsweise virtualisiert betrieben werden und mit VMware vSphere 8.0 und höher kompatibel sein. Als Betriebssystem muss entweder Microsoft Windows oder Linux Ubuntu in einer zum Zeitpunkt der Installation aktuell vom Hersteller unterstützten Version (Long Term Support) zum Einsatz kommen. Das System muss nach aktuellen Best-Practice-Empfehlungen gehärtet und auf dem </w:t>
      </w:r>
      <w:proofErr w:type="gramStart"/>
      <w:r w:rsidRPr="005E5BDD">
        <w:rPr>
          <w:rFonts w:ascii="Segoe UI" w:hAnsi="Segoe UI" w:cs="Segoe UI"/>
        </w:rPr>
        <w:t>aktuellsten</w:t>
      </w:r>
      <w:proofErr w:type="gramEnd"/>
      <w:r w:rsidRPr="005E5BDD">
        <w:rPr>
          <w:rFonts w:ascii="Segoe UI" w:hAnsi="Segoe UI" w:cs="Segoe UI"/>
        </w:rPr>
        <w:t xml:space="preserve"> verfügbaren Patch-Stand installiert sein.</w:t>
      </w:r>
    </w:p>
    <w:p w14:paraId="6D8DFDFA" w14:textId="66AEBAA4" w:rsidR="005E5BDD" w:rsidRPr="005E5BDD" w:rsidRDefault="005E5BDD" w:rsidP="005E5BDD">
      <w:pPr>
        <w:rPr>
          <w:rFonts w:ascii="Segoe UI" w:hAnsi="Segoe UI" w:cs="Segoe UI"/>
        </w:rPr>
      </w:pPr>
      <w:r w:rsidRPr="005E5BDD">
        <w:rPr>
          <w:rFonts w:ascii="Segoe UI" w:hAnsi="Segoe UI" w:cs="Segoe UI"/>
        </w:rPr>
        <w:t>Falls der Quorum-Server als Hardware notwendig ist, so sind die Gründe dafür darzulegen. Die Hardware muss samt den dafür notwendigen SFPs/Netzwerkmodulen im Angebot enthalten sein, sowie innerhalb des angegebenen Zeitrahmens (siehe Abschnitt</w:t>
      </w:r>
      <w:r>
        <w:rPr>
          <w:rFonts w:ascii="Segoe UI" w:hAnsi="Segoe UI" w:cs="Segoe UI"/>
        </w:rPr>
        <w:t xml:space="preserve"> </w:t>
      </w:r>
      <w:r>
        <w:rPr>
          <w:rFonts w:ascii="Segoe UI" w:hAnsi="Segoe UI" w:cs="Segoe UI"/>
        </w:rPr>
        <w:fldChar w:fldCharType="begin"/>
      </w:r>
      <w:r>
        <w:rPr>
          <w:rFonts w:ascii="Segoe UI" w:hAnsi="Segoe UI" w:cs="Segoe UI"/>
        </w:rPr>
        <w:instrText xml:space="preserve"> REF _Ref223962702 \r \h </w:instrText>
      </w:r>
      <w:r>
        <w:rPr>
          <w:rFonts w:ascii="Segoe UI" w:hAnsi="Segoe UI" w:cs="Segoe UI"/>
        </w:rPr>
      </w:r>
      <w:r>
        <w:rPr>
          <w:rFonts w:ascii="Segoe UI" w:hAnsi="Segoe UI" w:cs="Segoe UI"/>
        </w:rPr>
        <w:fldChar w:fldCharType="separate"/>
      </w:r>
      <w:r>
        <w:rPr>
          <w:rFonts w:ascii="Segoe UI" w:hAnsi="Segoe UI" w:cs="Segoe UI"/>
        </w:rPr>
        <w:t>2.1</w:t>
      </w:r>
      <w:r>
        <w:rPr>
          <w:rFonts w:ascii="Segoe UI" w:hAnsi="Segoe UI" w:cs="Segoe UI"/>
        </w:rPr>
        <w:fldChar w:fldCharType="end"/>
      </w:r>
      <w:r w:rsidRPr="005E5BDD">
        <w:rPr>
          <w:rFonts w:ascii="Segoe UI" w:hAnsi="Segoe UI" w:cs="Segoe UI"/>
        </w:rPr>
        <w:t>) verbaut, eingerichtet und dokumentiert werden. Der Quorums-Server muss auf einer x64-Intel oder AMD-Plattform basieren.</w:t>
      </w:r>
    </w:p>
    <w:p w14:paraId="035382E2" w14:textId="181B43AE" w:rsidR="00112D3C" w:rsidRPr="00112D3C" w:rsidRDefault="00134E31" w:rsidP="005E5BDD">
      <w:pPr>
        <w:rPr>
          <w:rFonts w:ascii="Segoe UI" w:hAnsi="Segoe UI" w:cs="Segoe UI"/>
          <w:color w:val="000000" w:themeColor="text1"/>
        </w:rPr>
      </w:pPr>
      <w:r w:rsidRPr="005E5BDD">
        <w:rPr>
          <w:rFonts w:ascii="Segoe UI" w:hAnsi="Segoe UI" w:cs="Segoe UI"/>
        </w:rPr>
        <w:lastRenderedPageBreak/>
        <w:t>Es wird eine unterbrechungsfreie Migration von Bestands-LUNs (SQL-Cluster) mit Übernahme</w:t>
      </w:r>
      <w:r w:rsidR="005E5BDD" w:rsidRPr="005E5BDD">
        <w:rPr>
          <w:rFonts w:ascii="Segoe UI" w:hAnsi="Segoe UI" w:cs="Segoe UI"/>
        </w:rPr>
        <w:t xml:space="preserve"> </w:t>
      </w:r>
      <w:r w:rsidRPr="005E5BDD">
        <w:rPr>
          <w:rFonts w:ascii="Segoe UI" w:hAnsi="Segoe UI" w:cs="Segoe UI"/>
        </w:rPr>
        <w:t>der</w:t>
      </w:r>
      <w:r w:rsidR="005E5BDD" w:rsidRPr="005E5BDD">
        <w:rPr>
          <w:rFonts w:ascii="Segoe UI" w:hAnsi="Segoe UI" w:cs="Segoe UI"/>
        </w:rPr>
        <w:t xml:space="preserve"> </w:t>
      </w:r>
      <w:r w:rsidRPr="005E5BDD">
        <w:rPr>
          <w:rFonts w:ascii="Segoe UI" w:hAnsi="Segoe UI" w:cs="Segoe UI"/>
        </w:rPr>
        <w:t>Disk ID gefordert.</w:t>
      </w:r>
      <w:r w:rsidRPr="005B5024">
        <w:rPr>
          <w:rFonts w:ascii="Segoe UI" w:hAnsi="Segoe UI" w:cs="Segoe UI"/>
          <w:color w:val="000000" w:themeColor="text1"/>
        </w:rPr>
        <w:t xml:space="preserve"> </w:t>
      </w:r>
      <w:r w:rsidR="00112D3C" w:rsidRPr="005B5024">
        <w:rPr>
          <w:rFonts w:ascii="Segoe UI" w:hAnsi="Segoe UI" w:cs="Segoe UI"/>
          <w:color w:val="000000" w:themeColor="text1"/>
        </w:rPr>
        <w:br/>
      </w:r>
    </w:p>
    <w:p w14:paraId="56CD9B7D" w14:textId="2B78E9C6" w:rsidR="0099686E" w:rsidRPr="00E4695B" w:rsidRDefault="0099686E" w:rsidP="00862E8E">
      <w:pPr>
        <w:pStyle w:val="berschrift2"/>
        <w:numPr>
          <w:ilvl w:val="1"/>
          <w:numId w:val="3"/>
        </w:numPr>
        <w:ind w:left="0" w:firstLine="0"/>
        <w:jc w:val="both"/>
        <w:rPr>
          <w:rFonts w:ascii="Segoe UI" w:hAnsi="Segoe UI" w:cs="Segoe UI"/>
          <w:szCs w:val="22"/>
        </w:rPr>
      </w:pPr>
      <w:bookmarkStart w:id="11" w:name="_Toc40780499"/>
      <w:bookmarkStart w:id="12" w:name="_Toc43454055"/>
      <w:bookmarkStart w:id="13" w:name="_Toc40780500"/>
      <w:bookmarkStart w:id="14" w:name="_Toc43454056"/>
      <w:bookmarkStart w:id="15" w:name="_Toc223963043"/>
      <w:bookmarkEnd w:id="11"/>
      <w:bookmarkEnd w:id="12"/>
      <w:bookmarkEnd w:id="13"/>
      <w:bookmarkEnd w:id="14"/>
      <w:r w:rsidRPr="00E4695B">
        <w:rPr>
          <w:rFonts w:ascii="Segoe UI" w:hAnsi="Segoe UI" w:cs="Segoe UI"/>
          <w:szCs w:val="22"/>
        </w:rPr>
        <w:t>Software</w:t>
      </w:r>
      <w:bookmarkEnd w:id="15"/>
    </w:p>
    <w:p w14:paraId="28D2E3E0" w14:textId="28AC4586" w:rsidR="00172F5D" w:rsidRPr="008C1E96" w:rsidRDefault="00902196" w:rsidP="00172F5D">
      <w:pPr>
        <w:rPr>
          <w:rFonts w:ascii="Segoe UI" w:hAnsi="Segoe UI" w:cs="Segoe UI"/>
        </w:rPr>
      </w:pPr>
      <w:r w:rsidRPr="008C1E96">
        <w:rPr>
          <w:rFonts w:ascii="Segoe UI" w:hAnsi="Segoe UI" w:cs="Segoe UI"/>
        </w:rPr>
        <w:t xml:space="preserve">Für die Administration des Systems </w:t>
      </w:r>
      <w:r w:rsidR="00F21963" w:rsidRPr="008C1E96">
        <w:rPr>
          <w:rFonts w:ascii="Segoe UI" w:hAnsi="Segoe UI" w:cs="Segoe UI"/>
        </w:rPr>
        <w:t xml:space="preserve">sind </w:t>
      </w:r>
      <w:r w:rsidRPr="008C1E96">
        <w:rPr>
          <w:rFonts w:ascii="Segoe UI" w:hAnsi="Segoe UI" w:cs="Segoe UI"/>
        </w:rPr>
        <w:t xml:space="preserve">nachfolgende Software-Produkte </w:t>
      </w:r>
      <w:r w:rsidR="00F21963" w:rsidRPr="008C1E96">
        <w:rPr>
          <w:rFonts w:ascii="Segoe UI" w:hAnsi="Segoe UI" w:cs="Segoe UI"/>
        </w:rPr>
        <w:t>(oder vergleichbar) erforderlich</w:t>
      </w:r>
      <w:r w:rsidR="00A37ACB" w:rsidRPr="008C1E96">
        <w:rPr>
          <w:rFonts w:ascii="Segoe UI" w:hAnsi="Segoe UI" w:cs="Segoe UI"/>
        </w:rPr>
        <w:t xml:space="preserve"> und </w:t>
      </w:r>
      <w:r w:rsidR="008C1E96" w:rsidRPr="008C1E96">
        <w:rPr>
          <w:rFonts w:ascii="Segoe UI" w:hAnsi="Segoe UI" w:cs="Segoe UI"/>
        </w:rPr>
        <w:t xml:space="preserve">als Bundle </w:t>
      </w:r>
      <w:r w:rsidR="00A37ACB" w:rsidRPr="008C1E96">
        <w:rPr>
          <w:rFonts w:ascii="Segoe UI" w:hAnsi="Segoe UI" w:cs="Segoe UI"/>
        </w:rPr>
        <w:t>anzubieten</w:t>
      </w:r>
      <w:r w:rsidRPr="008C1E96">
        <w:rPr>
          <w:rFonts w:ascii="Segoe UI" w:hAnsi="Segoe UI" w:cs="Segoe UI"/>
        </w:rPr>
        <w:t>.</w:t>
      </w:r>
    </w:p>
    <w:p w14:paraId="696FDF9E" w14:textId="5F1D6369" w:rsidR="00942A4B" w:rsidRPr="00AB0BAA" w:rsidRDefault="00942A4B" w:rsidP="00F21963">
      <w:pPr>
        <w:pStyle w:val="Listenabsatz"/>
        <w:numPr>
          <w:ilvl w:val="0"/>
          <w:numId w:val="23"/>
        </w:numPr>
        <w:rPr>
          <w:rFonts w:ascii="Segoe UI" w:hAnsi="Segoe UI" w:cs="Segoe UI"/>
        </w:rPr>
      </w:pPr>
      <w:r w:rsidRPr="00AB0BAA">
        <w:rPr>
          <w:rFonts w:ascii="Segoe UI" w:hAnsi="Segoe UI" w:cs="Segoe UI"/>
        </w:rPr>
        <w:t>Unified</w:t>
      </w:r>
      <w:r w:rsidR="00862E8E" w:rsidRPr="00AB0BAA">
        <w:rPr>
          <w:rFonts w:ascii="Segoe UI" w:hAnsi="Segoe UI" w:cs="Segoe UI"/>
        </w:rPr>
        <w:t>,</w:t>
      </w:r>
      <w:r w:rsidRPr="00AB0BAA">
        <w:rPr>
          <w:rFonts w:ascii="Segoe UI" w:hAnsi="Segoe UI" w:cs="Segoe UI"/>
        </w:rPr>
        <w:t xml:space="preserve"> </w:t>
      </w:r>
    </w:p>
    <w:p w14:paraId="3D7CDD92" w14:textId="2497AA60" w:rsidR="00902196" w:rsidRPr="00AB0BAA" w:rsidRDefault="0005069A" w:rsidP="00F21963">
      <w:pPr>
        <w:pStyle w:val="Listenabsatz"/>
        <w:numPr>
          <w:ilvl w:val="0"/>
          <w:numId w:val="23"/>
        </w:numPr>
        <w:rPr>
          <w:rFonts w:ascii="Segoe UI" w:hAnsi="Segoe UI" w:cs="Segoe UI"/>
        </w:rPr>
      </w:pPr>
      <w:proofErr w:type="spellStart"/>
      <w:r w:rsidRPr="00AB0BAA">
        <w:rPr>
          <w:rFonts w:ascii="Segoe UI" w:hAnsi="Segoe UI" w:cs="Segoe UI"/>
        </w:rPr>
        <w:t>SmartThin</w:t>
      </w:r>
      <w:proofErr w:type="spellEnd"/>
      <w:r w:rsidR="00C949D5" w:rsidRPr="00AB0BAA">
        <w:rPr>
          <w:rFonts w:ascii="Segoe UI" w:hAnsi="Segoe UI" w:cs="Segoe UI"/>
        </w:rPr>
        <w:t>,</w:t>
      </w:r>
    </w:p>
    <w:p w14:paraId="7A4CF1AB" w14:textId="77777777" w:rsidR="00902196" w:rsidRPr="00AB0BAA" w:rsidRDefault="0005069A" w:rsidP="00F21963">
      <w:pPr>
        <w:pStyle w:val="Listenabsatz"/>
        <w:numPr>
          <w:ilvl w:val="0"/>
          <w:numId w:val="23"/>
        </w:numPr>
        <w:rPr>
          <w:rFonts w:ascii="Segoe UI" w:hAnsi="Segoe UI" w:cs="Segoe UI"/>
        </w:rPr>
      </w:pPr>
      <w:proofErr w:type="spellStart"/>
      <w:r w:rsidRPr="00AB0BAA">
        <w:rPr>
          <w:rFonts w:ascii="Segoe UI" w:hAnsi="Segoe UI" w:cs="Segoe UI"/>
        </w:rPr>
        <w:t>SmartMigration</w:t>
      </w:r>
      <w:proofErr w:type="spellEnd"/>
      <w:r w:rsidR="00C949D5" w:rsidRPr="00AB0BAA">
        <w:rPr>
          <w:rFonts w:ascii="Segoe UI" w:hAnsi="Segoe UI" w:cs="Segoe UI"/>
        </w:rPr>
        <w:t>,</w:t>
      </w:r>
    </w:p>
    <w:p w14:paraId="74E01FD5" w14:textId="77777777" w:rsidR="00902196" w:rsidRPr="00AB0BAA" w:rsidRDefault="0005069A" w:rsidP="00F21963">
      <w:pPr>
        <w:pStyle w:val="Listenabsatz"/>
        <w:numPr>
          <w:ilvl w:val="0"/>
          <w:numId w:val="23"/>
        </w:numPr>
        <w:rPr>
          <w:rFonts w:ascii="Segoe UI" w:hAnsi="Segoe UI" w:cs="Segoe UI"/>
        </w:rPr>
      </w:pPr>
      <w:proofErr w:type="spellStart"/>
      <w:r w:rsidRPr="00AB0BAA">
        <w:rPr>
          <w:rFonts w:ascii="Segoe UI" w:hAnsi="Segoe UI" w:cs="Segoe UI"/>
        </w:rPr>
        <w:t>HyperSnap</w:t>
      </w:r>
      <w:proofErr w:type="spellEnd"/>
      <w:r w:rsidRPr="00AB0BAA">
        <w:rPr>
          <w:rFonts w:ascii="Segoe UI" w:hAnsi="Segoe UI" w:cs="Segoe UI"/>
        </w:rPr>
        <w:t>,</w:t>
      </w:r>
    </w:p>
    <w:p w14:paraId="5532322D" w14:textId="77777777" w:rsidR="0005069A" w:rsidRPr="00AB0BAA" w:rsidRDefault="0005069A" w:rsidP="00F21963">
      <w:pPr>
        <w:pStyle w:val="Listenabsatz"/>
        <w:numPr>
          <w:ilvl w:val="0"/>
          <w:numId w:val="23"/>
        </w:numPr>
        <w:rPr>
          <w:rFonts w:ascii="Segoe UI" w:hAnsi="Segoe UI" w:cs="Segoe UI"/>
        </w:rPr>
      </w:pPr>
      <w:proofErr w:type="spellStart"/>
      <w:r w:rsidRPr="00AB0BAA">
        <w:rPr>
          <w:rFonts w:ascii="Segoe UI" w:hAnsi="Segoe UI" w:cs="Segoe UI"/>
        </w:rPr>
        <w:t>HyperReplication</w:t>
      </w:r>
      <w:proofErr w:type="spellEnd"/>
      <w:r w:rsidRPr="00AB0BAA">
        <w:rPr>
          <w:rFonts w:ascii="Segoe UI" w:hAnsi="Segoe UI" w:cs="Segoe UI"/>
        </w:rPr>
        <w:t>,</w:t>
      </w:r>
    </w:p>
    <w:p w14:paraId="01BBD5AC" w14:textId="77777777" w:rsidR="00902196" w:rsidRPr="00AB0BAA" w:rsidRDefault="0005069A" w:rsidP="00F21963">
      <w:pPr>
        <w:pStyle w:val="Listenabsatz"/>
        <w:numPr>
          <w:ilvl w:val="0"/>
          <w:numId w:val="23"/>
        </w:numPr>
        <w:rPr>
          <w:rFonts w:ascii="Segoe UI" w:hAnsi="Segoe UI" w:cs="Segoe UI"/>
        </w:rPr>
      </w:pPr>
      <w:proofErr w:type="spellStart"/>
      <w:r w:rsidRPr="00AB0BAA">
        <w:rPr>
          <w:rFonts w:ascii="Segoe UI" w:hAnsi="Segoe UI" w:cs="Segoe UI"/>
        </w:rPr>
        <w:t>SmartCache</w:t>
      </w:r>
      <w:proofErr w:type="spellEnd"/>
      <w:r w:rsidR="00C949D5" w:rsidRPr="00AB0BAA">
        <w:rPr>
          <w:rFonts w:ascii="Segoe UI" w:hAnsi="Segoe UI" w:cs="Segoe UI"/>
        </w:rPr>
        <w:t>,</w:t>
      </w:r>
    </w:p>
    <w:p w14:paraId="1E00DB7D" w14:textId="77777777" w:rsidR="0005069A" w:rsidRPr="00AB0BAA" w:rsidRDefault="0005069A" w:rsidP="00F21963">
      <w:pPr>
        <w:pStyle w:val="Listenabsatz"/>
        <w:numPr>
          <w:ilvl w:val="0"/>
          <w:numId w:val="23"/>
        </w:numPr>
        <w:rPr>
          <w:rFonts w:ascii="Segoe UI" w:hAnsi="Segoe UI" w:cs="Segoe UI"/>
        </w:rPr>
      </w:pPr>
      <w:proofErr w:type="spellStart"/>
      <w:r w:rsidRPr="00AB0BAA">
        <w:rPr>
          <w:rFonts w:ascii="Segoe UI" w:hAnsi="Segoe UI" w:cs="Segoe UI"/>
        </w:rPr>
        <w:t>SmartQoS</w:t>
      </w:r>
      <w:proofErr w:type="spellEnd"/>
      <w:r w:rsidRPr="00AB0BAA">
        <w:rPr>
          <w:rFonts w:ascii="Segoe UI" w:hAnsi="Segoe UI" w:cs="Segoe UI"/>
        </w:rPr>
        <w:t>,</w:t>
      </w:r>
    </w:p>
    <w:p w14:paraId="21F10023" w14:textId="77777777" w:rsidR="0005069A" w:rsidRPr="00AB0BAA" w:rsidRDefault="0005069A" w:rsidP="00F21963">
      <w:pPr>
        <w:pStyle w:val="Listenabsatz"/>
        <w:numPr>
          <w:ilvl w:val="0"/>
          <w:numId w:val="23"/>
        </w:numPr>
        <w:rPr>
          <w:rFonts w:ascii="Segoe UI" w:hAnsi="Segoe UI" w:cs="Segoe UI"/>
        </w:rPr>
      </w:pPr>
      <w:proofErr w:type="spellStart"/>
      <w:r w:rsidRPr="00AB0BAA">
        <w:rPr>
          <w:rFonts w:ascii="Segoe UI" w:hAnsi="Segoe UI" w:cs="Segoe UI"/>
        </w:rPr>
        <w:t>SmartErase</w:t>
      </w:r>
      <w:proofErr w:type="spellEnd"/>
      <w:r w:rsidRPr="00AB0BAA">
        <w:rPr>
          <w:rFonts w:ascii="Segoe UI" w:hAnsi="Segoe UI" w:cs="Segoe UI"/>
        </w:rPr>
        <w:t>,</w:t>
      </w:r>
    </w:p>
    <w:p w14:paraId="359F1243" w14:textId="77777777" w:rsidR="0005069A" w:rsidRPr="00AB0BAA" w:rsidRDefault="0005069A" w:rsidP="00F21963">
      <w:pPr>
        <w:pStyle w:val="Listenabsatz"/>
        <w:numPr>
          <w:ilvl w:val="0"/>
          <w:numId w:val="23"/>
        </w:numPr>
        <w:rPr>
          <w:rFonts w:ascii="Segoe UI" w:hAnsi="Segoe UI" w:cs="Segoe UI"/>
        </w:rPr>
      </w:pPr>
      <w:proofErr w:type="spellStart"/>
      <w:r w:rsidRPr="00AB0BAA">
        <w:rPr>
          <w:rFonts w:ascii="Segoe UI" w:hAnsi="Segoe UI" w:cs="Segoe UI"/>
        </w:rPr>
        <w:t>SmartDedupe</w:t>
      </w:r>
      <w:proofErr w:type="spellEnd"/>
      <w:r w:rsidRPr="00AB0BAA">
        <w:rPr>
          <w:rFonts w:ascii="Segoe UI" w:hAnsi="Segoe UI" w:cs="Segoe UI"/>
        </w:rPr>
        <w:t>,</w:t>
      </w:r>
    </w:p>
    <w:p w14:paraId="328C5C1F" w14:textId="28AD1CEA" w:rsidR="0005069A" w:rsidRPr="00AB0BAA" w:rsidRDefault="0005069A" w:rsidP="00F21963">
      <w:pPr>
        <w:pStyle w:val="Listenabsatz"/>
        <w:numPr>
          <w:ilvl w:val="0"/>
          <w:numId w:val="23"/>
        </w:numPr>
        <w:rPr>
          <w:rFonts w:ascii="Segoe UI" w:hAnsi="Segoe UI" w:cs="Segoe UI"/>
        </w:rPr>
      </w:pPr>
      <w:proofErr w:type="spellStart"/>
      <w:r w:rsidRPr="00AB0BAA">
        <w:rPr>
          <w:rFonts w:ascii="Segoe UI" w:hAnsi="Segoe UI" w:cs="Segoe UI"/>
        </w:rPr>
        <w:t>SmartCompression</w:t>
      </w:r>
      <w:proofErr w:type="spellEnd"/>
      <w:r w:rsidRPr="00AB0BAA">
        <w:rPr>
          <w:rFonts w:ascii="Segoe UI" w:hAnsi="Segoe UI" w:cs="Segoe UI"/>
        </w:rPr>
        <w:t>,</w:t>
      </w:r>
    </w:p>
    <w:p w14:paraId="143B0E75" w14:textId="05C320FC" w:rsidR="00530471" w:rsidRPr="00AB0BAA" w:rsidRDefault="00530471" w:rsidP="00F21963">
      <w:pPr>
        <w:pStyle w:val="Listenabsatz"/>
        <w:numPr>
          <w:ilvl w:val="0"/>
          <w:numId w:val="23"/>
        </w:numPr>
        <w:rPr>
          <w:rFonts w:ascii="Segoe UI" w:hAnsi="Segoe UI" w:cs="Segoe UI"/>
        </w:rPr>
      </w:pPr>
      <w:proofErr w:type="spellStart"/>
      <w:r w:rsidRPr="00AB0BAA">
        <w:rPr>
          <w:rFonts w:ascii="Segoe UI" w:hAnsi="Segoe UI" w:cs="Segoe UI"/>
        </w:rPr>
        <w:t>SmartVirtualization</w:t>
      </w:r>
      <w:proofErr w:type="spellEnd"/>
    </w:p>
    <w:p w14:paraId="4DB6EB8D" w14:textId="77777777" w:rsidR="0005069A" w:rsidRPr="00AB0BAA" w:rsidRDefault="0005069A" w:rsidP="0005069A">
      <w:pPr>
        <w:pStyle w:val="Listenabsatz"/>
        <w:numPr>
          <w:ilvl w:val="0"/>
          <w:numId w:val="23"/>
        </w:numPr>
        <w:rPr>
          <w:rFonts w:ascii="Segoe UI" w:hAnsi="Segoe UI" w:cs="Segoe UI"/>
        </w:rPr>
      </w:pPr>
      <w:proofErr w:type="spellStart"/>
      <w:r w:rsidRPr="00AB0BAA">
        <w:rPr>
          <w:rFonts w:ascii="Segoe UI" w:hAnsi="Segoe UI" w:cs="Segoe UI"/>
        </w:rPr>
        <w:t>HyperClone</w:t>
      </w:r>
      <w:proofErr w:type="spellEnd"/>
    </w:p>
    <w:p w14:paraId="6611D1A1" w14:textId="77777777" w:rsidR="0099686E" w:rsidRPr="00E4695B" w:rsidRDefault="0099686E" w:rsidP="00784E08">
      <w:pPr>
        <w:pStyle w:val="berschrift2"/>
        <w:numPr>
          <w:ilvl w:val="1"/>
          <w:numId w:val="3"/>
        </w:numPr>
        <w:ind w:left="0" w:firstLine="0"/>
        <w:jc w:val="both"/>
        <w:rPr>
          <w:rFonts w:ascii="Segoe UI" w:hAnsi="Segoe UI" w:cs="Segoe UI"/>
          <w:szCs w:val="22"/>
        </w:rPr>
      </w:pPr>
      <w:bookmarkStart w:id="16" w:name="_Toc223963044"/>
      <w:r w:rsidRPr="00E4695B">
        <w:rPr>
          <w:rFonts w:ascii="Segoe UI" w:hAnsi="Segoe UI" w:cs="Segoe UI"/>
          <w:szCs w:val="22"/>
        </w:rPr>
        <w:t>Support</w:t>
      </w:r>
      <w:bookmarkEnd w:id="16"/>
    </w:p>
    <w:p w14:paraId="2378B0F1" w14:textId="24587C32" w:rsidR="00CE3EA9" w:rsidRPr="00AB0BAA" w:rsidRDefault="00D678BD" w:rsidP="00CE3EA9">
      <w:pPr>
        <w:jc w:val="both"/>
        <w:rPr>
          <w:rFonts w:ascii="Segoe UI" w:hAnsi="Segoe UI" w:cs="Segoe UI"/>
        </w:rPr>
      </w:pPr>
      <w:r w:rsidRPr="00AB0BAA">
        <w:rPr>
          <w:rFonts w:ascii="Segoe UI" w:hAnsi="Segoe UI" w:cs="Segoe UI"/>
        </w:rPr>
        <w:t xml:space="preserve">Aufgrund der geplanten Nutzungsdauer muss der Support aller im Rahmen dieser Ausschreibung angebotenen Hard- und Softwarekomponenten </w:t>
      </w:r>
      <w:r w:rsidR="00CD4951" w:rsidRPr="00AB0BAA">
        <w:rPr>
          <w:rFonts w:ascii="Segoe UI" w:hAnsi="Segoe UI" w:cs="Segoe UI"/>
        </w:rPr>
        <w:t xml:space="preserve">ab deren Inbetriebnahme </w:t>
      </w:r>
      <w:r w:rsidRPr="00AB0BAA">
        <w:rPr>
          <w:rFonts w:ascii="Segoe UI" w:hAnsi="Segoe UI" w:cs="Segoe UI"/>
        </w:rPr>
        <w:t xml:space="preserve">für mindestens </w:t>
      </w:r>
      <w:r w:rsidR="000F1A78" w:rsidRPr="00AB0BAA">
        <w:rPr>
          <w:rFonts w:ascii="Segoe UI" w:hAnsi="Segoe UI" w:cs="Segoe UI"/>
        </w:rPr>
        <w:t>fünf</w:t>
      </w:r>
      <w:r w:rsidRPr="00AB0BAA">
        <w:rPr>
          <w:rFonts w:ascii="Segoe UI" w:hAnsi="Segoe UI" w:cs="Segoe UI"/>
        </w:rPr>
        <w:t xml:space="preserve"> Jahre gewährleistet </w:t>
      </w:r>
      <w:r w:rsidR="00F21963" w:rsidRPr="00AB0BAA">
        <w:rPr>
          <w:rFonts w:ascii="Segoe UI" w:hAnsi="Segoe UI" w:cs="Segoe UI"/>
        </w:rPr>
        <w:t>sein</w:t>
      </w:r>
      <w:r w:rsidR="00474881" w:rsidRPr="00AB0BAA">
        <w:rPr>
          <w:rFonts w:ascii="Segoe UI" w:hAnsi="Segoe UI" w:cs="Segoe UI"/>
        </w:rPr>
        <w:t xml:space="preserve">. Der Support </w:t>
      </w:r>
      <w:r w:rsidR="00845DD0" w:rsidRPr="00AB0BAA">
        <w:rPr>
          <w:rFonts w:ascii="Segoe UI" w:hAnsi="Segoe UI" w:cs="Segoe UI"/>
        </w:rPr>
        <w:t xml:space="preserve">muss </w:t>
      </w:r>
      <w:r w:rsidR="00474881" w:rsidRPr="00AB0BAA">
        <w:rPr>
          <w:rFonts w:ascii="Segoe UI" w:hAnsi="Segoe UI" w:cs="Segoe UI"/>
        </w:rPr>
        <w:t xml:space="preserve">für </w:t>
      </w:r>
      <w:r w:rsidR="000F1A78" w:rsidRPr="00AB0BAA">
        <w:rPr>
          <w:rFonts w:ascii="Segoe UI" w:hAnsi="Segoe UI" w:cs="Segoe UI"/>
        </w:rPr>
        <w:t>fünf</w:t>
      </w:r>
      <w:r w:rsidR="00474881" w:rsidRPr="00AB0BAA">
        <w:rPr>
          <w:rFonts w:ascii="Segoe UI" w:hAnsi="Segoe UI" w:cs="Segoe UI"/>
        </w:rPr>
        <w:t xml:space="preserve"> </w:t>
      </w:r>
      <w:r w:rsidRPr="00AB0BAA">
        <w:rPr>
          <w:rFonts w:ascii="Segoe UI" w:hAnsi="Segoe UI" w:cs="Segoe UI"/>
        </w:rPr>
        <w:t>Jahre</w:t>
      </w:r>
      <w:r w:rsidR="000F1A78" w:rsidRPr="00AB0BAA">
        <w:rPr>
          <w:rFonts w:ascii="Segoe UI" w:hAnsi="Segoe UI" w:cs="Segoe UI"/>
        </w:rPr>
        <w:t>,</w:t>
      </w:r>
      <w:r w:rsidRPr="00AB0BAA">
        <w:rPr>
          <w:rFonts w:ascii="Segoe UI" w:hAnsi="Segoe UI" w:cs="Segoe UI"/>
        </w:rPr>
        <w:t xml:space="preserve"> sowie optional für ein </w:t>
      </w:r>
      <w:r w:rsidR="000F1A78" w:rsidRPr="00AB0BAA">
        <w:rPr>
          <w:rFonts w:ascii="Segoe UI" w:hAnsi="Segoe UI" w:cs="Segoe UI"/>
        </w:rPr>
        <w:t xml:space="preserve">sechstes </w:t>
      </w:r>
      <w:r w:rsidRPr="00AB0BAA">
        <w:rPr>
          <w:rFonts w:ascii="Segoe UI" w:hAnsi="Segoe UI" w:cs="Segoe UI"/>
        </w:rPr>
        <w:t xml:space="preserve">und </w:t>
      </w:r>
      <w:r w:rsidR="000F1A78" w:rsidRPr="00AB0BAA">
        <w:rPr>
          <w:rFonts w:ascii="Segoe UI" w:hAnsi="Segoe UI" w:cs="Segoe UI"/>
        </w:rPr>
        <w:t xml:space="preserve">siebtes </w:t>
      </w:r>
      <w:r w:rsidRPr="00AB0BAA">
        <w:rPr>
          <w:rFonts w:ascii="Segoe UI" w:hAnsi="Segoe UI" w:cs="Segoe UI"/>
        </w:rPr>
        <w:t>Jahr angeboten werden</w:t>
      </w:r>
      <w:r w:rsidR="00ED74CF" w:rsidRPr="00AB0BAA">
        <w:rPr>
          <w:rFonts w:ascii="Segoe UI" w:hAnsi="Segoe UI" w:cs="Segoe UI"/>
        </w:rPr>
        <w:t xml:space="preserve"> (</w:t>
      </w:r>
      <w:r w:rsidR="00CE3EA9" w:rsidRPr="00AB0BAA">
        <w:rPr>
          <w:rFonts w:ascii="Segoe UI" w:hAnsi="Segoe UI" w:cs="Segoe UI"/>
        </w:rPr>
        <w:t xml:space="preserve">SLA: </w:t>
      </w:r>
      <w:r w:rsidR="00ED74CF" w:rsidRPr="00AB0BAA">
        <w:rPr>
          <w:rFonts w:ascii="Segoe UI" w:hAnsi="Segoe UI" w:cs="Segoe UI"/>
        </w:rPr>
        <w:t>4 Stunden Wiederherstellungszeit</w:t>
      </w:r>
      <w:r w:rsidR="006D2E4B" w:rsidRPr="00AB0BAA">
        <w:rPr>
          <w:rFonts w:ascii="Segoe UI" w:hAnsi="Segoe UI" w:cs="Segoe UI"/>
        </w:rPr>
        <w:t xml:space="preserve"> vor Ort</w:t>
      </w:r>
      <w:r w:rsidR="00ED74CF" w:rsidRPr="00AB0BAA">
        <w:rPr>
          <w:rFonts w:ascii="Segoe UI" w:hAnsi="Segoe UI" w:cs="Segoe UI"/>
        </w:rPr>
        <w:t>, 24x7</w:t>
      </w:r>
      <w:r w:rsidR="00CE3EA9" w:rsidRPr="00AB0BAA">
        <w:rPr>
          <w:rFonts w:ascii="Segoe UI" w:hAnsi="Segoe UI" w:cs="Segoe UI"/>
        </w:rPr>
        <w:t xml:space="preserve"> oder vergleichbar</w:t>
      </w:r>
      <w:r w:rsidR="00ED74CF" w:rsidRPr="00AB0BAA">
        <w:rPr>
          <w:rFonts w:ascii="Segoe UI" w:hAnsi="Segoe UI" w:cs="Segoe UI"/>
        </w:rPr>
        <w:t>)</w:t>
      </w:r>
      <w:r w:rsidRPr="00AB0BAA">
        <w:rPr>
          <w:rFonts w:ascii="Segoe UI" w:hAnsi="Segoe UI" w:cs="Segoe UI"/>
        </w:rPr>
        <w:t xml:space="preserve">. </w:t>
      </w:r>
      <w:r w:rsidR="00CE3EA9" w:rsidRPr="00AB0BAA">
        <w:rPr>
          <w:rFonts w:ascii="Segoe UI" w:hAnsi="Segoe UI" w:cs="Segoe UI"/>
        </w:rPr>
        <w:t>Vom AN sind für alle angebotenen Komponenten das End-</w:t>
      </w:r>
      <w:proofErr w:type="spellStart"/>
      <w:r w:rsidR="00CE3EA9" w:rsidRPr="00AB0BAA">
        <w:rPr>
          <w:rFonts w:ascii="Segoe UI" w:hAnsi="Segoe UI" w:cs="Segoe UI"/>
        </w:rPr>
        <w:t>of</w:t>
      </w:r>
      <w:proofErr w:type="spellEnd"/>
      <w:r w:rsidR="00CE3EA9" w:rsidRPr="00AB0BAA">
        <w:rPr>
          <w:rFonts w:ascii="Segoe UI" w:hAnsi="Segoe UI" w:cs="Segoe UI"/>
        </w:rPr>
        <w:t>-Life-Datum (EoL- Datum) und das End-</w:t>
      </w:r>
      <w:proofErr w:type="spellStart"/>
      <w:r w:rsidR="00CE3EA9" w:rsidRPr="00AB0BAA">
        <w:rPr>
          <w:rFonts w:ascii="Segoe UI" w:hAnsi="Segoe UI" w:cs="Segoe UI"/>
        </w:rPr>
        <w:t>of</w:t>
      </w:r>
      <w:proofErr w:type="spellEnd"/>
      <w:r w:rsidR="00CE3EA9" w:rsidRPr="00AB0BAA">
        <w:rPr>
          <w:rFonts w:ascii="Segoe UI" w:hAnsi="Segoe UI" w:cs="Segoe UI"/>
        </w:rPr>
        <w:t>-Service-Datum (Eos-Datum) zu benennen.</w:t>
      </w:r>
    </w:p>
    <w:p w14:paraId="3349A103" w14:textId="6D48D2B5" w:rsidR="00D678BD" w:rsidRPr="00AB0BAA" w:rsidRDefault="00F60BD2" w:rsidP="00F60BD2">
      <w:pPr>
        <w:jc w:val="both"/>
        <w:rPr>
          <w:rFonts w:ascii="Segoe UI" w:hAnsi="Segoe UI" w:cs="Segoe UI"/>
        </w:rPr>
      </w:pPr>
      <w:r w:rsidRPr="00AB0BAA">
        <w:rPr>
          <w:rFonts w:ascii="Segoe UI" w:hAnsi="Segoe UI" w:cs="Segoe UI"/>
        </w:rPr>
        <w:t xml:space="preserve">Der Support muss durch den AN oder den Hersteller erfüllt werden. </w:t>
      </w:r>
      <w:r w:rsidR="00CE3EA9" w:rsidRPr="00AB0BAA">
        <w:rPr>
          <w:rFonts w:ascii="Segoe UI" w:hAnsi="Segoe UI" w:cs="Segoe UI"/>
        </w:rPr>
        <w:t xml:space="preserve">Wer den Support leistet, ist im Angebot auszuweisen. </w:t>
      </w:r>
      <w:r w:rsidRPr="00AB0BAA">
        <w:rPr>
          <w:rFonts w:ascii="Segoe UI" w:hAnsi="Segoe UI" w:cs="Segoe UI"/>
        </w:rPr>
        <w:t xml:space="preserve">Sofern der Support </w:t>
      </w:r>
      <w:r w:rsidR="001449D0" w:rsidRPr="00AB0BAA">
        <w:rPr>
          <w:rFonts w:ascii="Segoe UI" w:hAnsi="Segoe UI" w:cs="Segoe UI"/>
        </w:rPr>
        <w:t>nicht vom Hersteller</w:t>
      </w:r>
      <w:r w:rsidRPr="00AB0BAA">
        <w:rPr>
          <w:rFonts w:ascii="Segoe UI" w:hAnsi="Segoe UI" w:cs="Segoe UI"/>
        </w:rPr>
        <w:t xml:space="preserve"> erbracht wird, muss der AN </w:t>
      </w:r>
      <w:r w:rsidR="00C11416" w:rsidRPr="00AB0BAA">
        <w:rPr>
          <w:rFonts w:ascii="Segoe UI" w:hAnsi="Segoe UI" w:cs="Segoe UI"/>
        </w:rPr>
        <w:t xml:space="preserve">bei Angebotsabgabe </w:t>
      </w:r>
      <w:r w:rsidRPr="00AB0BAA">
        <w:rPr>
          <w:rFonts w:ascii="Segoe UI" w:hAnsi="Segoe UI" w:cs="Segoe UI"/>
        </w:rPr>
        <w:t xml:space="preserve">mindestens </w:t>
      </w:r>
      <w:r w:rsidR="00755392" w:rsidRPr="00AB0BAA">
        <w:rPr>
          <w:rFonts w:ascii="Segoe UI" w:hAnsi="Segoe UI" w:cs="Segoe UI"/>
        </w:rPr>
        <w:t xml:space="preserve">3 </w:t>
      </w:r>
      <w:r w:rsidRPr="00AB0BAA">
        <w:rPr>
          <w:rFonts w:ascii="Segoe UI" w:hAnsi="Segoe UI" w:cs="Segoe UI"/>
        </w:rPr>
        <w:t xml:space="preserve">durch den Systemhersteller zertifizierte Mitarbeiter nachweisen. In diesem Fall sind </w:t>
      </w:r>
      <w:r w:rsidR="00C11416" w:rsidRPr="00AB0BAA">
        <w:rPr>
          <w:rFonts w:ascii="Segoe UI" w:hAnsi="Segoe UI" w:cs="Segoe UI"/>
        </w:rPr>
        <w:t xml:space="preserve">auch </w:t>
      </w:r>
      <w:r w:rsidR="0034263B" w:rsidRPr="00AB0BAA">
        <w:rPr>
          <w:rFonts w:ascii="Segoe UI" w:hAnsi="Segoe UI" w:cs="Segoe UI"/>
        </w:rPr>
        <w:t>folgende Zertifizierung</w:t>
      </w:r>
      <w:r w:rsidR="00C11416" w:rsidRPr="00AB0BAA">
        <w:rPr>
          <w:rFonts w:ascii="Segoe UI" w:hAnsi="Segoe UI" w:cs="Segoe UI"/>
        </w:rPr>
        <w:t>en</w:t>
      </w:r>
      <w:r w:rsidR="0034263B" w:rsidRPr="00AB0BAA">
        <w:rPr>
          <w:rFonts w:ascii="Segoe UI" w:hAnsi="Segoe UI" w:cs="Segoe UI"/>
        </w:rPr>
        <w:t xml:space="preserve"> </w:t>
      </w:r>
      <w:r w:rsidRPr="00AB0BAA">
        <w:rPr>
          <w:rFonts w:ascii="Segoe UI" w:hAnsi="Segoe UI" w:cs="Segoe UI"/>
        </w:rPr>
        <w:t xml:space="preserve">(oder vergleichbar) </w:t>
      </w:r>
      <w:r w:rsidR="00AB0BAA" w:rsidRPr="00AB0BAA">
        <w:rPr>
          <w:rFonts w:ascii="Segoe UI" w:hAnsi="Segoe UI" w:cs="Segoe UI"/>
        </w:rPr>
        <w:t>nachzuweisen,</w:t>
      </w:r>
      <w:r w:rsidR="0034263B" w:rsidRPr="00AB0BAA">
        <w:rPr>
          <w:rFonts w:ascii="Segoe UI" w:hAnsi="Segoe UI" w:cs="Segoe UI"/>
        </w:rPr>
        <w:t xml:space="preserve"> </w:t>
      </w:r>
      <w:r w:rsidRPr="00AB0BAA">
        <w:rPr>
          <w:rFonts w:ascii="Segoe UI" w:hAnsi="Segoe UI" w:cs="Segoe UI"/>
        </w:rPr>
        <w:t>um sicherzustellen, dass der AN den geforderten Support-Umfang leisten kann.</w:t>
      </w:r>
    </w:p>
    <w:p w14:paraId="2AB2AF68" w14:textId="77777777" w:rsidR="0058366D" w:rsidRPr="00AB0BAA" w:rsidRDefault="0058366D" w:rsidP="0034263B">
      <w:pPr>
        <w:pStyle w:val="Listenabsatz"/>
        <w:numPr>
          <w:ilvl w:val="0"/>
          <w:numId w:val="23"/>
        </w:numPr>
        <w:jc w:val="both"/>
        <w:rPr>
          <w:rFonts w:ascii="Segoe UI" w:hAnsi="Segoe UI" w:cs="Segoe UI"/>
        </w:rPr>
      </w:pPr>
      <w:r w:rsidRPr="00AB0BAA">
        <w:rPr>
          <w:rFonts w:ascii="Segoe UI" w:hAnsi="Segoe UI" w:cs="Segoe UI"/>
        </w:rPr>
        <w:t>CDP (</w:t>
      </w:r>
      <w:proofErr w:type="spellStart"/>
      <w:r w:rsidRPr="00AB0BAA">
        <w:rPr>
          <w:rFonts w:ascii="Segoe UI" w:hAnsi="Segoe UI" w:cs="Segoe UI"/>
        </w:rPr>
        <w:t>Contracted</w:t>
      </w:r>
      <w:proofErr w:type="spellEnd"/>
      <w:r w:rsidRPr="00AB0BAA">
        <w:rPr>
          <w:rFonts w:ascii="Segoe UI" w:hAnsi="Segoe UI" w:cs="Segoe UI"/>
        </w:rPr>
        <w:t xml:space="preserve"> </w:t>
      </w:r>
      <w:proofErr w:type="spellStart"/>
      <w:r w:rsidRPr="00AB0BAA">
        <w:rPr>
          <w:rFonts w:ascii="Segoe UI" w:hAnsi="Segoe UI" w:cs="Segoe UI"/>
        </w:rPr>
        <w:t>Delivery</w:t>
      </w:r>
      <w:proofErr w:type="spellEnd"/>
      <w:r w:rsidRPr="00AB0BAA">
        <w:rPr>
          <w:rFonts w:ascii="Segoe UI" w:hAnsi="Segoe UI" w:cs="Segoe UI"/>
        </w:rPr>
        <w:t xml:space="preserve"> Partner),</w:t>
      </w:r>
    </w:p>
    <w:p w14:paraId="23FFEEEB" w14:textId="77777777" w:rsidR="0034263B" w:rsidRPr="00AB0BAA" w:rsidRDefault="0034263B" w:rsidP="0034263B">
      <w:pPr>
        <w:pStyle w:val="Listenabsatz"/>
        <w:numPr>
          <w:ilvl w:val="0"/>
          <w:numId w:val="23"/>
        </w:numPr>
        <w:jc w:val="both"/>
        <w:rPr>
          <w:rFonts w:ascii="Segoe UI" w:hAnsi="Segoe UI" w:cs="Segoe UI"/>
        </w:rPr>
      </w:pPr>
      <w:r w:rsidRPr="00AB0BAA">
        <w:rPr>
          <w:rFonts w:ascii="Segoe UI" w:hAnsi="Segoe UI" w:cs="Segoe UI"/>
        </w:rPr>
        <w:t>SSC (Support Services Certified),</w:t>
      </w:r>
    </w:p>
    <w:p w14:paraId="2C7D6173" w14:textId="0DC83FCF" w:rsidR="00C90445" w:rsidRDefault="0034263B" w:rsidP="0034263B">
      <w:pPr>
        <w:pStyle w:val="Listenabsatz"/>
        <w:numPr>
          <w:ilvl w:val="0"/>
          <w:numId w:val="23"/>
        </w:numPr>
        <w:jc w:val="both"/>
        <w:rPr>
          <w:rFonts w:ascii="Segoe UI" w:hAnsi="Segoe UI" w:cs="Segoe UI"/>
        </w:rPr>
      </w:pPr>
      <w:r w:rsidRPr="00AB0BAA">
        <w:rPr>
          <w:rFonts w:ascii="Segoe UI" w:hAnsi="Segoe UI" w:cs="Segoe UI"/>
        </w:rPr>
        <w:t>A</w:t>
      </w:r>
      <w:r w:rsidR="00962B1B" w:rsidRPr="00AB0BAA">
        <w:rPr>
          <w:rFonts w:ascii="Segoe UI" w:hAnsi="Segoe UI" w:cs="Segoe UI"/>
        </w:rPr>
        <w:t>SP (</w:t>
      </w:r>
      <w:proofErr w:type="spellStart"/>
      <w:r w:rsidR="00962B1B" w:rsidRPr="00AB0BAA">
        <w:rPr>
          <w:rFonts w:ascii="Segoe UI" w:hAnsi="Segoe UI" w:cs="Segoe UI"/>
        </w:rPr>
        <w:t>Authorized</w:t>
      </w:r>
      <w:proofErr w:type="spellEnd"/>
      <w:r w:rsidR="00962B1B" w:rsidRPr="00AB0BAA">
        <w:rPr>
          <w:rFonts w:ascii="Segoe UI" w:hAnsi="Segoe UI" w:cs="Segoe UI"/>
        </w:rPr>
        <w:t xml:space="preserve"> Support Partner).</w:t>
      </w:r>
    </w:p>
    <w:p w14:paraId="564499CD" w14:textId="174D2347" w:rsidR="00C90445" w:rsidRDefault="007617A8">
      <w:pPr>
        <w:rPr>
          <w:rFonts w:ascii="Segoe UI" w:hAnsi="Segoe UI" w:cs="Segoe UI"/>
        </w:rPr>
      </w:pPr>
      <w:r>
        <w:rPr>
          <w:rFonts w:ascii="Segoe UI" w:hAnsi="Segoe UI" w:cs="Segoe UI"/>
        </w:rPr>
        <w:t>Die Laufzeit des Supports darf frühestens im Monat der Anlieferung beginnen.</w:t>
      </w:r>
      <w:r w:rsidR="00C90445">
        <w:rPr>
          <w:rFonts w:ascii="Segoe UI" w:hAnsi="Segoe UI" w:cs="Segoe UI"/>
        </w:rPr>
        <w:br w:type="page"/>
      </w:r>
    </w:p>
    <w:p w14:paraId="45E01B61" w14:textId="77777777" w:rsidR="0099686E" w:rsidRPr="00E4695B" w:rsidRDefault="0099686E" w:rsidP="00784E08">
      <w:pPr>
        <w:pStyle w:val="berschrift2"/>
        <w:numPr>
          <w:ilvl w:val="1"/>
          <w:numId w:val="3"/>
        </w:numPr>
        <w:ind w:left="0" w:firstLine="0"/>
        <w:jc w:val="both"/>
        <w:rPr>
          <w:rFonts w:ascii="Segoe UI" w:hAnsi="Segoe UI" w:cs="Segoe UI"/>
          <w:szCs w:val="22"/>
        </w:rPr>
      </w:pPr>
      <w:bookmarkStart w:id="17" w:name="_Ref43792434"/>
      <w:bookmarkStart w:id="18" w:name="_Toc223963045"/>
      <w:r w:rsidRPr="00E4695B">
        <w:rPr>
          <w:rFonts w:ascii="Segoe UI" w:hAnsi="Segoe UI" w:cs="Segoe UI"/>
          <w:szCs w:val="22"/>
        </w:rPr>
        <w:lastRenderedPageBreak/>
        <w:t>Dienstleistung</w:t>
      </w:r>
      <w:bookmarkEnd w:id="17"/>
      <w:bookmarkEnd w:id="18"/>
    </w:p>
    <w:p w14:paraId="2C9D9807" w14:textId="384393F1" w:rsidR="00A54570" w:rsidRPr="00AB0BAA" w:rsidRDefault="00333AB0" w:rsidP="00A54570">
      <w:pPr>
        <w:jc w:val="both"/>
        <w:rPr>
          <w:rFonts w:ascii="Segoe UI" w:hAnsi="Segoe UI" w:cs="Segoe UI"/>
        </w:rPr>
      </w:pPr>
      <w:r w:rsidRPr="00AB0BAA">
        <w:rPr>
          <w:rFonts w:ascii="Segoe UI" w:hAnsi="Segoe UI" w:cs="Segoe UI"/>
        </w:rPr>
        <w:t>D</w:t>
      </w:r>
      <w:r w:rsidR="00A54570" w:rsidRPr="00AB0BAA">
        <w:rPr>
          <w:rFonts w:ascii="Segoe UI" w:hAnsi="Segoe UI" w:cs="Segoe UI"/>
        </w:rPr>
        <w:t xml:space="preserve">er AN </w:t>
      </w:r>
      <w:r w:rsidRPr="00AB0BAA">
        <w:rPr>
          <w:rFonts w:ascii="Segoe UI" w:hAnsi="Segoe UI" w:cs="Segoe UI"/>
        </w:rPr>
        <w:t xml:space="preserve">hat </w:t>
      </w:r>
      <w:r w:rsidR="00A54570" w:rsidRPr="00AB0BAA">
        <w:rPr>
          <w:rFonts w:ascii="Segoe UI" w:hAnsi="Segoe UI" w:cs="Segoe UI"/>
        </w:rPr>
        <w:t>sicherzustellen, dass das jeweils eingeteilte Personal fachlich ausreichend für die jeweilige Aufgabe qualifiziert ist. Der AG behält sich vor bei Aufgaben, die ein fundiertes, IT-technisches Know-how voraussetzen, entsprechende Nachweise (z.B. Zertifizierungen des eingeteilten Personals) vor Aufgabenbeginn einzufordern.</w:t>
      </w:r>
    </w:p>
    <w:p w14:paraId="503E1126" w14:textId="2EBA1F9C" w:rsidR="002E59C5" w:rsidRPr="00AB0BAA" w:rsidRDefault="00CE3EA9" w:rsidP="00AE57B4">
      <w:pPr>
        <w:pStyle w:val="Listenabsatz"/>
        <w:numPr>
          <w:ilvl w:val="0"/>
          <w:numId w:val="24"/>
        </w:numPr>
        <w:jc w:val="both"/>
        <w:rPr>
          <w:rFonts w:ascii="Segoe UI" w:hAnsi="Segoe UI" w:cs="Segoe UI"/>
        </w:rPr>
      </w:pPr>
      <w:r w:rsidRPr="00AB0BAA">
        <w:rPr>
          <w:rFonts w:ascii="Segoe UI" w:hAnsi="Segoe UI" w:cs="Segoe UI"/>
        </w:rPr>
        <w:t xml:space="preserve">Kickoff und </w:t>
      </w:r>
      <w:r w:rsidR="0046149D" w:rsidRPr="00AB0BAA">
        <w:rPr>
          <w:rFonts w:ascii="Segoe UI" w:hAnsi="Segoe UI" w:cs="Segoe UI"/>
        </w:rPr>
        <w:t xml:space="preserve">Workshop mit dem AG für Design der Storage-Lösung inkl. </w:t>
      </w:r>
      <w:r w:rsidR="00CF727E" w:rsidRPr="00AB0BAA">
        <w:rPr>
          <w:rFonts w:ascii="Segoe UI" w:hAnsi="Segoe UI" w:cs="Segoe UI"/>
        </w:rPr>
        <w:t xml:space="preserve">applikationsbezogenem </w:t>
      </w:r>
      <w:r w:rsidR="0046149D" w:rsidRPr="00AB0BAA">
        <w:rPr>
          <w:rFonts w:ascii="Segoe UI" w:hAnsi="Segoe UI" w:cs="Segoe UI"/>
        </w:rPr>
        <w:t>Quality</w:t>
      </w:r>
      <w:r w:rsidR="00EE3175" w:rsidRPr="00AB0BAA">
        <w:rPr>
          <w:rFonts w:ascii="Segoe UI" w:hAnsi="Segoe UI" w:cs="Segoe UI"/>
        </w:rPr>
        <w:t>-</w:t>
      </w:r>
      <w:proofErr w:type="spellStart"/>
      <w:r w:rsidR="0046149D" w:rsidRPr="00AB0BAA">
        <w:rPr>
          <w:rFonts w:ascii="Segoe UI" w:hAnsi="Segoe UI" w:cs="Segoe UI"/>
        </w:rPr>
        <w:t>of</w:t>
      </w:r>
      <w:proofErr w:type="spellEnd"/>
      <w:r w:rsidR="00EE3175" w:rsidRPr="00AB0BAA">
        <w:rPr>
          <w:rFonts w:ascii="Segoe UI" w:hAnsi="Segoe UI" w:cs="Segoe UI"/>
        </w:rPr>
        <w:t>-</w:t>
      </w:r>
      <w:r w:rsidR="0046149D" w:rsidRPr="00AB0BAA">
        <w:rPr>
          <w:rFonts w:ascii="Segoe UI" w:hAnsi="Segoe UI" w:cs="Segoe UI"/>
        </w:rPr>
        <w:t>Service-Konzept (QoS-Konzept)</w:t>
      </w:r>
      <w:r w:rsidR="00CD504A" w:rsidRPr="00AB0BAA">
        <w:rPr>
          <w:rFonts w:ascii="Segoe UI" w:hAnsi="Segoe UI" w:cs="Segoe UI"/>
        </w:rPr>
        <w:t xml:space="preserve"> und Migrationsplan</w:t>
      </w:r>
      <w:r w:rsidRPr="00AB0BAA">
        <w:rPr>
          <w:rFonts w:ascii="Segoe UI" w:hAnsi="Segoe UI" w:cs="Segoe UI"/>
        </w:rPr>
        <w:t xml:space="preserve">: Der </w:t>
      </w:r>
      <w:r w:rsidR="002E59C5" w:rsidRPr="00AB0BAA">
        <w:rPr>
          <w:rFonts w:ascii="Segoe UI" w:hAnsi="Segoe UI" w:cs="Segoe UI"/>
        </w:rPr>
        <w:t xml:space="preserve">Kickoff </w:t>
      </w:r>
      <w:r w:rsidRPr="00AB0BAA">
        <w:rPr>
          <w:rFonts w:ascii="Segoe UI" w:hAnsi="Segoe UI" w:cs="Segoe UI"/>
        </w:rPr>
        <w:t xml:space="preserve">ist </w:t>
      </w:r>
      <w:r w:rsidR="002E59C5" w:rsidRPr="00AB0BAA">
        <w:rPr>
          <w:rFonts w:ascii="Segoe UI" w:hAnsi="Segoe UI" w:cs="Segoe UI"/>
        </w:rPr>
        <w:t xml:space="preserve">innerhalb von 2 Wochen nach Auftragsvergabe </w:t>
      </w:r>
      <w:r w:rsidRPr="00AB0BAA">
        <w:rPr>
          <w:rFonts w:ascii="Segoe UI" w:hAnsi="Segoe UI" w:cs="Segoe UI"/>
        </w:rPr>
        <w:t>durchzuführen</w:t>
      </w:r>
      <w:r w:rsidR="002E59C5" w:rsidRPr="00AB0BAA">
        <w:rPr>
          <w:rFonts w:ascii="Segoe UI" w:hAnsi="Segoe UI" w:cs="Segoe UI"/>
        </w:rPr>
        <w:t>. Das Q</w:t>
      </w:r>
      <w:r w:rsidR="00CF727E" w:rsidRPr="00AB0BAA">
        <w:rPr>
          <w:rFonts w:ascii="Segoe UI" w:hAnsi="Segoe UI" w:cs="Segoe UI"/>
        </w:rPr>
        <w:t>oS-Konzept muss bis zur System</w:t>
      </w:r>
      <w:r w:rsidR="002E59C5" w:rsidRPr="00AB0BAA">
        <w:rPr>
          <w:rFonts w:ascii="Segoe UI" w:hAnsi="Segoe UI" w:cs="Segoe UI"/>
        </w:rPr>
        <w:t>-Lieferung erstellt und vom AG abgenommen sein.</w:t>
      </w:r>
    </w:p>
    <w:p w14:paraId="542F0981" w14:textId="4422B86B" w:rsidR="00A37ACB" w:rsidRPr="00AB0BAA" w:rsidRDefault="00CF727E" w:rsidP="00A37ACB">
      <w:pPr>
        <w:pStyle w:val="Listenabsatz"/>
        <w:numPr>
          <w:ilvl w:val="0"/>
          <w:numId w:val="24"/>
        </w:numPr>
        <w:jc w:val="both"/>
        <w:rPr>
          <w:rFonts w:ascii="Segoe UI" w:hAnsi="Segoe UI" w:cs="Segoe UI"/>
        </w:rPr>
      </w:pPr>
      <w:r w:rsidRPr="00AB0BAA">
        <w:rPr>
          <w:rFonts w:ascii="Segoe UI" w:hAnsi="Segoe UI" w:cs="Segoe UI"/>
        </w:rPr>
        <w:t xml:space="preserve">Einbau </w:t>
      </w:r>
      <w:r w:rsidR="004F2EE4" w:rsidRPr="00AB0BAA">
        <w:rPr>
          <w:rFonts w:ascii="Segoe UI" w:hAnsi="Segoe UI" w:cs="Segoe UI"/>
        </w:rPr>
        <w:t xml:space="preserve">und Beschriftung (nach Vorgabe AG) </w:t>
      </w:r>
      <w:r w:rsidRPr="00AB0BAA">
        <w:rPr>
          <w:rFonts w:ascii="Segoe UI" w:hAnsi="Segoe UI" w:cs="Segoe UI"/>
        </w:rPr>
        <w:t>in vorhandenes Rack (inkl. Verkabelung)</w:t>
      </w:r>
      <w:r w:rsidR="00A37ACB" w:rsidRPr="00AB0BAA">
        <w:rPr>
          <w:rFonts w:ascii="Segoe UI" w:hAnsi="Segoe UI" w:cs="Segoe UI"/>
        </w:rPr>
        <w:t xml:space="preserve">: Die Komponenten sind durch den AN in vom AG bereitgestellte 19“-Racks (42 Höheneinheiten/800x1200) einzubauen und zu beschriften. </w:t>
      </w:r>
    </w:p>
    <w:p w14:paraId="371F3D55" w14:textId="77777777" w:rsidR="002E59C5" w:rsidRPr="00AB0BAA" w:rsidRDefault="0046149D" w:rsidP="002E5D7D">
      <w:pPr>
        <w:pStyle w:val="Listenabsatz"/>
        <w:numPr>
          <w:ilvl w:val="0"/>
          <w:numId w:val="24"/>
        </w:numPr>
        <w:jc w:val="both"/>
        <w:rPr>
          <w:rFonts w:ascii="Segoe UI" w:hAnsi="Segoe UI" w:cs="Segoe UI"/>
        </w:rPr>
      </w:pPr>
      <w:r w:rsidRPr="00AB0BAA">
        <w:rPr>
          <w:rFonts w:ascii="Segoe UI" w:hAnsi="Segoe UI" w:cs="Segoe UI"/>
        </w:rPr>
        <w:t>Installation</w:t>
      </w:r>
      <w:r w:rsidR="00BD0CD6" w:rsidRPr="00AB0BAA">
        <w:rPr>
          <w:rFonts w:ascii="Segoe UI" w:hAnsi="Segoe UI" w:cs="Segoe UI"/>
        </w:rPr>
        <w:t xml:space="preserve"> und</w:t>
      </w:r>
      <w:r w:rsidRPr="00AB0BAA">
        <w:rPr>
          <w:rFonts w:ascii="Segoe UI" w:hAnsi="Segoe UI" w:cs="Segoe UI"/>
        </w:rPr>
        <w:t xml:space="preserve"> Konfiguration der Storage-Lösung</w:t>
      </w:r>
    </w:p>
    <w:p w14:paraId="4480C736" w14:textId="54E7B1D0" w:rsidR="00896D05" w:rsidRPr="00AB0BAA" w:rsidRDefault="00896D05" w:rsidP="002E5D7D">
      <w:pPr>
        <w:pStyle w:val="Listenabsatz"/>
        <w:numPr>
          <w:ilvl w:val="0"/>
          <w:numId w:val="24"/>
        </w:numPr>
        <w:jc w:val="both"/>
        <w:rPr>
          <w:rFonts w:ascii="Segoe UI" w:hAnsi="Segoe UI" w:cs="Segoe UI"/>
        </w:rPr>
      </w:pPr>
      <w:r w:rsidRPr="00AB0BAA">
        <w:rPr>
          <w:rFonts w:ascii="Segoe UI" w:hAnsi="Segoe UI" w:cs="Segoe UI"/>
        </w:rPr>
        <w:t>Anbindung und Beschriftung (nach Vorgabe AG) an die vorhandene FC-Infrastruktur</w:t>
      </w:r>
      <w:r w:rsidR="004D7F9A" w:rsidRPr="00AB0BAA">
        <w:rPr>
          <w:rFonts w:ascii="Segoe UI" w:hAnsi="Segoe UI" w:cs="Segoe UI"/>
        </w:rPr>
        <w:t xml:space="preserve"> (</w:t>
      </w:r>
      <w:r w:rsidR="00AB0BAA" w:rsidRPr="00AB0BAA">
        <w:rPr>
          <w:rFonts w:ascii="Segoe UI" w:hAnsi="Segoe UI" w:cs="Segoe UI"/>
        </w:rPr>
        <w:t>Dell DS-7720B</w:t>
      </w:r>
      <w:r w:rsidR="004D7F9A" w:rsidRPr="00AB0BAA">
        <w:rPr>
          <w:rFonts w:ascii="Segoe UI" w:hAnsi="Segoe UI" w:cs="Segoe UI"/>
        </w:rPr>
        <w:t>)</w:t>
      </w:r>
      <w:r w:rsidRPr="00AB0BAA">
        <w:rPr>
          <w:rFonts w:ascii="Segoe UI" w:hAnsi="Segoe UI" w:cs="Segoe UI"/>
        </w:rPr>
        <w:t xml:space="preserve"> </w:t>
      </w:r>
    </w:p>
    <w:p w14:paraId="1B673A96" w14:textId="77777777" w:rsidR="00623737" w:rsidRPr="00AB0BAA" w:rsidRDefault="00C95EA3" w:rsidP="00F21963">
      <w:pPr>
        <w:pStyle w:val="Listenabsatz"/>
        <w:numPr>
          <w:ilvl w:val="0"/>
          <w:numId w:val="24"/>
        </w:numPr>
        <w:jc w:val="both"/>
        <w:rPr>
          <w:rFonts w:ascii="Segoe UI" w:hAnsi="Segoe UI" w:cs="Segoe UI"/>
        </w:rPr>
      </w:pPr>
      <w:r w:rsidRPr="00AB0BAA">
        <w:rPr>
          <w:rFonts w:ascii="Segoe UI" w:hAnsi="Segoe UI" w:cs="Segoe UI"/>
        </w:rPr>
        <w:t>Vor Inbetriebnahme</w:t>
      </w:r>
      <w:r w:rsidR="004F2EE4" w:rsidRPr="00AB0BAA">
        <w:rPr>
          <w:rFonts w:ascii="Segoe UI" w:hAnsi="Segoe UI" w:cs="Segoe UI"/>
        </w:rPr>
        <w:t>:</w:t>
      </w:r>
      <w:r w:rsidRPr="00AB0BAA">
        <w:rPr>
          <w:rFonts w:ascii="Segoe UI" w:hAnsi="Segoe UI" w:cs="Segoe UI"/>
        </w:rPr>
        <w:t xml:space="preserve"> </w:t>
      </w:r>
      <w:r w:rsidR="00623737" w:rsidRPr="00AB0BAA">
        <w:rPr>
          <w:rFonts w:ascii="Segoe UI" w:hAnsi="Segoe UI" w:cs="Segoe UI"/>
        </w:rPr>
        <w:t xml:space="preserve">Durchführung </w:t>
      </w:r>
      <w:r w:rsidR="00DB4E7D" w:rsidRPr="00AB0BAA">
        <w:rPr>
          <w:rFonts w:ascii="Segoe UI" w:hAnsi="Segoe UI" w:cs="Segoe UI"/>
        </w:rPr>
        <w:t xml:space="preserve">eines </w:t>
      </w:r>
      <w:r w:rsidR="00623737" w:rsidRPr="00AB0BAA">
        <w:rPr>
          <w:rFonts w:ascii="Segoe UI" w:hAnsi="Segoe UI" w:cs="Segoe UI"/>
        </w:rPr>
        <w:t>Fail-Over Test</w:t>
      </w:r>
      <w:r w:rsidR="00DB4E7D" w:rsidRPr="00AB0BAA">
        <w:rPr>
          <w:rFonts w:ascii="Segoe UI" w:hAnsi="Segoe UI" w:cs="Segoe UI"/>
        </w:rPr>
        <w:t>s</w:t>
      </w:r>
      <w:r w:rsidR="00623737" w:rsidRPr="00AB0BAA">
        <w:rPr>
          <w:rFonts w:ascii="Segoe UI" w:hAnsi="Segoe UI" w:cs="Segoe UI"/>
        </w:rPr>
        <w:t xml:space="preserve"> bei Ausfall verschiedener Komponenten </w:t>
      </w:r>
    </w:p>
    <w:p w14:paraId="30F00E79" w14:textId="7CEB996B" w:rsidR="002E59C5" w:rsidRPr="00AB0BAA" w:rsidRDefault="0046149D" w:rsidP="006228C9">
      <w:pPr>
        <w:pStyle w:val="Listenabsatz"/>
        <w:numPr>
          <w:ilvl w:val="0"/>
          <w:numId w:val="24"/>
        </w:numPr>
        <w:jc w:val="both"/>
        <w:rPr>
          <w:rFonts w:ascii="Segoe UI" w:hAnsi="Segoe UI" w:cs="Segoe UI"/>
        </w:rPr>
      </w:pPr>
      <w:r w:rsidRPr="00AB0BAA">
        <w:rPr>
          <w:rFonts w:ascii="Segoe UI" w:hAnsi="Segoe UI" w:cs="Segoe UI"/>
        </w:rPr>
        <w:t xml:space="preserve">Workshop und </w:t>
      </w:r>
      <w:r w:rsidR="00CF727E" w:rsidRPr="00AB0BAA">
        <w:rPr>
          <w:rFonts w:ascii="Segoe UI" w:hAnsi="Segoe UI" w:cs="Segoe UI"/>
        </w:rPr>
        <w:t xml:space="preserve">Einweisung </w:t>
      </w:r>
      <w:r w:rsidR="00CE3EA9" w:rsidRPr="00AB0BAA">
        <w:rPr>
          <w:rFonts w:ascii="Segoe UI" w:hAnsi="Segoe UI" w:cs="Segoe UI"/>
        </w:rPr>
        <w:t xml:space="preserve">der Administratoren: </w:t>
      </w:r>
      <w:r w:rsidR="002E59C5" w:rsidRPr="00AB0BAA">
        <w:rPr>
          <w:rFonts w:ascii="Segoe UI" w:hAnsi="Segoe UI" w:cs="Segoe UI"/>
        </w:rPr>
        <w:t xml:space="preserve">Workshop und </w:t>
      </w:r>
      <w:r w:rsidR="00CF727E" w:rsidRPr="00AB0BAA">
        <w:rPr>
          <w:rFonts w:ascii="Segoe UI" w:hAnsi="Segoe UI" w:cs="Segoe UI"/>
        </w:rPr>
        <w:t xml:space="preserve">Einweisung </w:t>
      </w:r>
      <w:r w:rsidR="002E59C5" w:rsidRPr="00AB0BAA">
        <w:rPr>
          <w:rFonts w:ascii="Segoe UI" w:hAnsi="Segoe UI" w:cs="Segoe UI"/>
        </w:rPr>
        <w:t xml:space="preserve">sollen in 1-2 Terminen </w:t>
      </w:r>
      <w:r w:rsidR="00CF727E" w:rsidRPr="00AB0BAA">
        <w:rPr>
          <w:rFonts w:ascii="Segoe UI" w:hAnsi="Segoe UI" w:cs="Segoe UI"/>
        </w:rPr>
        <w:t xml:space="preserve">als Tagesworkshop in den Räumlichkeiten des AG </w:t>
      </w:r>
      <w:r w:rsidR="002E59C5" w:rsidRPr="00AB0BAA">
        <w:rPr>
          <w:rFonts w:ascii="Segoe UI" w:hAnsi="Segoe UI" w:cs="Segoe UI"/>
        </w:rPr>
        <w:t xml:space="preserve">stattfinden. </w:t>
      </w:r>
      <w:r w:rsidR="00CF727E" w:rsidRPr="00AB0BAA">
        <w:rPr>
          <w:rFonts w:ascii="Segoe UI" w:hAnsi="Segoe UI" w:cs="Segoe UI"/>
        </w:rPr>
        <w:t>Der Workshop ist seitens des A</w:t>
      </w:r>
      <w:r w:rsidR="00962B1B" w:rsidRPr="00AB0BAA">
        <w:rPr>
          <w:rFonts w:ascii="Segoe UI" w:hAnsi="Segoe UI" w:cs="Segoe UI"/>
        </w:rPr>
        <w:t>N</w:t>
      </w:r>
      <w:r w:rsidR="00CF727E" w:rsidRPr="00AB0BAA">
        <w:rPr>
          <w:rFonts w:ascii="Segoe UI" w:hAnsi="Segoe UI" w:cs="Segoe UI"/>
        </w:rPr>
        <w:t xml:space="preserve"> durch </w:t>
      </w:r>
      <w:r w:rsidR="00962B1B" w:rsidRPr="00AB0BAA">
        <w:rPr>
          <w:rFonts w:ascii="Segoe UI" w:hAnsi="Segoe UI" w:cs="Segoe UI"/>
        </w:rPr>
        <w:t>den Projektleiter</w:t>
      </w:r>
      <w:r w:rsidR="00CF727E" w:rsidRPr="00AB0BAA">
        <w:rPr>
          <w:rFonts w:ascii="Segoe UI" w:hAnsi="Segoe UI" w:cs="Segoe UI"/>
        </w:rPr>
        <w:t xml:space="preserve"> durchzuführen. Auf Seiten </w:t>
      </w:r>
      <w:r w:rsidR="002E59C5" w:rsidRPr="00AB0BAA">
        <w:rPr>
          <w:rFonts w:ascii="Segoe UI" w:hAnsi="Segoe UI" w:cs="Segoe UI"/>
        </w:rPr>
        <w:t xml:space="preserve">des AG werden ca. </w:t>
      </w:r>
      <w:r w:rsidR="00CA4C89" w:rsidRPr="00AB0BAA">
        <w:rPr>
          <w:rFonts w:ascii="Segoe UI" w:hAnsi="Segoe UI" w:cs="Segoe UI"/>
        </w:rPr>
        <w:t>4</w:t>
      </w:r>
      <w:r w:rsidR="002E59C5" w:rsidRPr="00AB0BAA">
        <w:rPr>
          <w:rFonts w:ascii="Segoe UI" w:hAnsi="Segoe UI" w:cs="Segoe UI"/>
        </w:rPr>
        <w:t xml:space="preserve"> Personen an den Terminen teilnehmen.</w:t>
      </w:r>
    </w:p>
    <w:p w14:paraId="0467FCD2" w14:textId="77777777" w:rsidR="0046149D" w:rsidRPr="00AB0BAA" w:rsidRDefault="0046149D" w:rsidP="00F21963">
      <w:pPr>
        <w:pStyle w:val="Listenabsatz"/>
        <w:numPr>
          <w:ilvl w:val="0"/>
          <w:numId w:val="24"/>
        </w:numPr>
        <w:jc w:val="both"/>
        <w:rPr>
          <w:rFonts w:ascii="Segoe UI" w:hAnsi="Segoe UI" w:cs="Segoe UI"/>
        </w:rPr>
      </w:pPr>
      <w:r w:rsidRPr="00AB0BAA">
        <w:rPr>
          <w:rFonts w:ascii="Segoe UI" w:hAnsi="Segoe UI" w:cs="Segoe UI"/>
        </w:rPr>
        <w:t>Erstellung einer Gesamtdokumentation mit Übersichtsgrafiken inkl. Verkabelung und Installationsparameter</w:t>
      </w:r>
    </w:p>
    <w:p w14:paraId="0F0D5077" w14:textId="58336FD4" w:rsidR="00A54570" w:rsidRPr="00A54570" w:rsidRDefault="00333AB0" w:rsidP="006A7AE3">
      <w:pPr>
        <w:jc w:val="both"/>
        <w:rPr>
          <w:rFonts w:ascii="Segoe UI" w:hAnsi="Segoe UI" w:cs="Segoe UI"/>
        </w:rPr>
      </w:pPr>
      <w:r w:rsidRPr="00AB0BAA">
        <w:rPr>
          <w:rFonts w:ascii="Segoe UI" w:hAnsi="Segoe UI" w:cs="Segoe UI"/>
        </w:rPr>
        <w:t xml:space="preserve">Für das angebotene System muss der AN mind. </w:t>
      </w:r>
      <w:r w:rsidR="00360E8E" w:rsidRPr="00AB0BAA">
        <w:rPr>
          <w:rFonts w:ascii="Segoe UI" w:hAnsi="Segoe UI" w:cs="Segoe UI"/>
        </w:rPr>
        <w:t>einen</w:t>
      </w:r>
      <w:r w:rsidRPr="00AB0BAA">
        <w:rPr>
          <w:rFonts w:ascii="Segoe UI" w:hAnsi="Segoe UI" w:cs="Segoe UI"/>
        </w:rPr>
        <w:t xml:space="preserve"> zertifizierte</w:t>
      </w:r>
      <w:r w:rsidR="00360E8E" w:rsidRPr="00AB0BAA">
        <w:rPr>
          <w:rFonts w:ascii="Segoe UI" w:hAnsi="Segoe UI" w:cs="Segoe UI"/>
        </w:rPr>
        <w:t>n</w:t>
      </w:r>
      <w:r w:rsidRPr="00AB0BAA">
        <w:rPr>
          <w:rFonts w:ascii="Segoe UI" w:hAnsi="Segoe UI" w:cs="Segoe UI"/>
        </w:rPr>
        <w:t xml:space="preserve"> Mitarbeiter (Huawei HCIP Storage, </w:t>
      </w:r>
      <w:r w:rsidR="00364235" w:rsidRPr="00AB0BAA">
        <w:rPr>
          <w:rFonts w:ascii="Segoe UI" w:hAnsi="Segoe UI" w:cs="Segoe UI"/>
        </w:rPr>
        <w:t>NetApp</w:t>
      </w:r>
      <w:r w:rsidRPr="00AB0BAA">
        <w:rPr>
          <w:rFonts w:ascii="Segoe UI" w:hAnsi="Segoe UI" w:cs="Segoe UI"/>
        </w:rPr>
        <w:t xml:space="preserve"> Certified Data Administrator oder vergleichbar; Nachweise sind den </w:t>
      </w:r>
      <w:r w:rsidR="0058357F">
        <w:rPr>
          <w:rFonts w:ascii="Segoe UI" w:hAnsi="Segoe UI" w:cs="Segoe UI"/>
        </w:rPr>
        <w:t>Angebots</w:t>
      </w:r>
      <w:r w:rsidR="0058357F" w:rsidRPr="00AB0BAA">
        <w:rPr>
          <w:rFonts w:ascii="Segoe UI" w:hAnsi="Segoe UI" w:cs="Segoe UI"/>
        </w:rPr>
        <w:t xml:space="preserve">unterlagen </w:t>
      </w:r>
      <w:r w:rsidRPr="00AB0BAA">
        <w:rPr>
          <w:rFonts w:ascii="Segoe UI" w:hAnsi="Segoe UI" w:cs="Segoe UI"/>
        </w:rPr>
        <w:t xml:space="preserve">beizufügen) benennen. Dieser </w:t>
      </w:r>
      <w:r w:rsidR="00A54570" w:rsidRPr="00AB0BAA">
        <w:rPr>
          <w:rFonts w:ascii="Segoe UI" w:hAnsi="Segoe UI" w:cs="Segoe UI"/>
        </w:rPr>
        <w:t>m</w:t>
      </w:r>
      <w:r w:rsidR="00360E8E" w:rsidRPr="00AB0BAA">
        <w:rPr>
          <w:rFonts w:ascii="Segoe UI" w:hAnsi="Segoe UI" w:cs="Segoe UI"/>
        </w:rPr>
        <w:t>u</w:t>
      </w:r>
      <w:r w:rsidR="00A54570" w:rsidRPr="00AB0BAA">
        <w:rPr>
          <w:rFonts w:ascii="Segoe UI" w:hAnsi="Segoe UI" w:cs="Segoe UI"/>
        </w:rPr>
        <w:t>ss im Rahmen des Projektes als Eskalationsebene zur Verfügung stehen</w:t>
      </w:r>
      <w:r w:rsidRPr="00AB0BAA">
        <w:rPr>
          <w:rFonts w:ascii="Segoe UI" w:hAnsi="Segoe UI" w:cs="Segoe UI"/>
        </w:rPr>
        <w:t xml:space="preserve">, </w:t>
      </w:r>
      <w:r w:rsidR="00983FA8" w:rsidRPr="00AB0BAA">
        <w:rPr>
          <w:rFonts w:ascii="Segoe UI" w:hAnsi="Segoe UI" w:cs="Segoe UI"/>
        </w:rPr>
        <w:t>e</w:t>
      </w:r>
      <w:r w:rsidR="00A54570" w:rsidRPr="00AB0BAA">
        <w:rPr>
          <w:rFonts w:ascii="Segoe UI" w:hAnsi="Segoe UI" w:cs="Segoe UI"/>
        </w:rPr>
        <w:t>ine etwaige Konsultation</w:t>
      </w:r>
      <w:r w:rsidRPr="00AB0BAA">
        <w:rPr>
          <w:rFonts w:ascii="Segoe UI" w:hAnsi="Segoe UI" w:cs="Segoe UI"/>
        </w:rPr>
        <w:t xml:space="preserve"> ist</w:t>
      </w:r>
      <w:r w:rsidR="00A54570" w:rsidRPr="00AB0BAA">
        <w:rPr>
          <w:rFonts w:ascii="Segoe UI" w:hAnsi="Segoe UI" w:cs="Segoe UI"/>
        </w:rPr>
        <w:t xml:space="preserve"> im Projektpreis mit einzubeziehen.</w:t>
      </w:r>
    </w:p>
    <w:p w14:paraId="7A394437" w14:textId="19EB4A2B" w:rsidR="0058357F" w:rsidRPr="000D2C6E" w:rsidRDefault="0058357F" w:rsidP="0058357F">
      <w:pPr>
        <w:jc w:val="both"/>
        <w:rPr>
          <w:rFonts w:ascii="Segoe UI" w:hAnsi="Segoe UI" w:cs="Segoe UI"/>
        </w:rPr>
      </w:pPr>
      <w:r w:rsidRPr="000D2C6E">
        <w:rPr>
          <w:rFonts w:ascii="Segoe UI" w:hAnsi="Segoe UI" w:cs="Segoe UI"/>
        </w:rPr>
        <w:t xml:space="preserve">Kalkulationsgrundlage: Aufwand </w:t>
      </w:r>
      <w:r w:rsidR="000D2C6E">
        <w:rPr>
          <w:rFonts w:ascii="Segoe UI" w:hAnsi="Segoe UI" w:cs="Segoe UI"/>
        </w:rPr>
        <w:t>6</w:t>
      </w:r>
      <w:r w:rsidRPr="000D2C6E">
        <w:rPr>
          <w:rFonts w:ascii="Segoe UI" w:hAnsi="Segoe UI" w:cs="Segoe UI"/>
        </w:rPr>
        <w:t xml:space="preserve"> Tage. Dies stellt eine unverbindliche Aufwandsschätzung dar, die als Kalkulationsgrundlage dient. Es besteht kein Anrecht auf das Erreichen der genannten Kalkulationsgrundlage. Die Inanspruchnahme erfolgt auf Abruf und Nachweis. Die Leistungsnachweise sind dem AG in einem noch zu definierenden Rhythmus digital zur Verfügung zu stellen.</w:t>
      </w:r>
    </w:p>
    <w:p w14:paraId="01FAD8F0" w14:textId="77777777" w:rsidR="0058357F" w:rsidRPr="000D2C6E" w:rsidRDefault="0058357F" w:rsidP="0058357F">
      <w:pPr>
        <w:jc w:val="both"/>
        <w:rPr>
          <w:rFonts w:ascii="Segoe UI" w:hAnsi="Segoe UI" w:cs="Segoe UI"/>
        </w:rPr>
      </w:pPr>
      <w:r w:rsidRPr="000D2C6E">
        <w:rPr>
          <w:rFonts w:ascii="Segoe UI" w:hAnsi="Segoe UI" w:cs="Segoe UI"/>
        </w:rPr>
        <w:t>Geplante Aufteilung:</w:t>
      </w:r>
    </w:p>
    <w:p w14:paraId="0F61127B" w14:textId="055C94D7" w:rsidR="0058357F" w:rsidRPr="000D2C6E" w:rsidRDefault="0058357F" w:rsidP="0058357F">
      <w:pPr>
        <w:pStyle w:val="Listenabsatz"/>
        <w:numPr>
          <w:ilvl w:val="0"/>
          <w:numId w:val="29"/>
        </w:numPr>
        <w:jc w:val="both"/>
        <w:rPr>
          <w:rFonts w:ascii="Segoe UI" w:hAnsi="Segoe UI" w:cs="Segoe UI"/>
        </w:rPr>
      </w:pPr>
      <w:r w:rsidRPr="000D2C6E">
        <w:rPr>
          <w:rFonts w:ascii="Segoe UI" w:hAnsi="Segoe UI" w:cs="Segoe UI"/>
        </w:rPr>
        <w:t xml:space="preserve">Projekttage Remote: </w:t>
      </w:r>
      <w:r w:rsidR="000D2C6E">
        <w:rPr>
          <w:rFonts w:ascii="Segoe UI" w:hAnsi="Segoe UI" w:cs="Segoe UI"/>
        </w:rPr>
        <w:t>1</w:t>
      </w:r>
      <w:r w:rsidRPr="000D2C6E">
        <w:rPr>
          <w:rFonts w:ascii="Segoe UI" w:hAnsi="Segoe UI" w:cs="Segoe UI"/>
        </w:rPr>
        <w:t xml:space="preserve"> Tag</w:t>
      </w:r>
    </w:p>
    <w:p w14:paraId="59C93BCF" w14:textId="156CAE04" w:rsidR="00CA4C89" w:rsidRPr="000D2C6E" w:rsidRDefault="0058357F" w:rsidP="00DC3F6D">
      <w:pPr>
        <w:pStyle w:val="Listenabsatz"/>
        <w:numPr>
          <w:ilvl w:val="0"/>
          <w:numId w:val="29"/>
        </w:numPr>
        <w:jc w:val="both"/>
        <w:rPr>
          <w:rFonts w:ascii="Segoe UI" w:hAnsi="Segoe UI" w:cs="Segoe UI"/>
        </w:rPr>
      </w:pPr>
      <w:r w:rsidRPr="000D2C6E">
        <w:rPr>
          <w:rFonts w:ascii="Segoe UI" w:hAnsi="Segoe UI" w:cs="Segoe UI"/>
        </w:rPr>
        <w:t>Projekttage vor Ort (inkl. aller Nebenkosten (Fahrtkosten, Übernachtungskosten, Verpflegungskosten)):</w:t>
      </w:r>
      <w:r w:rsidR="000D2C6E" w:rsidRPr="000D2C6E">
        <w:rPr>
          <w:rFonts w:ascii="Segoe UI" w:hAnsi="Segoe UI" w:cs="Segoe UI"/>
        </w:rPr>
        <w:t xml:space="preserve"> 5</w:t>
      </w:r>
      <w:r w:rsidRPr="000D2C6E">
        <w:rPr>
          <w:rFonts w:ascii="Segoe UI" w:hAnsi="Segoe UI" w:cs="Segoe UI"/>
        </w:rPr>
        <w:t xml:space="preserve"> Tage </w:t>
      </w:r>
    </w:p>
    <w:sectPr w:rsidR="00CA4C89" w:rsidRPr="000D2C6E" w:rsidSect="005F44B8">
      <w:headerReference w:type="even" r:id="rId10"/>
      <w:footerReference w:type="default" r:id="rId11"/>
      <w:type w:val="continuous"/>
      <w:pgSz w:w="11906" w:h="16838" w:code="9"/>
      <w:pgMar w:top="1417" w:right="1417" w:bottom="1134"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F6EDE" w14:textId="77777777" w:rsidR="006034E8" w:rsidRDefault="006034E8">
      <w:r>
        <w:separator/>
      </w:r>
    </w:p>
  </w:endnote>
  <w:endnote w:type="continuationSeparator" w:id="0">
    <w:p w14:paraId="6963F874" w14:textId="77777777" w:rsidR="006034E8" w:rsidRDefault="00603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Next LT Regular">
    <w:panose1 w:val="020B0503040504020204"/>
    <w:charset w:val="00"/>
    <w:family w:val="swiss"/>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179738"/>
      <w:docPartObj>
        <w:docPartGallery w:val="Page Numbers (Bottom of Page)"/>
        <w:docPartUnique/>
      </w:docPartObj>
    </w:sdtPr>
    <w:sdtContent>
      <w:sdt>
        <w:sdtPr>
          <w:id w:val="-1769616900"/>
          <w:docPartObj>
            <w:docPartGallery w:val="Page Numbers (Top of Page)"/>
            <w:docPartUnique/>
          </w:docPartObj>
        </w:sdtPr>
        <w:sdtContent>
          <w:p w14:paraId="1D96C445" w14:textId="3FC54A4C" w:rsidR="00983FA8" w:rsidRDefault="00983FA8">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CF6C4E">
              <w:rPr>
                <w:b/>
                <w:bCs/>
                <w:noProof/>
              </w:rPr>
              <w:t>8</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CF6C4E">
              <w:rPr>
                <w:b/>
                <w:bCs/>
                <w:noProof/>
              </w:rPr>
              <w:t>8</w:t>
            </w:r>
            <w:r>
              <w:rPr>
                <w:b/>
                <w:bCs/>
                <w:sz w:val="24"/>
                <w:szCs w:val="24"/>
              </w:rPr>
              <w:fldChar w:fldCharType="end"/>
            </w:r>
          </w:p>
        </w:sdtContent>
      </w:sdt>
    </w:sdtContent>
  </w:sdt>
  <w:p w14:paraId="3E0FF940" w14:textId="7FAE5338" w:rsidR="00862E8E" w:rsidRPr="00983FA8" w:rsidRDefault="00862E8E" w:rsidP="00983F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A64D2" w14:textId="77777777" w:rsidR="006034E8" w:rsidRDefault="006034E8">
      <w:r>
        <w:separator/>
      </w:r>
    </w:p>
  </w:footnote>
  <w:footnote w:type="continuationSeparator" w:id="0">
    <w:p w14:paraId="7A1F3E72" w14:textId="77777777" w:rsidR="006034E8" w:rsidRDefault="00603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3F42" w14:textId="77777777" w:rsidR="00862E8E" w:rsidRDefault="00862E8E" w:rsidP="00570F6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8</w:t>
    </w:r>
    <w:r>
      <w:rPr>
        <w:rStyle w:val="Seitenzahl"/>
      </w:rPr>
      <w:fldChar w:fldCharType="end"/>
    </w:r>
  </w:p>
  <w:p w14:paraId="540CB592" w14:textId="77777777" w:rsidR="00862E8E" w:rsidRDefault="00862E8E" w:rsidP="00931F12">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79C0982"/>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02D30298"/>
    <w:multiLevelType w:val="hybridMultilevel"/>
    <w:tmpl w:val="493E51CC"/>
    <w:lvl w:ilvl="0" w:tplc="037C2CA0">
      <w:start w:val="5"/>
      <w:numFmt w:val="bullet"/>
      <w:lvlText w:val="-"/>
      <w:lvlJc w:val="left"/>
      <w:pPr>
        <w:ind w:left="1080" w:hanging="360"/>
      </w:pPr>
      <w:rPr>
        <w:rFonts w:ascii="Calibri" w:eastAsiaTheme="minorEastAsia" w:hAnsi="Calibri" w:cs="Calibr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A1F69AA"/>
    <w:multiLevelType w:val="hybridMultilevel"/>
    <w:tmpl w:val="59BAC6D8"/>
    <w:lvl w:ilvl="0" w:tplc="037C2CA0">
      <w:start w:val="5"/>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2D1523"/>
    <w:multiLevelType w:val="hybridMultilevel"/>
    <w:tmpl w:val="515834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C263CC"/>
    <w:multiLevelType w:val="hybridMultilevel"/>
    <w:tmpl w:val="C5BA0FF2"/>
    <w:lvl w:ilvl="0" w:tplc="037C2CA0">
      <w:start w:val="5"/>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822D50"/>
    <w:multiLevelType w:val="hybridMultilevel"/>
    <w:tmpl w:val="1D0235F0"/>
    <w:lvl w:ilvl="0" w:tplc="037C2CA0">
      <w:start w:val="5"/>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BB0FFE"/>
    <w:multiLevelType w:val="hybridMultilevel"/>
    <w:tmpl w:val="4A7012C4"/>
    <w:lvl w:ilvl="0" w:tplc="9340AC28">
      <w:start w:val="1"/>
      <w:numFmt w:val="bullet"/>
      <w:pStyle w:val="Aufzhlung"/>
      <w:lvlText w:val=""/>
      <w:lvlJc w:val="left"/>
      <w:pPr>
        <w:ind w:left="720" w:hanging="360"/>
      </w:pPr>
      <w:rPr>
        <w:rFonts w:ascii="Symbol" w:hAnsi="Symbol" w:hint="default"/>
      </w:rPr>
    </w:lvl>
    <w:lvl w:ilvl="1" w:tplc="04070019" w:tentative="1">
      <w:start w:val="1"/>
      <w:numFmt w:val="bullet"/>
      <w:lvlText w:val="o"/>
      <w:lvlJc w:val="left"/>
      <w:pPr>
        <w:ind w:left="1440" w:hanging="360"/>
      </w:pPr>
      <w:rPr>
        <w:rFonts w:ascii="Courier New" w:hAnsi="Courier New" w:cs="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7" w15:restartNumberingAfterBreak="0">
    <w:nsid w:val="28173822"/>
    <w:multiLevelType w:val="hybridMultilevel"/>
    <w:tmpl w:val="7BE448B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28C126D2"/>
    <w:multiLevelType w:val="hybridMultilevel"/>
    <w:tmpl w:val="F9BC2D72"/>
    <w:lvl w:ilvl="0" w:tplc="037C2CA0">
      <w:start w:val="5"/>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932AAD"/>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6C21E4"/>
    <w:multiLevelType w:val="hybridMultilevel"/>
    <w:tmpl w:val="C8864DF6"/>
    <w:lvl w:ilvl="0" w:tplc="037C2CA0">
      <w:start w:val="5"/>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3481BB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5A420E"/>
    <w:multiLevelType w:val="hybridMultilevel"/>
    <w:tmpl w:val="AAB0AAAC"/>
    <w:lvl w:ilvl="0" w:tplc="8C6A60EA">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3B6CEC"/>
    <w:multiLevelType w:val="hybridMultilevel"/>
    <w:tmpl w:val="57C0DEDC"/>
    <w:lvl w:ilvl="0" w:tplc="E7FE92D4">
      <w:numFmt w:val="bullet"/>
      <w:lvlText w:val="-"/>
      <w:lvlJc w:val="left"/>
      <w:pPr>
        <w:ind w:left="1068" w:hanging="360"/>
      </w:pPr>
      <w:rPr>
        <w:rFonts w:ascii="Calibri" w:eastAsia="Times New Roman" w:hAnsi="Calibri" w:cs="Times New Roman"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3BD46E36"/>
    <w:multiLevelType w:val="hybridMultilevel"/>
    <w:tmpl w:val="5D96AC8C"/>
    <w:lvl w:ilvl="0" w:tplc="8C6A60EA">
      <w:numFmt w:val="bullet"/>
      <w:lvlText w:val="-"/>
      <w:lvlJc w:val="left"/>
      <w:pPr>
        <w:ind w:left="1068" w:hanging="360"/>
      </w:pPr>
      <w:rPr>
        <w:rFonts w:ascii="Calibri" w:eastAsia="Times New Roman" w:hAnsi="Calibri" w:cs="Times New Roman"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45005F35"/>
    <w:multiLevelType w:val="hybridMultilevel"/>
    <w:tmpl w:val="CDCCCA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7717F74"/>
    <w:multiLevelType w:val="hybridMultilevel"/>
    <w:tmpl w:val="66682502"/>
    <w:lvl w:ilvl="0" w:tplc="CA34B97C">
      <w:numFmt w:val="bullet"/>
      <w:lvlText w:val="-"/>
      <w:lvlJc w:val="left"/>
      <w:pPr>
        <w:ind w:left="720" w:hanging="360"/>
      </w:pPr>
      <w:rPr>
        <w:rFonts w:ascii="Arial" w:eastAsia="Calibri" w:hAnsi="Arial" w:cs="Arial" w:hint="default"/>
      </w:rPr>
    </w:lvl>
    <w:lvl w:ilvl="1" w:tplc="037C2CA0">
      <w:start w:val="5"/>
      <w:numFmt w:val="bullet"/>
      <w:lvlText w:val="-"/>
      <w:lvlJc w:val="left"/>
      <w:pPr>
        <w:ind w:left="1440" w:hanging="360"/>
      </w:pPr>
      <w:rPr>
        <w:rFonts w:ascii="Calibri" w:eastAsiaTheme="minorEastAsia" w:hAnsi="Calibri" w:cs="Calibri"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4C19199C"/>
    <w:multiLevelType w:val="hybridMultilevel"/>
    <w:tmpl w:val="4EE644EE"/>
    <w:lvl w:ilvl="0" w:tplc="8C6A60EA">
      <w:numFmt w:val="bullet"/>
      <w:lvlText w:val="-"/>
      <w:lvlJc w:val="left"/>
      <w:pPr>
        <w:ind w:left="720" w:hanging="360"/>
      </w:pPr>
      <w:rPr>
        <w:rFonts w:ascii="Calibri" w:eastAsia="Times New Roman"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C1D7F"/>
    <w:multiLevelType w:val="hybridMultilevel"/>
    <w:tmpl w:val="32F0B104"/>
    <w:lvl w:ilvl="0" w:tplc="037C2CA0">
      <w:start w:val="5"/>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F7F0E8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9B1BAD"/>
    <w:multiLevelType w:val="hybridMultilevel"/>
    <w:tmpl w:val="E9A6192A"/>
    <w:lvl w:ilvl="0" w:tplc="9EAA50B0">
      <w:start w:val="1"/>
      <w:numFmt w:val="bullet"/>
      <w:lvlText w:val="-"/>
      <w:lvlJc w:val="left"/>
      <w:pPr>
        <w:ind w:left="1152" w:hanging="360"/>
      </w:pPr>
      <w:rPr>
        <w:rFonts w:ascii="Calibri" w:eastAsiaTheme="minorEastAsia" w:hAnsi="Calibri" w:cs="Arial" w:hint="default"/>
      </w:rPr>
    </w:lvl>
    <w:lvl w:ilvl="1" w:tplc="04070003">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21" w15:restartNumberingAfterBreak="0">
    <w:nsid w:val="67E9121D"/>
    <w:multiLevelType w:val="hybridMultilevel"/>
    <w:tmpl w:val="3CD29668"/>
    <w:lvl w:ilvl="0" w:tplc="5EA6A096">
      <w:numFmt w:val="bullet"/>
      <w:lvlText w:val="-"/>
      <w:lvlJc w:val="left"/>
      <w:pPr>
        <w:ind w:left="1152" w:hanging="360"/>
      </w:pPr>
      <w:rPr>
        <w:rFonts w:ascii="Calibri" w:eastAsiaTheme="minorEastAsia" w:hAnsi="Calibri" w:cs="Arial" w:hint="default"/>
      </w:rPr>
    </w:lvl>
    <w:lvl w:ilvl="1" w:tplc="04070003">
      <w:start w:val="1"/>
      <w:numFmt w:val="bullet"/>
      <w:lvlText w:val="o"/>
      <w:lvlJc w:val="left"/>
      <w:pPr>
        <w:ind w:left="1872" w:hanging="360"/>
      </w:pPr>
      <w:rPr>
        <w:rFonts w:ascii="Courier New" w:hAnsi="Courier New" w:cs="Courier New" w:hint="default"/>
      </w:rPr>
    </w:lvl>
    <w:lvl w:ilvl="2" w:tplc="04070005">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22" w15:restartNumberingAfterBreak="0">
    <w:nsid w:val="693E2EDF"/>
    <w:multiLevelType w:val="hybridMultilevel"/>
    <w:tmpl w:val="9B7EB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B5271A6"/>
    <w:multiLevelType w:val="hybridMultilevel"/>
    <w:tmpl w:val="515834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C385E1D"/>
    <w:multiLevelType w:val="hybridMultilevel"/>
    <w:tmpl w:val="AEFEBD22"/>
    <w:lvl w:ilvl="0" w:tplc="579E9CB0">
      <w:numFmt w:val="bullet"/>
      <w:lvlText w:val="-"/>
      <w:lvlJc w:val="left"/>
      <w:pPr>
        <w:ind w:left="720" w:hanging="360"/>
      </w:pPr>
      <w:rPr>
        <w:rFonts w:ascii="FrutigerNext LT Regular" w:eastAsiaTheme="minorEastAsia" w:hAnsi="FrutigerNext LT Regular" w:cs="Arial" w:hint="default"/>
        <w:color w:val="auto"/>
        <w:u w:val="none"/>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36243BE"/>
    <w:multiLevelType w:val="hybridMultilevel"/>
    <w:tmpl w:val="FBEE5E82"/>
    <w:lvl w:ilvl="0" w:tplc="6C0C6EE4">
      <w:start w:val="1"/>
      <w:numFmt w:val="decimal"/>
      <w:pStyle w:val="Nummerierung"/>
      <w:lvlText w:val="%1."/>
      <w:lvlJc w:val="left"/>
      <w:pPr>
        <w:ind w:left="720" w:hanging="360"/>
      </w:pPr>
      <w:rPr>
        <w:rFonts w:hint="default"/>
      </w:rPr>
    </w:lvl>
    <w:lvl w:ilvl="1" w:tplc="04070019" w:tentative="1">
      <w:start w:val="1"/>
      <w:numFmt w:val="bullet"/>
      <w:lvlText w:val="o"/>
      <w:lvlJc w:val="left"/>
      <w:pPr>
        <w:ind w:left="1440" w:hanging="360"/>
      </w:pPr>
      <w:rPr>
        <w:rFonts w:ascii="Courier New" w:hAnsi="Courier New" w:cs="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26" w15:restartNumberingAfterBreak="0">
    <w:nsid w:val="73FE2969"/>
    <w:multiLevelType w:val="hybridMultilevel"/>
    <w:tmpl w:val="747A08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6FC6EC7"/>
    <w:multiLevelType w:val="hybridMultilevel"/>
    <w:tmpl w:val="4C7EFE12"/>
    <w:lvl w:ilvl="0" w:tplc="037C2CA0">
      <w:start w:val="5"/>
      <w:numFmt w:val="bullet"/>
      <w:lvlText w:val="-"/>
      <w:lvlJc w:val="left"/>
      <w:pPr>
        <w:ind w:left="720" w:hanging="360"/>
      </w:pPr>
      <w:rPr>
        <w:rFonts w:ascii="Calibri" w:eastAsiaTheme="minorEastAsia" w:hAnsi="Calibri"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C435F1E"/>
    <w:multiLevelType w:val="hybridMultilevel"/>
    <w:tmpl w:val="A4AAAED0"/>
    <w:lvl w:ilvl="0" w:tplc="037C2CA0">
      <w:start w:val="5"/>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4268944">
    <w:abstractNumId w:val="6"/>
  </w:num>
  <w:num w:numId="2" w16cid:durableId="212733542">
    <w:abstractNumId w:val="25"/>
  </w:num>
  <w:num w:numId="3" w16cid:durableId="1300384521">
    <w:abstractNumId w:val="11"/>
  </w:num>
  <w:num w:numId="4" w16cid:durableId="549149213">
    <w:abstractNumId w:val="18"/>
  </w:num>
  <w:num w:numId="5" w16cid:durableId="1187871474">
    <w:abstractNumId w:val="4"/>
  </w:num>
  <w:num w:numId="6" w16cid:durableId="1603956104">
    <w:abstractNumId w:val="8"/>
  </w:num>
  <w:num w:numId="7" w16cid:durableId="1040864853">
    <w:abstractNumId w:val="0"/>
  </w:num>
  <w:num w:numId="8" w16cid:durableId="1456103095">
    <w:abstractNumId w:val="13"/>
  </w:num>
  <w:num w:numId="9" w16cid:durableId="1035233717">
    <w:abstractNumId w:val="2"/>
  </w:num>
  <w:num w:numId="10" w16cid:durableId="1576430074">
    <w:abstractNumId w:val="10"/>
  </w:num>
  <w:num w:numId="11" w16cid:durableId="765225926">
    <w:abstractNumId w:val="14"/>
  </w:num>
  <w:num w:numId="12" w16cid:durableId="270087908">
    <w:abstractNumId w:val="16"/>
  </w:num>
  <w:num w:numId="13" w16cid:durableId="1733116445">
    <w:abstractNumId w:val="9"/>
  </w:num>
  <w:num w:numId="14" w16cid:durableId="1567495625">
    <w:abstractNumId w:val="20"/>
  </w:num>
  <w:num w:numId="15" w16cid:durableId="559831623">
    <w:abstractNumId w:val="21"/>
  </w:num>
  <w:num w:numId="16" w16cid:durableId="743263200">
    <w:abstractNumId w:val="17"/>
  </w:num>
  <w:num w:numId="17" w16cid:durableId="1548494251">
    <w:abstractNumId w:val="12"/>
  </w:num>
  <w:num w:numId="18" w16cid:durableId="1175344887">
    <w:abstractNumId w:val="5"/>
  </w:num>
  <w:num w:numId="19" w16cid:durableId="986283358">
    <w:abstractNumId w:val="15"/>
  </w:num>
  <w:num w:numId="20" w16cid:durableId="1593928233">
    <w:abstractNumId w:val="23"/>
  </w:num>
  <w:num w:numId="21" w16cid:durableId="1249269639">
    <w:abstractNumId w:val="3"/>
  </w:num>
  <w:num w:numId="22" w16cid:durableId="563377632">
    <w:abstractNumId w:val="19"/>
  </w:num>
  <w:num w:numId="23" w16cid:durableId="2138378611">
    <w:abstractNumId w:val="27"/>
  </w:num>
  <w:num w:numId="24" w16cid:durableId="1658679655">
    <w:abstractNumId w:val="1"/>
  </w:num>
  <w:num w:numId="25" w16cid:durableId="1270551842">
    <w:abstractNumId w:val="24"/>
  </w:num>
  <w:num w:numId="26" w16cid:durableId="20004529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5123947">
    <w:abstractNumId w:val="28"/>
  </w:num>
  <w:num w:numId="28" w16cid:durableId="2040737722">
    <w:abstractNumId w:val="26"/>
  </w:num>
  <w:num w:numId="29" w16cid:durableId="22329954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4096"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820"/>
    <w:rsid w:val="000061EA"/>
    <w:rsid w:val="0001078F"/>
    <w:rsid w:val="00011C8D"/>
    <w:rsid w:val="00012552"/>
    <w:rsid w:val="0001278D"/>
    <w:rsid w:val="00012946"/>
    <w:rsid w:val="00021F6C"/>
    <w:rsid w:val="00024A53"/>
    <w:rsid w:val="000264F2"/>
    <w:rsid w:val="00026505"/>
    <w:rsid w:val="00026B1F"/>
    <w:rsid w:val="00026DBE"/>
    <w:rsid w:val="00027B58"/>
    <w:rsid w:val="00030784"/>
    <w:rsid w:val="00030878"/>
    <w:rsid w:val="00031CF0"/>
    <w:rsid w:val="00033F50"/>
    <w:rsid w:val="00034D00"/>
    <w:rsid w:val="00040A4C"/>
    <w:rsid w:val="00043A41"/>
    <w:rsid w:val="00043D86"/>
    <w:rsid w:val="00043DD6"/>
    <w:rsid w:val="000465AD"/>
    <w:rsid w:val="000504A2"/>
    <w:rsid w:val="0005069A"/>
    <w:rsid w:val="0005070B"/>
    <w:rsid w:val="000519A4"/>
    <w:rsid w:val="00053644"/>
    <w:rsid w:val="00053E89"/>
    <w:rsid w:val="00056F78"/>
    <w:rsid w:val="000570F5"/>
    <w:rsid w:val="00061BBA"/>
    <w:rsid w:val="000640FF"/>
    <w:rsid w:val="00072717"/>
    <w:rsid w:val="000728E2"/>
    <w:rsid w:val="00072B50"/>
    <w:rsid w:val="00074F29"/>
    <w:rsid w:val="0007729C"/>
    <w:rsid w:val="000804AB"/>
    <w:rsid w:val="0008235A"/>
    <w:rsid w:val="0008278C"/>
    <w:rsid w:val="00082C72"/>
    <w:rsid w:val="00092B3D"/>
    <w:rsid w:val="00092BCC"/>
    <w:rsid w:val="00096D6E"/>
    <w:rsid w:val="00097490"/>
    <w:rsid w:val="000A1430"/>
    <w:rsid w:val="000A3922"/>
    <w:rsid w:val="000A4B9E"/>
    <w:rsid w:val="000A729C"/>
    <w:rsid w:val="000B048D"/>
    <w:rsid w:val="000B345F"/>
    <w:rsid w:val="000B59AE"/>
    <w:rsid w:val="000B5E58"/>
    <w:rsid w:val="000B73C6"/>
    <w:rsid w:val="000C131B"/>
    <w:rsid w:val="000C5362"/>
    <w:rsid w:val="000C7FC6"/>
    <w:rsid w:val="000D2C6E"/>
    <w:rsid w:val="000D3B93"/>
    <w:rsid w:val="000D4A52"/>
    <w:rsid w:val="000E082B"/>
    <w:rsid w:val="000E384E"/>
    <w:rsid w:val="000E4FF1"/>
    <w:rsid w:val="000F1513"/>
    <w:rsid w:val="000F1A78"/>
    <w:rsid w:val="000F28AD"/>
    <w:rsid w:val="000F2B20"/>
    <w:rsid w:val="000F5DAB"/>
    <w:rsid w:val="000F5E5F"/>
    <w:rsid w:val="00102D77"/>
    <w:rsid w:val="00104107"/>
    <w:rsid w:val="001052C8"/>
    <w:rsid w:val="00105B80"/>
    <w:rsid w:val="00107EB8"/>
    <w:rsid w:val="00110934"/>
    <w:rsid w:val="00111BEC"/>
    <w:rsid w:val="00112D3C"/>
    <w:rsid w:val="00114179"/>
    <w:rsid w:val="00115941"/>
    <w:rsid w:val="001165DB"/>
    <w:rsid w:val="00120827"/>
    <w:rsid w:val="00120B31"/>
    <w:rsid w:val="001213CF"/>
    <w:rsid w:val="0012681D"/>
    <w:rsid w:val="00127734"/>
    <w:rsid w:val="00130E2B"/>
    <w:rsid w:val="00132AF9"/>
    <w:rsid w:val="00133511"/>
    <w:rsid w:val="00133AEF"/>
    <w:rsid w:val="00134721"/>
    <w:rsid w:val="00134E31"/>
    <w:rsid w:val="00135729"/>
    <w:rsid w:val="00136238"/>
    <w:rsid w:val="00137B92"/>
    <w:rsid w:val="0014121A"/>
    <w:rsid w:val="001449D0"/>
    <w:rsid w:val="001506FF"/>
    <w:rsid w:val="00153462"/>
    <w:rsid w:val="00153B9A"/>
    <w:rsid w:val="0015494F"/>
    <w:rsid w:val="0015595F"/>
    <w:rsid w:val="00155C2F"/>
    <w:rsid w:val="00157A77"/>
    <w:rsid w:val="00157DF5"/>
    <w:rsid w:val="00162774"/>
    <w:rsid w:val="001634C2"/>
    <w:rsid w:val="0017005D"/>
    <w:rsid w:val="00172F5D"/>
    <w:rsid w:val="00174891"/>
    <w:rsid w:val="00175242"/>
    <w:rsid w:val="00177E2B"/>
    <w:rsid w:val="00180C76"/>
    <w:rsid w:val="001824D5"/>
    <w:rsid w:val="00182EB4"/>
    <w:rsid w:val="00183E9B"/>
    <w:rsid w:val="001843EB"/>
    <w:rsid w:val="0018485D"/>
    <w:rsid w:val="001913A3"/>
    <w:rsid w:val="0019305C"/>
    <w:rsid w:val="001941CC"/>
    <w:rsid w:val="00197691"/>
    <w:rsid w:val="00197E4F"/>
    <w:rsid w:val="001A0197"/>
    <w:rsid w:val="001A0A5E"/>
    <w:rsid w:val="001A164B"/>
    <w:rsid w:val="001A6ACA"/>
    <w:rsid w:val="001B0198"/>
    <w:rsid w:val="001B097B"/>
    <w:rsid w:val="001B4280"/>
    <w:rsid w:val="001B4F45"/>
    <w:rsid w:val="001B5DEF"/>
    <w:rsid w:val="001C13F3"/>
    <w:rsid w:val="001C19B1"/>
    <w:rsid w:val="001C60F8"/>
    <w:rsid w:val="001C7249"/>
    <w:rsid w:val="001C7528"/>
    <w:rsid w:val="001D1FBB"/>
    <w:rsid w:val="001D37AC"/>
    <w:rsid w:val="001D4736"/>
    <w:rsid w:val="001D6861"/>
    <w:rsid w:val="001D7083"/>
    <w:rsid w:val="001E4B18"/>
    <w:rsid w:val="001E59FA"/>
    <w:rsid w:val="001E6B3B"/>
    <w:rsid w:val="001E6D37"/>
    <w:rsid w:val="001E7EE3"/>
    <w:rsid w:val="001F0E31"/>
    <w:rsid w:val="001F1467"/>
    <w:rsid w:val="001F2134"/>
    <w:rsid w:val="001F4953"/>
    <w:rsid w:val="00200D38"/>
    <w:rsid w:val="0020226B"/>
    <w:rsid w:val="00203C49"/>
    <w:rsid w:val="00204979"/>
    <w:rsid w:val="00204BA5"/>
    <w:rsid w:val="00204EF2"/>
    <w:rsid w:val="002054C2"/>
    <w:rsid w:val="0020583B"/>
    <w:rsid w:val="002152A7"/>
    <w:rsid w:val="00224F07"/>
    <w:rsid w:val="002279EE"/>
    <w:rsid w:val="00230914"/>
    <w:rsid w:val="0023379C"/>
    <w:rsid w:val="002339AF"/>
    <w:rsid w:val="00235503"/>
    <w:rsid w:val="00235571"/>
    <w:rsid w:val="00235987"/>
    <w:rsid w:val="002379FA"/>
    <w:rsid w:val="00241CCA"/>
    <w:rsid w:val="00241EAF"/>
    <w:rsid w:val="002462A6"/>
    <w:rsid w:val="0024669A"/>
    <w:rsid w:val="0024683A"/>
    <w:rsid w:val="0024683E"/>
    <w:rsid w:val="00247724"/>
    <w:rsid w:val="00253582"/>
    <w:rsid w:val="002578E0"/>
    <w:rsid w:val="00265052"/>
    <w:rsid w:val="00273759"/>
    <w:rsid w:val="002746D0"/>
    <w:rsid w:val="00274D21"/>
    <w:rsid w:val="0027702C"/>
    <w:rsid w:val="00280B57"/>
    <w:rsid w:val="002828D7"/>
    <w:rsid w:val="00283CDC"/>
    <w:rsid w:val="002912C1"/>
    <w:rsid w:val="00294966"/>
    <w:rsid w:val="00295F59"/>
    <w:rsid w:val="00297E80"/>
    <w:rsid w:val="002A2558"/>
    <w:rsid w:val="002A2BFA"/>
    <w:rsid w:val="002A4FBE"/>
    <w:rsid w:val="002A73F1"/>
    <w:rsid w:val="002B717C"/>
    <w:rsid w:val="002C032C"/>
    <w:rsid w:val="002C0DB7"/>
    <w:rsid w:val="002C1D78"/>
    <w:rsid w:val="002C4A9F"/>
    <w:rsid w:val="002C4AA0"/>
    <w:rsid w:val="002C4F83"/>
    <w:rsid w:val="002C6A39"/>
    <w:rsid w:val="002C7DD1"/>
    <w:rsid w:val="002D26C7"/>
    <w:rsid w:val="002D6739"/>
    <w:rsid w:val="002D6C1D"/>
    <w:rsid w:val="002D762D"/>
    <w:rsid w:val="002E3607"/>
    <w:rsid w:val="002E4F2F"/>
    <w:rsid w:val="002E59C5"/>
    <w:rsid w:val="002E5D7D"/>
    <w:rsid w:val="002E5DA7"/>
    <w:rsid w:val="002F1689"/>
    <w:rsid w:val="002F7EAD"/>
    <w:rsid w:val="00300EA3"/>
    <w:rsid w:val="0030231C"/>
    <w:rsid w:val="003038DD"/>
    <w:rsid w:val="00305F65"/>
    <w:rsid w:val="00307EDF"/>
    <w:rsid w:val="00311819"/>
    <w:rsid w:val="00311A5A"/>
    <w:rsid w:val="00312E84"/>
    <w:rsid w:val="003136D9"/>
    <w:rsid w:val="00314F36"/>
    <w:rsid w:val="00315A24"/>
    <w:rsid w:val="003160FA"/>
    <w:rsid w:val="003162D1"/>
    <w:rsid w:val="00317993"/>
    <w:rsid w:val="003209D9"/>
    <w:rsid w:val="00323CEC"/>
    <w:rsid w:val="00327C47"/>
    <w:rsid w:val="003300A4"/>
    <w:rsid w:val="00333351"/>
    <w:rsid w:val="00333AB0"/>
    <w:rsid w:val="00334B27"/>
    <w:rsid w:val="00335487"/>
    <w:rsid w:val="00335BD2"/>
    <w:rsid w:val="00335BF5"/>
    <w:rsid w:val="00336499"/>
    <w:rsid w:val="00336701"/>
    <w:rsid w:val="0034154B"/>
    <w:rsid w:val="00341B21"/>
    <w:rsid w:val="0034263B"/>
    <w:rsid w:val="003433F6"/>
    <w:rsid w:val="003435ED"/>
    <w:rsid w:val="0034452B"/>
    <w:rsid w:val="00345D43"/>
    <w:rsid w:val="00352508"/>
    <w:rsid w:val="0035360F"/>
    <w:rsid w:val="003539B5"/>
    <w:rsid w:val="00354637"/>
    <w:rsid w:val="00356C0C"/>
    <w:rsid w:val="00360A0A"/>
    <w:rsid w:val="00360B68"/>
    <w:rsid w:val="00360E8E"/>
    <w:rsid w:val="00364235"/>
    <w:rsid w:val="0036591B"/>
    <w:rsid w:val="003665E9"/>
    <w:rsid w:val="003668AE"/>
    <w:rsid w:val="00366E1F"/>
    <w:rsid w:val="00367890"/>
    <w:rsid w:val="00372C50"/>
    <w:rsid w:val="00376BDE"/>
    <w:rsid w:val="00377875"/>
    <w:rsid w:val="00381753"/>
    <w:rsid w:val="003821EA"/>
    <w:rsid w:val="00386FB3"/>
    <w:rsid w:val="0039230D"/>
    <w:rsid w:val="003A0B85"/>
    <w:rsid w:val="003A1666"/>
    <w:rsid w:val="003A50BC"/>
    <w:rsid w:val="003B0048"/>
    <w:rsid w:val="003B16FC"/>
    <w:rsid w:val="003B1B0B"/>
    <w:rsid w:val="003B42D9"/>
    <w:rsid w:val="003B53B3"/>
    <w:rsid w:val="003B68D2"/>
    <w:rsid w:val="003B7363"/>
    <w:rsid w:val="003B7CF3"/>
    <w:rsid w:val="003C1851"/>
    <w:rsid w:val="003C3DF3"/>
    <w:rsid w:val="003C5888"/>
    <w:rsid w:val="003C6EA7"/>
    <w:rsid w:val="003D06AC"/>
    <w:rsid w:val="003D19EB"/>
    <w:rsid w:val="003D2AEC"/>
    <w:rsid w:val="003D4884"/>
    <w:rsid w:val="003D5AC2"/>
    <w:rsid w:val="003D69AB"/>
    <w:rsid w:val="003E087E"/>
    <w:rsid w:val="003E0C91"/>
    <w:rsid w:val="003E29DC"/>
    <w:rsid w:val="003E2B9C"/>
    <w:rsid w:val="003E58CA"/>
    <w:rsid w:val="003E64E5"/>
    <w:rsid w:val="003E6D39"/>
    <w:rsid w:val="003F08B3"/>
    <w:rsid w:val="003F20C3"/>
    <w:rsid w:val="003F46F0"/>
    <w:rsid w:val="003F4F2B"/>
    <w:rsid w:val="003F7282"/>
    <w:rsid w:val="00401F35"/>
    <w:rsid w:val="0040287F"/>
    <w:rsid w:val="00403519"/>
    <w:rsid w:val="00405BE4"/>
    <w:rsid w:val="00406BE4"/>
    <w:rsid w:val="00407F1D"/>
    <w:rsid w:val="00416780"/>
    <w:rsid w:val="00423657"/>
    <w:rsid w:val="00426495"/>
    <w:rsid w:val="004279B3"/>
    <w:rsid w:val="00430DA2"/>
    <w:rsid w:val="0043232E"/>
    <w:rsid w:val="00433A3D"/>
    <w:rsid w:val="00435239"/>
    <w:rsid w:val="00435B11"/>
    <w:rsid w:val="004361D9"/>
    <w:rsid w:val="004405EC"/>
    <w:rsid w:val="00441931"/>
    <w:rsid w:val="004427A5"/>
    <w:rsid w:val="00442A7E"/>
    <w:rsid w:val="0044322A"/>
    <w:rsid w:val="004452A1"/>
    <w:rsid w:val="004510DE"/>
    <w:rsid w:val="00453606"/>
    <w:rsid w:val="004540A4"/>
    <w:rsid w:val="004605A7"/>
    <w:rsid w:val="0046149D"/>
    <w:rsid w:val="00461DBE"/>
    <w:rsid w:val="004660C5"/>
    <w:rsid w:val="00466C79"/>
    <w:rsid w:val="00466E1A"/>
    <w:rsid w:val="00466EDC"/>
    <w:rsid w:val="0046737D"/>
    <w:rsid w:val="004701FC"/>
    <w:rsid w:val="00470FA2"/>
    <w:rsid w:val="00473EFD"/>
    <w:rsid w:val="00474881"/>
    <w:rsid w:val="004801D5"/>
    <w:rsid w:val="0048449E"/>
    <w:rsid w:val="00485573"/>
    <w:rsid w:val="00491212"/>
    <w:rsid w:val="00491352"/>
    <w:rsid w:val="0049512E"/>
    <w:rsid w:val="00495444"/>
    <w:rsid w:val="00495A52"/>
    <w:rsid w:val="00497C90"/>
    <w:rsid w:val="004A0F7A"/>
    <w:rsid w:val="004A7726"/>
    <w:rsid w:val="004A7939"/>
    <w:rsid w:val="004B060A"/>
    <w:rsid w:val="004B1537"/>
    <w:rsid w:val="004B3B0E"/>
    <w:rsid w:val="004B4B64"/>
    <w:rsid w:val="004B5DE4"/>
    <w:rsid w:val="004C0B42"/>
    <w:rsid w:val="004C500A"/>
    <w:rsid w:val="004C5DBE"/>
    <w:rsid w:val="004D0B9A"/>
    <w:rsid w:val="004D1823"/>
    <w:rsid w:val="004D6992"/>
    <w:rsid w:val="004D71B5"/>
    <w:rsid w:val="004D7637"/>
    <w:rsid w:val="004D7F9A"/>
    <w:rsid w:val="004E037A"/>
    <w:rsid w:val="004E10FA"/>
    <w:rsid w:val="004E3269"/>
    <w:rsid w:val="004E4091"/>
    <w:rsid w:val="004E4D0D"/>
    <w:rsid w:val="004E59C4"/>
    <w:rsid w:val="004E59D3"/>
    <w:rsid w:val="004F1600"/>
    <w:rsid w:val="004F2EE4"/>
    <w:rsid w:val="004F3CE6"/>
    <w:rsid w:val="004F4C28"/>
    <w:rsid w:val="004F5859"/>
    <w:rsid w:val="004F6217"/>
    <w:rsid w:val="004F64C0"/>
    <w:rsid w:val="00501004"/>
    <w:rsid w:val="00507B22"/>
    <w:rsid w:val="00510820"/>
    <w:rsid w:val="005121E4"/>
    <w:rsid w:val="00513508"/>
    <w:rsid w:val="005141F8"/>
    <w:rsid w:val="0051520E"/>
    <w:rsid w:val="005154EE"/>
    <w:rsid w:val="00516372"/>
    <w:rsid w:val="00516FC3"/>
    <w:rsid w:val="005178DD"/>
    <w:rsid w:val="00520C3B"/>
    <w:rsid w:val="00520E45"/>
    <w:rsid w:val="005217C8"/>
    <w:rsid w:val="00521A93"/>
    <w:rsid w:val="00521E29"/>
    <w:rsid w:val="00522062"/>
    <w:rsid w:val="005225FD"/>
    <w:rsid w:val="00525D72"/>
    <w:rsid w:val="0052722D"/>
    <w:rsid w:val="00530471"/>
    <w:rsid w:val="0053059C"/>
    <w:rsid w:val="00530AAE"/>
    <w:rsid w:val="005334A4"/>
    <w:rsid w:val="005353DE"/>
    <w:rsid w:val="00540F84"/>
    <w:rsid w:val="0054532E"/>
    <w:rsid w:val="00545523"/>
    <w:rsid w:val="00547726"/>
    <w:rsid w:val="00554E4B"/>
    <w:rsid w:val="005609E8"/>
    <w:rsid w:val="00565FF7"/>
    <w:rsid w:val="00566977"/>
    <w:rsid w:val="00570F6E"/>
    <w:rsid w:val="00572E74"/>
    <w:rsid w:val="00573CB4"/>
    <w:rsid w:val="00574C7B"/>
    <w:rsid w:val="00576F2E"/>
    <w:rsid w:val="005809F2"/>
    <w:rsid w:val="00581769"/>
    <w:rsid w:val="0058357F"/>
    <w:rsid w:val="0058366D"/>
    <w:rsid w:val="005843D8"/>
    <w:rsid w:val="0058642C"/>
    <w:rsid w:val="00587B98"/>
    <w:rsid w:val="005910CA"/>
    <w:rsid w:val="00592CD3"/>
    <w:rsid w:val="005962E9"/>
    <w:rsid w:val="005967DD"/>
    <w:rsid w:val="005A350D"/>
    <w:rsid w:val="005A4136"/>
    <w:rsid w:val="005A61E1"/>
    <w:rsid w:val="005B11B2"/>
    <w:rsid w:val="005B1216"/>
    <w:rsid w:val="005B1ADE"/>
    <w:rsid w:val="005B1CE6"/>
    <w:rsid w:val="005B34D7"/>
    <w:rsid w:val="005B409E"/>
    <w:rsid w:val="005B4610"/>
    <w:rsid w:val="005B5024"/>
    <w:rsid w:val="005B7AAB"/>
    <w:rsid w:val="005B7D31"/>
    <w:rsid w:val="005C11B3"/>
    <w:rsid w:val="005C178E"/>
    <w:rsid w:val="005C2BC6"/>
    <w:rsid w:val="005C38DB"/>
    <w:rsid w:val="005C6D81"/>
    <w:rsid w:val="005C7FDE"/>
    <w:rsid w:val="005D2B75"/>
    <w:rsid w:val="005D2E00"/>
    <w:rsid w:val="005D437D"/>
    <w:rsid w:val="005D5B91"/>
    <w:rsid w:val="005D5EB5"/>
    <w:rsid w:val="005E1FA2"/>
    <w:rsid w:val="005E25F9"/>
    <w:rsid w:val="005E36F7"/>
    <w:rsid w:val="005E4BAB"/>
    <w:rsid w:val="005E5072"/>
    <w:rsid w:val="005E50BC"/>
    <w:rsid w:val="005E5469"/>
    <w:rsid w:val="005E5BDD"/>
    <w:rsid w:val="005E7351"/>
    <w:rsid w:val="005F01C5"/>
    <w:rsid w:val="005F17CB"/>
    <w:rsid w:val="005F1CCE"/>
    <w:rsid w:val="005F2B61"/>
    <w:rsid w:val="005F44B8"/>
    <w:rsid w:val="005F4B0F"/>
    <w:rsid w:val="005F5E86"/>
    <w:rsid w:val="005F6AAB"/>
    <w:rsid w:val="005F7491"/>
    <w:rsid w:val="006034E8"/>
    <w:rsid w:val="00613CDE"/>
    <w:rsid w:val="0061466F"/>
    <w:rsid w:val="006179CC"/>
    <w:rsid w:val="0062210E"/>
    <w:rsid w:val="00623737"/>
    <w:rsid w:val="006264E7"/>
    <w:rsid w:val="006316E5"/>
    <w:rsid w:val="00633780"/>
    <w:rsid w:val="00633AC8"/>
    <w:rsid w:val="00633D79"/>
    <w:rsid w:val="006416B0"/>
    <w:rsid w:val="00642F9F"/>
    <w:rsid w:val="00650ACB"/>
    <w:rsid w:val="006559F8"/>
    <w:rsid w:val="00666BEE"/>
    <w:rsid w:val="00671733"/>
    <w:rsid w:val="00676026"/>
    <w:rsid w:val="006801D3"/>
    <w:rsid w:val="006828CB"/>
    <w:rsid w:val="00684BEE"/>
    <w:rsid w:val="00685153"/>
    <w:rsid w:val="0068693A"/>
    <w:rsid w:val="006908BC"/>
    <w:rsid w:val="006914F7"/>
    <w:rsid w:val="00691B0D"/>
    <w:rsid w:val="006928B7"/>
    <w:rsid w:val="00693DB6"/>
    <w:rsid w:val="00694539"/>
    <w:rsid w:val="00695072"/>
    <w:rsid w:val="0069537D"/>
    <w:rsid w:val="00697156"/>
    <w:rsid w:val="006979B3"/>
    <w:rsid w:val="00697E6B"/>
    <w:rsid w:val="006A042F"/>
    <w:rsid w:val="006A1D35"/>
    <w:rsid w:val="006A5A8A"/>
    <w:rsid w:val="006A6741"/>
    <w:rsid w:val="006A69E9"/>
    <w:rsid w:val="006A7504"/>
    <w:rsid w:val="006A799F"/>
    <w:rsid w:val="006A7AE3"/>
    <w:rsid w:val="006A7BCE"/>
    <w:rsid w:val="006A7D06"/>
    <w:rsid w:val="006B422E"/>
    <w:rsid w:val="006B5E79"/>
    <w:rsid w:val="006C2888"/>
    <w:rsid w:val="006C2B46"/>
    <w:rsid w:val="006D0AD4"/>
    <w:rsid w:val="006D1653"/>
    <w:rsid w:val="006D1F52"/>
    <w:rsid w:val="006D2AB1"/>
    <w:rsid w:val="006D2E4B"/>
    <w:rsid w:val="006D45DA"/>
    <w:rsid w:val="006D4BFD"/>
    <w:rsid w:val="006D6EE3"/>
    <w:rsid w:val="006E06AE"/>
    <w:rsid w:val="006E168F"/>
    <w:rsid w:val="006E2C07"/>
    <w:rsid w:val="006E78EE"/>
    <w:rsid w:val="006F2CDB"/>
    <w:rsid w:val="006F2E64"/>
    <w:rsid w:val="006F6311"/>
    <w:rsid w:val="007002F0"/>
    <w:rsid w:val="00700455"/>
    <w:rsid w:val="00704057"/>
    <w:rsid w:val="007105A2"/>
    <w:rsid w:val="007113EF"/>
    <w:rsid w:val="0071447C"/>
    <w:rsid w:val="0071534D"/>
    <w:rsid w:val="007158E2"/>
    <w:rsid w:val="00715979"/>
    <w:rsid w:val="007175C0"/>
    <w:rsid w:val="0072089D"/>
    <w:rsid w:val="00720DB0"/>
    <w:rsid w:val="00724B5F"/>
    <w:rsid w:val="00726027"/>
    <w:rsid w:val="00727AA1"/>
    <w:rsid w:val="00730A38"/>
    <w:rsid w:val="00730F7C"/>
    <w:rsid w:val="00734B83"/>
    <w:rsid w:val="00734B9A"/>
    <w:rsid w:val="00735781"/>
    <w:rsid w:val="00740C6C"/>
    <w:rsid w:val="00740F94"/>
    <w:rsid w:val="00747287"/>
    <w:rsid w:val="00750579"/>
    <w:rsid w:val="007512B2"/>
    <w:rsid w:val="00751544"/>
    <w:rsid w:val="00751856"/>
    <w:rsid w:val="00751A1B"/>
    <w:rsid w:val="00753E16"/>
    <w:rsid w:val="00753FC2"/>
    <w:rsid w:val="00755392"/>
    <w:rsid w:val="00755D63"/>
    <w:rsid w:val="00756A26"/>
    <w:rsid w:val="007617A8"/>
    <w:rsid w:val="00766AA4"/>
    <w:rsid w:val="00766F16"/>
    <w:rsid w:val="00770044"/>
    <w:rsid w:val="00772B4C"/>
    <w:rsid w:val="007731BD"/>
    <w:rsid w:val="007750D4"/>
    <w:rsid w:val="00776E68"/>
    <w:rsid w:val="00780AA7"/>
    <w:rsid w:val="0078304B"/>
    <w:rsid w:val="00784E08"/>
    <w:rsid w:val="00785BF5"/>
    <w:rsid w:val="00785D9B"/>
    <w:rsid w:val="0078668C"/>
    <w:rsid w:val="007908C0"/>
    <w:rsid w:val="007908DF"/>
    <w:rsid w:val="00791EB4"/>
    <w:rsid w:val="00792B1D"/>
    <w:rsid w:val="007934C9"/>
    <w:rsid w:val="00795DD0"/>
    <w:rsid w:val="00796677"/>
    <w:rsid w:val="007A04B7"/>
    <w:rsid w:val="007A0C3A"/>
    <w:rsid w:val="007A3922"/>
    <w:rsid w:val="007A55A8"/>
    <w:rsid w:val="007A6AEE"/>
    <w:rsid w:val="007A6C0C"/>
    <w:rsid w:val="007A6F8C"/>
    <w:rsid w:val="007B60F4"/>
    <w:rsid w:val="007B615D"/>
    <w:rsid w:val="007B6389"/>
    <w:rsid w:val="007B6CF9"/>
    <w:rsid w:val="007C0700"/>
    <w:rsid w:val="007C0BD3"/>
    <w:rsid w:val="007C147C"/>
    <w:rsid w:val="007C262B"/>
    <w:rsid w:val="007C5E25"/>
    <w:rsid w:val="007D00EC"/>
    <w:rsid w:val="007D16FA"/>
    <w:rsid w:val="007D24CE"/>
    <w:rsid w:val="007D4CDE"/>
    <w:rsid w:val="007D61FB"/>
    <w:rsid w:val="007D68F2"/>
    <w:rsid w:val="007D69F3"/>
    <w:rsid w:val="007E0660"/>
    <w:rsid w:val="007E08E5"/>
    <w:rsid w:val="007E16D8"/>
    <w:rsid w:val="007E3B89"/>
    <w:rsid w:val="007F144A"/>
    <w:rsid w:val="007F1520"/>
    <w:rsid w:val="007F1544"/>
    <w:rsid w:val="007F43D0"/>
    <w:rsid w:val="008070BD"/>
    <w:rsid w:val="008070E5"/>
    <w:rsid w:val="00807432"/>
    <w:rsid w:val="0081073D"/>
    <w:rsid w:val="00812820"/>
    <w:rsid w:val="00814F60"/>
    <w:rsid w:val="00816BF6"/>
    <w:rsid w:val="008233CC"/>
    <w:rsid w:val="0082388D"/>
    <w:rsid w:val="00827144"/>
    <w:rsid w:val="00831BEB"/>
    <w:rsid w:val="008351F1"/>
    <w:rsid w:val="008351F3"/>
    <w:rsid w:val="0083799E"/>
    <w:rsid w:val="00837A38"/>
    <w:rsid w:val="00840248"/>
    <w:rsid w:val="0084145F"/>
    <w:rsid w:val="0084248E"/>
    <w:rsid w:val="00843A21"/>
    <w:rsid w:val="00845299"/>
    <w:rsid w:val="00845DD0"/>
    <w:rsid w:val="0084696E"/>
    <w:rsid w:val="00850514"/>
    <w:rsid w:val="00851AC9"/>
    <w:rsid w:val="008528D5"/>
    <w:rsid w:val="00853427"/>
    <w:rsid w:val="00854F89"/>
    <w:rsid w:val="0085639C"/>
    <w:rsid w:val="00857761"/>
    <w:rsid w:val="00860789"/>
    <w:rsid w:val="00861053"/>
    <w:rsid w:val="00861C98"/>
    <w:rsid w:val="00861E7C"/>
    <w:rsid w:val="00862447"/>
    <w:rsid w:val="00862A4C"/>
    <w:rsid w:val="00862E8E"/>
    <w:rsid w:val="00866227"/>
    <w:rsid w:val="0086685D"/>
    <w:rsid w:val="00866D7F"/>
    <w:rsid w:val="00870E39"/>
    <w:rsid w:val="008723AA"/>
    <w:rsid w:val="0087277A"/>
    <w:rsid w:val="00873D77"/>
    <w:rsid w:val="00874D3C"/>
    <w:rsid w:val="0087520F"/>
    <w:rsid w:val="0088081D"/>
    <w:rsid w:val="0088149C"/>
    <w:rsid w:val="00883352"/>
    <w:rsid w:val="008842C0"/>
    <w:rsid w:val="0088557B"/>
    <w:rsid w:val="00885A19"/>
    <w:rsid w:val="0088748A"/>
    <w:rsid w:val="00894BD3"/>
    <w:rsid w:val="00895A4D"/>
    <w:rsid w:val="00896D05"/>
    <w:rsid w:val="008A0494"/>
    <w:rsid w:val="008A252F"/>
    <w:rsid w:val="008B067D"/>
    <w:rsid w:val="008B19FF"/>
    <w:rsid w:val="008B2172"/>
    <w:rsid w:val="008B24CD"/>
    <w:rsid w:val="008B25F6"/>
    <w:rsid w:val="008B65EF"/>
    <w:rsid w:val="008B6D98"/>
    <w:rsid w:val="008B738C"/>
    <w:rsid w:val="008C0ECE"/>
    <w:rsid w:val="008C1E96"/>
    <w:rsid w:val="008C4B2D"/>
    <w:rsid w:val="008C4D51"/>
    <w:rsid w:val="008D2365"/>
    <w:rsid w:val="008D2EE8"/>
    <w:rsid w:val="008D3C91"/>
    <w:rsid w:val="008E228A"/>
    <w:rsid w:val="008E23A0"/>
    <w:rsid w:val="008E3BA7"/>
    <w:rsid w:val="008E3C7D"/>
    <w:rsid w:val="008E50C8"/>
    <w:rsid w:val="008E7A14"/>
    <w:rsid w:val="008F7FB6"/>
    <w:rsid w:val="00901F83"/>
    <w:rsid w:val="00902196"/>
    <w:rsid w:val="009022BA"/>
    <w:rsid w:val="00902459"/>
    <w:rsid w:val="00904453"/>
    <w:rsid w:val="009047D1"/>
    <w:rsid w:val="00904986"/>
    <w:rsid w:val="00904B3C"/>
    <w:rsid w:val="009069DE"/>
    <w:rsid w:val="0090717F"/>
    <w:rsid w:val="009118AD"/>
    <w:rsid w:val="009214C2"/>
    <w:rsid w:val="00924002"/>
    <w:rsid w:val="009245B1"/>
    <w:rsid w:val="00925931"/>
    <w:rsid w:val="00930D21"/>
    <w:rsid w:val="00931EA9"/>
    <w:rsid w:val="00931F12"/>
    <w:rsid w:val="00932F18"/>
    <w:rsid w:val="0093364A"/>
    <w:rsid w:val="00935E03"/>
    <w:rsid w:val="00941B68"/>
    <w:rsid w:val="00942A4B"/>
    <w:rsid w:val="00947DAE"/>
    <w:rsid w:val="00951622"/>
    <w:rsid w:val="0096119D"/>
    <w:rsid w:val="00962B1B"/>
    <w:rsid w:val="00963562"/>
    <w:rsid w:val="009644FC"/>
    <w:rsid w:val="009666CA"/>
    <w:rsid w:val="00966DE4"/>
    <w:rsid w:val="009700E6"/>
    <w:rsid w:val="00970424"/>
    <w:rsid w:val="009738CD"/>
    <w:rsid w:val="00973A77"/>
    <w:rsid w:val="00975C59"/>
    <w:rsid w:val="00976A2A"/>
    <w:rsid w:val="00977AE9"/>
    <w:rsid w:val="00982800"/>
    <w:rsid w:val="00983166"/>
    <w:rsid w:val="00983D13"/>
    <w:rsid w:val="00983FA8"/>
    <w:rsid w:val="0098411E"/>
    <w:rsid w:val="00984561"/>
    <w:rsid w:val="009928C2"/>
    <w:rsid w:val="00992A1F"/>
    <w:rsid w:val="009956A2"/>
    <w:rsid w:val="00995D1A"/>
    <w:rsid w:val="0099686E"/>
    <w:rsid w:val="00997C25"/>
    <w:rsid w:val="009A09BA"/>
    <w:rsid w:val="009A1C7F"/>
    <w:rsid w:val="009A3A3B"/>
    <w:rsid w:val="009A7101"/>
    <w:rsid w:val="009A7FAD"/>
    <w:rsid w:val="009B2A40"/>
    <w:rsid w:val="009C08E2"/>
    <w:rsid w:val="009C27C9"/>
    <w:rsid w:val="009C2C8E"/>
    <w:rsid w:val="009C3BFB"/>
    <w:rsid w:val="009C530A"/>
    <w:rsid w:val="009C5649"/>
    <w:rsid w:val="009C5D21"/>
    <w:rsid w:val="009C5D56"/>
    <w:rsid w:val="009C7FC4"/>
    <w:rsid w:val="009D5144"/>
    <w:rsid w:val="009E05A7"/>
    <w:rsid w:val="009E169B"/>
    <w:rsid w:val="009E25C6"/>
    <w:rsid w:val="009E2D54"/>
    <w:rsid w:val="009E3784"/>
    <w:rsid w:val="009E765D"/>
    <w:rsid w:val="009F371E"/>
    <w:rsid w:val="009F446C"/>
    <w:rsid w:val="009F79F2"/>
    <w:rsid w:val="00A000F5"/>
    <w:rsid w:val="00A0052D"/>
    <w:rsid w:val="00A01A85"/>
    <w:rsid w:val="00A03266"/>
    <w:rsid w:val="00A052DD"/>
    <w:rsid w:val="00A05BC6"/>
    <w:rsid w:val="00A0724A"/>
    <w:rsid w:val="00A102C9"/>
    <w:rsid w:val="00A12A63"/>
    <w:rsid w:val="00A23623"/>
    <w:rsid w:val="00A26A2D"/>
    <w:rsid w:val="00A276AB"/>
    <w:rsid w:val="00A327DA"/>
    <w:rsid w:val="00A37ACB"/>
    <w:rsid w:val="00A42098"/>
    <w:rsid w:val="00A4671D"/>
    <w:rsid w:val="00A51D14"/>
    <w:rsid w:val="00A535C4"/>
    <w:rsid w:val="00A53ABC"/>
    <w:rsid w:val="00A54570"/>
    <w:rsid w:val="00A5508B"/>
    <w:rsid w:val="00A5564A"/>
    <w:rsid w:val="00A56649"/>
    <w:rsid w:val="00A568F4"/>
    <w:rsid w:val="00A60A2D"/>
    <w:rsid w:val="00A617EB"/>
    <w:rsid w:val="00A6531B"/>
    <w:rsid w:val="00A65BAC"/>
    <w:rsid w:val="00A665E5"/>
    <w:rsid w:val="00A70A0B"/>
    <w:rsid w:val="00A7121E"/>
    <w:rsid w:val="00A754E8"/>
    <w:rsid w:val="00A82A31"/>
    <w:rsid w:val="00A90313"/>
    <w:rsid w:val="00A918AE"/>
    <w:rsid w:val="00A92A2B"/>
    <w:rsid w:val="00A93D03"/>
    <w:rsid w:val="00A95F38"/>
    <w:rsid w:val="00A9613B"/>
    <w:rsid w:val="00A97CFB"/>
    <w:rsid w:val="00AA1141"/>
    <w:rsid w:val="00AA795C"/>
    <w:rsid w:val="00AB0BAA"/>
    <w:rsid w:val="00AB2314"/>
    <w:rsid w:val="00AB380A"/>
    <w:rsid w:val="00AB3978"/>
    <w:rsid w:val="00AB6CB9"/>
    <w:rsid w:val="00AC0268"/>
    <w:rsid w:val="00AC3EC4"/>
    <w:rsid w:val="00AC6522"/>
    <w:rsid w:val="00AD07FA"/>
    <w:rsid w:val="00AD3AA0"/>
    <w:rsid w:val="00AD52BC"/>
    <w:rsid w:val="00AD58A7"/>
    <w:rsid w:val="00AD5FBE"/>
    <w:rsid w:val="00AD705E"/>
    <w:rsid w:val="00AD799F"/>
    <w:rsid w:val="00AE03EA"/>
    <w:rsid w:val="00AE17C1"/>
    <w:rsid w:val="00AE4556"/>
    <w:rsid w:val="00AE562D"/>
    <w:rsid w:val="00AE5952"/>
    <w:rsid w:val="00AE5F9B"/>
    <w:rsid w:val="00AF1BD4"/>
    <w:rsid w:val="00AF1E34"/>
    <w:rsid w:val="00AF3014"/>
    <w:rsid w:val="00AF49CE"/>
    <w:rsid w:val="00AF5345"/>
    <w:rsid w:val="00AF613D"/>
    <w:rsid w:val="00AF6B8C"/>
    <w:rsid w:val="00AF6D49"/>
    <w:rsid w:val="00B02F06"/>
    <w:rsid w:val="00B0337B"/>
    <w:rsid w:val="00B04387"/>
    <w:rsid w:val="00B04DC6"/>
    <w:rsid w:val="00B079E1"/>
    <w:rsid w:val="00B07EBE"/>
    <w:rsid w:val="00B15764"/>
    <w:rsid w:val="00B223A7"/>
    <w:rsid w:val="00B22463"/>
    <w:rsid w:val="00B302EF"/>
    <w:rsid w:val="00B33A6D"/>
    <w:rsid w:val="00B3411A"/>
    <w:rsid w:val="00B34FA9"/>
    <w:rsid w:val="00B3689A"/>
    <w:rsid w:val="00B37481"/>
    <w:rsid w:val="00B412C1"/>
    <w:rsid w:val="00B413DD"/>
    <w:rsid w:val="00B41706"/>
    <w:rsid w:val="00B4235F"/>
    <w:rsid w:val="00B4259C"/>
    <w:rsid w:val="00B44E00"/>
    <w:rsid w:val="00B45245"/>
    <w:rsid w:val="00B4651E"/>
    <w:rsid w:val="00B47FE7"/>
    <w:rsid w:val="00B5065A"/>
    <w:rsid w:val="00B50E95"/>
    <w:rsid w:val="00B62BCA"/>
    <w:rsid w:val="00B6464E"/>
    <w:rsid w:val="00B6525A"/>
    <w:rsid w:val="00B656A8"/>
    <w:rsid w:val="00B70031"/>
    <w:rsid w:val="00B70FE9"/>
    <w:rsid w:val="00B71447"/>
    <w:rsid w:val="00B717EC"/>
    <w:rsid w:val="00B729F2"/>
    <w:rsid w:val="00B73CC4"/>
    <w:rsid w:val="00B80037"/>
    <w:rsid w:val="00B8392D"/>
    <w:rsid w:val="00B87D47"/>
    <w:rsid w:val="00B923C2"/>
    <w:rsid w:val="00B92F1E"/>
    <w:rsid w:val="00B950B2"/>
    <w:rsid w:val="00B970AA"/>
    <w:rsid w:val="00BA0A81"/>
    <w:rsid w:val="00BA1C22"/>
    <w:rsid w:val="00BA49E7"/>
    <w:rsid w:val="00BA730A"/>
    <w:rsid w:val="00BB2CD8"/>
    <w:rsid w:val="00BB4F47"/>
    <w:rsid w:val="00BB4F5B"/>
    <w:rsid w:val="00BB6D14"/>
    <w:rsid w:val="00BB75CD"/>
    <w:rsid w:val="00BB78DB"/>
    <w:rsid w:val="00BC1DDA"/>
    <w:rsid w:val="00BD050A"/>
    <w:rsid w:val="00BD0CD6"/>
    <w:rsid w:val="00BD2E4F"/>
    <w:rsid w:val="00BD38EA"/>
    <w:rsid w:val="00BD5BD2"/>
    <w:rsid w:val="00BE46BD"/>
    <w:rsid w:val="00BE770F"/>
    <w:rsid w:val="00BE78AD"/>
    <w:rsid w:val="00BF0F22"/>
    <w:rsid w:val="00BF2BC4"/>
    <w:rsid w:val="00BF2EDE"/>
    <w:rsid w:val="00BF523F"/>
    <w:rsid w:val="00BF6441"/>
    <w:rsid w:val="00C01388"/>
    <w:rsid w:val="00C0165A"/>
    <w:rsid w:val="00C01FDA"/>
    <w:rsid w:val="00C04530"/>
    <w:rsid w:val="00C04AD6"/>
    <w:rsid w:val="00C070F4"/>
    <w:rsid w:val="00C10E45"/>
    <w:rsid w:val="00C11416"/>
    <w:rsid w:val="00C17235"/>
    <w:rsid w:val="00C20CAC"/>
    <w:rsid w:val="00C24CAC"/>
    <w:rsid w:val="00C25A83"/>
    <w:rsid w:val="00C26899"/>
    <w:rsid w:val="00C30B66"/>
    <w:rsid w:val="00C30C45"/>
    <w:rsid w:val="00C333E3"/>
    <w:rsid w:val="00C342EF"/>
    <w:rsid w:val="00C400F3"/>
    <w:rsid w:val="00C4071B"/>
    <w:rsid w:val="00C42BDE"/>
    <w:rsid w:val="00C432ED"/>
    <w:rsid w:val="00C43BFD"/>
    <w:rsid w:val="00C44535"/>
    <w:rsid w:val="00C4710C"/>
    <w:rsid w:val="00C52473"/>
    <w:rsid w:val="00C52A06"/>
    <w:rsid w:val="00C54B81"/>
    <w:rsid w:val="00C55FB2"/>
    <w:rsid w:val="00C57078"/>
    <w:rsid w:val="00C650FC"/>
    <w:rsid w:val="00C70403"/>
    <w:rsid w:val="00C7120D"/>
    <w:rsid w:val="00C72EB2"/>
    <w:rsid w:val="00C74CB9"/>
    <w:rsid w:val="00C76E6C"/>
    <w:rsid w:val="00C80164"/>
    <w:rsid w:val="00C8196B"/>
    <w:rsid w:val="00C90445"/>
    <w:rsid w:val="00C90732"/>
    <w:rsid w:val="00C910AA"/>
    <w:rsid w:val="00C92E31"/>
    <w:rsid w:val="00C949D5"/>
    <w:rsid w:val="00C95CB2"/>
    <w:rsid w:val="00C95E70"/>
    <w:rsid w:val="00C95EA3"/>
    <w:rsid w:val="00CA140E"/>
    <w:rsid w:val="00CA33FB"/>
    <w:rsid w:val="00CA3C02"/>
    <w:rsid w:val="00CA4C89"/>
    <w:rsid w:val="00CB094E"/>
    <w:rsid w:val="00CB41E3"/>
    <w:rsid w:val="00CB7A18"/>
    <w:rsid w:val="00CC4BA0"/>
    <w:rsid w:val="00CC4DE1"/>
    <w:rsid w:val="00CC73E4"/>
    <w:rsid w:val="00CD11FD"/>
    <w:rsid w:val="00CD1F59"/>
    <w:rsid w:val="00CD4650"/>
    <w:rsid w:val="00CD48F8"/>
    <w:rsid w:val="00CD4951"/>
    <w:rsid w:val="00CD504A"/>
    <w:rsid w:val="00CD65FE"/>
    <w:rsid w:val="00CD7D6F"/>
    <w:rsid w:val="00CE06B6"/>
    <w:rsid w:val="00CE2D54"/>
    <w:rsid w:val="00CE3EA9"/>
    <w:rsid w:val="00CE7B6C"/>
    <w:rsid w:val="00CF1E25"/>
    <w:rsid w:val="00CF1EDC"/>
    <w:rsid w:val="00CF5417"/>
    <w:rsid w:val="00CF6C4E"/>
    <w:rsid w:val="00CF727E"/>
    <w:rsid w:val="00D0004A"/>
    <w:rsid w:val="00D00B02"/>
    <w:rsid w:val="00D01DB4"/>
    <w:rsid w:val="00D023A4"/>
    <w:rsid w:val="00D032B1"/>
    <w:rsid w:val="00D10475"/>
    <w:rsid w:val="00D1219F"/>
    <w:rsid w:val="00D2346E"/>
    <w:rsid w:val="00D23F5F"/>
    <w:rsid w:val="00D2454F"/>
    <w:rsid w:val="00D2488E"/>
    <w:rsid w:val="00D3032A"/>
    <w:rsid w:val="00D35C37"/>
    <w:rsid w:val="00D409ED"/>
    <w:rsid w:val="00D42ED6"/>
    <w:rsid w:val="00D45BE4"/>
    <w:rsid w:val="00D473F9"/>
    <w:rsid w:val="00D51412"/>
    <w:rsid w:val="00D51D65"/>
    <w:rsid w:val="00D55460"/>
    <w:rsid w:val="00D6129E"/>
    <w:rsid w:val="00D63238"/>
    <w:rsid w:val="00D65B33"/>
    <w:rsid w:val="00D66061"/>
    <w:rsid w:val="00D678BD"/>
    <w:rsid w:val="00D71025"/>
    <w:rsid w:val="00D72878"/>
    <w:rsid w:val="00D741B4"/>
    <w:rsid w:val="00D743A7"/>
    <w:rsid w:val="00D758DA"/>
    <w:rsid w:val="00D83ABC"/>
    <w:rsid w:val="00D86209"/>
    <w:rsid w:val="00D908F2"/>
    <w:rsid w:val="00D95667"/>
    <w:rsid w:val="00D96DFD"/>
    <w:rsid w:val="00D96E61"/>
    <w:rsid w:val="00DA0977"/>
    <w:rsid w:val="00DA2B60"/>
    <w:rsid w:val="00DA4E6A"/>
    <w:rsid w:val="00DA7687"/>
    <w:rsid w:val="00DB3327"/>
    <w:rsid w:val="00DB3657"/>
    <w:rsid w:val="00DB3BCA"/>
    <w:rsid w:val="00DB4E7D"/>
    <w:rsid w:val="00DB706E"/>
    <w:rsid w:val="00DC0BC8"/>
    <w:rsid w:val="00DC4A8A"/>
    <w:rsid w:val="00DC5E69"/>
    <w:rsid w:val="00DD04E2"/>
    <w:rsid w:val="00DD198C"/>
    <w:rsid w:val="00DD199A"/>
    <w:rsid w:val="00DD498D"/>
    <w:rsid w:val="00DD7427"/>
    <w:rsid w:val="00DE0BE3"/>
    <w:rsid w:val="00DE100C"/>
    <w:rsid w:val="00DE221B"/>
    <w:rsid w:val="00DE2FB4"/>
    <w:rsid w:val="00DE55CB"/>
    <w:rsid w:val="00DF08EF"/>
    <w:rsid w:val="00DF1654"/>
    <w:rsid w:val="00DF20F4"/>
    <w:rsid w:val="00DF2FCF"/>
    <w:rsid w:val="00DF480F"/>
    <w:rsid w:val="00DF6522"/>
    <w:rsid w:val="00DF6ECC"/>
    <w:rsid w:val="00DF7ED0"/>
    <w:rsid w:val="00E03E5F"/>
    <w:rsid w:val="00E07C2C"/>
    <w:rsid w:val="00E107F3"/>
    <w:rsid w:val="00E16811"/>
    <w:rsid w:val="00E1783C"/>
    <w:rsid w:val="00E21353"/>
    <w:rsid w:val="00E22800"/>
    <w:rsid w:val="00E23A14"/>
    <w:rsid w:val="00E3122C"/>
    <w:rsid w:val="00E314B8"/>
    <w:rsid w:val="00E33CD8"/>
    <w:rsid w:val="00E3513C"/>
    <w:rsid w:val="00E35BE6"/>
    <w:rsid w:val="00E35E83"/>
    <w:rsid w:val="00E37CB5"/>
    <w:rsid w:val="00E425AF"/>
    <w:rsid w:val="00E42EAD"/>
    <w:rsid w:val="00E4695B"/>
    <w:rsid w:val="00E469C9"/>
    <w:rsid w:val="00E46EA5"/>
    <w:rsid w:val="00E50C8F"/>
    <w:rsid w:val="00E50F05"/>
    <w:rsid w:val="00E511C3"/>
    <w:rsid w:val="00E51715"/>
    <w:rsid w:val="00E5398F"/>
    <w:rsid w:val="00E54B64"/>
    <w:rsid w:val="00E54F9D"/>
    <w:rsid w:val="00E55874"/>
    <w:rsid w:val="00E558F9"/>
    <w:rsid w:val="00E569A4"/>
    <w:rsid w:val="00E61108"/>
    <w:rsid w:val="00E61745"/>
    <w:rsid w:val="00E67F6B"/>
    <w:rsid w:val="00E71162"/>
    <w:rsid w:val="00E73C3C"/>
    <w:rsid w:val="00E7401D"/>
    <w:rsid w:val="00E827ED"/>
    <w:rsid w:val="00E82DF7"/>
    <w:rsid w:val="00E87888"/>
    <w:rsid w:val="00E91DCE"/>
    <w:rsid w:val="00E939A2"/>
    <w:rsid w:val="00E947B3"/>
    <w:rsid w:val="00E970A3"/>
    <w:rsid w:val="00E9715E"/>
    <w:rsid w:val="00EA145A"/>
    <w:rsid w:val="00EA1E41"/>
    <w:rsid w:val="00EA3392"/>
    <w:rsid w:val="00EA669B"/>
    <w:rsid w:val="00EB138B"/>
    <w:rsid w:val="00EB2517"/>
    <w:rsid w:val="00EC00D6"/>
    <w:rsid w:val="00EC0B18"/>
    <w:rsid w:val="00EC294A"/>
    <w:rsid w:val="00EC5125"/>
    <w:rsid w:val="00EC53F0"/>
    <w:rsid w:val="00ED0EBF"/>
    <w:rsid w:val="00ED256D"/>
    <w:rsid w:val="00ED3BC8"/>
    <w:rsid w:val="00ED5C1B"/>
    <w:rsid w:val="00ED74CF"/>
    <w:rsid w:val="00ED79A5"/>
    <w:rsid w:val="00EE0826"/>
    <w:rsid w:val="00EE1CE8"/>
    <w:rsid w:val="00EE3175"/>
    <w:rsid w:val="00EE3324"/>
    <w:rsid w:val="00EE368D"/>
    <w:rsid w:val="00EE65A7"/>
    <w:rsid w:val="00EE752A"/>
    <w:rsid w:val="00EE7D46"/>
    <w:rsid w:val="00EF16EF"/>
    <w:rsid w:val="00EF55F2"/>
    <w:rsid w:val="00EF5954"/>
    <w:rsid w:val="00EF5BDE"/>
    <w:rsid w:val="00EF5E27"/>
    <w:rsid w:val="00EF73E3"/>
    <w:rsid w:val="00EF7934"/>
    <w:rsid w:val="00F0102E"/>
    <w:rsid w:val="00F03F3F"/>
    <w:rsid w:val="00F04ADB"/>
    <w:rsid w:val="00F07A17"/>
    <w:rsid w:val="00F10CB2"/>
    <w:rsid w:val="00F11F6C"/>
    <w:rsid w:val="00F14A27"/>
    <w:rsid w:val="00F202CD"/>
    <w:rsid w:val="00F21963"/>
    <w:rsid w:val="00F21C6E"/>
    <w:rsid w:val="00F2374E"/>
    <w:rsid w:val="00F2411E"/>
    <w:rsid w:val="00F25B0C"/>
    <w:rsid w:val="00F26B27"/>
    <w:rsid w:val="00F31A24"/>
    <w:rsid w:val="00F357F2"/>
    <w:rsid w:val="00F44DDE"/>
    <w:rsid w:val="00F51939"/>
    <w:rsid w:val="00F51F8A"/>
    <w:rsid w:val="00F558D1"/>
    <w:rsid w:val="00F55C88"/>
    <w:rsid w:val="00F55DBF"/>
    <w:rsid w:val="00F57FA2"/>
    <w:rsid w:val="00F60377"/>
    <w:rsid w:val="00F60BD2"/>
    <w:rsid w:val="00F63984"/>
    <w:rsid w:val="00F72DA1"/>
    <w:rsid w:val="00F73245"/>
    <w:rsid w:val="00F734FF"/>
    <w:rsid w:val="00F762A4"/>
    <w:rsid w:val="00F808BB"/>
    <w:rsid w:val="00F82304"/>
    <w:rsid w:val="00F83624"/>
    <w:rsid w:val="00F85B74"/>
    <w:rsid w:val="00F862C1"/>
    <w:rsid w:val="00F87982"/>
    <w:rsid w:val="00F907B0"/>
    <w:rsid w:val="00F90908"/>
    <w:rsid w:val="00F9150E"/>
    <w:rsid w:val="00F94F66"/>
    <w:rsid w:val="00F96D5E"/>
    <w:rsid w:val="00FA2E26"/>
    <w:rsid w:val="00FA76DF"/>
    <w:rsid w:val="00FB146C"/>
    <w:rsid w:val="00FB2864"/>
    <w:rsid w:val="00FB52A3"/>
    <w:rsid w:val="00FB7417"/>
    <w:rsid w:val="00FB74BC"/>
    <w:rsid w:val="00FC4375"/>
    <w:rsid w:val="00FC6D71"/>
    <w:rsid w:val="00FD4916"/>
    <w:rsid w:val="00FD4BD2"/>
    <w:rsid w:val="00FD5246"/>
    <w:rsid w:val="00FF05AE"/>
    <w:rsid w:val="00FF0A83"/>
    <w:rsid w:val="00FF458A"/>
    <w:rsid w:val="00FF4B04"/>
    <w:rsid w:val="00FF70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7E1394"/>
  <w15:docId w15:val="{F064205C-156C-482C-B868-42C6FF5C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7F1D"/>
  </w:style>
  <w:style w:type="paragraph" w:styleId="berschrift1">
    <w:name w:val="heading 1"/>
    <w:basedOn w:val="Standard"/>
    <w:next w:val="Standard"/>
    <w:link w:val="berschrift1Zchn"/>
    <w:uiPriority w:val="9"/>
    <w:qFormat/>
    <w:rsid w:val="0023379C"/>
    <w:pPr>
      <w:spacing w:before="240" w:after="0" w:line="360" w:lineRule="auto"/>
      <w:contextualSpacing/>
      <w:outlineLvl w:val="0"/>
    </w:pPr>
    <w:rPr>
      <w:rFonts w:ascii="Arial" w:eastAsiaTheme="majorEastAsia" w:hAnsi="Arial" w:cstheme="majorBidi"/>
      <w:b/>
      <w:bCs/>
      <w:sz w:val="24"/>
      <w:szCs w:val="28"/>
    </w:rPr>
  </w:style>
  <w:style w:type="paragraph" w:styleId="berschrift2">
    <w:name w:val="heading 2"/>
    <w:basedOn w:val="Standard"/>
    <w:next w:val="Standard"/>
    <w:link w:val="berschrift2Zchn"/>
    <w:uiPriority w:val="9"/>
    <w:qFormat/>
    <w:rsid w:val="0023379C"/>
    <w:pPr>
      <w:spacing w:before="240" w:after="0" w:line="360" w:lineRule="auto"/>
      <w:outlineLvl w:val="1"/>
    </w:pPr>
    <w:rPr>
      <w:rFonts w:ascii="Arial" w:eastAsiaTheme="majorEastAsia" w:hAnsi="Arial" w:cstheme="majorBidi"/>
      <w:b/>
      <w:bCs/>
      <w:szCs w:val="26"/>
    </w:rPr>
  </w:style>
  <w:style w:type="paragraph" w:styleId="berschrift3">
    <w:name w:val="heading 3"/>
    <w:basedOn w:val="Standard"/>
    <w:next w:val="Standard"/>
    <w:link w:val="berschrift3Zchn"/>
    <w:uiPriority w:val="9"/>
    <w:qFormat/>
    <w:rsid w:val="0023379C"/>
    <w:pPr>
      <w:spacing w:before="240" w:after="0" w:line="360" w:lineRule="auto"/>
      <w:contextualSpacing/>
      <w:outlineLvl w:val="2"/>
    </w:pPr>
    <w:rPr>
      <w:rFonts w:ascii="Arial" w:eastAsiaTheme="majorEastAsia" w:hAnsi="Arial" w:cstheme="majorBidi"/>
      <w:b/>
      <w:bCs/>
    </w:rPr>
  </w:style>
  <w:style w:type="paragraph" w:styleId="berschrift4">
    <w:name w:val="heading 4"/>
    <w:basedOn w:val="Standard"/>
    <w:next w:val="Standard"/>
    <w:link w:val="berschrift4Zchn"/>
    <w:uiPriority w:val="9"/>
    <w:qFormat/>
    <w:rsid w:val="003038DD"/>
    <w:pPr>
      <w:spacing w:before="200" w:after="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semiHidden/>
    <w:unhideWhenUsed/>
    <w:qFormat/>
    <w:rsid w:val="003038DD"/>
    <w:pPr>
      <w:spacing w:before="200" w:after="0"/>
      <w:outlineLvl w:val="4"/>
    </w:pPr>
    <w:rPr>
      <w:rFonts w:asciiTheme="majorHAnsi" w:eastAsiaTheme="majorEastAsia" w:hAnsiTheme="majorHAnsi" w:cstheme="majorBidi"/>
      <w:b/>
      <w:bCs/>
      <w:color w:val="7F7F7F" w:themeColor="text1" w:themeTint="80"/>
    </w:rPr>
  </w:style>
  <w:style w:type="paragraph" w:styleId="berschrift6">
    <w:name w:val="heading 6"/>
    <w:basedOn w:val="Standard"/>
    <w:next w:val="Standard"/>
    <w:link w:val="berschrift6Zchn"/>
    <w:uiPriority w:val="9"/>
    <w:semiHidden/>
    <w:unhideWhenUsed/>
    <w:qFormat/>
    <w:rsid w:val="003038DD"/>
    <w:pPr>
      <w:spacing w:after="0" w:line="271" w:lineRule="auto"/>
      <w:outlineLvl w:val="5"/>
    </w:pPr>
    <w:rPr>
      <w:rFonts w:asciiTheme="majorHAnsi" w:eastAsiaTheme="majorEastAsia" w:hAnsiTheme="majorHAnsi" w:cstheme="majorBidi"/>
      <w:b/>
      <w:bCs/>
      <w:i/>
      <w:iCs/>
      <w:color w:val="7F7F7F" w:themeColor="text1" w:themeTint="80"/>
    </w:rPr>
  </w:style>
  <w:style w:type="paragraph" w:styleId="berschrift7">
    <w:name w:val="heading 7"/>
    <w:basedOn w:val="Standard"/>
    <w:next w:val="Standard"/>
    <w:link w:val="berschrift7Zchn"/>
    <w:uiPriority w:val="9"/>
    <w:semiHidden/>
    <w:unhideWhenUsed/>
    <w:qFormat/>
    <w:rsid w:val="003038DD"/>
    <w:pPr>
      <w:spacing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3038DD"/>
    <w:pPr>
      <w:spacing w:after="0"/>
      <w:outlineLvl w:val="7"/>
    </w:pPr>
    <w:rPr>
      <w:rFonts w:asciiTheme="majorHAnsi" w:eastAsiaTheme="majorEastAsia" w:hAnsiTheme="majorHAnsi" w:cstheme="majorBidi"/>
      <w:sz w:val="20"/>
      <w:szCs w:val="20"/>
    </w:rPr>
  </w:style>
  <w:style w:type="paragraph" w:styleId="berschrift9">
    <w:name w:val="heading 9"/>
    <w:basedOn w:val="Standard"/>
    <w:next w:val="Standard"/>
    <w:link w:val="berschrift9Zchn"/>
    <w:uiPriority w:val="9"/>
    <w:semiHidden/>
    <w:unhideWhenUsed/>
    <w:qFormat/>
    <w:rsid w:val="003038DD"/>
    <w:pPr>
      <w:spacing w:after="0"/>
      <w:outlineLvl w:val="8"/>
    </w:pPr>
    <w:rPr>
      <w:rFonts w:asciiTheme="majorHAnsi" w:eastAsiaTheme="majorEastAsia" w:hAnsiTheme="majorHAnsi" w:cstheme="majorBidi"/>
      <w:i/>
      <w:iCs/>
      <w:spacing w:val="5"/>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1447C"/>
    <w:pPr>
      <w:tabs>
        <w:tab w:val="center" w:pos="4536"/>
        <w:tab w:val="right" w:pos="9072"/>
      </w:tabs>
    </w:pPr>
  </w:style>
  <w:style w:type="paragraph" w:styleId="Fuzeile">
    <w:name w:val="footer"/>
    <w:basedOn w:val="Standard"/>
    <w:link w:val="FuzeileZchn"/>
    <w:uiPriority w:val="99"/>
    <w:rsid w:val="0071447C"/>
    <w:pPr>
      <w:tabs>
        <w:tab w:val="center" w:pos="4536"/>
        <w:tab w:val="right" w:pos="9072"/>
      </w:tabs>
    </w:pPr>
  </w:style>
  <w:style w:type="table" w:styleId="Tabellenraster">
    <w:name w:val="Table Grid"/>
    <w:basedOn w:val="NormaleTabelle"/>
    <w:rsid w:val="00714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F73245"/>
    <w:rPr>
      <w:color w:val="0000FF"/>
      <w:u w:val="single"/>
    </w:rPr>
  </w:style>
  <w:style w:type="character" w:styleId="Seitenzahl">
    <w:name w:val="page number"/>
    <w:basedOn w:val="Absatz-Standardschriftart"/>
    <w:rsid w:val="00931F12"/>
  </w:style>
  <w:style w:type="paragraph" w:styleId="Funotentext">
    <w:name w:val="footnote text"/>
    <w:basedOn w:val="Standard"/>
    <w:semiHidden/>
    <w:rsid w:val="00D00B02"/>
    <w:rPr>
      <w:rFonts w:ascii="Arial" w:hAnsi="Arial"/>
      <w:sz w:val="20"/>
      <w:szCs w:val="20"/>
    </w:rPr>
  </w:style>
  <w:style w:type="character" w:styleId="Funotenzeichen">
    <w:name w:val="footnote reference"/>
    <w:basedOn w:val="Absatz-Standardschriftart"/>
    <w:semiHidden/>
    <w:rsid w:val="00D00B02"/>
    <w:rPr>
      <w:vertAlign w:val="superscript"/>
    </w:rPr>
  </w:style>
  <w:style w:type="paragraph" w:styleId="Sprechblasentext">
    <w:name w:val="Balloon Text"/>
    <w:basedOn w:val="Standard"/>
    <w:semiHidden/>
    <w:rsid w:val="0083799E"/>
    <w:rPr>
      <w:rFonts w:ascii="Tahoma" w:hAnsi="Tahoma" w:cs="Tahoma"/>
      <w:sz w:val="16"/>
      <w:szCs w:val="16"/>
    </w:rPr>
  </w:style>
  <w:style w:type="paragraph" w:styleId="Listenabsatz">
    <w:name w:val="List Paragraph"/>
    <w:basedOn w:val="Standard"/>
    <w:link w:val="ListenabsatzZchn"/>
    <w:uiPriority w:val="34"/>
    <w:qFormat/>
    <w:rsid w:val="003038DD"/>
    <w:pPr>
      <w:ind w:left="720"/>
      <w:contextualSpacing/>
    </w:pPr>
  </w:style>
  <w:style w:type="paragraph" w:customStyle="1" w:styleId="Aufzhlung">
    <w:name w:val="Aufzählung"/>
    <w:basedOn w:val="Listenabsatz"/>
    <w:link w:val="AufzhlungZchn"/>
    <w:rsid w:val="009C27C9"/>
    <w:pPr>
      <w:numPr>
        <w:numId w:val="1"/>
      </w:numPr>
    </w:pPr>
    <w:rPr>
      <w:rFonts w:ascii="FrutigerNext LT Regular" w:hAnsi="FrutigerNext LT Regular"/>
    </w:rPr>
  </w:style>
  <w:style w:type="paragraph" w:customStyle="1" w:styleId="Nummerierung">
    <w:name w:val="Nummerierung"/>
    <w:basedOn w:val="Listenabsatz"/>
    <w:link w:val="NummerierungZchn"/>
    <w:rsid w:val="009C27C9"/>
    <w:pPr>
      <w:numPr>
        <w:numId w:val="2"/>
      </w:numPr>
    </w:pPr>
    <w:rPr>
      <w:rFonts w:ascii="FrutigerNext LT Regular" w:hAnsi="FrutigerNext LT Regular"/>
    </w:rPr>
  </w:style>
  <w:style w:type="character" w:customStyle="1" w:styleId="ListenabsatzZchn">
    <w:name w:val="Listenabsatz Zchn"/>
    <w:basedOn w:val="Absatz-Standardschriftart"/>
    <w:link w:val="Listenabsatz"/>
    <w:uiPriority w:val="34"/>
    <w:rsid w:val="009C27C9"/>
  </w:style>
  <w:style w:type="character" w:customStyle="1" w:styleId="AufzhlungZchn">
    <w:name w:val="Aufzählung Zchn"/>
    <w:basedOn w:val="ListenabsatzZchn"/>
    <w:link w:val="Aufzhlung"/>
    <w:rsid w:val="009C27C9"/>
    <w:rPr>
      <w:rFonts w:ascii="FrutigerNext LT Regular" w:hAnsi="FrutigerNext LT Regular"/>
    </w:rPr>
  </w:style>
  <w:style w:type="character" w:customStyle="1" w:styleId="NummerierungZchn">
    <w:name w:val="Nummerierung Zchn"/>
    <w:basedOn w:val="ListenabsatzZchn"/>
    <w:link w:val="Nummerierung"/>
    <w:rsid w:val="009C27C9"/>
    <w:rPr>
      <w:rFonts w:ascii="FrutigerNext LT Regular" w:hAnsi="FrutigerNext LT Regular"/>
    </w:rPr>
  </w:style>
  <w:style w:type="character" w:customStyle="1" w:styleId="berschrift1Zchn">
    <w:name w:val="Überschrift 1 Zchn"/>
    <w:basedOn w:val="Absatz-Standardschriftart"/>
    <w:link w:val="berschrift1"/>
    <w:uiPriority w:val="9"/>
    <w:rsid w:val="0023379C"/>
    <w:rPr>
      <w:rFonts w:ascii="Arial" w:eastAsiaTheme="majorEastAsia" w:hAnsi="Arial" w:cstheme="majorBidi"/>
      <w:b/>
      <w:bCs/>
      <w:sz w:val="24"/>
      <w:szCs w:val="28"/>
    </w:rPr>
  </w:style>
  <w:style w:type="paragraph" w:customStyle="1" w:styleId="Formatvorlage1">
    <w:name w:val="Formatvorlage1"/>
    <w:basedOn w:val="berschrift2"/>
    <w:uiPriority w:val="99"/>
    <w:rsid w:val="003038DD"/>
  </w:style>
  <w:style w:type="character" w:customStyle="1" w:styleId="berschrift2Zchn">
    <w:name w:val="Überschrift 2 Zchn"/>
    <w:basedOn w:val="Absatz-Standardschriftart"/>
    <w:link w:val="berschrift2"/>
    <w:uiPriority w:val="9"/>
    <w:rsid w:val="0023379C"/>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23379C"/>
    <w:rPr>
      <w:rFonts w:ascii="Arial" w:eastAsiaTheme="majorEastAsia" w:hAnsi="Arial" w:cstheme="majorBidi"/>
      <w:b/>
      <w:bCs/>
    </w:rPr>
  </w:style>
  <w:style w:type="character" w:customStyle="1" w:styleId="berschrift4Zchn">
    <w:name w:val="Überschrift 4 Zchn"/>
    <w:basedOn w:val="Absatz-Standardschriftart"/>
    <w:link w:val="berschrift4"/>
    <w:uiPriority w:val="9"/>
    <w:rsid w:val="008070BD"/>
    <w:rPr>
      <w:rFonts w:asciiTheme="majorHAnsi" w:eastAsiaTheme="majorEastAsia" w:hAnsiTheme="majorHAnsi" w:cstheme="majorBidi"/>
      <w:b/>
      <w:bCs/>
      <w:i/>
      <w:iCs/>
    </w:rPr>
  </w:style>
  <w:style w:type="character" w:customStyle="1" w:styleId="berschrift5Zchn">
    <w:name w:val="Überschrift 5 Zchn"/>
    <w:basedOn w:val="Absatz-Standardschriftart"/>
    <w:link w:val="berschrift5"/>
    <w:uiPriority w:val="9"/>
    <w:semiHidden/>
    <w:rsid w:val="003038DD"/>
    <w:rPr>
      <w:rFonts w:asciiTheme="majorHAnsi" w:eastAsiaTheme="majorEastAsia" w:hAnsiTheme="majorHAnsi" w:cstheme="majorBidi"/>
      <w:b/>
      <w:bCs/>
      <w:color w:val="7F7F7F" w:themeColor="text1" w:themeTint="80"/>
    </w:rPr>
  </w:style>
  <w:style w:type="character" w:customStyle="1" w:styleId="berschrift6Zchn">
    <w:name w:val="Überschrift 6 Zchn"/>
    <w:basedOn w:val="Absatz-Standardschriftart"/>
    <w:link w:val="berschrift6"/>
    <w:uiPriority w:val="9"/>
    <w:semiHidden/>
    <w:rsid w:val="003038DD"/>
    <w:rPr>
      <w:rFonts w:asciiTheme="majorHAnsi" w:eastAsiaTheme="majorEastAsia" w:hAnsiTheme="majorHAnsi" w:cstheme="majorBidi"/>
      <w:b/>
      <w:bCs/>
      <w:i/>
      <w:iCs/>
      <w:color w:val="7F7F7F" w:themeColor="text1" w:themeTint="80"/>
    </w:rPr>
  </w:style>
  <w:style w:type="character" w:customStyle="1" w:styleId="berschrift7Zchn">
    <w:name w:val="Überschrift 7 Zchn"/>
    <w:basedOn w:val="Absatz-Standardschriftart"/>
    <w:link w:val="berschrift7"/>
    <w:uiPriority w:val="9"/>
    <w:semiHidden/>
    <w:rsid w:val="003038DD"/>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3038DD"/>
    <w:rPr>
      <w:rFonts w:asciiTheme="majorHAnsi" w:eastAsiaTheme="majorEastAsia" w:hAnsiTheme="majorHAnsi" w:cstheme="majorBidi"/>
      <w:sz w:val="20"/>
      <w:szCs w:val="20"/>
    </w:rPr>
  </w:style>
  <w:style w:type="character" w:customStyle="1" w:styleId="berschrift9Zchn">
    <w:name w:val="Überschrift 9 Zchn"/>
    <w:basedOn w:val="Absatz-Standardschriftart"/>
    <w:link w:val="berschrift9"/>
    <w:uiPriority w:val="9"/>
    <w:semiHidden/>
    <w:rsid w:val="003038DD"/>
    <w:rPr>
      <w:rFonts w:asciiTheme="majorHAnsi" w:eastAsiaTheme="majorEastAsia" w:hAnsiTheme="majorHAnsi" w:cstheme="majorBidi"/>
      <w:i/>
      <w:iCs/>
      <w:spacing w:val="5"/>
      <w:sz w:val="20"/>
      <w:szCs w:val="20"/>
    </w:rPr>
  </w:style>
  <w:style w:type="paragraph" w:styleId="Titel">
    <w:name w:val="Title"/>
    <w:basedOn w:val="Standard"/>
    <w:next w:val="Standard"/>
    <w:link w:val="TitelZchn"/>
    <w:uiPriority w:val="10"/>
    <w:qFormat/>
    <w:rsid w:val="003038D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Zchn">
    <w:name w:val="Titel Zchn"/>
    <w:basedOn w:val="Absatz-Standardschriftart"/>
    <w:link w:val="Titel"/>
    <w:uiPriority w:val="10"/>
    <w:rsid w:val="003038DD"/>
    <w:rPr>
      <w:rFonts w:asciiTheme="majorHAnsi" w:eastAsiaTheme="majorEastAsia" w:hAnsiTheme="majorHAnsi" w:cstheme="majorBidi"/>
      <w:spacing w:val="5"/>
      <w:sz w:val="52"/>
      <w:szCs w:val="52"/>
    </w:rPr>
  </w:style>
  <w:style w:type="paragraph" w:styleId="Untertitel">
    <w:name w:val="Subtitle"/>
    <w:basedOn w:val="Standard"/>
    <w:next w:val="Standard"/>
    <w:link w:val="UntertitelZchn"/>
    <w:uiPriority w:val="11"/>
    <w:qFormat/>
    <w:rsid w:val="003038DD"/>
    <w:pPr>
      <w:spacing w:after="600"/>
    </w:pPr>
    <w:rPr>
      <w:rFonts w:asciiTheme="majorHAnsi" w:eastAsiaTheme="majorEastAsia" w:hAnsiTheme="majorHAnsi" w:cstheme="majorBidi"/>
      <w:i/>
      <w:iCs/>
      <w:spacing w:val="13"/>
      <w:sz w:val="24"/>
      <w:szCs w:val="24"/>
    </w:rPr>
  </w:style>
  <w:style w:type="character" w:customStyle="1" w:styleId="UntertitelZchn">
    <w:name w:val="Untertitel Zchn"/>
    <w:basedOn w:val="Absatz-Standardschriftart"/>
    <w:link w:val="Untertitel"/>
    <w:uiPriority w:val="11"/>
    <w:rsid w:val="003038DD"/>
    <w:rPr>
      <w:rFonts w:asciiTheme="majorHAnsi" w:eastAsiaTheme="majorEastAsia" w:hAnsiTheme="majorHAnsi" w:cstheme="majorBidi"/>
      <w:i/>
      <w:iCs/>
      <w:spacing w:val="13"/>
      <w:sz w:val="24"/>
      <w:szCs w:val="24"/>
    </w:rPr>
  </w:style>
  <w:style w:type="character" w:styleId="Fett">
    <w:name w:val="Strong"/>
    <w:uiPriority w:val="22"/>
    <w:qFormat/>
    <w:rsid w:val="003038DD"/>
    <w:rPr>
      <w:b/>
      <w:bCs/>
    </w:rPr>
  </w:style>
  <w:style w:type="character" w:styleId="Hervorhebung">
    <w:name w:val="Emphasis"/>
    <w:uiPriority w:val="20"/>
    <w:qFormat/>
    <w:rsid w:val="003038DD"/>
    <w:rPr>
      <w:b/>
      <w:bCs/>
      <w:i/>
      <w:iCs/>
      <w:spacing w:val="10"/>
      <w:bdr w:val="none" w:sz="0" w:space="0" w:color="auto"/>
      <w:shd w:val="clear" w:color="auto" w:fill="auto"/>
    </w:rPr>
  </w:style>
  <w:style w:type="paragraph" w:styleId="KeinLeerraum">
    <w:name w:val="No Spacing"/>
    <w:basedOn w:val="Standard"/>
    <w:uiPriority w:val="1"/>
    <w:qFormat/>
    <w:rsid w:val="003038DD"/>
    <w:pPr>
      <w:spacing w:after="0" w:line="240" w:lineRule="auto"/>
    </w:pPr>
  </w:style>
  <w:style w:type="paragraph" w:styleId="Zitat">
    <w:name w:val="Quote"/>
    <w:basedOn w:val="Standard"/>
    <w:next w:val="Standard"/>
    <w:link w:val="ZitatZchn"/>
    <w:uiPriority w:val="29"/>
    <w:qFormat/>
    <w:rsid w:val="003038DD"/>
    <w:pPr>
      <w:spacing w:before="200" w:after="0"/>
      <w:ind w:left="360" w:right="360"/>
    </w:pPr>
    <w:rPr>
      <w:i/>
      <w:iCs/>
    </w:rPr>
  </w:style>
  <w:style w:type="character" w:customStyle="1" w:styleId="ZitatZchn">
    <w:name w:val="Zitat Zchn"/>
    <w:basedOn w:val="Absatz-Standardschriftart"/>
    <w:link w:val="Zitat"/>
    <w:uiPriority w:val="29"/>
    <w:rsid w:val="003038DD"/>
    <w:rPr>
      <w:i/>
      <w:iCs/>
    </w:rPr>
  </w:style>
  <w:style w:type="paragraph" w:styleId="IntensivesZitat">
    <w:name w:val="Intense Quote"/>
    <w:basedOn w:val="Standard"/>
    <w:next w:val="Standard"/>
    <w:link w:val="IntensivesZitatZchn"/>
    <w:uiPriority w:val="30"/>
    <w:qFormat/>
    <w:rsid w:val="003038DD"/>
    <w:pPr>
      <w:pBdr>
        <w:bottom w:val="single" w:sz="4" w:space="1" w:color="auto"/>
      </w:pBdr>
      <w:spacing w:before="200" w:after="280"/>
      <w:ind w:left="1008" w:right="1152"/>
      <w:jc w:val="both"/>
    </w:pPr>
    <w:rPr>
      <w:b/>
      <w:bCs/>
      <w:i/>
      <w:iCs/>
    </w:rPr>
  </w:style>
  <w:style w:type="character" w:customStyle="1" w:styleId="IntensivesZitatZchn">
    <w:name w:val="Intensives Zitat Zchn"/>
    <w:basedOn w:val="Absatz-Standardschriftart"/>
    <w:link w:val="IntensivesZitat"/>
    <w:uiPriority w:val="30"/>
    <w:rsid w:val="003038DD"/>
    <w:rPr>
      <w:b/>
      <w:bCs/>
      <w:i/>
      <w:iCs/>
    </w:rPr>
  </w:style>
  <w:style w:type="character" w:styleId="SchwacheHervorhebung">
    <w:name w:val="Subtle Emphasis"/>
    <w:uiPriority w:val="19"/>
    <w:qFormat/>
    <w:rsid w:val="003038DD"/>
    <w:rPr>
      <w:i/>
      <w:iCs/>
    </w:rPr>
  </w:style>
  <w:style w:type="character" w:styleId="IntensiveHervorhebung">
    <w:name w:val="Intense Emphasis"/>
    <w:uiPriority w:val="21"/>
    <w:qFormat/>
    <w:rsid w:val="003038DD"/>
    <w:rPr>
      <w:b/>
      <w:bCs/>
    </w:rPr>
  </w:style>
  <w:style w:type="character" w:styleId="SchwacherVerweis">
    <w:name w:val="Subtle Reference"/>
    <w:uiPriority w:val="31"/>
    <w:qFormat/>
    <w:rsid w:val="003038DD"/>
    <w:rPr>
      <w:smallCaps/>
    </w:rPr>
  </w:style>
  <w:style w:type="character" w:styleId="IntensiverVerweis">
    <w:name w:val="Intense Reference"/>
    <w:uiPriority w:val="32"/>
    <w:qFormat/>
    <w:rsid w:val="003038DD"/>
    <w:rPr>
      <w:smallCaps/>
      <w:spacing w:val="5"/>
      <w:u w:val="single"/>
    </w:rPr>
  </w:style>
  <w:style w:type="character" w:styleId="Buchtitel">
    <w:name w:val="Book Title"/>
    <w:uiPriority w:val="33"/>
    <w:qFormat/>
    <w:rsid w:val="003038DD"/>
    <w:rPr>
      <w:i/>
      <w:iCs/>
      <w:smallCaps/>
      <w:spacing w:val="5"/>
    </w:rPr>
  </w:style>
  <w:style w:type="paragraph" w:styleId="Inhaltsverzeichnisberschrift">
    <w:name w:val="TOC Heading"/>
    <w:basedOn w:val="berschrift1"/>
    <w:next w:val="Standard"/>
    <w:uiPriority w:val="39"/>
    <w:unhideWhenUsed/>
    <w:qFormat/>
    <w:rsid w:val="003038DD"/>
    <w:pPr>
      <w:outlineLvl w:val="9"/>
    </w:pPr>
  </w:style>
  <w:style w:type="paragraph" w:styleId="Verzeichnis1">
    <w:name w:val="toc 1"/>
    <w:basedOn w:val="Standard"/>
    <w:next w:val="Standard"/>
    <w:autoRedefine/>
    <w:uiPriority w:val="39"/>
    <w:rsid w:val="00453606"/>
    <w:pPr>
      <w:spacing w:after="100"/>
    </w:pPr>
  </w:style>
  <w:style w:type="paragraph" w:styleId="Verzeichnis2">
    <w:name w:val="toc 2"/>
    <w:basedOn w:val="Standard"/>
    <w:next w:val="Standard"/>
    <w:autoRedefine/>
    <w:uiPriority w:val="39"/>
    <w:rsid w:val="00453606"/>
    <w:pPr>
      <w:spacing w:after="100"/>
      <w:ind w:left="220"/>
    </w:pPr>
  </w:style>
  <w:style w:type="paragraph" w:styleId="Verzeichnis3">
    <w:name w:val="toc 3"/>
    <w:basedOn w:val="Standard"/>
    <w:next w:val="Standard"/>
    <w:autoRedefine/>
    <w:uiPriority w:val="39"/>
    <w:rsid w:val="00453606"/>
    <w:pPr>
      <w:spacing w:after="100"/>
      <w:ind w:left="440"/>
    </w:pPr>
  </w:style>
  <w:style w:type="character" w:customStyle="1" w:styleId="FuzeileZchn">
    <w:name w:val="Fußzeile Zchn"/>
    <w:basedOn w:val="Absatz-Standardschriftart"/>
    <w:link w:val="Fuzeile"/>
    <w:uiPriority w:val="99"/>
    <w:rsid w:val="00485573"/>
  </w:style>
  <w:style w:type="paragraph" w:styleId="Textkrper">
    <w:name w:val="Body Text"/>
    <w:basedOn w:val="Standard"/>
    <w:link w:val="TextkrperZchn"/>
    <w:rsid w:val="000B59AE"/>
    <w:pPr>
      <w:overflowPunct w:val="0"/>
      <w:autoSpaceDE w:val="0"/>
      <w:autoSpaceDN w:val="0"/>
      <w:adjustRightInd w:val="0"/>
      <w:spacing w:after="120" w:line="288" w:lineRule="auto"/>
      <w:textAlignment w:val="baseline"/>
    </w:pPr>
    <w:rPr>
      <w:rFonts w:ascii="Garamond" w:eastAsia="Times New Roman" w:hAnsi="Garamond" w:cs="Times New Roman"/>
      <w:sz w:val="20"/>
      <w:szCs w:val="20"/>
      <w:lang w:val="en-GB"/>
    </w:rPr>
  </w:style>
  <w:style w:type="character" w:customStyle="1" w:styleId="TextkrperZchn">
    <w:name w:val="Textkörper Zchn"/>
    <w:basedOn w:val="Absatz-Standardschriftart"/>
    <w:link w:val="Textkrper"/>
    <w:rsid w:val="000B59AE"/>
    <w:rPr>
      <w:rFonts w:ascii="Garamond" w:eastAsia="Times New Roman" w:hAnsi="Garamond" w:cs="Times New Roman"/>
      <w:sz w:val="20"/>
      <w:szCs w:val="20"/>
      <w:lang w:val="en-GB" w:eastAsia="de-DE" w:bidi="ar-SA"/>
    </w:rPr>
  </w:style>
  <w:style w:type="paragraph" w:styleId="Aufzhlungszeichen">
    <w:name w:val="List Bullet"/>
    <w:basedOn w:val="Standard"/>
    <w:link w:val="AufzhlungszeichenZchn"/>
    <w:autoRedefine/>
    <w:rsid w:val="000B59AE"/>
    <w:pPr>
      <w:overflowPunct w:val="0"/>
      <w:autoSpaceDE w:val="0"/>
      <w:autoSpaceDN w:val="0"/>
      <w:adjustRightInd w:val="0"/>
      <w:spacing w:after="40" w:line="264" w:lineRule="auto"/>
      <w:ind w:left="227" w:firstLine="481"/>
      <w:textAlignment w:val="baseline"/>
    </w:pPr>
    <w:rPr>
      <w:rFonts w:eastAsia="Times New Roman" w:cs="Times New Roman"/>
      <w:szCs w:val="20"/>
      <w:u w:val="single"/>
    </w:rPr>
  </w:style>
  <w:style w:type="character" w:customStyle="1" w:styleId="AufzhlungszeichenZchn">
    <w:name w:val="Aufzählungszeichen Zchn"/>
    <w:link w:val="Aufzhlungszeichen"/>
    <w:rsid w:val="000B59AE"/>
    <w:rPr>
      <w:rFonts w:eastAsia="Times New Roman" w:cs="Times New Roman"/>
      <w:szCs w:val="20"/>
      <w:u w:val="single"/>
      <w:lang w:val="de-DE" w:eastAsia="de-DE" w:bidi="ar-SA"/>
    </w:rPr>
  </w:style>
  <w:style w:type="paragraph" w:styleId="Aufzhlungszeichen2">
    <w:name w:val="List Bullet 2"/>
    <w:basedOn w:val="Standard"/>
    <w:rsid w:val="000B59AE"/>
    <w:pPr>
      <w:numPr>
        <w:numId w:val="7"/>
      </w:numPr>
      <w:contextualSpacing/>
    </w:pPr>
  </w:style>
  <w:style w:type="character" w:styleId="Kommentarzeichen">
    <w:name w:val="annotation reference"/>
    <w:basedOn w:val="Absatz-Standardschriftart"/>
    <w:rsid w:val="004E037A"/>
    <w:rPr>
      <w:sz w:val="16"/>
      <w:szCs w:val="16"/>
    </w:rPr>
  </w:style>
  <w:style w:type="paragraph" w:styleId="Kommentartext">
    <w:name w:val="annotation text"/>
    <w:basedOn w:val="Standard"/>
    <w:link w:val="KommentartextZchn"/>
    <w:rsid w:val="004E037A"/>
    <w:pPr>
      <w:spacing w:line="240" w:lineRule="auto"/>
    </w:pPr>
    <w:rPr>
      <w:sz w:val="20"/>
      <w:szCs w:val="20"/>
    </w:rPr>
  </w:style>
  <w:style w:type="character" w:customStyle="1" w:styleId="KommentartextZchn">
    <w:name w:val="Kommentartext Zchn"/>
    <w:basedOn w:val="Absatz-Standardschriftart"/>
    <w:link w:val="Kommentartext"/>
    <w:rsid w:val="004E037A"/>
    <w:rPr>
      <w:sz w:val="20"/>
      <w:szCs w:val="20"/>
    </w:rPr>
  </w:style>
  <w:style w:type="paragraph" w:styleId="Kommentarthema">
    <w:name w:val="annotation subject"/>
    <w:basedOn w:val="Kommentartext"/>
    <w:next w:val="Kommentartext"/>
    <w:link w:val="KommentarthemaZchn"/>
    <w:rsid w:val="004E037A"/>
    <w:rPr>
      <w:b/>
      <w:bCs/>
    </w:rPr>
  </w:style>
  <w:style w:type="character" w:customStyle="1" w:styleId="KommentarthemaZchn">
    <w:name w:val="Kommentarthema Zchn"/>
    <w:basedOn w:val="KommentartextZchn"/>
    <w:link w:val="Kommentarthema"/>
    <w:rsid w:val="004E037A"/>
    <w:rPr>
      <w:b/>
      <w:bCs/>
      <w:sz w:val="20"/>
      <w:szCs w:val="20"/>
    </w:rPr>
  </w:style>
  <w:style w:type="character" w:styleId="BesuchterLink">
    <w:name w:val="FollowedHyperlink"/>
    <w:basedOn w:val="Absatz-Standardschriftart"/>
    <w:semiHidden/>
    <w:unhideWhenUsed/>
    <w:rsid w:val="00174891"/>
    <w:rPr>
      <w:color w:val="800080" w:themeColor="followedHyperlink"/>
      <w:u w:val="single"/>
    </w:rPr>
  </w:style>
  <w:style w:type="table" w:customStyle="1" w:styleId="EinfacheTabelle21">
    <w:name w:val="Einfache Tabelle 21"/>
    <w:basedOn w:val="NormaleTabelle"/>
    <w:uiPriority w:val="42"/>
    <w:rsid w:val="00335BD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EinfacheTabelle11">
    <w:name w:val="Einfache Tabelle 11"/>
    <w:basedOn w:val="NormaleTabelle"/>
    <w:uiPriority w:val="41"/>
    <w:rsid w:val="00335B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uiPriority w:val="40"/>
    <w:rsid w:val="00335B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rarbeitung">
    <w:name w:val="Revision"/>
    <w:hidden/>
    <w:uiPriority w:val="99"/>
    <w:semiHidden/>
    <w:rsid w:val="00AE5F9B"/>
    <w:pPr>
      <w:spacing w:after="0" w:line="240" w:lineRule="auto"/>
    </w:pPr>
  </w:style>
  <w:style w:type="character" w:styleId="NichtaufgelsteErwhnung">
    <w:name w:val="Unresolved Mention"/>
    <w:basedOn w:val="Absatz-Standardschriftart"/>
    <w:uiPriority w:val="99"/>
    <w:semiHidden/>
    <w:unhideWhenUsed/>
    <w:rsid w:val="007D6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365095">
      <w:bodyDiv w:val="1"/>
      <w:marLeft w:val="0"/>
      <w:marRight w:val="0"/>
      <w:marTop w:val="0"/>
      <w:marBottom w:val="0"/>
      <w:divBdr>
        <w:top w:val="none" w:sz="0" w:space="0" w:color="auto"/>
        <w:left w:val="none" w:sz="0" w:space="0" w:color="auto"/>
        <w:bottom w:val="none" w:sz="0" w:space="0" w:color="auto"/>
        <w:right w:val="none" w:sz="0" w:space="0" w:color="auto"/>
      </w:divBdr>
    </w:div>
    <w:div w:id="245922131">
      <w:bodyDiv w:val="1"/>
      <w:marLeft w:val="0"/>
      <w:marRight w:val="0"/>
      <w:marTop w:val="0"/>
      <w:marBottom w:val="0"/>
      <w:divBdr>
        <w:top w:val="none" w:sz="0" w:space="0" w:color="auto"/>
        <w:left w:val="none" w:sz="0" w:space="0" w:color="auto"/>
        <w:bottom w:val="none" w:sz="0" w:space="0" w:color="auto"/>
        <w:right w:val="none" w:sz="0" w:space="0" w:color="auto"/>
      </w:divBdr>
    </w:div>
    <w:div w:id="380515295">
      <w:bodyDiv w:val="1"/>
      <w:marLeft w:val="0"/>
      <w:marRight w:val="0"/>
      <w:marTop w:val="0"/>
      <w:marBottom w:val="0"/>
      <w:divBdr>
        <w:top w:val="none" w:sz="0" w:space="0" w:color="auto"/>
        <w:left w:val="none" w:sz="0" w:space="0" w:color="auto"/>
        <w:bottom w:val="none" w:sz="0" w:space="0" w:color="auto"/>
        <w:right w:val="none" w:sz="0" w:space="0" w:color="auto"/>
      </w:divBdr>
    </w:div>
    <w:div w:id="504326963">
      <w:bodyDiv w:val="1"/>
      <w:marLeft w:val="0"/>
      <w:marRight w:val="0"/>
      <w:marTop w:val="0"/>
      <w:marBottom w:val="0"/>
      <w:divBdr>
        <w:top w:val="none" w:sz="0" w:space="0" w:color="auto"/>
        <w:left w:val="none" w:sz="0" w:space="0" w:color="auto"/>
        <w:bottom w:val="none" w:sz="0" w:space="0" w:color="auto"/>
        <w:right w:val="none" w:sz="0" w:space="0" w:color="auto"/>
      </w:divBdr>
    </w:div>
    <w:div w:id="839123740">
      <w:bodyDiv w:val="1"/>
      <w:marLeft w:val="0"/>
      <w:marRight w:val="0"/>
      <w:marTop w:val="0"/>
      <w:marBottom w:val="0"/>
      <w:divBdr>
        <w:top w:val="none" w:sz="0" w:space="0" w:color="auto"/>
        <w:left w:val="none" w:sz="0" w:space="0" w:color="auto"/>
        <w:bottom w:val="none" w:sz="0" w:space="0" w:color="auto"/>
        <w:right w:val="none" w:sz="0" w:space="0" w:color="auto"/>
      </w:divBdr>
    </w:div>
    <w:div w:id="918557637">
      <w:bodyDiv w:val="1"/>
      <w:marLeft w:val="0"/>
      <w:marRight w:val="0"/>
      <w:marTop w:val="0"/>
      <w:marBottom w:val="0"/>
      <w:divBdr>
        <w:top w:val="none" w:sz="0" w:space="0" w:color="auto"/>
        <w:left w:val="none" w:sz="0" w:space="0" w:color="auto"/>
        <w:bottom w:val="none" w:sz="0" w:space="0" w:color="auto"/>
        <w:right w:val="none" w:sz="0" w:space="0" w:color="auto"/>
      </w:divBdr>
    </w:div>
    <w:div w:id="1049382184">
      <w:bodyDiv w:val="1"/>
      <w:marLeft w:val="0"/>
      <w:marRight w:val="0"/>
      <w:marTop w:val="0"/>
      <w:marBottom w:val="0"/>
      <w:divBdr>
        <w:top w:val="none" w:sz="0" w:space="0" w:color="auto"/>
        <w:left w:val="none" w:sz="0" w:space="0" w:color="auto"/>
        <w:bottom w:val="none" w:sz="0" w:space="0" w:color="auto"/>
        <w:right w:val="none" w:sz="0" w:space="0" w:color="auto"/>
      </w:divBdr>
    </w:div>
    <w:div w:id="1063914338">
      <w:bodyDiv w:val="1"/>
      <w:marLeft w:val="0"/>
      <w:marRight w:val="0"/>
      <w:marTop w:val="0"/>
      <w:marBottom w:val="0"/>
      <w:divBdr>
        <w:top w:val="none" w:sz="0" w:space="0" w:color="auto"/>
        <w:left w:val="none" w:sz="0" w:space="0" w:color="auto"/>
        <w:bottom w:val="none" w:sz="0" w:space="0" w:color="auto"/>
        <w:right w:val="none" w:sz="0" w:space="0" w:color="auto"/>
      </w:divBdr>
    </w:div>
    <w:div w:id="1119295893">
      <w:bodyDiv w:val="1"/>
      <w:marLeft w:val="0"/>
      <w:marRight w:val="0"/>
      <w:marTop w:val="0"/>
      <w:marBottom w:val="0"/>
      <w:divBdr>
        <w:top w:val="none" w:sz="0" w:space="0" w:color="auto"/>
        <w:left w:val="none" w:sz="0" w:space="0" w:color="auto"/>
        <w:bottom w:val="none" w:sz="0" w:space="0" w:color="auto"/>
        <w:right w:val="none" w:sz="0" w:space="0" w:color="auto"/>
      </w:divBdr>
    </w:div>
    <w:div w:id="1222210283">
      <w:bodyDiv w:val="1"/>
      <w:marLeft w:val="0"/>
      <w:marRight w:val="0"/>
      <w:marTop w:val="0"/>
      <w:marBottom w:val="0"/>
      <w:divBdr>
        <w:top w:val="none" w:sz="0" w:space="0" w:color="auto"/>
        <w:left w:val="none" w:sz="0" w:space="0" w:color="auto"/>
        <w:bottom w:val="none" w:sz="0" w:space="0" w:color="auto"/>
        <w:right w:val="none" w:sz="0" w:space="0" w:color="auto"/>
      </w:divBdr>
    </w:div>
    <w:div w:id="1275820105">
      <w:bodyDiv w:val="1"/>
      <w:marLeft w:val="0"/>
      <w:marRight w:val="0"/>
      <w:marTop w:val="0"/>
      <w:marBottom w:val="0"/>
      <w:divBdr>
        <w:top w:val="none" w:sz="0" w:space="0" w:color="auto"/>
        <w:left w:val="none" w:sz="0" w:space="0" w:color="auto"/>
        <w:bottom w:val="none" w:sz="0" w:space="0" w:color="auto"/>
        <w:right w:val="none" w:sz="0" w:space="0" w:color="auto"/>
      </w:divBdr>
    </w:div>
    <w:div w:id="1315523837">
      <w:bodyDiv w:val="1"/>
      <w:marLeft w:val="0"/>
      <w:marRight w:val="0"/>
      <w:marTop w:val="0"/>
      <w:marBottom w:val="0"/>
      <w:divBdr>
        <w:top w:val="none" w:sz="0" w:space="0" w:color="auto"/>
        <w:left w:val="none" w:sz="0" w:space="0" w:color="auto"/>
        <w:bottom w:val="none" w:sz="0" w:space="0" w:color="auto"/>
        <w:right w:val="none" w:sz="0" w:space="0" w:color="auto"/>
      </w:divBdr>
    </w:div>
    <w:div w:id="1953053712">
      <w:bodyDiv w:val="1"/>
      <w:marLeft w:val="0"/>
      <w:marRight w:val="0"/>
      <w:marTop w:val="0"/>
      <w:marBottom w:val="0"/>
      <w:divBdr>
        <w:top w:val="none" w:sz="0" w:space="0" w:color="auto"/>
        <w:left w:val="none" w:sz="0" w:space="0" w:color="auto"/>
        <w:bottom w:val="none" w:sz="0" w:space="0" w:color="auto"/>
        <w:right w:val="none" w:sz="0" w:space="0" w:color="auto"/>
      </w:divBdr>
    </w:div>
    <w:div w:id="1982467576">
      <w:bodyDiv w:val="1"/>
      <w:marLeft w:val="0"/>
      <w:marRight w:val="0"/>
      <w:marTop w:val="0"/>
      <w:marBottom w:val="0"/>
      <w:divBdr>
        <w:top w:val="none" w:sz="0" w:space="0" w:color="auto"/>
        <w:left w:val="none" w:sz="0" w:space="0" w:color="auto"/>
        <w:bottom w:val="none" w:sz="0" w:space="0" w:color="auto"/>
        <w:right w:val="none" w:sz="0" w:space="0" w:color="auto"/>
      </w:divBdr>
    </w:div>
    <w:div w:id="2002151342">
      <w:bodyDiv w:val="1"/>
      <w:marLeft w:val="0"/>
      <w:marRight w:val="0"/>
      <w:marTop w:val="0"/>
      <w:marBottom w:val="0"/>
      <w:divBdr>
        <w:top w:val="none" w:sz="0" w:space="0" w:color="auto"/>
        <w:left w:val="none" w:sz="0" w:space="0" w:color="auto"/>
        <w:bottom w:val="none" w:sz="0" w:space="0" w:color="auto"/>
        <w:right w:val="none" w:sz="0" w:space="0" w:color="auto"/>
      </w:divBdr>
    </w:div>
    <w:div w:id="2011322476">
      <w:bodyDiv w:val="1"/>
      <w:marLeft w:val="0"/>
      <w:marRight w:val="0"/>
      <w:marTop w:val="0"/>
      <w:marBottom w:val="0"/>
      <w:divBdr>
        <w:top w:val="none" w:sz="0" w:space="0" w:color="auto"/>
        <w:left w:val="none" w:sz="0" w:space="0" w:color="auto"/>
        <w:bottom w:val="none" w:sz="0" w:space="0" w:color="auto"/>
        <w:right w:val="none" w:sz="0" w:space="0" w:color="auto"/>
      </w:divBdr>
    </w:div>
    <w:div w:id="2050641862">
      <w:bodyDiv w:val="1"/>
      <w:marLeft w:val="0"/>
      <w:marRight w:val="0"/>
      <w:marTop w:val="0"/>
      <w:marBottom w:val="0"/>
      <w:divBdr>
        <w:top w:val="none" w:sz="0" w:space="0" w:color="auto"/>
        <w:left w:val="none" w:sz="0" w:space="0" w:color="auto"/>
        <w:bottom w:val="none" w:sz="0" w:space="0" w:color="auto"/>
        <w:right w:val="none" w:sz="0" w:space="0" w:color="auto"/>
      </w:divBdr>
    </w:div>
    <w:div w:id="214233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p.com/dmc/exp/2014-09-02-hana-hardware/enEN/"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D2583-C506-483D-AF2F-EBF0D86DD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1973</Words>
  <Characters>12436</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Stadtwerke Bonn</vt:lpstr>
    </vt:vector>
  </TitlesOfParts>
  <Company>SWB</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Stadtwerke Bonn</dc:title>
  <dc:creator>Zeppenfeld, Janik</dc:creator>
  <cp:lastModifiedBy>Schiefer, Michael</cp:lastModifiedBy>
  <cp:revision>2</cp:revision>
  <cp:lastPrinted>2016-03-14T10:59:00Z</cp:lastPrinted>
  <dcterms:created xsi:type="dcterms:W3CDTF">2026-07-16T07:21:00Z</dcterms:created>
  <dcterms:modified xsi:type="dcterms:W3CDTF">2026-07-16T07:21:00Z</dcterms:modified>
</cp:coreProperties>
</file>