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62-53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-KFZ Kastenwagen für das Gesundheits- und Veterinäramt der Stadt Münst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