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F490" w14:textId="5DA4D65A" w:rsidR="00D77470" w:rsidRPr="001E69AC" w:rsidRDefault="00D77470" w:rsidP="001644EE">
      <w:pPr>
        <w:pStyle w:val="KeinLeerraum"/>
        <w:rPr>
          <w:b/>
          <w:bCs/>
          <w:sz w:val="28"/>
          <w:szCs w:val="28"/>
        </w:rPr>
      </w:pPr>
      <w:r w:rsidRPr="006F6234">
        <w:rPr>
          <w:b/>
          <w:bCs/>
          <w:sz w:val="28"/>
          <w:szCs w:val="28"/>
        </w:rPr>
        <w:t xml:space="preserve">L02 – Preisblatt </w:t>
      </w:r>
      <w:r w:rsidR="00FB7DAE">
        <w:rPr>
          <w:sz w:val="20"/>
          <w:szCs w:val="20"/>
        </w:rPr>
        <w:t xml:space="preserve">// </w:t>
      </w:r>
      <w:r w:rsidRPr="00D77470">
        <w:rPr>
          <w:sz w:val="20"/>
          <w:szCs w:val="20"/>
        </w:rPr>
        <w:t>Angebotspreis</w:t>
      </w:r>
      <w:r w:rsidR="0049614B">
        <w:rPr>
          <w:sz w:val="20"/>
          <w:szCs w:val="20"/>
        </w:rPr>
        <w:t>e</w:t>
      </w:r>
      <w:r w:rsidRPr="00D77470">
        <w:rPr>
          <w:sz w:val="20"/>
          <w:szCs w:val="20"/>
        </w:rPr>
        <w:t xml:space="preserve"> </w:t>
      </w:r>
      <w:r w:rsidR="002440BC" w:rsidRPr="002440BC">
        <w:rPr>
          <w:sz w:val="20"/>
          <w:szCs w:val="20"/>
        </w:rPr>
        <w:t xml:space="preserve">€ </w:t>
      </w:r>
      <w:r w:rsidRPr="00D77470">
        <w:rPr>
          <w:sz w:val="20"/>
          <w:szCs w:val="20"/>
        </w:rPr>
        <w:t>netto</w:t>
      </w:r>
      <w:r w:rsidR="0049614B">
        <w:rPr>
          <w:sz w:val="20"/>
          <w:szCs w:val="20"/>
        </w:rPr>
        <w:t>*</w:t>
      </w:r>
    </w:p>
    <w:p w14:paraId="6F36453C" w14:textId="0071294F" w:rsidR="00F75578" w:rsidRDefault="00F75578" w:rsidP="001644EE">
      <w:pPr>
        <w:pStyle w:val="KeinLeerraum"/>
        <w:rPr>
          <w:sz w:val="20"/>
          <w:szCs w:val="20"/>
        </w:rPr>
      </w:pPr>
    </w:p>
    <w:p w14:paraId="68E66162" w14:textId="77777777" w:rsidR="00D77470" w:rsidRPr="00510099" w:rsidRDefault="00D77470" w:rsidP="001644EE">
      <w:pPr>
        <w:pStyle w:val="KeinLeerraum"/>
        <w:rPr>
          <w:sz w:val="20"/>
          <w:szCs w:val="2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846"/>
        <w:gridCol w:w="6379"/>
        <w:gridCol w:w="2126"/>
      </w:tblGrid>
      <w:tr w:rsidR="00AE4807" w:rsidRPr="00510099" w14:paraId="44F6F82F" w14:textId="13F45F10" w:rsidTr="00FB7DAE">
        <w:trPr>
          <w:trHeight w:val="567"/>
        </w:trPr>
        <w:tc>
          <w:tcPr>
            <w:tcW w:w="846" w:type="dxa"/>
            <w:shd w:val="clear" w:color="auto" w:fill="FFC000" w:themeFill="accent4"/>
            <w:vAlign w:val="center"/>
          </w:tcPr>
          <w:p w14:paraId="377F0560" w14:textId="0DB4218C" w:rsidR="005D074E" w:rsidRPr="00510099" w:rsidRDefault="00AE4807" w:rsidP="001644EE">
            <w:pPr>
              <w:pStyle w:val="KeinLeerraum"/>
              <w:rPr>
                <w:sz w:val="20"/>
                <w:szCs w:val="20"/>
              </w:rPr>
            </w:pPr>
            <w:r w:rsidRPr="00510099">
              <w:rPr>
                <w:sz w:val="20"/>
                <w:szCs w:val="20"/>
              </w:rPr>
              <w:t>lfd. Nr.</w:t>
            </w:r>
          </w:p>
        </w:tc>
        <w:tc>
          <w:tcPr>
            <w:tcW w:w="6379" w:type="dxa"/>
            <w:shd w:val="clear" w:color="auto" w:fill="FFC000" w:themeFill="accent4"/>
            <w:vAlign w:val="center"/>
          </w:tcPr>
          <w:p w14:paraId="1EFE10B7" w14:textId="134DB98A" w:rsidR="00AE4807" w:rsidRPr="00510099" w:rsidRDefault="0080295A" w:rsidP="001644EE">
            <w:pPr>
              <w:pStyle w:val="KeinLeerraum"/>
              <w:rPr>
                <w:sz w:val="20"/>
                <w:szCs w:val="20"/>
              </w:rPr>
            </w:pPr>
            <w:r>
              <w:rPr>
                <w:rFonts w:cs="Univers-Bold"/>
                <w:b/>
                <w:bCs/>
                <w:color w:val="000000"/>
                <w:sz w:val="20"/>
                <w:szCs w:val="20"/>
              </w:rPr>
              <w:t xml:space="preserve">Pauschalpreis </w:t>
            </w:r>
            <w:r w:rsidR="002440BC">
              <w:rPr>
                <w:rFonts w:cs="Univers-Bold"/>
                <w:b/>
                <w:bCs/>
                <w:color w:val="000000"/>
                <w:sz w:val="20"/>
                <w:szCs w:val="20"/>
              </w:rPr>
              <w:t>A</w:t>
            </w:r>
            <w:r w:rsidR="00F75578">
              <w:rPr>
                <w:rFonts w:cs="Univers-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75578" w:rsidRPr="00F75578">
              <w:rPr>
                <w:rFonts w:cs="Univers-Bold"/>
                <w:b/>
                <w:bCs/>
                <w:color w:val="000000"/>
                <w:sz w:val="20"/>
                <w:szCs w:val="20"/>
              </w:rPr>
              <w:t>(gem. 1.2 des Vertrags 947-Erstellung)</w:t>
            </w:r>
          </w:p>
        </w:tc>
        <w:tc>
          <w:tcPr>
            <w:tcW w:w="2126" w:type="dxa"/>
            <w:shd w:val="clear" w:color="auto" w:fill="FFC000" w:themeFill="accent4"/>
            <w:vAlign w:val="center"/>
          </w:tcPr>
          <w:p w14:paraId="20EFAC2D" w14:textId="72DBEC3C" w:rsidR="00AE4807" w:rsidRPr="009562FA" w:rsidRDefault="00920FA8" w:rsidP="001644EE">
            <w:pPr>
              <w:pStyle w:val="KeinLeerraum"/>
              <w:rPr>
                <w:b/>
                <w:bCs/>
                <w:sz w:val="20"/>
                <w:szCs w:val="20"/>
              </w:rPr>
            </w:pPr>
            <w:r w:rsidRPr="009562FA">
              <w:rPr>
                <w:b/>
                <w:bCs/>
                <w:sz w:val="20"/>
                <w:szCs w:val="20"/>
              </w:rPr>
              <w:t xml:space="preserve">Preis in </w:t>
            </w:r>
            <w:r w:rsidR="009562FA" w:rsidRPr="009562FA">
              <w:rPr>
                <w:b/>
                <w:bCs/>
                <w:sz w:val="20"/>
                <w:szCs w:val="20"/>
              </w:rPr>
              <w:t>€</w:t>
            </w:r>
            <w:r w:rsidR="005D074E" w:rsidRPr="009562FA">
              <w:rPr>
                <w:b/>
                <w:bCs/>
                <w:sz w:val="20"/>
                <w:szCs w:val="20"/>
              </w:rPr>
              <w:t xml:space="preserve"> netto </w:t>
            </w:r>
          </w:p>
        </w:tc>
      </w:tr>
      <w:tr w:rsidR="00AE4807" w:rsidRPr="00510099" w14:paraId="4D18154B" w14:textId="25ACF924" w:rsidTr="005D074E">
        <w:tc>
          <w:tcPr>
            <w:tcW w:w="846" w:type="dxa"/>
            <w:vAlign w:val="center"/>
          </w:tcPr>
          <w:p w14:paraId="519C0049" w14:textId="70744621" w:rsidR="00AE4807" w:rsidRPr="00510099" w:rsidRDefault="00AE4807" w:rsidP="00944C93">
            <w:pPr>
              <w:pStyle w:val="KeinLeerraum"/>
              <w:jc w:val="center"/>
              <w:rPr>
                <w:sz w:val="20"/>
                <w:szCs w:val="20"/>
              </w:rPr>
            </w:pPr>
            <w:r w:rsidRPr="00510099">
              <w:rPr>
                <w:sz w:val="20"/>
                <w:szCs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10EE4F01" w14:textId="77777777" w:rsidR="005D074E" w:rsidRDefault="005D074E" w:rsidP="00D44578">
            <w:pPr>
              <w:rPr>
                <w:rFonts w:cs="Univers-Bold"/>
                <w:color w:val="000000"/>
                <w:sz w:val="20"/>
                <w:szCs w:val="20"/>
              </w:rPr>
            </w:pPr>
          </w:p>
          <w:p w14:paraId="5FC3053D" w14:textId="270F4BD6" w:rsidR="0080295A" w:rsidRDefault="0080295A" w:rsidP="00D44578">
            <w:pPr>
              <w:rPr>
                <w:rFonts w:cs="Univers-Bold"/>
                <w:color w:val="000000"/>
                <w:sz w:val="20"/>
                <w:szCs w:val="20"/>
              </w:rPr>
            </w:pPr>
            <w:r w:rsidRPr="0080295A">
              <w:rPr>
                <w:rFonts w:cs="Univers-Bold"/>
                <w:color w:val="000000"/>
                <w:sz w:val="20"/>
                <w:szCs w:val="20"/>
              </w:rPr>
              <w:t xml:space="preserve">Pauschalpreis für die unter Punkt 2.1 der Leistungsbeschreibung (L01) zu erbringende Gesamtleistung – aufgeschlüsselt </w:t>
            </w:r>
            <w:r w:rsidR="006F6B8B">
              <w:rPr>
                <w:rFonts w:cs="Univers-Bold"/>
                <w:color w:val="000000"/>
                <w:sz w:val="20"/>
                <w:szCs w:val="20"/>
              </w:rPr>
              <w:t>nach</w:t>
            </w:r>
          </w:p>
          <w:p w14:paraId="554F1874" w14:textId="06657BBF" w:rsidR="0080295A" w:rsidRDefault="0080295A" w:rsidP="0080295A">
            <w:pPr>
              <w:pStyle w:val="Listenabsatz"/>
              <w:numPr>
                <w:ilvl w:val="0"/>
                <w:numId w:val="8"/>
              </w:numPr>
              <w:rPr>
                <w:rFonts w:cs="Univers-Bold"/>
                <w:color w:val="000000"/>
                <w:sz w:val="20"/>
                <w:szCs w:val="20"/>
              </w:rPr>
            </w:pPr>
            <w:r>
              <w:rPr>
                <w:rFonts w:cs="Univers-Bold"/>
                <w:color w:val="000000"/>
                <w:sz w:val="20"/>
                <w:szCs w:val="20"/>
              </w:rPr>
              <w:t xml:space="preserve">Tagessatz </w:t>
            </w:r>
            <w:r w:rsidR="002D6E9F">
              <w:rPr>
                <w:rFonts w:cs="Univers-Bold"/>
                <w:color w:val="000000"/>
                <w:sz w:val="20"/>
                <w:szCs w:val="20"/>
              </w:rPr>
              <w:t xml:space="preserve">(à 8 Zeitstunden) </w:t>
            </w:r>
          </w:p>
          <w:p w14:paraId="6121EA1E" w14:textId="66C2AE6A" w:rsidR="00AE4807" w:rsidRDefault="0080295A" w:rsidP="0080295A">
            <w:pPr>
              <w:pStyle w:val="Listenabsatz"/>
              <w:numPr>
                <w:ilvl w:val="0"/>
                <w:numId w:val="8"/>
              </w:numPr>
              <w:rPr>
                <w:rFonts w:cs="Univers-Bold"/>
                <w:color w:val="000000"/>
                <w:sz w:val="20"/>
                <w:szCs w:val="20"/>
              </w:rPr>
            </w:pPr>
            <w:r w:rsidRPr="0080295A">
              <w:rPr>
                <w:rFonts w:cs="Univers-Bold"/>
                <w:color w:val="000000"/>
                <w:sz w:val="20"/>
                <w:szCs w:val="20"/>
              </w:rPr>
              <w:t>erforderliche</w:t>
            </w:r>
            <w:r w:rsidR="006F6B8B">
              <w:rPr>
                <w:rFonts w:cs="Univers-Bold"/>
                <w:color w:val="000000"/>
                <w:sz w:val="20"/>
                <w:szCs w:val="20"/>
              </w:rPr>
              <w:t>r</w:t>
            </w:r>
            <w:r w:rsidRPr="0080295A">
              <w:rPr>
                <w:rFonts w:cs="Univers-Bold"/>
                <w:color w:val="000000"/>
                <w:sz w:val="20"/>
                <w:szCs w:val="20"/>
              </w:rPr>
              <w:t xml:space="preserve"> Anzahl an Tagessätzen (8 Zeitstunden)</w:t>
            </w:r>
          </w:p>
          <w:p w14:paraId="68C3C8DC" w14:textId="4A8A06CE" w:rsidR="0080295A" w:rsidRPr="00510099" w:rsidRDefault="0080295A" w:rsidP="0080295A">
            <w:pPr>
              <w:pStyle w:val="Listenabsatz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131C86" w14:textId="77777777" w:rsidR="00AE4807" w:rsidRDefault="0080295A" w:rsidP="001644EE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  <w:p w14:paraId="132D0D2E" w14:textId="77777777" w:rsidR="0080295A" w:rsidRDefault="0080295A" w:rsidP="001644EE">
            <w:pPr>
              <w:pStyle w:val="KeinLeerraum"/>
              <w:rPr>
                <w:sz w:val="20"/>
                <w:szCs w:val="20"/>
              </w:rPr>
            </w:pPr>
          </w:p>
          <w:p w14:paraId="76953BBB" w14:textId="77777777" w:rsidR="0080295A" w:rsidRDefault="0080295A" w:rsidP="001644EE">
            <w:pPr>
              <w:pStyle w:val="KeinLeerraum"/>
              <w:rPr>
                <w:sz w:val="20"/>
                <w:szCs w:val="20"/>
              </w:rPr>
            </w:pPr>
          </w:p>
          <w:p w14:paraId="77DE95CB" w14:textId="33A76699" w:rsidR="0080295A" w:rsidRPr="00510099" w:rsidRDefault="0080295A" w:rsidP="001644EE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</w:tr>
      <w:tr w:rsidR="00AE4807" w:rsidRPr="00510099" w14:paraId="08A3AA74" w14:textId="4AF165AD" w:rsidTr="005D074E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A38A87D" w14:textId="256D2D57" w:rsidR="00AE4807" w:rsidRPr="00510099" w:rsidRDefault="002440BC" w:rsidP="00944C93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48025C81" w14:textId="77777777" w:rsidR="0080295A" w:rsidRDefault="0080295A" w:rsidP="0080295A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</w:p>
          <w:p w14:paraId="2B21ABA5" w14:textId="3D507292" w:rsidR="0080295A" w:rsidRDefault="0080295A" w:rsidP="0080295A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  <w:r>
              <w:rPr>
                <w:rFonts w:cs="Univers-Bold"/>
                <w:color w:val="000000"/>
                <w:sz w:val="20"/>
                <w:szCs w:val="20"/>
              </w:rPr>
              <w:t xml:space="preserve">Pauschalpreis </w:t>
            </w:r>
            <w:r w:rsidR="007825F1">
              <w:rPr>
                <w:rFonts w:cs="Univers-Bold"/>
                <w:color w:val="000000"/>
                <w:sz w:val="20"/>
                <w:szCs w:val="20"/>
              </w:rPr>
              <w:t>A</w:t>
            </w:r>
          </w:p>
          <w:p w14:paraId="126B949C" w14:textId="77777777" w:rsidR="0080295A" w:rsidRDefault="0080295A" w:rsidP="0080295A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</w:p>
          <w:p w14:paraId="0923DC0C" w14:textId="0CB87EBB" w:rsidR="0080295A" w:rsidRPr="0080295A" w:rsidRDefault="0080295A" w:rsidP="0080295A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  <w:r>
              <w:rPr>
                <w:rFonts w:cs="Univers-Bold"/>
                <w:color w:val="000000"/>
                <w:sz w:val="20"/>
                <w:szCs w:val="20"/>
              </w:rPr>
              <w:t xml:space="preserve">Formel:  Pauschalpreis </w:t>
            </w:r>
            <w:r w:rsidR="007825F1">
              <w:rPr>
                <w:rFonts w:cs="Univers-Bold"/>
                <w:color w:val="000000"/>
                <w:sz w:val="20"/>
                <w:szCs w:val="20"/>
              </w:rPr>
              <w:t xml:space="preserve">A </w:t>
            </w:r>
            <w:r>
              <w:rPr>
                <w:rFonts w:cs="Univers-Bold"/>
                <w:color w:val="000000"/>
                <w:sz w:val="20"/>
                <w:szCs w:val="20"/>
              </w:rPr>
              <w:t>= lfd. 1a (Tagessatz) x lfd. 1b (Anzahl erforderlicher Tagessätze)</w:t>
            </w:r>
          </w:p>
          <w:p w14:paraId="1AA4B454" w14:textId="0E8550E4" w:rsidR="00AE4807" w:rsidRPr="00510099" w:rsidRDefault="00AE4807" w:rsidP="001644EE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9D2DA6C" w14:textId="77777777" w:rsidR="00AE4807" w:rsidRDefault="00AE4807" w:rsidP="001644EE">
            <w:pPr>
              <w:pStyle w:val="KeinLeerraum"/>
              <w:rPr>
                <w:sz w:val="20"/>
                <w:szCs w:val="20"/>
              </w:rPr>
            </w:pPr>
          </w:p>
          <w:p w14:paraId="542E016F" w14:textId="77777777" w:rsidR="009562FA" w:rsidRDefault="009562FA" w:rsidP="001644EE">
            <w:pPr>
              <w:pStyle w:val="KeinLeerraum"/>
              <w:rPr>
                <w:sz w:val="20"/>
                <w:szCs w:val="20"/>
              </w:rPr>
            </w:pPr>
          </w:p>
          <w:p w14:paraId="201C7247" w14:textId="77777777" w:rsidR="00317E1D" w:rsidRDefault="00317E1D" w:rsidP="001644EE">
            <w:pPr>
              <w:pStyle w:val="KeinLeerraum"/>
              <w:rPr>
                <w:sz w:val="20"/>
                <w:szCs w:val="20"/>
              </w:rPr>
            </w:pPr>
          </w:p>
          <w:p w14:paraId="3973F76C" w14:textId="77777777" w:rsidR="006D1985" w:rsidRDefault="006D1985" w:rsidP="001644EE">
            <w:pPr>
              <w:pStyle w:val="KeinLeerraum"/>
              <w:rPr>
                <w:sz w:val="20"/>
                <w:szCs w:val="20"/>
              </w:rPr>
            </w:pPr>
          </w:p>
          <w:p w14:paraId="46FAD755" w14:textId="77777777" w:rsidR="006D1985" w:rsidRDefault="006D1985" w:rsidP="001644EE">
            <w:pPr>
              <w:pStyle w:val="KeinLeerraum"/>
              <w:rPr>
                <w:sz w:val="20"/>
                <w:szCs w:val="20"/>
              </w:rPr>
            </w:pPr>
          </w:p>
          <w:p w14:paraId="4BA3F9D4" w14:textId="3A8F55AA" w:rsidR="00AE4807" w:rsidRDefault="00AE4807" w:rsidP="001644EE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779DD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 xml:space="preserve">Prozent) </w:t>
            </w:r>
          </w:p>
          <w:p w14:paraId="29D68C38" w14:textId="6C570ED7" w:rsidR="009562FA" w:rsidRPr="00510099" w:rsidRDefault="009562FA" w:rsidP="001644EE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2137DBAB" w14:textId="77777777" w:rsidR="00D44578" w:rsidRDefault="00D44578" w:rsidP="00D44578">
      <w:pPr>
        <w:pStyle w:val="KeinLeerraum"/>
        <w:rPr>
          <w:sz w:val="20"/>
          <w:szCs w:val="2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846"/>
        <w:gridCol w:w="6379"/>
        <w:gridCol w:w="2126"/>
      </w:tblGrid>
      <w:tr w:rsidR="00566E90" w:rsidRPr="003E521A" w14:paraId="7ADF0ECC" w14:textId="77777777" w:rsidTr="006F6F6C">
        <w:trPr>
          <w:trHeight w:val="567"/>
        </w:trPr>
        <w:tc>
          <w:tcPr>
            <w:tcW w:w="846" w:type="dxa"/>
            <w:shd w:val="clear" w:color="auto" w:fill="FFC000" w:themeFill="accent4"/>
          </w:tcPr>
          <w:p w14:paraId="1630E4A8" w14:textId="77777777" w:rsidR="00566E90" w:rsidRPr="003E521A" w:rsidRDefault="00566E90" w:rsidP="006F6F6C">
            <w:pPr>
              <w:pStyle w:val="KeinLeerraum"/>
              <w:rPr>
                <w:sz w:val="20"/>
                <w:szCs w:val="20"/>
              </w:rPr>
            </w:pPr>
          </w:p>
          <w:p w14:paraId="6CC0CB0F" w14:textId="77777777" w:rsidR="00566E90" w:rsidRPr="003E521A" w:rsidRDefault="00566E90" w:rsidP="006F6F6C">
            <w:pPr>
              <w:pStyle w:val="KeinLeerraum"/>
              <w:rPr>
                <w:sz w:val="20"/>
                <w:szCs w:val="20"/>
              </w:rPr>
            </w:pPr>
            <w:r w:rsidRPr="003E521A">
              <w:rPr>
                <w:sz w:val="20"/>
                <w:szCs w:val="20"/>
              </w:rPr>
              <w:t>lfd. Nr.</w:t>
            </w:r>
          </w:p>
        </w:tc>
        <w:tc>
          <w:tcPr>
            <w:tcW w:w="6379" w:type="dxa"/>
            <w:shd w:val="clear" w:color="auto" w:fill="FFC000" w:themeFill="accent4"/>
          </w:tcPr>
          <w:p w14:paraId="3B3AE9F9" w14:textId="77777777" w:rsidR="00566E90" w:rsidRPr="003E521A" w:rsidRDefault="00566E90" w:rsidP="006F6F6C">
            <w:pPr>
              <w:pStyle w:val="KeinLeerraum"/>
              <w:rPr>
                <w:rFonts w:cs="Univers-Bold"/>
                <w:b/>
                <w:bCs/>
                <w:color w:val="000000"/>
                <w:sz w:val="20"/>
                <w:szCs w:val="20"/>
              </w:rPr>
            </w:pPr>
          </w:p>
          <w:p w14:paraId="5E2EC21B" w14:textId="27D62457" w:rsidR="00566E90" w:rsidRPr="003E521A" w:rsidRDefault="00566E90" w:rsidP="006F6F6C">
            <w:pPr>
              <w:pStyle w:val="KeinLeerraum"/>
              <w:rPr>
                <w:rFonts w:cs="Univers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Univers-Bold"/>
                <w:b/>
                <w:bCs/>
                <w:color w:val="000000"/>
                <w:sz w:val="20"/>
                <w:szCs w:val="20"/>
              </w:rPr>
              <w:t>Pauschalpreis</w:t>
            </w:r>
            <w:r w:rsidRPr="003E521A">
              <w:rPr>
                <w:rFonts w:cs="Univers-Bold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Univers-Bold"/>
                <w:b/>
                <w:bCs/>
                <w:color w:val="000000"/>
                <w:sz w:val="20"/>
                <w:szCs w:val="20"/>
              </w:rPr>
              <w:t>B</w:t>
            </w:r>
            <w:r w:rsidRPr="003E521A">
              <w:rPr>
                <w:rFonts w:cs="Univers-Bold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Univers-Bold"/>
                <w:b/>
                <w:bCs/>
                <w:color w:val="000000"/>
                <w:sz w:val="20"/>
                <w:szCs w:val="20"/>
              </w:rPr>
              <w:t>(Pflege</w:t>
            </w:r>
            <w:r w:rsidRPr="00F75578">
              <w:rPr>
                <w:rFonts w:cs="Univers-Bold"/>
                <w:b/>
                <w:bCs/>
                <w:color w:val="000000"/>
                <w:sz w:val="20"/>
                <w:szCs w:val="20"/>
              </w:rPr>
              <w:t xml:space="preserve"> gem. Vertrag 947-</w:t>
            </w:r>
            <w:r w:rsidR="00246804">
              <w:rPr>
                <w:rFonts w:cs="Univers-Bold"/>
                <w:b/>
                <w:bCs/>
                <w:color w:val="000000"/>
                <w:sz w:val="20"/>
                <w:szCs w:val="20"/>
              </w:rPr>
              <w:t>Erstellung</w:t>
            </w:r>
            <w:r>
              <w:rPr>
                <w:rFonts w:cs="Univers-Bold"/>
                <w:b/>
                <w:bCs/>
                <w:color w:val="000000"/>
                <w:sz w:val="20"/>
                <w:szCs w:val="20"/>
              </w:rPr>
              <w:t>)</w:t>
            </w:r>
          </w:p>
          <w:p w14:paraId="42D97F0B" w14:textId="77777777" w:rsidR="00566E90" w:rsidRPr="003E521A" w:rsidRDefault="00566E90" w:rsidP="006F6F6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C000" w:themeFill="accent4"/>
          </w:tcPr>
          <w:p w14:paraId="2CEB9ECA" w14:textId="77777777" w:rsidR="00566E90" w:rsidRPr="003E521A" w:rsidRDefault="00566E90" w:rsidP="006F6F6C">
            <w:pPr>
              <w:pStyle w:val="KeinLeerraum"/>
              <w:rPr>
                <w:sz w:val="20"/>
                <w:szCs w:val="20"/>
              </w:rPr>
            </w:pPr>
          </w:p>
          <w:p w14:paraId="66378465" w14:textId="77777777" w:rsidR="00566E90" w:rsidRPr="003E521A" w:rsidRDefault="00566E90" w:rsidP="006F6F6C">
            <w:pPr>
              <w:pStyle w:val="KeinLeerraum"/>
              <w:rPr>
                <w:b/>
                <w:bCs/>
                <w:sz w:val="20"/>
                <w:szCs w:val="20"/>
              </w:rPr>
            </w:pPr>
            <w:r w:rsidRPr="003E521A">
              <w:rPr>
                <w:b/>
                <w:bCs/>
                <w:sz w:val="20"/>
                <w:szCs w:val="20"/>
              </w:rPr>
              <w:t>Preis in € netto</w:t>
            </w:r>
          </w:p>
        </w:tc>
      </w:tr>
      <w:tr w:rsidR="00566E90" w:rsidRPr="00510099" w14:paraId="290EBC8B" w14:textId="77777777" w:rsidTr="006F6F6C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A47AED4" w14:textId="30478ED7" w:rsidR="00566E90" w:rsidRPr="003E521A" w:rsidRDefault="00EF2601" w:rsidP="006F6F6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0B0AEBA3" w14:textId="77777777" w:rsidR="00566E90" w:rsidRPr="003E521A" w:rsidRDefault="00566E90" w:rsidP="006F6F6C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</w:p>
          <w:p w14:paraId="3CFE7FEA" w14:textId="30DECE97" w:rsidR="00566E90" w:rsidRPr="002440BC" w:rsidRDefault="00566E90" w:rsidP="006F6F6C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  <w:r w:rsidRPr="002440BC">
              <w:rPr>
                <w:rFonts w:cs="Univers-Bold"/>
                <w:color w:val="000000"/>
                <w:sz w:val="20"/>
                <w:szCs w:val="20"/>
              </w:rPr>
              <w:t xml:space="preserve">Pauschalpreis </w:t>
            </w:r>
            <w:r w:rsidR="009F5D0D">
              <w:rPr>
                <w:rFonts w:cs="Univers-Bold"/>
                <w:color w:val="000000"/>
                <w:sz w:val="20"/>
                <w:szCs w:val="20"/>
              </w:rPr>
              <w:t>(Vertragslaufzeit m</w:t>
            </w:r>
            <w:r w:rsidR="00E232BA">
              <w:rPr>
                <w:rFonts w:cs="Univers-Bold"/>
                <w:color w:val="000000"/>
                <w:sz w:val="20"/>
                <w:szCs w:val="20"/>
              </w:rPr>
              <w:t>a</w:t>
            </w:r>
            <w:r w:rsidR="009F5D0D">
              <w:rPr>
                <w:rFonts w:cs="Univers-Bold"/>
                <w:color w:val="000000"/>
                <w:sz w:val="20"/>
                <w:szCs w:val="20"/>
              </w:rPr>
              <w:t xml:space="preserve">x. </w:t>
            </w:r>
            <w:r w:rsidR="00E232BA">
              <w:rPr>
                <w:rFonts w:cs="Univers-Bold"/>
                <w:color w:val="000000"/>
                <w:sz w:val="20"/>
                <w:szCs w:val="20"/>
              </w:rPr>
              <w:t>s</w:t>
            </w:r>
            <w:r w:rsidR="009F5D0D">
              <w:rPr>
                <w:rFonts w:cs="Univers-Bold"/>
                <w:color w:val="000000"/>
                <w:sz w:val="20"/>
                <w:szCs w:val="20"/>
              </w:rPr>
              <w:t xml:space="preserve">echs Jahre) </w:t>
            </w:r>
            <w:r w:rsidRPr="002440BC">
              <w:rPr>
                <w:rFonts w:cs="Univers-Bold"/>
                <w:color w:val="000000"/>
                <w:sz w:val="20"/>
                <w:szCs w:val="20"/>
              </w:rPr>
              <w:t xml:space="preserve">für die </w:t>
            </w:r>
            <w:r w:rsidR="00FD37C5">
              <w:rPr>
                <w:rFonts w:cs="Univers-Bold"/>
                <w:color w:val="000000"/>
                <w:sz w:val="20"/>
                <w:szCs w:val="20"/>
              </w:rPr>
              <w:t>Pflege</w:t>
            </w:r>
            <w:r w:rsidR="00246804">
              <w:rPr>
                <w:rFonts w:cs="Univers-Bold"/>
                <w:color w:val="000000"/>
                <w:sz w:val="20"/>
                <w:szCs w:val="20"/>
              </w:rPr>
              <w:t xml:space="preserve"> des Internetangebots</w:t>
            </w:r>
            <w:r w:rsidR="00E232BA">
              <w:rPr>
                <w:rFonts w:cs="Univers-Bold"/>
                <w:color w:val="000000"/>
                <w:sz w:val="20"/>
                <w:szCs w:val="20"/>
              </w:rPr>
              <w:t>.</w:t>
            </w:r>
          </w:p>
          <w:p w14:paraId="0A7E1A97" w14:textId="77777777" w:rsidR="00566E90" w:rsidRPr="003E521A" w:rsidRDefault="00566E90" w:rsidP="006F6F6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2CEB985" w14:textId="77777777" w:rsidR="00566E90" w:rsidRDefault="00566E90" w:rsidP="006F6F6C">
            <w:pPr>
              <w:pStyle w:val="KeinLeerraum"/>
              <w:rPr>
                <w:sz w:val="20"/>
                <w:szCs w:val="20"/>
              </w:rPr>
            </w:pPr>
          </w:p>
          <w:p w14:paraId="6FAFF2AA" w14:textId="77777777" w:rsidR="00566E90" w:rsidRDefault="00566E90" w:rsidP="006F6F6C">
            <w:pPr>
              <w:pStyle w:val="KeinLeerraum"/>
              <w:rPr>
                <w:sz w:val="20"/>
                <w:szCs w:val="20"/>
              </w:rPr>
            </w:pPr>
          </w:p>
          <w:p w14:paraId="4BFD4B4F" w14:textId="77777777" w:rsidR="00566E90" w:rsidRPr="003E521A" w:rsidRDefault="00566E90" w:rsidP="006F6F6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Monatsbetrag</w:t>
            </w:r>
          </w:p>
          <w:p w14:paraId="4F3EF0BD" w14:textId="77777777" w:rsidR="00566E90" w:rsidRPr="003E521A" w:rsidRDefault="00566E90" w:rsidP="006F6F6C">
            <w:pPr>
              <w:pStyle w:val="KeinLeerraum"/>
              <w:rPr>
                <w:sz w:val="20"/>
                <w:szCs w:val="20"/>
              </w:rPr>
            </w:pPr>
          </w:p>
          <w:p w14:paraId="3CA650BC" w14:textId="77777777" w:rsidR="00566E90" w:rsidRDefault="00566E90" w:rsidP="006F6F6C">
            <w:pPr>
              <w:pStyle w:val="KeinLeerraum"/>
              <w:rPr>
                <w:sz w:val="20"/>
                <w:szCs w:val="20"/>
              </w:rPr>
            </w:pPr>
          </w:p>
          <w:p w14:paraId="5374207A" w14:textId="77777777" w:rsidR="00566E90" w:rsidRPr="00510099" w:rsidRDefault="00566E90" w:rsidP="006F6F6C">
            <w:pPr>
              <w:pStyle w:val="KeinLeerraum"/>
              <w:rPr>
                <w:sz w:val="20"/>
                <w:szCs w:val="20"/>
              </w:rPr>
            </w:pPr>
          </w:p>
        </w:tc>
      </w:tr>
      <w:tr w:rsidR="00566E90" w:rsidRPr="00510099" w14:paraId="7BC3B78D" w14:textId="77777777" w:rsidTr="006F6F6C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563DA44" w14:textId="77777777" w:rsidR="00566E90" w:rsidRDefault="00566E90" w:rsidP="006F6F6C">
            <w:pPr>
              <w:pStyle w:val="KeinLeerraum"/>
              <w:jc w:val="center"/>
              <w:rPr>
                <w:sz w:val="20"/>
                <w:szCs w:val="20"/>
              </w:rPr>
            </w:pPr>
          </w:p>
          <w:p w14:paraId="52B93E44" w14:textId="668DD8A4" w:rsidR="00566E90" w:rsidRDefault="00EF2601" w:rsidP="006F6F6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7968F32" w14:textId="77777777" w:rsidR="00566E90" w:rsidRDefault="00566E90" w:rsidP="006F6F6C">
            <w:pPr>
              <w:pStyle w:val="KeinLeerraum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5600387F" w14:textId="77777777" w:rsidR="00566E90" w:rsidRDefault="00566E90" w:rsidP="006F6F6C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</w:p>
          <w:p w14:paraId="618436FA" w14:textId="1C03857C" w:rsidR="00566E90" w:rsidRDefault="00566E90" w:rsidP="006F6F6C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  <w:r>
              <w:rPr>
                <w:rFonts w:cs="Univers-Bold"/>
                <w:color w:val="000000"/>
                <w:sz w:val="20"/>
                <w:szCs w:val="20"/>
              </w:rPr>
              <w:t xml:space="preserve">Pauschalpreis </w:t>
            </w:r>
            <w:r w:rsidR="00FD37C5">
              <w:rPr>
                <w:rFonts w:cs="Univers-Bold"/>
                <w:color w:val="000000"/>
                <w:sz w:val="20"/>
                <w:szCs w:val="20"/>
              </w:rPr>
              <w:t>B</w:t>
            </w:r>
          </w:p>
          <w:p w14:paraId="283E02AB" w14:textId="77777777" w:rsidR="00566E90" w:rsidRDefault="00566E90" w:rsidP="006F6F6C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</w:p>
          <w:p w14:paraId="6DF91889" w14:textId="77777777" w:rsidR="00566E90" w:rsidRDefault="00566E90" w:rsidP="006F6F6C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  <w:r>
              <w:rPr>
                <w:rFonts w:cs="Univers-Bold"/>
                <w:color w:val="000000"/>
                <w:sz w:val="20"/>
                <w:szCs w:val="20"/>
              </w:rPr>
              <w:t xml:space="preserve">Formel: Monatsbetrag mal 12 </w:t>
            </w:r>
          </w:p>
          <w:p w14:paraId="082F2560" w14:textId="77777777" w:rsidR="00566E90" w:rsidRPr="003E521A" w:rsidRDefault="00566E90" w:rsidP="006F6F6C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3B9930B" w14:textId="77777777" w:rsidR="00566E90" w:rsidRDefault="00566E90" w:rsidP="006F6F6C">
            <w:pPr>
              <w:pStyle w:val="KeinLeerraum"/>
              <w:rPr>
                <w:sz w:val="20"/>
                <w:szCs w:val="20"/>
              </w:rPr>
            </w:pPr>
          </w:p>
          <w:p w14:paraId="514AC531" w14:textId="77777777" w:rsidR="00566E90" w:rsidRDefault="00566E90" w:rsidP="006F6F6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Jahresbetrag</w:t>
            </w:r>
          </w:p>
          <w:p w14:paraId="3C7BCB7B" w14:textId="77777777" w:rsidR="00566E90" w:rsidRDefault="00566E90" w:rsidP="006F6F6C">
            <w:pPr>
              <w:pStyle w:val="KeinLeerraum"/>
              <w:rPr>
                <w:sz w:val="20"/>
                <w:szCs w:val="20"/>
              </w:rPr>
            </w:pPr>
          </w:p>
          <w:p w14:paraId="743A0FFD" w14:textId="77777777" w:rsidR="00566E90" w:rsidRDefault="00566E90" w:rsidP="006F6F6C">
            <w:pPr>
              <w:pStyle w:val="KeinLeerraum"/>
              <w:rPr>
                <w:sz w:val="20"/>
                <w:szCs w:val="20"/>
              </w:rPr>
            </w:pPr>
          </w:p>
          <w:p w14:paraId="728442BC" w14:textId="77777777" w:rsidR="00566E90" w:rsidRDefault="00566E90" w:rsidP="006F6F6C">
            <w:pPr>
              <w:pStyle w:val="KeinLeerraum"/>
              <w:rPr>
                <w:sz w:val="20"/>
                <w:szCs w:val="20"/>
              </w:rPr>
            </w:pPr>
          </w:p>
          <w:p w14:paraId="570120CE" w14:textId="6EA83F89" w:rsidR="00566E90" w:rsidRPr="00F75578" w:rsidRDefault="00566E90" w:rsidP="006F6F6C">
            <w:pPr>
              <w:pStyle w:val="KeinLeerraum"/>
              <w:rPr>
                <w:sz w:val="20"/>
                <w:szCs w:val="20"/>
              </w:rPr>
            </w:pPr>
            <w:r w:rsidRPr="00F75578">
              <w:rPr>
                <w:sz w:val="20"/>
                <w:szCs w:val="20"/>
              </w:rPr>
              <w:t>(</w:t>
            </w:r>
            <w:r w:rsidR="00C779DD">
              <w:rPr>
                <w:sz w:val="20"/>
                <w:szCs w:val="20"/>
              </w:rPr>
              <w:t>5</w:t>
            </w:r>
            <w:r w:rsidRPr="00F75578">
              <w:rPr>
                <w:sz w:val="20"/>
                <w:szCs w:val="20"/>
              </w:rPr>
              <w:t xml:space="preserve"> Prozent) </w:t>
            </w:r>
          </w:p>
          <w:p w14:paraId="61545813" w14:textId="77777777" w:rsidR="00566E90" w:rsidRDefault="00566E90" w:rsidP="006F6F6C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180153BC" w14:textId="77777777" w:rsidR="00566E90" w:rsidRPr="00510099" w:rsidRDefault="00566E90" w:rsidP="00D44578">
      <w:pPr>
        <w:pStyle w:val="KeinLeerraum"/>
        <w:rPr>
          <w:sz w:val="20"/>
          <w:szCs w:val="20"/>
        </w:rPr>
      </w:pPr>
    </w:p>
    <w:tbl>
      <w:tblPr>
        <w:tblStyle w:val="Tabellenraster"/>
        <w:tblW w:w="9406" w:type="dxa"/>
        <w:tblLook w:val="04A0" w:firstRow="1" w:lastRow="0" w:firstColumn="1" w:lastColumn="0" w:noHBand="0" w:noVBand="1"/>
      </w:tblPr>
      <w:tblGrid>
        <w:gridCol w:w="846"/>
        <w:gridCol w:w="6379"/>
        <w:gridCol w:w="2181"/>
      </w:tblGrid>
      <w:tr w:rsidR="00AE4807" w:rsidRPr="00510099" w14:paraId="34D62E61" w14:textId="77777777" w:rsidTr="00FB7DAE">
        <w:trPr>
          <w:trHeight w:val="567"/>
        </w:trPr>
        <w:tc>
          <w:tcPr>
            <w:tcW w:w="846" w:type="dxa"/>
            <w:shd w:val="clear" w:color="auto" w:fill="FFC000" w:themeFill="accent4"/>
            <w:vAlign w:val="center"/>
          </w:tcPr>
          <w:p w14:paraId="526BB6CF" w14:textId="77777777" w:rsidR="00AE4807" w:rsidRPr="00510099" w:rsidRDefault="00AE4807" w:rsidP="007D5216">
            <w:pPr>
              <w:pStyle w:val="KeinLeerraum"/>
              <w:rPr>
                <w:sz w:val="20"/>
                <w:szCs w:val="20"/>
              </w:rPr>
            </w:pPr>
            <w:r w:rsidRPr="00510099">
              <w:rPr>
                <w:sz w:val="20"/>
                <w:szCs w:val="20"/>
              </w:rPr>
              <w:t>lfd. Nr.</w:t>
            </w:r>
          </w:p>
        </w:tc>
        <w:tc>
          <w:tcPr>
            <w:tcW w:w="6379" w:type="dxa"/>
            <w:shd w:val="clear" w:color="auto" w:fill="FFC000" w:themeFill="accent4"/>
            <w:vAlign w:val="center"/>
          </w:tcPr>
          <w:p w14:paraId="0950F300" w14:textId="479A62F4" w:rsidR="00AE4807" w:rsidRPr="00510099" w:rsidRDefault="00AE4807" w:rsidP="007D5216">
            <w:pPr>
              <w:pStyle w:val="KeinLeerraum"/>
              <w:rPr>
                <w:sz w:val="20"/>
                <w:szCs w:val="20"/>
              </w:rPr>
            </w:pPr>
            <w:r w:rsidRPr="00510099">
              <w:rPr>
                <w:rFonts w:cs="Univers-Bold"/>
                <w:b/>
                <w:bCs/>
                <w:color w:val="000000"/>
                <w:sz w:val="20"/>
                <w:szCs w:val="20"/>
              </w:rPr>
              <w:t xml:space="preserve">Preis </w:t>
            </w:r>
            <w:r w:rsidR="00EF2601">
              <w:rPr>
                <w:rFonts w:cs="Univers-Bold"/>
                <w:b/>
                <w:bCs/>
                <w:color w:val="000000"/>
                <w:sz w:val="20"/>
                <w:szCs w:val="20"/>
              </w:rPr>
              <w:t>C</w:t>
            </w:r>
            <w:r w:rsidRPr="00510099">
              <w:rPr>
                <w:rFonts w:cs="Univers-Bold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2440BC" w:rsidRPr="002440BC">
              <w:rPr>
                <w:rFonts w:cs="Univers-Bold"/>
                <w:b/>
                <w:bCs/>
                <w:color w:val="000000"/>
                <w:sz w:val="20"/>
                <w:szCs w:val="20"/>
              </w:rPr>
              <w:t>Leistungen nach Zeitaufwand</w:t>
            </w:r>
            <w:r w:rsidR="00F75578">
              <w:rPr>
                <w:rFonts w:cs="Univers-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75578" w:rsidRPr="00F75578">
              <w:rPr>
                <w:rFonts w:cs="Univers-Bold"/>
                <w:b/>
                <w:bCs/>
                <w:color w:val="000000"/>
                <w:sz w:val="20"/>
                <w:szCs w:val="20"/>
              </w:rPr>
              <w:t>(gem. 6.2 des Vertrags 947-Erstellung)</w:t>
            </w:r>
          </w:p>
        </w:tc>
        <w:tc>
          <w:tcPr>
            <w:tcW w:w="2181" w:type="dxa"/>
            <w:shd w:val="clear" w:color="auto" w:fill="FFC000" w:themeFill="accent4"/>
            <w:vAlign w:val="center"/>
          </w:tcPr>
          <w:p w14:paraId="01870BA3" w14:textId="5277ACFC" w:rsidR="009562FA" w:rsidRPr="00FB7DAE" w:rsidRDefault="009562FA" w:rsidP="007D5216">
            <w:pPr>
              <w:pStyle w:val="KeinLeerraum"/>
              <w:rPr>
                <w:b/>
                <w:bCs/>
                <w:sz w:val="20"/>
                <w:szCs w:val="20"/>
              </w:rPr>
            </w:pPr>
            <w:r w:rsidRPr="009562FA">
              <w:rPr>
                <w:b/>
                <w:bCs/>
                <w:sz w:val="20"/>
                <w:szCs w:val="20"/>
              </w:rPr>
              <w:t>Preis in € netto</w:t>
            </w:r>
          </w:p>
        </w:tc>
      </w:tr>
      <w:tr w:rsidR="00AE4807" w:rsidRPr="003E521A" w14:paraId="02E1C7C8" w14:textId="77777777" w:rsidTr="005D074E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7BE01A1" w14:textId="08D311F8" w:rsidR="00AE4807" w:rsidRPr="003E521A" w:rsidRDefault="00EF2601" w:rsidP="00944C93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0F5DD4C6" w14:textId="77777777" w:rsidR="005D074E" w:rsidRPr="003E521A" w:rsidRDefault="005D074E" w:rsidP="00D44578">
            <w:pPr>
              <w:rPr>
                <w:rFonts w:cs="Univers-Bold"/>
                <w:color w:val="000000"/>
                <w:sz w:val="20"/>
                <w:szCs w:val="20"/>
              </w:rPr>
            </w:pPr>
          </w:p>
          <w:p w14:paraId="72E1827C" w14:textId="38BDAE47" w:rsidR="006F6B8B" w:rsidRDefault="002440BC" w:rsidP="007D5216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  <w:r w:rsidRPr="002440BC">
              <w:rPr>
                <w:rFonts w:cs="Univers-Bold"/>
                <w:color w:val="000000"/>
                <w:sz w:val="20"/>
                <w:szCs w:val="20"/>
              </w:rPr>
              <w:t>Tagessatz für Zusatzarbeiten (à 8 Zeitstunden)</w:t>
            </w:r>
            <w:r w:rsidR="00A83F11">
              <w:rPr>
                <w:rFonts w:cs="Univers-Bold"/>
                <w:color w:val="000000"/>
                <w:sz w:val="20"/>
                <w:szCs w:val="20"/>
              </w:rPr>
              <w:t>:</w:t>
            </w:r>
          </w:p>
          <w:p w14:paraId="5141183E" w14:textId="77777777" w:rsidR="006F6B8B" w:rsidRDefault="006F6B8B" w:rsidP="007D5216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</w:p>
          <w:p w14:paraId="7893E695" w14:textId="0662A8A9" w:rsidR="00AE4807" w:rsidRDefault="006F6B8B" w:rsidP="006F6B8B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  <w:r w:rsidRPr="006F6B8B">
              <w:rPr>
                <w:rFonts w:cs="Univers-Bold"/>
                <w:color w:val="000000"/>
                <w:sz w:val="20"/>
                <w:szCs w:val="20"/>
              </w:rPr>
              <w:t>Soweit Leistungen erforderlich sind, die über die in der Angebotsanfrage und im</w:t>
            </w:r>
            <w:r>
              <w:rPr>
                <w:rFonts w:cs="Univers-Bold"/>
                <w:color w:val="000000"/>
                <w:sz w:val="20"/>
                <w:szCs w:val="20"/>
              </w:rPr>
              <w:t xml:space="preserve"> </w:t>
            </w:r>
            <w:r w:rsidRPr="006F6B8B">
              <w:rPr>
                <w:rFonts w:cs="Univers-Bold"/>
                <w:color w:val="000000"/>
                <w:sz w:val="20"/>
                <w:szCs w:val="20"/>
              </w:rPr>
              <w:t>Angebot benannten (und im Angebotspreis enthaltenen) Leistungen</w:t>
            </w:r>
            <w:r>
              <w:rPr>
                <w:rFonts w:cs="Univers-Bold"/>
                <w:color w:val="000000"/>
                <w:sz w:val="20"/>
                <w:szCs w:val="20"/>
              </w:rPr>
              <w:t xml:space="preserve"> </w:t>
            </w:r>
            <w:r w:rsidRPr="006F6B8B">
              <w:rPr>
                <w:rFonts w:cs="Univers-Bold"/>
                <w:color w:val="000000"/>
                <w:sz w:val="20"/>
                <w:szCs w:val="20"/>
              </w:rPr>
              <w:t>hinausgehen, können diese vom Auftragnehmer bzw. von der Auftragnehmerin</w:t>
            </w:r>
            <w:r>
              <w:rPr>
                <w:rFonts w:cs="Univers-Bold"/>
                <w:color w:val="000000"/>
                <w:sz w:val="20"/>
                <w:szCs w:val="20"/>
              </w:rPr>
              <w:t xml:space="preserve"> </w:t>
            </w:r>
            <w:r w:rsidRPr="006F6B8B">
              <w:rPr>
                <w:rFonts w:cs="Univers-Bold"/>
                <w:color w:val="000000"/>
                <w:sz w:val="20"/>
                <w:szCs w:val="20"/>
              </w:rPr>
              <w:t>in Abstimmung mit dem Auftraggeber auf Einzelnachweis abgerechnet werden.</w:t>
            </w:r>
            <w:r>
              <w:rPr>
                <w:rFonts w:cs="Univers-Bold"/>
                <w:color w:val="000000"/>
                <w:sz w:val="20"/>
                <w:szCs w:val="20"/>
              </w:rPr>
              <w:t xml:space="preserve"> </w:t>
            </w:r>
          </w:p>
          <w:p w14:paraId="6F5139EA" w14:textId="5474F73C" w:rsidR="002440BC" w:rsidRPr="003E521A" w:rsidRDefault="002440BC" w:rsidP="007D521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2F2F2" w:themeFill="background1" w:themeFillShade="F2"/>
            <w:vAlign w:val="center"/>
          </w:tcPr>
          <w:p w14:paraId="47E520E9" w14:textId="77777777" w:rsidR="00AE4807" w:rsidRPr="003E521A" w:rsidRDefault="00AE4807" w:rsidP="007D5216">
            <w:pPr>
              <w:pStyle w:val="KeinLeerraum"/>
              <w:rPr>
                <w:sz w:val="20"/>
                <w:szCs w:val="20"/>
              </w:rPr>
            </w:pPr>
          </w:p>
          <w:p w14:paraId="0E5CB79E" w14:textId="77777777" w:rsidR="00AE4807" w:rsidRPr="003E521A" w:rsidRDefault="00AE4807" w:rsidP="007D5216">
            <w:pPr>
              <w:pStyle w:val="KeinLeerraum"/>
              <w:rPr>
                <w:sz w:val="20"/>
                <w:szCs w:val="20"/>
              </w:rPr>
            </w:pPr>
          </w:p>
          <w:p w14:paraId="3E1E518E" w14:textId="77777777" w:rsidR="00AE4807" w:rsidRDefault="00AE4807" w:rsidP="007D5216">
            <w:pPr>
              <w:pStyle w:val="KeinLeerraum"/>
              <w:rPr>
                <w:sz w:val="20"/>
                <w:szCs w:val="20"/>
              </w:rPr>
            </w:pPr>
          </w:p>
          <w:p w14:paraId="362B8CDB" w14:textId="77777777" w:rsidR="00EB0608" w:rsidRDefault="00EB0608" w:rsidP="007D5216">
            <w:pPr>
              <w:pStyle w:val="KeinLeerraum"/>
              <w:rPr>
                <w:sz w:val="20"/>
                <w:szCs w:val="20"/>
              </w:rPr>
            </w:pPr>
          </w:p>
          <w:p w14:paraId="4CD804A0" w14:textId="77777777" w:rsidR="006D1985" w:rsidRPr="003E521A" w:rsidRDefault="006D1985" w:rsidP="007D5216">
            <w:pPr>
              <w:pStyle w:val="KeinLeerraum"/>
              <w:rPr>
                <w:sz w:val="20"/>
                <w:szCs w:val="20"/>
              </w:rPr>
            </w:pPr>
          </w:p>
          <w:p w14:paraId="501366AB" w14:textId="561954C4" w:rsidR="009562FA" w:rsidRDefault="00AE4807" w:rsidP="007D5216">
            <w:pPr>
              <w:pStyle w:val="KeinLeerraum"/>
              <w:rPr>
                <w:sz w:val="20"/>
                <w:szCs w:val="20"/>
              </w:rPr>
            </w:pPr>
            <w:r w:rsidRPr="003E521A">
              <w:rPr>
                <w:sz w:val="20"/>
                <w:szCs w:val="20"/>
              </w:rPr>
              <w:t>(</w:t>
            </w:r>
            <w:r w:rsidR="00C779DD">
              <w:rPr>
                <w:sz w:val="20"/>
                <w:szCs w:val="20"/>
              </w:rPr>
              <w:t>5</w:t>
            </w:r>
            <w:r w:rsidRPr="003E521A">
              <w:rPr>
                <w:sz w:val="20"/>
                <w:szCs w:val="20"/>
              </w:rPr>
              <w:t xml:space="preserve"> Prozent) </w:t>
            </w:r>
          </w:p>
          <w:p w14:paraId="1A27C5F3" w14:textId="2AA821BD" w:rsidR="002440BC" w:rsidRPr="003E521A" w:rsidRDefault="002440BC" w:rsidP="007D5216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001D4555" w14:textId="77777777" w:rsidR="00D44578" w:rsidRPr="003E521A" w:rsidRDefault="00D44578" w:rsidP="00D44578">
      <w:pPr>
        <w:pStyle w:val="KeinLeerraum"/>
        <w:rPr>
          <w:sz w:val="20"/>
          <w:szCs w:val="2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846"/>
        <w:gridCol w:w="6379"/>
        <w:gridCol w:w="2126"/>
      </w:tblGrid>
      <w:tr w:rsidR="00AE4807" w:rsidRPr="003E521A" w14:paraId="3666D35B" w14:textId="77777777" w:rsidTr="00FB7DAE">
        <w:trPr>
          <w:trHeight w:val="567"/>
        </w:trPr>
        <w:tc>
          <w:tcPr>
            <w:tcW w:w="846" w:type="dxa"/>
            <w:shd w:val="clear" w:color="auto" w:fill="FFC000" w:themeFill="accent4"/>
          </w:tcPr>
          <w:p w14:paraId="09A9C1F8" w14:textId="77777777" w:rsidR="009562FA" w:rsidRPr="003E521A" w:rsidRDefault="009562FA" w:rsidP="007D5216">
            <w:pPr>
              <w:pStyle w:val="KeinLeerraum"/>
              <w:rPr>
                <w:sz w:val="20"/>
                <w:szCs w:val="20"/>
              </w:rPr>
            </w:pPr>
          </w:p>
          <w:p w14:paraId="7DF97C1B" w14:textId="591B5C1E" w:rsidR="00AE4807" w:rsidRPr="003E521A" w:rsidRDefault="00AE4807" w:rsidP="007D5216">
            <w:pPr>
              <w:pStyle w:val="KeinLeerraum"/>
              <w:rPr>
                <w:sz w:val="20"/>
                <w:szCs w:val="20"/>
              </w:rPr>
            </w:pPr>
            <w:r w:rsidRPr="003E521A">
              <w:rPr>
                <w:sz w:val="20"/>
                <w:szCs w:val="20"/>
              </w:rPr>
              <w:t>lfd. Nr.</w:t>
            </w:r>
          </w:p>
        </w:tc>
        <w:tc>
          <w:tcPr>
            <w:tcW w:w="6379" w:type="dxa"/>
            <w:shd w:val="clear" w:color="auto" w:fill="FFC000" w:themeFill="accent4"/>
          </w:tcPr>
          <w:p w14:paraId="538CBC29" w14:textId="77777777" w:rsidR="009562FA" w:rsidRPr="003E521A" w:rsidRDefault="009562FA" w:rsidP="007D5216">
            <w:pPr>
              <w:pStyle w:val="KeinLeerraum"/>
              <w:rPr>
                <w:rFonts w:cs="Univers-Bold"/>
                <w:b/>
                <w:bCs/>
                <w:color w:val="000000"/>
                <w:sz w:val="20"/>
                <w:szCs w:val="20"/>
              </w:rPr>
            </w:pPr>
          </w:p>
          <w:p w14:paraId="3DD3620F" w14:textId="24D5CE81" w:rsidR="00AE4807" w:rsidRPr="003E521A" w:rsidRDefault="002440BC" w:rsidP="007D5216">
            <w:pPr>
              <w:pStyle w:val="KeinLeerraum"/>
              <w:rPr>
                <w:rFonts w:cs="Univers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Univers-Bold"/>
                <w:b/>
                <w:bCs/>
                <w:color w:val="000000"/>
                <w:sz w:val="20"/>
                <w:szCs w:val="20"/>
              </w:rPr>
              <w:t>Pauschalpreis</w:t>
            </w:r>
            <w:r w:rsidR="00AE4807" w:rsidRPr="003E521A">
              <w:rPr>
                <w:rFonts w:cs="Univers-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F2601">
              <w:rPr>
                <w:rFonts w:cs="Univers-Bold"/>
                <w:b/>
                <w:bCs/>
                <w:color w:val="000000"/>
                <w:sz w:val="20"/>
                <w:szCs w:val="20"/>
              </w:rPr>
              <w:t>D</w:t>
            </w:r>
            <w:r w:rsidR="00AE4807" w:rsidRPr="003E521A">
              <w:rPr>
                <w:rFonts w:cs="Univers-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75578">
              <w:rPr>
                <w:rFonts w:cs="Univers-Bold"/>
                <w:b/>
                <w:bCs/>
                <w:color w:val="000000"/>
                <w:sz w:val="20"/>
                <w:szCs w:val="20"/>
              </w:rPr>
              <w:t>(</w:t>
            </w:r>
            <w:r w:rsidR="00F75578" w:rsidRPr="00F75578">
              <w:rPr>
                <w:rFonts w:cs="Univers-Bold"/>
                <w:b/>
                <w:bCs/>
                <w:color w:val="000000"/>
                <w:sz w:val="20"/>
                <w:szCs w:val="20"/>
              </w:rPr>
              <w:t>Dienstleistung gem. Vertrag 947-Cloud</w:t>
            </w:r>
            <w:r w:rsidR="00F75578">
              <w:rPr>
                <w:rFonts w:cs="Univers-Bold"/>
                <w:b/>
                <w:bCs/>
                <w:color w:val="000000"/>
                <w:sz w:val="20"/>
                <w:szCs w:val="20"/>
              </w:rPr>
              <w:t>)</w:t>
            </w:r>
          </w:p>
          <w:p w14:paraId="671B1AC8" w14:textId="6B95745B" w:rsidR="00AE4807" w:rsidRPr="003E521A" w:rsidRDefault="00AE4807" w:rsidP="007D521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C000" w:themeFill="accent4"/>
          </w:tcPr>
          <w:p w14:paraId="24247D37" w14:textId="77777777" w:rsidR="009562FA" w:rsidRPr="003E521A" w:rsidRDefault="009562FA" w:rsidP="007D5216">
            <w:pPr>
              <w:pStyle w:val="KeinLeerraum"/>
              <w:rPr>
                <w:sz w:val="20"/>
                <w:szCs w:val="20"/>
              </w:rPr>
            </w:pPr>
          </w:p>
          <w:p w14:paraId="15DF665E" w14:textId="3740A52D" w:rsidR="009562FA" w:rsidRPr="003E521A" w:rsidRDefault="009562FA" w:rsidP="007D5216">
            <w:pPr>
              <w:pStyle w:val="KeinLeerraum"/>
              <w:rPr>
                <w:b/>
                <w:bCs/>
                <w:sz w:val="20"/>
                <w:szCs w:val="20"/>
              </w:rPr>
            </w:pPr>
            <w:r w:rsidRPr="003E521A">
              <w:rPr>
                <w:b/>
                <w:bCs/>
                <w:sz w:val="20"/>
                <w:szCs w:val="20"/>
              </w:rPr>
              <w:t>Preis in € nett</w:t>
            </w:r>
            <w:r w:rsidR="00FB7DAE" w:rsidRPr="003E521A">
              <w:rPr>
                <w:b/>
                <w:bCs/>
                <w:sz w:val="20"/>
                <w:szCs w:val="20"/>
              </w:rPr>
              <w:t>o</w:t>
            </w:r>
          </w:p>
        </w:tc>
      </w:tr>
      <w:tr w:rsidR="00AE4807" w:rsidRPr="00510099" w14:paraId="353BC45E" w14:textId="77777777" w:rsidTr="005D074E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1C70E2C" w14:textId="395FE289" w:rsidR="00AE4807" w:rsidRPr="003E521A" w:rsidRDefault="00EF2601" w:rsidP="00944C93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6C7765BB" w14:textId="42430BD1" w:rsidR="005D074E" w:rsidRPr="00F62718" w:rsidRDefault="002440BC" w:rsidP="007D5216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  <w:r w:rsidRPr="002440BC">
              <w:rPr>
                <w:rFonts w:cs="Univers-Bold"/>
                <w:color w:val="000000"/>
                <w:sz w:val="20"/>
                <w:szCs w:val="20"/>
              </w:rPr>
              <w:t xml:space="preserve">Pauschalpreis </w:t>
            </w:r>
            <w:r w:rsidR="00E232BA">
              <w:rPr>
                <w:rFonts w:cs="Univers-Bold"/>
                <w:color w:val="000000"/>
                <w:sz w:val="20"/>
                <w:szCs w:val="20"/>
              </w:rPr>
              <w:t xml:space="preserve">(Vertragslaufzeit max. sechs Jahre) </w:t>
            </w:r>
            <w:r w:rsidRPr="002440BC">
              <w:rPr>
                <w:rFonts w:cs="Univers-Bold"/>
                <w:color w:val="000000"/>
                <w:sz w:val="20"/>
                <w:szCs w:val="20"/>
              </w:rPr>
              <w:t xml:space="preserve">für </w:t>
            </w:r>
            <w:r w:rsidR="00246804" w:rsidRPr="002440BC">
              <w:rPr>
                <w:rFonts w:cs="Univers-Bold"/>
                <w:color w:val="000000"/>
                <w:sz w:val="20"/>
                <w:szCs w:val="20"/>
              </w:rPr>
              <w:t>d</w:t>
            </w:r>
            <w:r w:rsidR="00246804">
              <w:rPr>
                <w:rFonts w:cs="Univers-Bold"/>
                <w:color w:val="000000"/>
                <w:sz w:val="20"/>
                <w:szCs w:val="20"/>
              </w:rPr>
              <w:t>en</w:t>
            </w:r>
            <w:r w:rsidR="00246804" w:rsidRPr="002440BC">
              <w:rPr>
                <w:rFonts w:cs="Univers-Bold"/>
                <w:color w:val="000000"/>
                <w:sz w:val="20"/>
                <w:szCs w:val="20"/>
              </w:rPr>
              <w:t xml:space="preserve"> </w:t>
            </w:r>
            <w:r w:rsidRPr="002440BC">
              <w:rPr>
                <w:rFonts w:cs="Univers-Bold"/>
                <w:color w:val="000000"/>
                <w:sz w:val="20"/>
                <w:szCs w:val="20"/>
              </w:rPr>
              <w:t>technische</w:t>
            </w:r>
            <w:r w:rsidR="00246804">
              <w:rPr>
                <w:rFonts w:cs="Univers-Bold"/>
                <w:color w:val="000000"/>
                <w:sz w:val="20"/>
                <w:szCs w:val="20"/>
              </w:rPr>
              <w:t>n Betrieb und</w:t>
            </w:r>
            <w:r w:rsidR="00F62718">
              <w:rPr>
                <w:rFonts w:cs="Univers-Bold"/>
                <w:color w:val="000000"/>
                <w:sz w:val="20"/>
                <w:szCs w:val="20"/>
              </w:rPr>
              <w:t xml:space="preserve"> </w:t>
            </w:r>
            <w:r w:rsidR="00246804">
              <w:rPr>
                <w:rFonts w:cs="Univers-Bold"/>
                <w:color w:val="000000"/>
                <w:sz w:val="20"/>
                <w:szCs w:val="20"/>
              </w:rPr>
              <w:t>die technische Betre</w:t>
            </w:r>
            <w:r w:rsidR="00F62718">
              <w:rPr>
                <w:rFonts w:cs="Univers-Bold"/>
                <w:color w:val="000000"/>
                <w:sz w:val="20"/>
                <w:szCs w:val="20"/>
              </w:rPr>
              <w:t>u</w:t>
            </w:r>
            <w:r w:rsidR="009572B1">
              <w:rPr>
                <w:rFonts w:cs="Univers-Bold"/>
                <w:color w:val="000000"/>
                <w:sz w:val="20"/>
                <w:szCs w:val="20"/>
              </w:rPr>
              <w:t>u</w:t>
            </w:r>
            <w:r w:rsidR="00246804">
              <w:rPr>
                <w:rFonts w:cs="Univers-Bold"/>
                <w:color w:val="000000"/>
                <w:sz w:val="20"/>
                <w:szCs w:val="20"/>
              </w:rPr>
              <w:t>ng</w:t>
            </w:r>
            <w:r w:rsidRPr="002440BC">
              <w:rPr>
                <w:rFonts w:cs="Univers-Bold"/>
                <w:color w:val="000000"/>
                <w:sz w:val="20"/>
                <w:szCs w:val="20"/>
              </w:rPr>
              <w:t xml:space="preserve"> </w:t>
            </w:r>
            <w:r w:rsidR="00F75578">
              <w:rPr>
                <w:rFonts w:cs="Univers-Bold"/>
                <w:color w:val="000000"/>
                <w:sz w:val="20"/>
                <w:szCs w:val="20"/>
              </w:rPr>
              <w:t>des digitalen Gedenkbuchs sowie der Webseite</w:t>
            </w:r>
            <w:r w:rsidR="00A83F11">
              <w:rPr>
                <w:rFonts w:cs="Univers-Bold"/>
                <w:color w:val="000000"/>
                <w:sz w:val="20"/>
                <w:szCs w:val="20"/>
              </w:rPr>
              <w:t>.</w:t>
            </w:r>
            <w:r w:rsidR="00AE4807" w:rsidRPr="002440BC">
              <w:rPr>
                <w:rFonts w:cs="Univers-Bol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08C76B8" w14:textId="77777777" w:rsidR="00AE4807" w:rsidRDefault="00AE4807" w:rsidP="007D5216">
            <w:pPr>
              <w:pStyle w:val="KeinLeerraum"/>
              <w:rPr>
                <w:sz w:val="20"/>
                <w:szCs w:val="20"/>
              </w:rPr>
            </w:pPr>
          </w:p>
          <w:p w14:paraId="3BC84E5F" w14:textId="77777777" w:rsidR="005D074E" w:rsidRDefault="005D074E" w:rsidP="007D5216">
            <w:pPr>
              <w:pStyle w:val="KeinLeerraum"/>
              <w:rPr>
                <w:sz w:val="20"/>
                <w:szCs w:val="20"/>
              </w:rPr>
            </w:pPr>
          </w:p>
          <w:p w14:paraId="12F46AD9" w14:textId="22415C5D" w:rsidR="00F75578" w:rsidRPr="003E521A" w:rsidRDefault="00F75578" w:rsidP="007D521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Monatsbetrag</w:t>
            </w:r>
          </w:p>
          <w:p w14:paraId="15A67D7E" w14:textId="77777777" w:rsidR="00AE4807" w:rsidRPr="003E521A" w:rsidRDefault="00AE4807" w:rsidP="007D5216">
            <w:pPr>
              <w:pStyle w:val="KeinLeerraum"/>
              <w:rPr>
                <w:sz w:val="20"/>
                <w:szCs w:val="20"/>
              </w:rPr>
            </w:pPr>
          </w:p>
          <w:p w14:paraId="3B86962B" w14:textId="57B353E6" w:rsidR="004E5AA3" w:rsidRPr="00510099" w:rsidRDefault="004E5AA3" w:rsidP="00F75578">
            <w:pPr>
              <w:pStyle w:val="KeinLeerraum"/>
              <w:rPr>
                <w:sz w:val="20"/>
                <w:szCs w:val="20"/>
              </w:rPr>
            </w:pPr>
          </w:p>
        </w:tc>
      </w:tr>
      <w:tr w:rsidR="00F75578" w:rsidRPr="00510099" w14:paraId="7E56A6F9" w14:textId="77777777" w:rsidTr="005D074E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FE3E3EB" w14:textId="77777777" w:rsidR="00F75578" w:rsidRDefault="00F75578" w:rsidP="00944C93">
            <w:pPr>
              <w:pStyle w:val="KeinLeerraum"/>
              <w:jc w:val="center"/>
              <w:rPr>
                <w:sz w:val="20"/>
                <w:szCs w:val="20"/>
              </w:rPr>
            </w:pPr>
          </w:p>
          <w:p w14:paraId="460DC3B4" w14:textId="6A2DA39A" w:rsidR="00F75578" w:rsidRDefault="00EF2601" w:rsidP="00F62718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14:paraId="398EF62F" w14:textId="54AB7E52" w:rsidR="00F75578" w:rsidRDefault="00F75578" w:rsidP="00944C93">
            <w:pPr>
              <w:pStyle w:val="KeinLeerraum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55430386" w14:textId="77777777" w:rsidR="00F75578" w:rsidRDefault="00F75578" w:rsidP="007D5216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</w:p>
          <w:p w14:paraId="5851B1D6" w14:textId="0B1BB384" w:rsidR="00F75578" w:rsidRDefault="00F75578" w:rsidP="007D5216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  <w:r>
              <w:rPr>
                <w:rFonts w:cs="Univers-Bold"/>
                <w:color w:val="000000"/>
                <w:sz w:val="20"/>
                <w:szCs w:val="20"/>
              </w:rPr>
              <w:t>Pauschalpreis C</w:t>
            </w:r>
          </w:p>
          <w:p w14:paraId="5E27323E" w14:textId="77777777" w:rsidR="00F75578" w:rsidRDefault="00F75578" w:rsidP="007D5216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</w:p>
          <w:p w14:paraId="04840B5C" w14:textId="77777777" w:rsidR="00F75578" w:rsidRDefault="00F75578" w:rsidP="007D5216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  <w:r>
              <w:rPr>
                <w:rFonts w:cs="Univers-Bold"/>
                <w:color w:val="000000"/>
                <w:sz w:val="20"/>
                <w:szCs w:val="20"/>
              </w:rPr>
              <w:t xml:space="preserve">Formel: Monatsbetrag mal 12 </w:t>
            </w:r>
          </w:p>
          <w:p w14:paraId="3C873191" w14:textId="1BEE5BB8" w:rsidR="00F75578" w:rsidRPr="003E521A" w:rsidRDefault="00F75578" w:rsidP="007D5216">
            <w:pPr>
              <w:pStyle w:val="KeinLeerraum"/>
              <w:rPr>
                <w:rFonts w:cs="Univers-Bold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F6E41A2" w14:textId="77777777" w:rsidR="00F75578" w:rsidRDefault="00F75578" w:rsidP="00F75578">
            <w:pPr>
              <w:pStyle w:val="KeinLeerraum"/>
              <w:rPr>
                <w:sz w:val="20"/>
                <w:szCs w:val="20"/>
              </w:rPr>
            </w:pPr>
          </w:p>
          <w:p w14:paraId="24E39074" w14:textId="167377E1" w:rsidR="00F75578" w:rsidRDefault="00F75578" w:rsidP="00F75578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Jahresbetrag</w:t>
            </w:r>
          </w:p>
          <w:p w14:paraId="70CB4C82" w14:textId="77777777" w:rsidR="00F62718" w:rsidRDefault="00F62718" w:rsidP="00F75578">
            <w:pPr>
              <w:pStyle w:val="KeinLeerraum"/>
              <w:rPr>
                <w:sz w:val="20"/>
                <w:szCs w:val="20"/>
              </w:rPr>
            </w:pPr>
          </w:p>
          <w:p w14:paraId="6CB76942" w14:textId="21291CAE" w:rsidR="00F75578" w:rsidRPr="00F75578" w:rsidRDefault="00F62718" w:rsidP="00F75578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75578" w:rsidRPr="00F75578">
              <w:rPr>
                <w:sz w:val="20"/>
                <w:szCs w:val="20"/>
              </w:rPr>
              <w:t xml:space="preserve">5 Prozent) </w:t>
            </w:r>
          </w:p>
          <w:p w14:paraId="29856A95" w14:textId="77777777" w:rsidR="00F75578" w:rsidRDefault="00F75578" w:rsidP="007D5216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6F542E9E" w14:textId="426A14B4" w:rsidR="00510099" w:rsidRPr="00510099" w:rsidRDefault="00510099" w:rsidP="00D44578">
      <w:pPr>
        <w:pStyle w:val="KeinLeerraum"/>
        <w:rPr>
          <w:sz w:val="20"/>
          <w:szCs w:val="20"/>
        </w:rPr>
      </w:pPr>
    </w:p>
    <w:p w14:paraId="47E2B755" w14:textId="77777777" w:rsidR="00510099" w:rsidRPr="00510099" w:rsidRDefault="00510099" w:rsidP="00D44578">
      <w:pPr>
        <w:pStyle w:val="KeinLeerraum"/>
        <w:rPr>
          <w:sz w:val="20"/>
          <w:szCs w:val="2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809"/>
        <w:gridCol w:w="6416"/>
        <w:gridCol w:w="2126"/>
      </w:tblGrid>
      <w:tr w:rsidR="00AE4807" w:rsidRPr="00510099" w14:paraId="3656B976" w14:textId="77777777" w:rsidTr="00D9478E">
        <w:trPr>
          <w:trHeight w:val="567"/>
        </w:trPr>
        <w:tc>
          <w:tcPr>
            <w:tcW w:w="809" w:type="dxa"/>
            <w:shd w:val="clear" w:color="auto" w:fill="FFC000" w:themeFill="accent4"/>
            <w:vAlign w:val="center"/>
          </w:tcPr>
          <w:p w14:paraId="37130324" w14:textId="77777777" w:rsidR="00AE4807" w:rsidRPr="00510099" w:rsidRDefault="00AE4807" w:rsidP="007D5216">
            <w:pPr>
              <w:pStyle w:val="KeinLeerraum"/>
              <w:rPr>
                <w:sz w:val="20"/>
                <w:szCs w:val="20"/>
              </w:rPr>
            </w:pPr>
            <w:r w:rsidRPr="00510099">
              <w:rPr>
                <w:sz w:val="20"/>
                <w:szCs w:val="20"/>
              </w:rPr>
              <w:t>lfd. Nr.</w:t>
            </w:r>
          </w:p>
        </w:tc>
        <w:tc>
          <w:tcPr>
            <w:tcW w:w="6416" w:type="dxa"/>
            <w:shd w:val="clear" w:color="auto" w:fill="FFC000" w:themeFill="accent4"/>
            <w:vAlign w:val="center"/>
          </w:tcPr>
          <w:p w14:paraId="6F6C4009" w14:textId="6EE5524E" w:rsidR="00AE4807" w:rsidRPr="00510099" w:rsidRDefault="00AE4807" w:rsidP="00510099">
            <w:pPr>
              <w:rPr>
                <w:sz w:val="20"/>
                <w:szCs w:val="20"/>
              </w:rPr>
            </w:pPr>
            <w:r w:rsidRPr="00510099">
              <w:rPr>
                <w:rFonts w:cs="Univers-Bold"/>
                <w:b/>
                <w:bCs/>
                <w:color w:val="000000"/>
                <w:sz w:val="20"/>
                <w:szCs w:val="20"/>
              </w:rPr>
              <w:t xml:space="preserve">Preis </w:t>
            </w:r>
            <w:r w:rsidR="00EF2601">
              <w:rPr>
                <w:rFonts w:cs="Univers-Bold"/>
                <w:b/>
                <w:bCs/>
                <w:color w:val="000000"/>
                <w:sz w:val="20"/>
                <w:szCs w:val="20"/>
              </w:rPr>
              <w:t>E</w:t>
            </w:r>
            <w:r w:rsidRPr="00510099">
              <w:rPr>
                <w:rFonts w:cs="Univers-Bold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2440BC" w:rsidRPr="002440BC">
              <w:rPr>
                <w:rFonts w:cs="Univers-Bold"/>
                <w:b/>
                <w:bCs/>
                <w:color w:val="000000"/>
                <w:sz w:val="20"/>
                <w:szCs w:val="20"/>
              </w:rPr>
              <w:t>Leistungen nach Zeitaufwand</w:t>
            </w:r>
            <w:r w:rsidR="00F75578">
              <w:rPr>
                <w:rFonts w:cs="Univers-Bold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F75578" w:rsidRPr="00F75578">
              <w:rPr>
                <w:rFonts w:cs="Univers-Bold"/>
                <w:b/>
                <w:bCs/>
                <w:color w:val="000000"/>
                <w:sz w:val="20"/>
                <w:szCs w:val="20"/>
              </w:rPr>
              <w:t>Dienstleistung gem</w:t>
            </w:r>
            <w:r w:rsidR="00F75578">
              <w:rPr>
                <w:rFonts w:cs="Univers-Bold"/>
                <w:b/>
                <w:bCs/>
                <w:color w:val="000000"/>
                <w:sz w:val="20"/>
                <w:szCs w:val="20"/>
              </w:rPr>
              <w:t>.</w:t>
            </w:r>
            <w:r w:rsidR="00F75578" w:rsidRPr="00F75578">
              <w:rPr>
                <w:rFonts w:cs="Univers-Bold"/>
                <w:b/>
                <w:bCs/>
                <w:color w:val="000000"/>
                <w:sz w:val="20"/>
                <w:szCs w:val="20"/>
              </w:rPr>
              <w:t xml:space="preserve"> Vertrag 947-Dienstleistung</w:t>
            </w:r>
            <w:r w:rsidR="00F75578">
              <w:rPr>
                <w:rFonts w:cs="Univers-Bold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FFC000" w:themeFill="accent4"/>
            <w:vAlign w:val="center"/>
          </w:tcPr>
          <w:p w14:paraId="26E18FCF" w14:textId="3831AAC8" w:rsidR="00AE4807" w:rsidRPr="00FB7DAE" w:rsidRDefault="009562FA" w:rsidP="007D5216">
            <w:pPr>
              <w:pStyle w:val="KeinLeerraum"/>
              <w:rPr>
                <w:b/>
                <w:bCs/>
                <w:sz w:val="20"/>
                <w:szCs w:val="20"/>
              </w:rPr>
            </w:pPr>
            <w:r w:rsidRPr="009562FA">
              <w:rPr>
                <w:b/>
                <w:bCs/>
                <w:sz w:val="20"/>
                <w:szCs w:val="20"/>
              </w:rPr>
              <w:t>Preis in € netto</w:t>
            </w:r>
          </w:p>
        </w:tc>
      </w:tr>
      <w:tr w:rsidR="00AE4807" w:rsidRPr="00510099" w14:paraId="23E3DDD5" w14:textId="77777777" w:rsidTr="00D9478E">
        <w:tc>
          <w:tcPr>
            <w:tcW w:w="809" w:type="dxa"/>
            <w:shd w:val="clear" w:color="auto" w:fill="F2F2F2" w:themeFill="background1" w:themeFillShade="F2"/>
            <w:vAlign w:val="center"/>
          </w:tcPr>
          <w:p w14:paraId="3815C5B9" w14:textId="6E937764" w:rsidR="00AE4807" w:rsidRPr="00510099" w:rsidRDefault="00EF2601" w:rsidP="00944C93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16" w:type="dxa"/>
            <w:shd w:val="clear" w:color="auto" w:fill="F2F2F2" w:themeFill="background1" w:themeFillShade="F2"/>
            <w:vAlign w:val="center"/>
          </w:tcPr>
          <w:p w14:paraId="364F2C97" w14:textId="4742FC51" w:rsidR="00AE4807" w:rsidRPr="00AE4807" w:rsidRDefault="002440BC" w:rsidP="00AE4807">
            <w:pPr>
              <w:rPr>
                <w:rFonts w:cs="Univers-Bold"/>
                <w:color w:val="000000"/>
                <w:sz w:val="20"/>
                <w:szCs w:val="20"/>
              </w:rPr>
            </w:pPr>
            <w:r w:rsidRPr="002440BC">
              <w:rPr>
                <w:rFonts w:cs="Univers-Bold"/>
                <w:color w:val="000000"/>
                <w:sz w:val="20"/>
                <w:szCs w:val="20"/>
              </w:rPr>
              <w:t>Stundensatz für die redaktionelle Pflege (</w:t>
            </w:r>
            <w:r w:rsidR="00E232BA">
              <w:rPr>
                <w:rFonts w:cs="Univers-Bold"/>
                <w:color w:val="000000"/>
                <w:sz w:val="20"/>
                <w:szCs w:val="20"/>
              </w:rPr>
              <w:t>Vertragsl</w:t>
            </w:r>
            <w:r w:rsidR="00597301">
              <w:rPr>
                <w:rFonts w:cs="Univers-Bold"/>
                <w:color w:val="000000"/>
                <w:sz w:val="20"/>
                <w:szCs w:val="20"/>
              </w:rPr>
              <w:t>a</w:t>
            </w:r>
            <w:r w:rsidR="00E232BA">
              <w:rPr>
                <w:rFonts w:cs="Univers-Bold"/>
                <w:color w:val="000000"/>
                <w:sz w:val="20"/>
                <w:szCs w:val="20"/>
              </w:rPr>
              <w:t xml:space="preserve">ufzeit max. sechs Jahre, </w:t>
            </w:r>
            <w:r w:rsidRPr="002440BC">
              <w:rPr>
                <w:rFonts w:cs="Univers-Bold"/>
                <w:color w:val="000000"/>
                <w:sz w:val="20"/>
                <w:szCs w:val="20"/>
              </w:rPr>
              <w:t>1 Arbeitsstunde à 60 Minuten)</w:t>
            </w:r>
            <w:r w:rsidR="00A83F11">
              <w:rPr>
                <w:rFonts w:cs="Univers-Bold"/>
                <w:color w:val="000000"/>
                <w:sz w:val="20"/>
                <w:szCs w:val="20"/>
              </w:rPr>
              <w:t xml:space="preserve"> der beiden digitalen Gedenkangebote nach Inbetriebnahme.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37AC5BD" w14:textId="77777777" w:rsidR="00AE4807" w:rsidRDefault="00AE4807" w:rsidP="007D5216">
            <w:pPr>
              <w:pStyle w:val="KeinLeerraum"/>
              <w:rPr>
                <w:sz w:val="20"/>
                <w:szCs w:val="20"/>
              </w:rPr>
            </w:pPr>
          </w:p>
          <w:p w14:paraId="6C335355" w14:textId="77777777" w:rsidR="00317E1D" w:rsidRDefault="00317E1D" w:rsidP="00317E1D">
            <w:pPr>
              <w:pStyle w:val="KeinLeerraum"/>
              <w:rPr>
                <w:sz w:val="20"/>
                <w:szCs w:val="20"/>
              </w:rPr>
            </w:pPr>
          </w:p>
          <w:p w14:paraId="226F9A29" w14:textId="77777777" w:rsidR="00A83F11" w:rsidRDefault="00A83F11" w:rsidP="00317E1D">
            <w:pPr>
              <w:pStyle w:val="KeinLeerraum"/>
              <w:rPr>
                <w:sz w:val="20"/>
                <w:szCs w:val="20"/>
              </w:rPr>
            </w:pPr>
          </w:p>
          <w:p w14:paraId="4C00B8C8" w14:textId="6A4AC954" w:rsidR="009562FA" w:rsidRDefault="00317E1D" w:rsidP="00317E1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 </w:t>
            </w:r>
            <w:r w:rsidR="00AD4D9F">
              <w:rPr>
                <w:sz w:val="20"/>
                <w:szCs w:val="20"/>
              </w:rPr>
              <w:t>Prozent)</w:t>
            </w:r>
          </w:p>
          <w:p w14:paraId="166E634A" w14:textId="0344C947" w:rsidR="005D074E" w:rsidRPr="00510099" w:rsidRDefault="005D074E" w:rsidP="007D5216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5094B928" w14:textId="77777777" w:rsidR="00D44578" w:rsidRPr="00510099" w:rsidRDefault="00D44578" w:rsidP="001644EE">
      <w:pPr>
        <w:pStyle w:val="KeinLeerraum"/>
        <w:rPr>
          <w:sz w:val="20"/>
          <w:szCs w:val="20"/>
        </w:rPr>
      </w:pPr>
    </w:p>
    <w:p w14:paraId="4FB46E86" w14:textId="77777777" w:rsidR="0049614B" w:rsidRDefault="0049614B" w:rsidP="0049614B">
      <w:pPr>
        <w:pStyle w:val="KeinLeerraum"/>
        <w:rPr>
          <w:sz w:val="20"/>
          <w:szCs w:val="20"/>
        </w:rPr>
      </w:pPr>
    </w:p>
    <w:p w14:paraId="44CA5A26" w14:textId="77777777" w:rsidR="00F0331A" w:rsidRDefault="0049614B" w:rsidP="005D074E">
      <w:pPr>
        <w:pStyle w:val="KeinLeerraum"/>
        <w:rPr>
          <w:b/>
          <w:bCs/>
          <w:sz w:val="20"/>
          <w:szCs w:val="20"/>
        </w:rPr>
      </w:pPr>
      <w:r w:rsidRPr="00F0331A">
        <w:rPr>
          <w:b/>
          <w:bCs/>
          <w:sz w:val="20"/>
          <w:szCs w:val="20"/>
        </w:rPr>
        <w:t xml:space="preserve">* Änderungen am Preisblatt führen zum Ausschluss am Vergabeverfahren. </w:t>
      </w:r>
    </w:p>
    <w:p w14:paraId="7B65AF75" w14:textId="7AA91CFF" w:rsidR="00FB7DAE" w:rsidRPr="00F0331A" w:rsidRDefault="0049614B" w:rsidP="005D074E">
      <w:pPr>
        <w:pStyle w:val="KeinLeerraum"/>
        <w:rPr>
          <w:b/>
          <w:bCs/>
          <w:sz w:val="20"/>
          <w:szCs w:val="20"/>
        </w:rPr>
      </w:pPr>
      <w:r w:rsidRPr="00F0331A">
        <w:rPr>
          <w:b/>
          <w:bCs/>
          <w:sz w:val="20"/>
          <w:szCs w:val="20"/>
        </w:rPr>
        <w:t xml:space="preserve">Alle Preise verstehen sich inklusive Fahrt-, Reise- und aller weiteren Nebenkosten. </w:t>
      </w:r>
    </w:p>
    <w:sectPr w:rsidR="00FB7DAE" w:rsidRPr="00F0331A" w:rsidSect="00D77470">
      <w:footerReference w:type="default" r:id="rId7"/>
      <w:pgSz w:w="11906" w:h="16838"/>
      <w:pgMar w:top="1021" w:right="141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878B" w14:textId="77777777" w:rsidR="003629B6" w:rsidRDefault="003629B6" w:rsidP="00F0331A">
      <w:pPr>
        <w:spacing w:after="0" w:line="240" w:lineRule="auto"/>
      </w:pPr>
      <w:r>
        <w:separator/>
      </w:r>
    </w:p>
  </w:endnote>
  <w:endnote w:type="continuationSeparator" w:id="0">
    <w:p w14:paraId="03DD3DF2" w14:textId="77777777" w:rsidR="003629B6" w:rsidRDefault="003629B6" w:rsidP="00F0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Bold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6916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E6A602" w14:textId="76A9B6AC" w:rsidR="00F0331A" w:rsidRDefault="00F0331A">
            <w:pPr>
              <w:pStyle w:val="Fuzeile"/>
              <w:jc w:val="right"/>
            </w:pPr>
            <w:r>
              <w:t>Vergabenr. 2026LT0003</w:t>
            </w:r>
            <w:r>
              <w:tab/>
            </w:r>
            <w:r>
              <w:tab/>
              <w:t xml:space="preserve">Seite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01DB" w14:textId="77777777" w:rsidR="003629B6" w:rsidRDefault="003629B6" w:rsidP="00F0331A">
      <w:pPr>
        <w:spacing w:after="0" w:line="240" w:lineRule="auto"/>
      </w:pPr>
      <w:r>
        <w:separator/>
      </w:r>
    </w:p>
  </w:footnote>
  <w:footnote w:type="continuationSeparator" w:id="0">
    <w:p w14:paraId="04318B86" w14:textId="77777777" w:rsidR="003629B6" w:rsidRDefault="003629B6" w:rsidP="00F0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5C1"/>
    <w:multiLevelType w:val="hybridMultilevel"/>
    <w:tmpl w:val="FEA0D57C"/>
    <w:lvl w:ilvl="0" w:tplc="B94E7C9C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34265"/>
    <w:multiLevelType w:val="hybridMultilevel"/>
    <w:tmpl w:val="CFAA5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8795D"/>
    <w:multiLevelType w:val="hybridMultilevel"/>
    <w:tmpl w:val="C4D23320"/>
    <w:lvl w:ilvl="0" w:tplc="94F4C3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56203"/>
    <w:multiLevelType w:val="hybridMultilevel"/>
    <w:tmpl w:val="E810435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45616"/>
    <w:multiLevelType w:val="hybridMultilevel"/>
    <w:tmpl w:val="8CF4E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91FBB"/>
    <w:multiLevelType w:val="hybridMultilevel"/>
    <w:tmpl w:val="52BA2F58"/>
    <w:lvl w:ilvl="0" w:tplc="2A542A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F7D24"/>
    <w:multiLevelType w:val="hybridMultilevel"/>
    <w:tmpl w:val="E81043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64EE9"/>
    <w:multiLevelType w:val="hybridMultilevel"/>
    <w:tmpl w:val="E88E13A6"/>
    <w:lvl w:ilvl="0" w:tplc="3B0C8D5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F13E3"/>
    <w:multiLevelType w:val="hybridMultilevel"/>
    <w:tmpl w:val="3BAEF4D0"/>
    <w:lvl w:ilvl="0" w:tplc="69AECC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19761">
    <w:abstractNumId w:val="4"/>
  </w:num>
  <w:num w:numId="2" w16cid:durableId="591277672">
    <w:abstractNumId w:val="1"/>
  </w:num>
  <w:num w:numId="3" w16cid:durableId="151024339">
    <w:abstractNumId w:val="2"/>
  </w:num>
  <w:num w:numId="4" w16cid:durableId="64837017">
    <w:abstractNumId w:val="5"/>
  </w:num>
  <w:num w:numId="5" w16cid:durableId="2025788689">
    <w:abstractNumId w:val="0"/>
  </w:num>
  <w:num w:numId="6" w16cid:durableId="1858082541">
    <w:abstractNumId w:val="8"/>
  </w:num>
  <w:num w:numId="7" w16cid:durableId="1244796519">
    <w:abstractNumId w:val="7"/>
  </w:num>
  <w:num w:numId="8" w16cid:durableId="1105997255">
    <w:abstractNumId w:val="3"/>
  </w:num>
  <w:num w:numId="9" w16cid:durableId="328216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70"/>
    <w:rsid w:val="000572CA"/>
    <w:rsid w:val="0009107B"/>
    <w:rsid w:val="00093D46"/>
    <w:rsid w:val="000D132C"/>
    <w:rsid w:val="000E6BC8"/>
    <w:rsid w:val="001171E7"/>
    <w:rsid w:val="0015507F"/>
    <w:rsid w:val="001644EE"/>
    <w:rsid w:val="00176069"/>
    <w:rsid w:val="001C451C"/>
    <w:rsid w:val="001C7BA5"/>
    <w:rsid w:val="001E69AC"/>
    <w:rsid w:val="00217D72"/>
    <w:rsid w:val="002440BC"/>
    <w:rsid w:val="00246804"/>
    <w:rsid w:val="002D6E9F"/>
    <w:rsid w:val="00317E1D"/>
    <w:rsid w:val="0032477E"/>
    <w:rsid w:val="003629B6"/>
    <w:rsid w:val="003E521A"/>
    <w:rsid w:val="0041163B"/>
    <w:rsid w:val="00463ADD"/>
    <w:rsid w:val="0049614B"/>
    <w:rsid w:val="004E5AA3"/>
    <w:rsid w:val="00510099"/>
    <w:rsid w:val="00520B7B"/>
    <w:rsid w:val="00550114"/>
    <w:rsid w:val="00566E90"/>
    <w:rsid w:val="00597301"/>
    <w:rsid w:val="005D074E"/>
    <w:rsid w:val="005F4642"/>
    <w:rsid w:val="0064429D"/>
    <w:rsid w:val="00653DB7"/>
    <w:rsid w:val="00663B9C"/>
    <w:rsid w:val="006819DF"/>
    <w:rsid w:val="006A419B"/>
    <w:rsid w:val="006D1985"/>
    <w:rsid w:val="006F6234"/>
    <w:rsid w:val="006F6B8B"/>
    <w:rsid w:val="007610CB"/>
    <w:rsid w:val="007825F1"/>
    <w:rsid w:val="0080295A"/>
    <w:rsid w:val="00805F5A"/>
    <w:rsid w:val="008A4240"/>
    <w:rsid w:val="009020EE"/>
    <w:rsid w:val="009062BD"/>
    <w:rsid w:val="00920FA8"/>
    <w:rsid w:val="00944C93"/>
    <w:rsid w:val="009562FA"/>
    <w:rsid w:val="009572B1"/>
    <w:rsid w:val="009F5D0D"/>
    <w:rsid w:val="00A05B74"/>
    <w:rsid w:val="00A83F11"/>
    <w:rsid w:val="00AD4D9F"/>
    <w:rsid w:val="00AE4807"/>
    <w:rsid w:val="00AE702E"/>
    <w:rsid w:val="00B07769"/>
    <w:rsid w:val="00B76EBE"/>
    <w:rsid w:val="00BB2FAF"/>
    <w:rsid w:val="00C20C78"/>
    <w:rsid w:val="00C779DD"/>
    <w:rsid w:val="00CC0720"/>
    <w:rsid w:val="00D3605C"/>
    <w:rsid w:val="00D376C2"/>
    <w:rsid w:val="00D44578"/>
    <w:rsid w:val="00D77470"/>
    <w:rsid w:val="00D9478E"/>
    <w:rsid w:val="00E232BA"/>
    <w:rsid w:val="00E61844"/>
    <w:rsid w:val="00EB0608"/>
    <w:rsid w:val="00EC3799"/>
    <w:rsid w:val="00EF2601"/>
    <w:rsid w:val="00EF6606"/>
    <w:rsid w:val="00F0331A"/>
    <w:rsid w:val="00F62718"/>
    <w:rsid w:val="00F75578"/>
    <w:rsid w:val="00F77EE1"/>
    <w:rsid w:val="00F87AAF"/>
    <w:rsid w:val="00FB7DAE"/>
    <w:rsid w:val="00F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BB"/>
  <w15:chartTrackingRefBased/>
  <w15:docId w15:val="{A4BA6BDB-797C-45AD-BEB6-77A84124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44EE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4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644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74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7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74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7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7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7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7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644EE"/>
    <w:pPr>
      <w:spacing w:after="0" w:line="240" w:lineRule="auto"/>
    </w:pPr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644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644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74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7470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7470"/>
    <w:rPr>
      <w:rFonts w:eastAsiaTheme="majorEastAsia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747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7470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747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7470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D77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7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7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7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7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7470"/>
    <w:rPr>
      <w:i/>
      <w:iCs/>
      <w:color w:val="404040" w:themeColor="text1" w:themeTint="BF"/>
      <w:sz w:val="24"/>
    </w:rPr>
  </w:style>
  <w:style w:type="paragraph" w:styleId="Listenabsatz">
    <w:name w:val="List Paragraph"/>
    <w:basedOn w:val="Standard"/>
    <w:uiPriority w:val="34"/>
    <w:qFormat/>
    <w:rsid w:val="00D7747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747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74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7470"/>
    <w:rPr>
      <w:i/>
      <w:iCs/>
      <w:color w:val="2E74B5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D77470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7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F4642"/>
    <w:pPr>
      <w:spacing w:after="0" w:line="240" w:lineRule="auto"/>
    </w:pPr>
    <w:rPr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69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69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69A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9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9AC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03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331A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F03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33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1752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Thomas (Landtag NRW)</dc:creator>
  <cp:keywords/>
  <dc:description/>
  <cp:lastModifiedBy>Fabri, Heike</cp:lastModifiedBy>
  <cp:revision>2</cp:revision>
  <cp:lastPrinted>2026-02-24T13:57:00Z</cp:lastPrinted>
  <dcterms:created xsi:type="dcterms:W3CDTF">2026-03-26T07:26:00Z</dcterms:created>
  <dcterms:modified xsi:type="dcterms:W3CDTF">2026-03-26T07:26:00Z</dcterms:modified>
</cp:coreProperties>
</file>