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33AEB" w14:textId="77777777" w:rsidR="00CE653F" w:rsidRDefault="00CE653F" w:rsidP="00CE653F">
      <w:p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jc w:val="center"/>
        <w:rPr>
          <w:rFonts w:ascii="Arial" w:hAnsi="Arial"/>
          <w:sz w:val="24"/>
          <w:lang w:val="de-DE"/>
        </w:rPr>
      </w:pPr>
      <w:r>
        <w:rPr>
          <w:rFonts w:ascii="Arial" w:hAnsi="Arial"/>
          <w:b/>
          <w:sz w:val="24"/>
          <w:u w:val="single"/>
          <w:lang w:val="de-DE"/>
        </w:rPr>
        <w:t>LEISTUNGSBESCHREIBUNG (LB)</w:t>
      </w:r>
    </w:p>
    <w:p w14:paraId="00C81BDF" w14:textId="77777777" w:rsidR="00CE653F" w:rsidRDefault="00CE653F" w:rsidP="00CE653F">
      <w:p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sz w:val="24"/>
          <w:lang w:val="de-DE"/>
        </w:rPr>
      </w:pPr>
    </w:p>
    <w:p w14:paraId="17E1ECF7" w14:textId="77777777" w:rsidR="00CE653F" w:rsidRDefault="00CE653F" w:rsidP="00CE653F">
      <w:p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sz w:val="24"/>
          <w:lang w:val="de-DE"/>
        </w:rPr>
      </w:pPr>
    </w:p>
    <w:p w14:paraId="5736AE9C" w14:textId="77777777" w:rsidR="00AA1E1A" w:rsidRDefault="00AA1E1A" w:rsidP="00CE653F">
      <w:p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sz w:val="24"/>
          <w:lang w:val="de-DE"/>
        </w:rPr>
      </w:pPr>
    </w:p>
    <w:p w14:paraId="4B5587CC" w14:textId="0C6D56B4" w:rsidR="00AA1E1A" w:rsidRDefault="00AA1E1A" w:rsidP="00CE653F">
      <w:p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sz w:val="24"/>
          <w:lang w:val="de-DE"/>
        </w:rPr>
      </w:pPr>
    </w:p>
    <w:p w14:paraId="04D6A5E9" w14:textId="77777777" w:rsidR="00AA1E1A" w:rsidRDefault="00AA1E1A" w:rsidP="00CE653F">
      <w:p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sz w:val="24"/>
          <w:lang w:val="de-DE"/>
        </w:rPr>
      </w:pPr>
    </w:p>
    <w:p w14:paraId="71CD4160" w14:textId="77777777" w:rsidR="00AA1E1A" w:rsidRDefault="00CE653F" w:rsidP="00AA1E1A">
      <w:p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jc w:val="center"/>
        <w:rPr>
          <w:rFonts w:ascii="Arial" w:hAnsi="Arial"/>
          <w:b/>
          <w:sz w:val="40"/>
          <w:szCs w:val="40"/>
          <w:lang w:val="de-DE"/>
        </w:rPr>
      </w:pPr>
      <w:r w:rsidRPr="00AA1E1A">
        <w:rPr>
          <w:rFonts w:ascii="Arial" w:hAnsi="Arial"/>
          <w:b/>
          <w:sz w:val="40"/>
          <w:szCs w:val="40"/>
          <w:lang w:val="de-DE"/>
        </w:rPr>
        <w:t xml:space="preserve">Errichtung von 4 Grundwassermessstellen im </w:t>
      </w:r>
    </w:p>
    <w:p w14:paraId="646CECF2" w14:textId="77777777" w:rsidR="00AA1E1A" w:rsidRDefault="00AA1E1A" w:rsidP="00AA1E1A">
      <w:p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jc w:val="center"/>
        <w:rPr>
          <w:rFonts w:ascii="Arial" w:hAnsi="Arial"/>
          <w:b/>
          <w:sz w:val="40"/>
          <w:szCs w:val="40"/>
          <w:lang w:val="de-DE"/>
        </w:rPr>
      </w:pPr>
    </w:p>
    <w:p w14:paraId="7FE37348" w14:textId="6A51EFE4" w:rsidR="00CE653F" w:rsidRDefault="00CE653F" w:rsidP="00AA1E1A">
      <w:p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jc w:val="center"/>
        <w:rPr>
          <w:rFonts w:ascii="Arial" w:hAnsi="Arial"/>
          <w:b/>
          <w:sz w:val="40"/>
          <w:szCs w:val="40"/>
          <w:lang w:val="de-DE"/>
        </w:rPr>
      </w:pPr>
      <w:r w:rsidRPr="00AA1E1A">
        <w:rPr>
          <w:rFonts w:ascii="Arial" w:hAnsi="Arial"/>
          <w:b/>
          <w:sz w:val="40"/>
          <w:szCs w:val="40"/>
          <w:lang w:val="de-DE"/>
        </w:rPr>
        <w:t>Kreis Mettmann</w:t>
      </w:r>
    </w:p>
    <w:p w14:paraId="6C99BBFB" w14:textId="77777777" w:rsidR="00E405A4" w:rsidRDefault="00E405A4" w:rsidP="00AA1E1A">
      <w:p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jc w:val="center"/>
        <w:rPr>
          <w:rFonts w:ascii="Arial" w:hAnsi="Arial"/>
          <w:b/>
          <w:sz w:val="40"/>
          <w:szCs w:val="40"/>
          <w:lang w:val="de-DE"/>
        </w:rPr>
      </w:pPr>
    </w:p>
    <w:p w14:paraId="455968B3" w14:textId="77777777" w:rsidR="00E405A4" w:rsidRDefault="00E405A4" w:rsidP="00AA1E1A">
      <w:p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jc w:val="center"/>
        <w:rPr>
          <w:rFonts w:ascii="Arial" w:hAnsi="Arial"/>
          <w:b/>
          <w:sz w:val="40"/>
          <w:szCs w:val="40"/>
          <w:lang w:val="de-DE"/>
        </w:rPr>
      </w:pPr>
    </w:p>
    <w:p w14:paraId="687C216E" w14:textId="77777777" w:rsidR="00E405A4" w:rsidRDefault="00E405A4" w:rsidP="00AA1E1A">
      <w:p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jc w:val="center"/>
        <w:rPr>
          <w:rFonts w:ascii="Arial" w:hAnsi="Arial"/>
          <w:b/>
          <w:sz w:val="40"/>
          <w:szCs w:val="40"/>
          <w:lang w:val="de-DE"/>
        </w:rPr>
      </w:pPr>
    </w:p>
    <w:p w14:paraId="216BB8C9" w14:textId="5FE89E1D" w:rsidR="00E405A4" w:rsidRPr="00AA1E1A" w:rsidRDefault="00E405A4" w:rsidP="00AA1E1A">
      <w:p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jc w:val="center"/>
        <w:rPr>
          <w:rFonts w:ascii="Arial" w:hAnsi="Arial"/>
          <w:b/>
          <w:sz w:val="40"/>
          <w:szCs w:val="40"/>
          <w:lang w:val="de-DE"/>
        </w:rPr>
      </w:pPr>
    </w:p>
    <w:p w14:paraId="07912AB3" w14:textId="77777777" w:rsidR="00AA1E1A" w:rsidRDefault="00AA1E1A" w:rsidP="00CE653F">
      <w:p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b/>
          <w:sz w:val="24"/>
          <w:lang w:val="de-DE"/>
        </w:rPr>
      </w:pPr>
    </w:p>
    <w:p w14:paraId="1D45A773" w14:textId="45EC7BB0" w:rsidR="00CE653F" w:rsidRDefault="00CE653F" w:rsidP="00E405A4">
      <w:pPr>
        <w:tabs>
          <w:tab w:val="left" w:pos="360"/>
          <w:tab w:val="left" w:pos="648"/>
          <w:tab w:val="left" w:pos="1080"/>
          <w:tab w:val="left" w:pos="2410"/>
          <w:tab w:val="left" w:pos="2520"/>
          <w:tab w:val="left" w:pos="3240"/>
          <w:tab w:val="left" w:pos="3960"/>
          <w:tab w:val="left" w:pos="4680"/>
          <w:tab w:val="left" w:pos="5400"/>
          <w:tab w:val="left" w:pos="6120"/>
          <w:tab w:val="left" w:pos="6840"/>
          <w:tab w:val="left" w:pos="7560"/>
          <w:tab w:val="left" w:pos="8280"/>
        </w:tabs>
        <w:spacing w:line="360" w:lineRule="atLeast"/>
        <w:ind w:left="600" w:hanging="600"/>
        <w:rPr>
          <w:rFonts w:ascii="Arial" w:hAnsi="Arial"/>
          <w:b/>
          <w:sz w:val="24"/>
          <w:lang w:val="de-DE"/>
        </w:rPr>
      </w:pPr>
      <w:r>
        <w:rPr>
          <w:rFonts w:ascii="Arial" w:hAnsi="Arial"/>
          <w:b/>
          <w:sz w:val="24"/>
          <w:lang w:val="de-DE"/>
        </w:rPr>
        <w:t>Auftraggeber:</w:t>
      </w:r>
      <w:r>
        <w:rPr>
          <w:rFonts w:ascii="Arial" w:hAnsi="Arial"/>
          <w:b/>
          <w:sz w:val="24"/>
          <w:lang w:val="de-DE"/>
        </w:rPr>
        <w:tab/>
        <w:t>Kreis Mettmann</w:t>
      </w:r>
    </w:p>
    <w:p w14:paraId="1435AB91" w14:textId="6FDDEAD4" w:rsidR="00CE653F" w:rsidRDefault="00CE653F" w:rsidP="00E405A4">
      <w:pPr>
        <w:tabs>
          <w:tab w:val="left" w:pos="2410"/>
          <w:tab w:val="left" w:pos="2520"/>
          <w:tab w:val="left" w:pos="3240"/>
          <w:tab w:val="left" w:pos="3960"/>
          <w:tab w:val="left" w:pos="4680"/>
          <w:tab w:val="left" w:pos="5400"/>
          <w:tab w:val="left" w:pos="6120"/>
          <w:tab w:val="left" w:pos="6840"/>
          <w:tab w:val="left" w:pos="7560"/>
          <w:tab w:val="left" w:pos="8280"/>
        </w:tabs>
        <w:spacing w:line="360" w:lineRule="atLeast"/>
        <w:ind w:left="2410"/>
        <w:rPr>
          <w:rFonts w:ascii="Arial" w:hAnsi="Arial"/>
          <w:b/>
          <w:sz w:val="24"/>
          <w:lang w:val="de-DE"/>
        </w:rPr>
      </w:pPr>
      <w:r>
        <w:rPr>
          <w:rFonts w:ascii="Arial" w:hAnsi="Arial"/>
          <w:b/>
          <w:sz w:val="24"/>
          <w:lang w:val="de-DE"/>
        </w:rPr>
        <w:t>Amt für technischen Umweltschutz</w:t>
      </w:r>
    </w:p>
    <w:p w14:paraId="601CC685" w14:textId="6F8E05C4" w:rsidR="00E405A4" w:rsidRDefault="00E405A4" w:rsidP="00E405A4">
      <w:pPr>
        <w:tabs>
          <w:tab w:val="left" w:pos="2410"/>
          <w:tab w:val="left" w:pos="2520"/>
          <w:tab w:val="left" w:pos="3240"/>
          <w:tab w:val="left" w:pos="3960"/>
          <w:tab w:val="left" w:pos="4680"/>
          <w:tab w:val="left" w:pos="5400"/>
          <w:tab w:val="left" w:pos="6120"/>
          <w:tab w:val="left" w:pos="6840"/>
          <w:tab w:val="left" w:pos="7560"/>
          <w:tab w:val="left" w:pos="8280"/>
        </w:tabs>
        <w:spacing w:line="360" w:lineRule="atLeast"/>
        <w:ind w:left="2410"/>
        <w:rPr>
          <w:rFonts w:ascii="Arial" w:hAnsi="Arial"/>
          <w:b/>
          <w:sz w:val="24"/>
          <w:lang w:val="de-DE"/>
        </w:rPr>
      </w:pPr>
      <w:r>
        <w:rPr>
          <w:rFonts w:ascii="Arial" w:hAnsi="Arial"/>
          <w:b/>
          <w:sz w:val="24"/>
          <w:lang w:val="de-DE"/>
        </w:rPr>
        <w:t>Untere Bodenschutzbehörde</w:t>
      </w:r>
    </w:p>
    <w:p w14:paraId="6A038369" w14:textId="4AEB5C8F" w:rsidR="00CE653F" w:rsidRDefault="00CE653F" w:rsidP="00E405A4">
      <w:pPr>
        <w:tabs>
          <w:tab w:val="left" w:pos="2410"/>
          <w:tab w:val="left" w:pos="2520"/>
          <w:tab w:val="left" w:pos="3240"/>
          <w:tab w:val="left" w:pos="3960"/>
          <w:tab w:val="left" w:pos="4680"/>
          <w:tab w:val="left" w:pos="5400"/>
          <w:tab w:val="left" w:pos="6120"/>
          <w:tab w:val="left" w:pos="6840"/>
          <w:tab w:val="left" w:pos="7560"/>
          <w:tab w:val="left" w:pos="8280"/>
        </w:tabs>
        <w:spacing w:line="360" w:lineRule="atLeast"/>
        <w:ind w:left="2410"/>
        <w:rPr>
          <w:rFonts w:ascii="Arial" w:hAnsi="Arial"/>
          <w:b/>
          <w:sz w:val="24"/>
          <w:lang w:val="de-DE"/>
        </w:rPr>
      </w:pPr>
      <w:r>
        <w:rPr>
          <w:rFonts w:ascii="Arial" w:hAnsi="Arial"/>
          <w:b/>
          <w:sz w:val="24"/>
          <w:lang w:val="de-DE"/>
        </w:rPr>
        <w:t>Goethestr. 23</w:t>
      </w:r>
    </w:p>
    <w:p w14:paraId="23D533A7" w14:textId="424AB5F6" w:rsidR="00CE653F" w:rsidRDefault="00CE653F" w:rsidP="00E405A4">
      <w:pPr>
        <w:tabs>
          <w:tab w:val="left" w:pos="2410"/>
          <w:tab w:val="left" w:pos="2520"/>
          <w:tab w:val="left" w:pos="3240"/>
          <w:tab w:val="left" w:pos="3960"/>
          <w:tab w:val="left" w:pos="4680"/>
          <w:tab w:val="left" w:pos="5400"/>
          <w:tab w:val="left" w:pos="6120"/>
          <w:tab w:val="left" w:pos="6840"/>
          <w:tab w:val="left" w:pos="7560"/>
          <w:tab w:val="left" w:pos="8280"/>
        </w:tabs>
        <w:spacing w:line="360" w:lineRule="atLeast"/>
        <w:ind w:left="2410"/>
        <w:rPr>
          <w:rFonts w:ascii="Arial" w:hAnsi="Arial"/>
          <w:b/>
          <w:sz w:val="24"/>
          <w:lang w:val="de-DE"/>
        </w:rPr>
      </w:pPr>
      <w:r>
        <w:rPr>
          <w:rFonts w:ascii="Arial" w:hAnsi="Arial"/>
          <w:b/>
          <w:sz w:val="24"/>
          <w:lang w:val="de-DE"/>
        </w:rPr>
        <w:t>40822 Mettmann</w:t>
      </w:r>
    </w:p>
    <w:p w14:paraId="452B65B5" w14:textId="7A069BDB" w:rsidR="00CE653F" w:rsidRDefault="00E405A4" w:rsidP="00E405A4">
      <w:p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jc w:val="center"/>
        <w:rPr>
          <w:rFonts w:ascii="Arial" w:hAnsi="Arial"/>
          <w:b/>
          <w:sz w:val="24"/>
          <w:lang w:val="de-DE"/>
        </w:rPr>
      </w:pPr>
      <w:r>
        <w:rPr>
          <w:rFonts w:ascii="Arial" w:hAnsi="Arial"/>
          <w:b/>
          <w:noProof/>
          <w:sz w:val="40"/>
          <w:szCs w:val="40"/>
          <w:lang w:val="de-DE"/>
          <w14:ligatures w14:val="standardContextual"/>
        </w:rPr>
        <w:drawing>
          <wp:inline distT="0" distB="0" distL="0" distR="0" wp14:anchorId="6A96167E" wp14:editId="1AE9DC62">
            <wp:extent cx="2812650" cy="1755775"/>
            <wp:effectExtent l="0" t="0" r="6985" b="0"/>
            <wp:docPr id="1307054668" name="Grafik 1" descr="Ein Bild, das Text, Schrift, Logo,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7054668" name="Grafik 1" descr="Ein Bild, das Text, Schrift, Logo, Grafiken enthält.&#10;&#10;KI-generierte Inhalte können fehlerhaft sein."/>
                    <pic:cNvPicPr/>
                  </pic:nvPicPr>
                  <pic:blipFill>
                    <a:blip r:embed="rId8">
                      <a:extLst>
                        <a:ext uri="{28A0092B-C50C-407E-A947-70E740481C1C}">
                          <a14:useLocalDpi xmlns:a14="http://schemas.microsoft.com/office/drawing/2010/main" val="0"/>
                        </a:ext>
                      </a:extLst>
                    </a:blip>
                    <a:stretch>
                      <a:fillRect/>
                    </a:stretch>
                  </pic:blipFill>
                  <pic:spPr>
                    <a:xfrm>
                      <a:off x="0" y="0"/>
                      <a:ext cx="2845465" cy="1776259"/>
                    </a:xfrm>
                    <a:prstGeom prst="rect">
                      <a:avLst/>
                    </a:prstGeom>
                  </pic:spPr>
                </pic:pic>
              </a:graphicData>
            </a:graphic>
          </wp:inline>
        </w:drawing>
      </w:r>
    </w:p>
    <w:p w14:paraId="7FE93EA7" w14:textId="77777777" w:rsidR="00E405A4" w:rsidRDefault="00E405A4" w:rsidP="00CE653F">
      <w:p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b/>
          <w:sz w:val="24"/>
          <w:lang w:val="de-DE"/>
        </w:rPr>
      </w:pPr>
    </w:p>
    <w:p w14:paraId="31E24C46" w14:textId="77777777" w:rsidR="00CE653F" w:rsidRDefault="00CE653F" w:rsidP="00CE653F">
      <w:p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jc w:val="center"/>
        <w:rPr>
          <w:rFonts w:ascii="Arial" w:hAnsi="Arial"/>
          <w:b/>
          <w:sz w:val="24"/>
          <w:lang w:val="de-DE"/>
        </w:rPr>
      </w:pPr>
      <w:r>
        <w:rPr>
          <w:rFonts w:ascii="Arial" w:hAnsi="Arial"/>
          <w:b/>
          <w:sz w:val="24"/>
          <w:lang w:val="de-DE"/>
        </w:rPr>
        <w:t>Inhaltsverzeichnis</w:t>
      </w:r>
    </w:p>
    <w:p w14:paraId="5194ECF9" w14:textId="77777777" w:rsidR="00CE653F" w:rsidRDefault="00CE653F" w:rsidP="00CE653F">
      <w:p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b/>
          <w:sz w:val="24"/>
          <w:lang w:val="de-DE"/>
        </w:rPr>
      </w:pPr>
    </w:p>
    <w:p w14:paraId="1ACCE027" w14:textId="31BDDF9A" w:rsidR="00272D39" w:rsidRPr="00272D39" w:rsidRDefault="00272D39" w:rsidP="00272D39">
      <w:p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sz w:val="22"/>
          <w:szCs w:val="22"/>
          <w:lang w:val="de-DE"/>
        </w:rPr>
      </w:pPr>
      <w:r w:rsidRPr="00272D39">
        <w:rPr>
          <w:rFonts w:ascii="Arial" w:hAnsi="Arial"/>
          <w:sz w:val="22"/>
          <w:szCs w:val="22"/>
          <w:lang w:val="de-DE"/>
        </w:rPr>
        <w:t>1.</w:t>
      </w:r>
      <w:r w:rsidRPr="00272D39">
        <w:rPr>
          <w:rFonts w:ascii="Arial" w:hAnsi="Arial"/>
          <w:sz w:val="22"/>
          <w:szCs w:val="22"/>
          <w:lang w:val="de-DE"/>
        </w:rPr>
        <w:tab/>
      </w:r>
      <w:r>
        <w:rPr>
          <w:rFonts w:ascii="Arial" w:hAnsi="Arial"/>
          <w:sz w:val="22"/>
          <w:szCs w:val="22"/>
          <w:lang w:val="de-DE"/>
        </w:rPr>
        <w:t>Allgemeines</w:t>
      </w:r>
    </w:p>
    <w:p w14:paraId="066D46CE" w14:textId="77777777" w:rsidR="00272D39" w:rsidRDefault="00272D39" w:rsidP="00CE653F">
      <w:p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sz w:val="22"/>
          <w:szCs w:val="22"/>
          <w:lang w:val="de-DE"/>
        </w:rPr>
      </w:pPr>
    </w:p>
    <w:p w14:paraId="05C1C03D" w14:textId="34E57C20" w:rsidR="00CE653F" w:rsidRPr="00272D39" w:rsidRDefault="00D26E2B" w:rsidP="00CE653F">
      <w:p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sz w:val="22"/>
          <w:szCs w:val="22"/>
          <w:lang w:val="de-DE"/>
        </w:rPr>
      </w:pPr>
      <w:r>
        <w:rPr>
          <w:rFonts w:ascii="Arial" w:hAnsi="Arial"/>
          <w:sz w:val="22"/>
          <w:szCs w:val="22"/>
          <w:lang w:val="de-DE"/>
        </w:rPr>
        <w:t>2</w:t>
      </w:r>
      <w:r w:rsidR="00CE653F" w:rsidRPr="00272D39">
        <w:rPr>
          <w:rFonts w:ascii="Arial" w:hAnsi="Arial"/>
          <w:sz w:val="22"/>
          <w:szCs w:val="22"/>
          <w:lang w:val="de-DE"/>
        </w:rPr>
        <w:t>.</w:t>
      </w:r>
      <w:r w:rsidR="00CE653F" w:rsidRPr="00272D39">
        <w:rPr>
          <w:rFonts w:ascii="Arial" w:hAnsi="Arial"/>
          <w:sz w:val="22"/>
          <w:szCs w:val="22"/>
          <w:lang w:val="de-DE"/>
        </w:rPr>
        <w:tab/>
        <w:t>Bohrungen</w:t>
      </w:r>
    </w:p>
    <w:p w14:paraId="74F892EA" w14:textId="77777777" w:rsidR="00CE653F" w:rsidRPr="00272D39" w:rsidRDefault="00CE653F" w:rsidP="00CE653F">
      <w:p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sz w:val="22"/>
          <w:szCs w:val="22"/>
          <w:lang w:val="de-DE"/>
        </w:rPr>
      </w:pPr>
    </w:p>
    <w:p w14:paraId="7F290208" w14:textId="071C1B47" w:rsidR="00CE653F" w:rsidRPr="00272D39" w:rsidRDefault="00D26E2B" w:rsidP="00CE653F">
      <w:p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sz w:val="22"/>
          <w:szCs w:val="22"/>
          <w:lang w:val="de-DE"/>
        </w:rPr>
      </w:pPr>
      <w:r>
        <w:rPr>
          <w:rFonts w:ascii="Arial" w:hAnsi="Arial"/>
          <w:sz w:val="22"/>
          <w:szCs w:val="22"/>
          <w:lang w:val="de-DE"/>
        </w:rPr>
        <w:t>3</w:t>
      </w:r>
      <w:r w:rsidR="00CE653F" w:rsidRPr="00272D39">
        <w:rPr>
          <w:rFonts w:ascii="Arial" w:hAnsi="Arial"/>
          <w:sz w:val="22"/>
          <w:szCs w:val="22"/>
          <w:lang w:val="de-DE"/>
        </w:rPr>
        <w:t>.</w:t>
      </w:r>
      <w:r w:rsidR="00CE653F" w:rsidRPr="00272D39">
        <w:rPr>
          <w:rFonts w:ascii="Arial" w:hAnsi="Arial"/>
          <w:sz w:val="22"/>
          <w:szCs w:val="22"/>
          <w:lang w:val="de-DE"/>
        </w:rPr>
        <w:tab/>
        <w:t>Untergrundverhältnisse</w:t>
      </w:r>
    </w:p>
    <w:p w14:paraId="633FE3D1" w14:textId="77777777" w:rsidR="00CE653F" w:rsidRPr="00272D39" w:rsidRDefault="00CE653F" w:rsidP="00CE653F">
      <w:p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sz w:val="22"/>
          <w:szCs w:val="22"/>
          <w:lang w:val="de-DE"/>
        </w:rPr>
      </w:pPr>
    </w:p>
    <w:p w14:paraId="2513ACF5" w14:textId="641FCF5D" w:rsidR="00CE653F" w:rsidRDefault="00D26E2B" w:rsidP="00CE653F">
      <w:p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sz w:val="22"/>
          <w:szCs w:val="22"/>
          <w:lang w:val="de-DE"/>
        </w:rPr>
      </w:pPr>
      <w:r>
        <w:rPr>
          <w:rFonts w:ascii="Arial" w:hAnsi="Arial"/>
          <w:sz w:val="22"/>
          <w:szCs w:val="22"/>
          <w:lang w:val="de-DE"/>
        </w:rPr>
        <w:t>4</w:t>
      </w:r>
      <w:r w:rsidR="00CE653F" w:rsidRPr="00272D39">
        <w:rPr>
          <w:rFonts w:ascii="Arial" w:hAnsi="Arial"/>
          <w:sz w:val="22"/>
          <w:szCs w:val="22"/>
          <w:lang w:val="de-DE"/>
        </w:rPr>
        <w:t>.</w:t>
      </w:r>
      <w:r w:rsidR="00CE653F" w:rsidRPr="00272D39">
        <w:rPr>
          <w:rFonts w:ascii="Arial" w:hAnsi="Arial"/>
          <w:sz w:val="22"/>
          <w:szCs w:val="22"/>
          <w:lang w:val="de-DE"/>
        </w:rPr>
        <w:tab/>
        <w:t>Ausbau der Bohrungen</w:t>
      </w:r>
    </w:p>
    <w:p w14:paraId="7AF6F830" w14:textId="77777777" w:rsidR="00E94B8B" w:rsidRPr="00272D39" w:rsidRDefault="00E94B8B" w:rsidP="00CE653F">
      <w:p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sz w:val="22"/>
          <w:szCs w:val="22"/>
          <w:lang w:val="de-DE"/>
        </w:rPr>
      </w:pPr>
    </w:p>
    <w:p w14:paraId="2ADBE43A" w14:textId="77777777" w:rsidR="00E94B8B" w:rsidRDefault="00E94B8B" w:rsidP="00CE653F">
      <w:p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sz w:val="22"/>
          <w:szCs w:val="22"/>
          <w:lang w:val="de-DE"/>
        </w:rPr>
        <w:sectPr w:rsidR="00E94B8B">
          <w:footerReference w:type="default" r:id="rId9"/>
          <w:pgSz w:w="11906" w:h="16838"/>
          <w:pgMar w:top="1417" w:right="1417" w:bottom="1134" w:left="1417" w:header="708" w:footer="708" w:gutter="0"/>
          <w:cols w:space="708"/>
          <w:docGrid w:linePitch="360"/>
        </w:sectPr>
      </w:pPr>
    </w:p>
    <w:p w14:paraId="7EDEF948" w14:textId="77777777" w:rsidR="00CE653F" w:rsidRPr="00272D39" w:rsidRDefault="00CE653F" w:rsidP="00CE653F">
      <w:p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sz w:val="22"/>
          <w:szCs w:val="22"/>
          <w:lang w:val="de-DE"/>
        </w:rPr>
      </w:pPr>
    </w:p>
    <w:p w14:paraId="7ECF2513" w14:textId="17E1EFF1" w:rsidR="00CE653F" w:rsidRDefault="00CE653F" w:rsidP="00CE653F">
      <w:p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ind w:left="48" w:hanging="48"/>
        <w:rPr>
          <w:rFonts w:ascii="Arial" w:hAnsi="Arial" w:cs="Arial"/>
          <w:b/>
          <w:sz w:val="22"/>
          <w:szCs w:val="22"/>
          <w:lang w:val="de-DE"/>
        </w:rPr>
      </w:pPr>
      <w:r w:rsidRPr="00272D39">
        <w:rPr>
          <w:rFonts w:ascii="Arial" w:hAnsi="Arial" w:cs="Arial"/>
          <w:b/>
          <w:sz w:val="22"/>
          <w:szCs w:val="22"/>
          <w:lang w:val="de-DE"/>
        </w:rPr>
        <w:t>1.</w:t>
      </w:r>
      <w:r w:rsidRPr="00272D39">
        <w:rPr>
          <w:rFonts w:ascii="Arial" w:hAnsi="Arial" w:cs="Arial"/>
          <w:b/>
          <w:sz w:val="22"/>
          <w:szCs w:val="22"/>
          <w:lang w:val="de-DE"/>
        </w:rPr>
        <w:tab/>
      </w:r>
      <w:r w:rsidRPr="00272D39">
        <w:rPr>
          <w:rFonts w:ascii="Arial" w:hAnsi="Arial" w:cs="Arial"/>
          <w:sz w:val="22"/>
          <w:szCs w:val="22"/>
          <w:lang w:val="de-DE"/>
        </w:rPr>
        <w:tab/>
      </w:r>
      <w:r w:rsidR="00803619">
        <w:rPr>
          <w:rFonts w:ascii="Arial" w:hAnsi="Arial" w:cs="Arial"/>
          <w:b/>
          <w:sz w:val="22"/>
          <w:szCs w:val="22"/>
          <w:lang w:val="de-DE"/>
        </w:rPr>
        <w:t>Allgemeines</w:t>
      </w:r>
    </w:p>
    <w:p w14:paraId="0A92852B" w14:textId="77777777" w:rsidR="00272D39" w:rsidRDefault="00272D39" w:rsidP="00CE653F">
      <w:p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ind w:left="48" w:hanging="48"/>
        <w:rPr>
          <w:rFonts w:ascii="Arial" w:hAnsi="Arial" w:cs="Arial"/>
          <w:b/>
          <w:sz w:val="22"/>
          <w:szCs w:val="22"/>
          <w:lang w:val="de-DE"/>
        </w:rPr>
      </w:pPr>
    </w:p>
    <w:p w14:paraId="23626E96" w14:textId="68320081" w:rsidR="00272D39" w:rsidRPr="00803619" w:rsidRDefault="00272D39" w:rsidP="00803619">
      <w:pPr>
        <w:pStyle w:val="Listenabsatz"/>
        <w:numPr>
          <w:ilvl w:val="1"/>
          <w:numId w:val="8"/>
        </w:numPr>
        <w:tabs>
          <w:tab w:val="left" w:pos="648"/>
          <w:tab w:val="left" w:pos="709"/>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ind w:left="709" w:hanging="709"/>
        <w:rPr>
          <w:rFonts w:ascii="Arial" w:hAnsi="Arial" w:cs="Arial"/>
          <w:bCs/>
          <w:sz w:val="22"/>
          <w:szCs w:val="22"/>
          <w:lang w:val="de-DE"/>
        </w:rPr>
      </w:pPr>
      <w:r w:rsidRPr="00803619">
        <w:rPr>
          <w:rFonts w:ascii="Arial" w:hAnsi="Arial" w:cs="Arial"/>
          <w:bCs/>
          <w:sz w:val="22"/>
          <w:szCs w:val="22"/>
          <w:lang w:val="de-DE"/>
        </w:rPr>
        <w:t>Vorzulegende Unterlagen</w:t>
      </w:r>
    </w:p>
    <w:p w14:paraId="7FF77523" w14:textId="77777777" w:rsidR="00272D39" w:rsidRDefault="00272D39" w:rsidP="00272D39">
      <w:pPr>
        <w:pStyle w:val="Listenabsatz"/>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ind w:left="645"/>
        <w:rPr>
          <w:rFonts w:ascii="Arial" w:hAnsi="Arial" w:cs="Arial"/>
          <w:bCs/>
          <w:sz w:val="22"/>
          <w:szCs w:val="22"/>
          <w:lang w:val="de-DE"/>
        </w:rPr>
      </w:pPr>
    </w:p>
    <w:p w14:paraId="2FB0D963" w14:textId="5E072C83" w:rsidR="00272D39" w:rsidRPr="00AA1E1A" w:rsidRDefault="00272D39" w:rsidP="00272D39">
      <w:pPr>
        <w:pStyle w:val="Listenabsatz"/>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ind w:left="645"/>
        <w:rPr>
          <w:rFonts w:ascii="Arial" w:hAnsi="Arial" w:cs="Arial"/>
          <w:bCs/>
          <w:sz w:val="22"/>
          <w:szCs w:val="22"/>
          <w:u w:val="single"/>
          <w:lang w:val="de-DE"/>
        </w:rPr>
      </w:pPr>
      <w:r w:rsidRPr="00AA1E1A">
        <w:rPr>
          <w:rFonts w:ascii="Arial" w:hAnsi="Arial" w:cs="Arial"/>
          <w:bCs/>
          <w:sz w:val="22"/>
          <w:szCs w:val="22"/>
          <w:u w:val="single"/>
          <w:lang w:val="de-DE"/>
        </w:rPr>
        <w:t>Folgende Unterlagen sind zwingend mit dem Angebot als Nachweis ausreichender Qualifikation vorzulegen:</w:t>
      </w:r>
    </w:p>
    <w:p w14:paraId="3AA2D022" w14:textId="77777777" w:rsidR="00272D39" w:rsidRDefault="00272D39" w:rsidP="00272D39">
      <w:pPr>
        <w:pStyle w:val="Listenabsatz"/>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ind w:left="645"/>
        <w:rPr>
          <w:rFonts w:ascii="Arial" w:hAnsi="Arial" w:cs="Arial"/>
          <w:bCs/>
          <w:sz w:val="22"/>
          <w:szCs w:val="22"/>
          <w:lang w:val="de-DE"/>
        </w:rPr>
      </w:pPr>
    </w:p>
    <w:p w14:paraId="092C54FE" w14:textId="4B6EB8BC" w:rsidR="00272D39" w:rsidRPr="00803619" w:rsidRDefault="00272D39" w:rsidP="00AA1E1A">
      <w:pPr>
        <w:pStyle w:val="Listenabsatz"/>
        <w:numPr>
          <w:ilvl w:val="0"/>
          <w:numId w:val="10"/>
        </w:num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b/>
          <w:sz w:val="22"/>
          <w:szCs w:val="22"/>
          <w:lang w:val="de-DE"/>
        </w:rPr>
      </w:pPr>
      <w:r w:rsidRPr="00803619">
        <w:rPr>
          <w:rFonts w:ascii="Arial" w:hAnsi="Arial" w:cs="Arial"/>
          <w:b/>
          <w:sz w:val="22"/>
          <w:szCs w:val="22"/>
          <w:lang w:val="de-DE"/>
        </w:rPr>
        <w:t>Zertifizierung nach DVGW-Arbeitsblatt W 120-1</w:t>
      </w:r>
    </w:p>
    <w:p w14:paraId="203AB428" w14:textId="77777777" w:rsidR="00803619" w:rsidRPr="00803619" w:rsidRDefault="00803619" w:rsidP="00803619">
      <w:pPr>
        <w:pStyle w:val="Listenabsatz"/>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ind w:left="1005"/>
        <w:rPr>
          <w:rFonts w:ascii="Arial" w:hAnsi="Arial" w:cs="Arial"/>
          <w:b/>
          <w:sz w:val="22"/>
          <w:szCs w:val="22"/>
          <w:lang w:val="de-DE"/>
        </w:rPr>
      </w:pPr>
    </w:p>
    <w:p w14:paraId="3EBBF339" w14:textId="36773B87" w:rsidR="00272D39" w:rsidRPr="00803619" w:rsidRDefault="00272D39" w:rsidP="00AA1E1A">
      <w:pPr>
        <w:pStyle w:val="Listenabsatz"/>
        <w:numPr>
          <w:ilvl w:val="0"/>
          <w:numId w:val="10"/>
        </w:num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b/>
          <w:sz w:val="22"/>
          <w:szCs w:val="22"/>
          <w:lang w:val="de-DE"/>
        </w:rPr>
      </w:pPr>
      <w:r w:rsidRPr="00803619">
        <w:rPr>
          <w:rFonts w:ascii="Arial" w:hAnsi="Arial" w:cs="Arial"/>
          <w:b/>
          <w:sz w:val="22"/>
          <w:szCs w:val="22"/>
          <w:lang w:val="de-DE"/>
        </w:rPr>
        <w:t xml:space="preserve">3 Referenzprojekte mit folgenden </w:t>
      </w:r>
      <w:r w:rsidRPr="00AA1E1A">
        <w:rPr>
          <w:rFonts w:ascii="Arial" w:hAnsi="Arial" w:cs="Arial"/>
          <w:b/>
          <w:sz w:val="22"/>
          <w:szCs w:val="22"/>
          <w:u w:val="single"/>
          <w:lang w:val="de-DE"/>
        </w:rPr>
        <w:t>Mindest</w:t>
      </w:r>
      <w:r w:rsidRPr="00803619">
        <w:rPr>
          <w:rFonts w:ascii="Arial" w:hAnsi="Arial" w:cs="Arial"/>
          <w:b/>
          <w:sz w:val="22"/>
          <w:szCs w:val="22"/>
          <w:lang w:val="de-DE"/>
        </w:rPr>
        <w:t>voraussetzungen:</w:t>
      </w:r>
    </w:p>
    <w:p w14:paraId="2E1249E1" w14:textId="718B9ADA" w:rsidR="00272D39" w:rsidRPr="00803619" w:rsidRDefault="00803619" w:rsidP="00AA1E1A">
      <w:pPr>
        <w:pStyle w:val="Listenabsatz"/>
        <w:numPr>
          <w:ilvl w:val="1"/>
          <w:numId w:val="10"/>
        </w:num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b/>
          <w:sz w:val="22"/>
          <w:szCs w:val="22"/>
          <w:lang w:val="de-DE"/>
        </w:rPr>
      </w:pPr>
      <w:r w:rsidRPr="00803619">
        <w:rPr>
          <w:rFonts w:ascii="Arial" w:hAnsi="Arial" w:cs="Arial"/>
          <w:b/>
          <w:sz w:val="22"/>
          <w:szCs w:val="22"/>
          <w:lang w:val="de-DE"/>
        </w:rPr>
        <w:t xml:space="preserve">Grundwassermessstelle im Festgestein mit Bohrtiefe von </w:t>
      </w:r>
      <w:r w:rsidR="00466B07">
        <w:rPr>
          <w:rFonts w:ascii="Arial" w:hAnsi="Arial" w:cs="Arial"/>
          <w:b/>
          <w:sz w:val="22"/>
          <w:szCs w:val="22"/>
          <w:lang w:val="de-DE"/>
        </w:rPr>
        <w:t>2</w:t>
      </w:r>
      <w:r w:rsidRPr="00803619">
        <w:rPr>
          <w:rFonts w:ascii="Arial" w:hAnsi="Arial" w:cs="Arial"/>
          <w:b/>
          <w:sz w:val="22"/>
          <w:szCs w:val="22"/>
          <w:lang w:val="de-DE"/>
        </w:rPr>
        <w:t>0 Metern</w:t>
      </w:r>
    </w:p>
    <w:p w14:paraId="4144FD94" w14:textId="77777777" w:rsidR="00803619" w:rsidRPr="00803619" w:rsidRDefault="00803619" w:rsidP="00272D39">
      <w:pPr>
        <w:pStyle w:val="Listenabsatz"/>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ind w:left="1005"/>
        <w:rPr>
          <w:rFonts w:ascii="Arial" w:hAnsi="Arial" w:cs="Arial"/>
          <w:b/>
          <w:sz w:val="22"/>
          <w:szCs w:val="22"/>
          <w:lang w:val="de-DE"/>
        </w:rPr>
      </w:pPr>
    </w:p>
    <w:p w14:paraId="1AC71CE3" w14:textId="77777777" w:rsidR="00803619" w:rsidRDefault="00803619" w:rsidP="00803619">
      <w:p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bCs/>
          <w:sz w:val="22"/>
          <w:szCs w:val="22"/>
          <w:lang w:val="de-DE"/>
        </w:rPr>
      </w:pPr>
    </w:p>
    <w:p w14:paraId="01B0846E" w14:textId="40183D79" w:rsidR="00803619" w:rsidRPr="00803619" w:rsidRDefault="00FD7150" w:rsidP="00803619">
      <w:pPr>
        <w:pStyle w:val="Listenabsatz"/>
        <w:numPr>
          <w:ilvl w:val="1"/>
          <w:numId w:val="8"/>
        </w:num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bCs/>
          <w:sz w:val="22"/>
          <w:szCs w:val="22"/>
          <w:lang w:val="de-DE"/>
        </w:rPr>
      </w:pPr>
      <w:r>
        <w:rPr>
          <w:rFonts w:ascii="Arial" w:hAnsi="Arial" w:cs="Arial"/>
          <w:bCs/>
          <w:sz w:val="22"/>
          <w:szCs w:val="22"/>
          <w:lang w:val="de-DE"/>
        </w:rPr>
        <w:t xml:space="preserve"> </w:t>
      </w:r>
      <w:r>
        <w:rPr>
          <w:rFonts w:ascii="Arial" w:hAnsi="Arial" w:cs="Arial"/>
          <w:bCs/>
          <w:sz w:val="22"/>
          <w:szCs w:val="22"/>
          <w:lang w:val="de-DE"/>
        </w:rPr>
        <w:tab/>
      </w:r>
      <w:r w:rsidR="00803619" w:rsidRPr="00803619">
        <w:rPr>
          <w:rFonts w:ascii="Arial" w:hAnsi="Arial" w:cs="Arial"/>
          <w:bCs/>
          <w:sz w:val="22"/>
          <w:szCs w:val="22"/>
          <w:lang w:val="de-DE"/>
        </w:rPr>
        <w:t>Leistungszeitraum</w:t>
      </w:r>
    </w:p>
    <w:p w14:paraId="3A0B8FA0" w14:textId="77777777" w:rsidR="00803619" w:rsidRDefault="00803619" w:rsidP="00803619">
      <w:pPr>
        <w:pStyle w:val="Listenabsatz"/>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ind w:left="450"/>
        <w:rPr>
          <w:rFonts w:ascii="Arial" w:hAnsi="Arial" w:cs="Arial"/>
          <w:bCs/>
          <w:sz w:val="22"/>
          <w:szCs w:val="22"/>
          <w:lang w:val="de-DE"/>
        </w:rPr>
      </w:pPr>
    </w:p>
    <w:p w14:paraId="0D98F0D4" w14:textId="396C12E6" w:rsidR="00803619" w:rsidRDefault="00803619" w:rsidP="00803619">
      <w:pPr>
        <w:pStyle w:val="Listenabsatz"/>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ind w:left="450"/>
        <w:rPr>
          <w:rFonts w:ascii="Arial" w:hAnsi="Arial" w:cs="Arial"/>
          <w:bCs/>
          <w:sz w:val="22"/>
          <w:szCs w:val="22"/>
          <w:lang w:val="de-DE"/>
        </w:rPr>
      </w:pPr>
      <w:r>
        <w:rPr>
          <w:rFonts w:ascii="Arial" w:hAnsi="Arial" w:cs="Arial"/>
          <w:bCs/>
          <w:sz w:val="22"/>
          <w:szCs w:val="22"/>
          <w:lang w:val="de-DE"/>
        </w:rPr>
        <w:t xml:space="preserve">Die Ausführung der Bohrungen ist zeitnah nach Auftragsvergabe zu beginnen und spätestens bis zum </w:t>
      </w:r>
      <w:r w:rsidRPr="009D2811">
        <w:rPr>
          <w:rFonts w:ascii="Arial" w:hAnsi="Arial" w:cs="Arial"/>
          <w:b/>
          <w:sz w:val="22"/>
          <w:szCs w:val="22"/>
          <w:lang w:val="de-DE"/>
        </w:rPr>
        <w:t>15. Dezember 2025</w:t>
      </w:r>
      <w:r>
        <w:rPr>
          <w:rFonts w:ascii="Arial" w:hAnsi="Arial" w:cs="Arial"/>
          <w:bCs/>
          <w:sz w:val="22"/>
          <w:szCs w:val="22"/>
          <w:lang w:val="de-DE"/>
        </w:rPr>
        <w:t xml:space="preserve"> zu beenden</w:t>
      </w:r>
      <w:r w:rsidR="009D2811">
        <w:rPr>
          <w:rFonts w:ascii="Arial" w:hAnsi="Arial" w:cs="Arial"/>
          <w:bCs/>
          <w:sz w:val="22"/>
          <w:szCs w:val="22"/>
          <w:lang w:val="de-DE"/>
        </w:rPr>
        <w:t xml:space="preserve"> und abzurechnen</w:t>
      </w:r>
      <w:r>
        <w:rPr>
          <w:rFonts w:ascii="Arial" w:hAnsi="Arial" w:cs="Arial"/>
          <w:bCs/>
          <w:sz w:val="22"/>
          <w:szCs w:val="22"/>
          <w:lang w:val="de-DE"/>
        </w:rPr>
        <w:t>.</w:t>
      </w:r>
    </w:p>
    <w:p w14:paraId="030EE8F0" w14:textId="77777777" w:rsidR="00803619" w:rsidRDefault="00803619" w:rsidP="00803619">
      <w:pPr>
        <w:pStyle w:val="Listenabsatz"/>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ind w:left="450"/>
        <w:rPr>
          <w:rFonts w:ascii="Arial" w:hAnsi="Arial" w:cs="Arial"/>
          <w:bCs/>
          <w:sz w:val="22"/>
          <w:szCs w:val="22"/>
          <w:lang w:val="de-DE"/>
        </w:rPr>
      </w:pPr>
    </w:p>
    <w:p w14:paraId="387A8855" w14:textId="77777777" w:rsidR="00803619" w:rsidRDefault="00803619" w:rsidP="00803619">
      <w:pPr>
        <w:pStyle w:val="Listenabsatz"/>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ind w:left="450"/>
        <w:rPr>
          <w:rFonts w:ascii="Arial" w:hAnsi="Arial" w:cs="Arial"/>
          <w:bCs/>
          <w:sz w:val="22"/>
          <w:szCs w:val="22"/>
          <w:lang w:val="de-DE"/>
        </w:rPr>
      </w:pPr>
    </w:p>
    <w:p w14:paraId="6C5B4F06" w14:textId="42263E65" w:rsidR="00803619" w:rsidRDefault="00803619" w:rsidP="00803619">
      <w:pPr>
        <w:pStyle w:val="Listenabsatz"/>
        <w:numPr>
          <w:ilvl w:val="1"/>
          <w:numId w:val="8"/>
        </w:numPr>
        <w:tabs>
          <w:tab w:val="left" w:pos="648"/>
          <w:tab w:val="left" w:pos="709"/>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ind w:left="709" w:hanging="709"/>
        <w:rPr>
          <w:rFonts w:ascii="Arial" w:hAnsi="Arial" w:cs="Arial"/>
          <w:bCs/>
          <w:sz w:val="22"/>
          <w:szCs w:val="22"/>
          <w:lang w:val="de-DE"/>
        </w:rPr>
      </w:pPr>
      <w:r>
        <w:rPr>
          <w:rFonts w:ascii="Arial" w:hAnsi="Arial" w:cs="Arial"/>
          <w:bCs/>
          <w:sz w:val="22"/>
          <w:szCs w:val="22"/>
          <w:lang w:val="de-DE"/>
        </w:rPr>
        <w:t>Ansprechpartner des AG für fachliche Fragen (Adresse s.o.)</w:t>
      </w:r>
    </w:p>
    <w:p w14:paraId="7A995B63" w14:textId="77777777" w:rsidR="00803619" w:rsidRDefault="00803619" w:rsidP="00803619">
      <w:pPr>
        <w:pStyle w:val="Listenabsatz"/>
        <w:tabs>
          <w:tab w:val="left" w:pos="648"/>
          <w:tab w:val="left" w:pos="709"/>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ind w:left="709"/>
        <w:rPr>
          <w:rFonts w:ascii="Arial" w:hAnsi="Arial" w:cs="Arial"/>
          <w:bCs/>
          <w:sz w:val="22"/>
          <w:szCs w:val="22"/>
          <w:lang w:val="de-DE"/>
        </w:rPr>
      </w:pPr>
    </w:p>
    <w:p w14:paraId="7277D7CD" w14:textId="38A55F70" w:rsidR="00803619" w:rsidRPr="00803619" w:rsidRDefault="00803619" w:rsidP="00803619">
      <w:pPr>
        <w:pStyle w:val="Listenabsatz"/>
        <w:tabs>
          <w:tab w:val="left" w:pos="648"/>
          <w:tab w:val="left" w:pos="709"/>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ind w:left="709"/>
        <w:rPr>
          <w:rFonts w:ascii="Arial" w:hAnsi="Arial" w:cs="Arial"/>
          <w:bCs/>
          <w:sz w:val="22"/>
          <w:szCs w:val="22"/>
          <w:u w:val="single"/>
          <w:lang w:val="de-DE"/>
        </w:rPr>
      </w:pPr>
      <w:r w:rsidRPr="00803619">
        <w:rPr>
          <w:rFonts w:ascii="Arial" w:hAnsi="Arial" w:cs="Arial"/>
          <w:bCs/>
          <w:sz w:val="22"/>
          <w:szCs w:val="22"/>
          <w:u w:val="single"/>
          <w:lang w:val="de-DE"/>
        </w:rPr>
        <w:t>Für Hilden:</w:t>
      </w:r>
    </w:p>
    <w:p w14:paraId="4DBD5446" w14:textId="77777777" w:rsidR="00803619" w:rsidRDefault="00803619" w:rsidP="00803619">
      <w:pPr>
        <w:pStyle w:val="Listenabsatz"/>
        <w:tabs>
          <w:tab w:val="left" w:pos="648"/>
          <w:tab w:val="left" w:pos="709"/>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ind w:left="709"/>
        <w:rPr>
          <w:rFonts w:ascii="Arial" w:hAnsi="Arial" w:cs="Arial"/>
          <w:bCs/>
          <w:sz w:val="22"/>
          <w:szCs w:val="22"/>
          <w:lang w:val="de-DE"/>
        </w:rPr>
      </w:pPr>
    </w:p>
    <w:p w14:paraId="66FE4E09" w14:textId="36C33DCA" w:rsidR="00803619" w:rsidRDefault="00803619" w:rsidP="00803619">
      <w:pPr>
        <w:pStyle w:val="Listenabsatz"/>
        <w:tabs>
          <w:tab w:val="left" w:pos="648"/>
          <w:tab w:val="left" w:pos="709"/>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ind w:left="709"/>
        <w:rPr>
          <w:rFonts w:ascii="Arial" w:hAnsi="Arial" w:cs="Arial"/>
          <w:bCs/>
          <w:sz w:val="22"/>
          <w:szCs w:val="22"/>
          <w:lang w:val="de-DE"/>
        </w:rPr>
      </w:pPr>
      <w:r>
        <w:rPr>
          <w:rFonts w:ascii="Arial" w:hAnsi="Arial" w:cs="Arial"/>
          <w:bCs/>
          <w:sz w:val="22"/>
          <w:szCs w:val="22"/>
          <w:lang w:val="de-DE"/>
        </w:rPr>
        <w:t>Heiko Frentjen</w:t>
      </w:r>
    </w:p>
    <w:p w14:paraId="554361A6" w14:textId="6FDC4D06" w:rsidR="00803619" w:rsidRDefault="00803619" w:rsidP="00803619">
      <w:pPr>
        <w:pStyle w:val="Listenabsatz"/>
        <w:tabs>
          <w:tab w:val="left" w:pos="648"/>
          <w:tab w:val="left" w:pos="709"/>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ind w:left="709"/>
        <w:rPr>
          <w:rFonts w:ascii="Arial" w:hAnsi="Arial" w:cs="Arial"/>
          <w:bCs/>
          <w:sz w:val="22"/>
          <w:szCs w:val="22"/>
          <w:lang w:val="de-DE"/>
        </w:rPr>
      </w:pPr>
      <w:r>
        <w:rPr>
          <w:rFonts w:ascii="Arial" w:hAnsi="Arial" w:cs="Arial"/>
          <w:bCs/>
          <w:sz w:val="22"/>
          <w:szCs w:val="22"/>
          <w:lang w:val="de-DE"/>
        </w:rPr>
        <w:t>Tel.: 02104-992896</w:t>
      </w:r>
    </w:p>
    <w:p w14:paraId="6A544D66" w14:textId="63CC1B92" w:rsidR="00803619" w:rsidRDefault="00803619" w:rsidP="00803619">
      <w:pPr>
        <w:pStyle w:val="Listenabsatz"/>
        <w:tabs>
          <w:tab w:val="left" w:pos="648"/>
          <w:tab w:val="left" w:pos="709"/>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ind w:left="709"/>
        <w:rPr>
          <w:rFonts w:ascii="Arial" w:hAnsi="Arial" w:cs="Arial"/>
          <w:bCs/>
          <w:sz w:val="22"/>
          <w:szCs w:val="22"/>
          <w:lang w:val="de-DE"/>
        </w:rPr>
      </w:pPr>
      <w:r>
        <w:rPr>
          <w:rFonts w:ascii="Arial" w:hAnsi="Arial" w:cs="Arial"/>
          <w:bCs/>
          <w:sz w:val="22"/>
          <w:szCs w:val="22"/>
          <w:lang w:val="de-DE"/>
        </w:rPr>
        <w:t xml:space="preserve">E-Mail: </w:t>
      </w:r>
      <w:hyperlink r:id="rId10" w:history="1">
        <w:r w:rsidRPr="00A56F4D">
          <w:rPr>
            <w:rStyle w:val="Hyperlink"/>
            <w:rFonts w:ascii="Arial" w:hAnsi="Arial" w:cs="Arial"/>
            <w:bCs/>
            <w:sz w:val="22"/>
            <w:szCs w:val="22"/>
            <w:lang w:val="de-DE"/>
          </w:rPr>
          <w:t>heiko.frentjen@kreis-mettmann.de</w:t>
        </w:r>
      </w:hyperlink>
    </w:p>
    <w:p w14:paraId="02EA8FB5" w14:textId="77777777" w:rsidR="00803619" w:rsidRDefault="00803619" w:rsidP="00803619">
      <w:pPr>
        <w:pStyle w:val="Listenabsatz"/>
        <w:tabs>
          <w:tab w:val="left" w:pos="648"/>
          <w:tab w:val="left" w:pos="709"/>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ind w:left="709"/>
        <w:rPr>
          <w:rFonts w:ascii="Arial" w:hAnsi="Arial" w:cs="Arial"/>
          <w:bCs/>
          <w:sz w:val="22"/>
          <w:szCs w:val="22"/>
          <w:lang w:val="de-DE"/>
        </w:rPr>
      </w:pPr>
    </w:p>
    <w:p w14:paraId="088C1813" w14:textId="53454F8A" w:rsidR="00803619" w:rsidRPr="00803619" w:rsidRDefault="00803619" w:rsidP="00803619">
      <w:pPr>
        <w:pStyle w:val="Listenabsatz"/>
        <w:tabs>
          <w:tab w:val="left" w:pos="648"/>
          <w:tab w:val="left" w:pos="709"/>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ind w:left="709"/>
        <w:rPr>
          <w:rFonts w:ascii="Arial" w:hAnsi="Arial" w:cs="Arial"/>
          <w:bCs/>
          <w:sz w:val="22"/>
          <w:szCs w:val="22"/>
          <w:u w:val="single"/>
          <w:lang w:val="de-DE"/>
        </w:rPr>
      </w:pPr>
      <w:r w:rsidRPr="00803619">
        <w:rPr>
          <w:rFonts w:ascii="Arial" w:hAnsi="Arial" w:cs="Arial"/>
          <w:bCs/>
          <w:sz w:val="22"/>
          <w:szCs w:val="22"/>
          <w:u w:val="single"/>
          <w:lang w:val="de-DE"/>
        </w:rPr>
        <w:t>Für Heiligenhaus:</w:t>
      </w:r>
    </w:p>
    <w:p w14:paraId="70055EA8" w14:textId="77777777" w:rsidR="00803619" w:rsidRDefault="00803619" w:rsidP="00803619">
      <w:pPr>
        <w:pStyle w:val="Listenabsatz"/>
        <w:tabs>
          <w:tab w:val="left" w:pos="648"/>
          <w:tab w:val="left" w:pos="709"/>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ind w:left="709"/>
        <w:rPr>
          <w:rFonts w:ascii="Arial" w:hAnsi="Arial" w:cs="Arial"/>
          <w:bCs/>
          <w:sz w:val="22"/>
          <w:szCs w:val="22"/>
          <w:lang w:val="de-DE"/>
        </w:rPr>
      </w:pPr>
    </w:p>
    <w:p w14:paraId="3024EC33" w14:textId="5006ED02" w:rsidR="00803619" w:rsidRDefault="00803619" w:rsidP="00803619">
      <w:pPr>
        <w:pStyle w:val="Listenabsatz"/>
        <w:tabs>
          <w:tab w:val="left" w:pos="648"/>
          <w:tab w:val="left" w:pos="709"/>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ind w:left="709"/>
        <w:rPr>
          <w:rFonts w:ascii="Arial" w:hAnsi="Arial" w:cs="Arial"/>
          <w:bCs/>
          <w:sz w:val="22"/>
          <w:szCs w:val="22"/>
          <w:lang w:val="de-DE"/>
        </w:rPr>
      </w:pPr>
      <w:r>
        <w:rPr>
          <w:rFonts w:ascii="Arial" w:hAnsi="Arial" w:cs="Arial"/>
          <w:bCs/>
          <w:sz w:val="22"/>
          <w:szCs w:val="22"/>
          <w:lang w:val="de-DE"/>
        </w:rPr>
        <w:t>Sylvia Schnitzler</w:t>
      </w:r>
    </w:p>
    <w:p w14:paraId="2B40A975" w14:textId="4A2F8784" w:rsidR="00803619" w:rsidRDefault="00803619" w:rsidP="00803619">
      <w:pPr>
        <w:pStyle w:val="Listenabsatz"/>
        <w:tabs>
          <w:tab w:val="left" w:pos="648"/>
          <w:tab w:val="left" w:pos="709"/>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ind w:left="709"/>
        <w:rPr>
          <w:rFonts w:ascii="Arial" w:hAnsi="Arial" w:cs="Arial"/>
          <w:bCs/>
          <w:sz w:val="22"/>
          <w:szCs w:val="22"/>
          <w:lang w:val="de-DE"/>
        </w:rPr>
      </w:pPr>
      <w:r>
        <w:rPr>
          <w:rFonts w:ascii="Arial" w:hAnsi="Arial" w:cs="Arial"/>
          <w:bCs/>
          <w:sz w:val="22"/>
          <w:szCs w:val="22"/>
          <w:lang w:val="de-DE"/>
        </w:rPr>
        <w:t>Tel.: 02104-992869</w:t>
      </w:r>
    </w:p>
    <w:p w14:paraId="5BA00829" w14:textId="31A5A18F" w:rsidR="00803619" w:rsidRDefault="00803619" w:rsidP="00803619">
      <w:pPr>
        <w:pStyle w:val="Listenabsatz"/>
        <w:tabs>
          <w:tab w:val="left" w:pos="648"/>
          <w:tab w:val="left" w:pos="709"/>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ind w:left="709"/>
        <w:rPr>
          <w:rFonts w:ascii="Arial" w:hAnsi="Arial" w:cs="Arial"/>
          <w:bCs/>
          <w:sz w:val="22"/>
          <w:szCs w:val="22"/>
          <w:lang w:val="de-DE"/>
        </w:rPr>
      </w:pPr>
      <w:r>
        <w:rPr>
          <w:rFonts w:ascii="Arial" w:hAnsi="Arial" w:cs="Arial"/>
          <w:bCs/>
          <w:sz w:val="22"/>
          <w:szCs w:val="22"/>
          <w:lang w:val="de-DE"/>
        </w:rPr>
        <w:t xml:space="preserve">E-Mail: </w:t>
      </w:r>
      <w:hyperlink r:id="rId11" w:history="1">
        <w:r w:rsidRPr="00A56F4D">
          <w:rPr>
            <w:rStyle w:val="Hyperlink"/>
            <w:rFonts w:ascii="Arial" w:hAnsi="Arial" w:cs="Arial"/>
            <w:bCs/>
            <w:sz w:val="22"/>
            <w:szCs w:val="22"/>
            <w:lang w:val="de-DE"/>
          </w:rPr>
          <w:t>sylvia.schnitzler@kreis-mettmann.de</w:t>
        </w:r>
      </w:hyperlink>
    </w:p>
    <w:p w14:paraId="7F6875CD" w14:textId="77777777" w:rsidR="00803619" w:rsidRDefault="00803619" w:rsidP="00803619">
      <w:pPr>
        <w:pStyle w:val="Listenabsatz"/>
        <w:tabs>
          <w:tab w:val="left" w:pos="648"/>
          <w:tab w:val="left" w:pos="709"/>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ind w:left="709"/>
        <w:rPr>
          <w:rFonts w:ascii="Arial" w:hAnsi="Arial" w:cs="Arial"/>
          <w:bCs/>
          <w:sz w:val="22"/>
          <w:szCs w:val="22"/>
          <w:lang w:val="de-DE"/>
        </w:rPr>
      </w:pPr>
    </w:p>
    <w:p w14:paraId="17843516" w14:textId="6B1F7A29" w:rsidR="00803619" w:rsidRPr="00803619" w:rsidRDefault="00803619" w:rsidP="00803619">
      <w:pPr>
        <w:pStyle w:val="Listenabsatz"/>
        <w:tabs>
          <w:tab w:val="left" w:pos="648"/>
          <w:tab w:val="left" w:pos="709"/>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ind w:left="709"/>
        <w:rPr>
          <w:rFonts w:ascii="Arial" w:hAnsi="Arial" w:cs="Arial"/>
          <w:bCs/>
          <w:sz w:val="22"/>
          <w:szCs w:val="22"/>
          <w:u w:val="single"/>
          <w:lang w:val="de-DE"/>
        </w:rPr>
      </w:pPr>
      <w:r w:rsidRPr="00803619">
        <w:rPr>
          <w:rFonts w:ascii="Arial" w:hAnsi="Arial" w:cs="Arial"/>
          <w:bCs/>
          <w:sz w:val="22"/>
          <w:szCs w:val="22"/>
          <w:u w:val="single"/>
          <w:lang w:val="de-DE"/>
        </w:rPr>
        <w:t>Für Mettmann:</w:t>
      </w:r>
    </w:p>
    <w:p w14:paraId="264357BB" w14:textId="77777777" w:rsidR="00803619" w:rsidRDefault="00803619" w:rsidP="00803619">
      <w:pPr>
        <w:pStyle w:val="Listenabsatz"/>
        <w:tabs>
          <w:tab w:val="left" w:pos="648"/>
          <w:tab w:val="left" w:pos="709"/>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ind w:left="709"/>
        <w:rPr>
          <w:rFonts w:ascii="Arial" w:hAnsi="Arial" w:cs="Arial"/>
          <w:bCs/>
          <w:sz w:val="22"/>
          <w:szCs w:val="22"/>
          <w:lang w:val="de-DE"/>
        </w:rPr>
      </w:pPr>
    </w:p>
    <w:p w14:paraId="2FC5AE53" w14:textId="478B7284" w:rsidR="00803619" w:rsidRDefault="00803619" w:rsidP="00803619">
      <w:pPr>
        <w:pStyle w:val="Listenabsatz"/>
        <w:tabs>
          <w:tab w:val="left" w:pos="648"/>
          <w:tab w:val="left" w:pos="709"/>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ind w:left="709"/>
        <w:rPr>
          <w:rFonts w:ascii="Arial" w:hAnsi="Arial" w:cs="Arial"/>
          <w:bCs/>
          <w:sz w:val="22"/>
          <w:szCs w:val="22"/>
          <w:lang w:val="de-DE"/>
        </w:rPr>
      </w:pPr>
      <w:r>
        <w:rPr>
          <w:rFonts w:ascii="Arial" w:hAnsi="Arial" w:cs="Arial"/>
          <w:bCs/>
          <w:sz w:val="22"/>
          <w:szCs w:val="22"/>
          <w:lang w:val="de-DE"/>
        </w:rPr>
        <w:t>Simone Loleit</w:t>
      </w:r>
    </w:p>
    <w:p w14:paraId="7A3679B3" w14:textId="1DCE9AF1" w:rsidR="00803619" w:rsidRDefault="00803619" w:rsidP="00803619">
      <w:pPr>
        <w:pStyle w:val="Listenabsatz"/>
        <w:tabs>
          <w:tab w:val="left" w:pos="648"/>
          <w:tab w:val="left" w:pos="709"/>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ind w:left="709"/>
        <w:rPr>
          <w:rFonts w:ascii="Arial" w:hAnsi="Arial" w:cs="Arial"/>
          <w:bCs/>
          <w:sz w:val="22"/>
          <w:szCs w:val="22"/>
          <w:lang w:val="de-DE"/>
        </w:rPr>
      </w:pPr>
      <w:r>
        <w:rPr>
          <w:rFonts w:ascii="Arial" w:hAnsi="Arial" w:cs="Arial"/>
          <w:bCs/>
          <w:sz w:val="22"/>
          <w:szCs w:val="22"/>
          <w:lang w:val="de-DE"/>
        </w:rPr>
        <w:t>Tel.: 02104-992871</w:t>
      </w:r>
    </w:p>
    <w:p w14:paraId="11BE1DF0" w14:textId="5E6DFDCE" w:rsidR="00803619" w:rsidRDefault="00803619" w:rsidP="00803619">
      <w:pPr>
        <w:pStyle w:val="Listenabsatz"/>
        <w:tabs>
          <w:tab w:val="left" w:pos="648"/>
          <w:tab w:val="left" w:pos="709"/>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ind w:left="709"/>
        <w:rPr>
          <w:rFonts w:ascii="Arial" w:hAnsi="Arial" w:cs="Arial"/>
          <w:bCs/>
          <w:sz w:val="22"/>
          <w:szCs w:val="22"/>
          <w:lang w:val="de-DE"/>
        </w:rPr>
      </w:pPr>
      <w:r>
        <w:rPr>
          <w:rFonts w:ascii="Arial" w:hAnsi="Arial" w:cs="Arial"/>
          <w:bCs/>
          <w:sz w:val="22"/>
          <w:szCs w:val="22"/>
          <w:lang w:val="de-DE"/>
        </w:rPr>
        <w:t xml:space="preserve">E-Mail: </w:t>
      </w:r>
      <w:hyperlink r:id="rId12" w:history="1">
        <w:r w:rsidR="00AA1E1A" w:rsidRPr="00A56F4D">
          <w:rPr>
            <w:rStyle w:val="Hyperlink"/>
            <w:rFonts w:ascii="Arial" w:hAnsi="Arial" w:cs="Arial"/>
            <w:bCs/>
            <w:sz w:val="22"/>
            <w:szCs w:val="22"/>
            <w:lang w:val="de-DE"/>
          </w:rPr>
          <w:t>simone.loleit@kreis-mettmann.de</w:t>
        </w:r>
      </w:hyperlink>
    </w:p>
    <w:p w14:paraId="5B812418" w14:textId="77777777" w:rsidR="00AA1E1A" w:rsidRPr="00803619" w:rsidRDefault="00AA1E1A" w:rsidP="00803619">
      <w:pPr>
        <w:pStyle w:val="Listenabsatz"/>
        <w:tabs>
          <w:tab w:val="left" w:pos="648"/>
          <w:tab w:val="left" w:pos="709"/>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ind w:left="709"/>
        <w:rPr>
          <w:rFonts w:ascii="Arial" w:hAnsi="Arial" w:cs="Arial"/>
          <w:bCs/>
          <w:sz w:val="22"/>
          <w:szCs w:val="22"/>
          <w:lang w:val="de-DE"/>
        </w:rPr>
      </w:pPr>
    </w:p>
    <w:p w14:paraId="5895D535" w14:textId="77777777" w:rsidR="00803619" w:rsidRPr="00272D39" w:rsidRDefault="00803619" w:rsidP="00272D39">
      <w:pPr>
        <w:pStyle w:val="Listenabsatz"/>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ind w:left="1005"/>
        <w:rPr>
          <w:rFonts w:ascii="Arial" w:hAnsi="Arial" w:cs="Arial"/>
          <w:bCs/>
          <w:sz w:val="22"/>
          <w:szCs w:val="22"/>
          <w:lang w:val="de-DE"/>
        </w:rPr>
      </w:pPr>
    </w:p>
    <w:p w14:paraId="67BB9099" w14:textId="7C7BBE81" w:rsidR="00272D39" w:rsidRPr="00272D39" w:rsidRDefault="00D26E2B" w:rsidP="00272D39">
      <w:p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ind w:left="48" w:hanging="48"/>
        <w:rPr>
          <w:rFonts w:ascii="Arial" w:hAnsi="Arial" w:cs="Arial"/>
          <w:b/>
          <w:sz w:val="22"/>
          <w:szCs w:val="22"/>
          <w:lang w:val="de-DE"/>
        </w:rPr>
      </w:pPr>
      <w:r>
        <w:rPr>
          <w:rFonts w:ascii="Arial" w:hAnsi="Arial" w:cs="Arial"/>
          <w:b/>
          <w:sz w:val="22"/>
          <w:szCs w:val="22"/>
          <w:lang w:val="de-DE"/>
        </w:rPr>
        <w:t>2</w:t>
      </w:r>
      <w:r w:rsidR="00272D39" w:rsidRPr="00272D39">
        <w:rPr>
          <w:rFonts w:ascii="Arial" w:hAnsi="Arial" w:cs="Arial"/>
          <w:b/>
          <w:sz w:val="22"/>
          <w:szCs w:val="22"/>
          <w:lang w:val="de-DE"/>
        </w:rPr>
        <w:t>.</w:t>
      </w:r>
      <w:r w:rsidR="00272D39" w:rsidRPr="00272D39">
        <w:rPr>
          <w:rFonts w:ascii="Arial" w:hAnsi="Arial" w:cs="Arial"/>
          <w:b/>
          <w:sz w:val="22"/>
          <w:szCs w:val="22"/>
          <w:lang w:val="de-DE"/>
        </w:rPr>
        <w:tab/>
      </w:r>
      <w:r w:rsidR="00272D39" w:rsidRPr="00272D39">
        <w:rPr>
          <w:rFonts w:ascii="Arial" w:hAnsi="Arial" w:cs="Arial"/>
          <w:sz w:val="22"/>
          <w:szCs w:val="22"/>
          <w:lang w:val="de-DE"/>
        </w:rPr>
        <w:tab/>
      </w:r>
      <w:r w:rsidR="00272D39" w:rsidRPr="00272D39">
        <w:rPr>
          <w:rFonts w:ascii="Arial" w:hAnsi="Arial" w:cs="Arial"/>
          <w:b/>
          <w:sz w:val="22"/>
          <w:szCs w:val="22"/>
          <w:lang w:val="de-DE"/>
        </w:rPr>
        <w:t>Bohrungen</w:t>
      </w:r>
    </w:p>
    <w:p w14:paraId="7FF9A88B" w14:textId="77777777" w:rsidR="007D2CFB" w:rsidRDefault="007D2CFB" w:rsidP="007D2CFB">
      <w:p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p>
    <w:p w14:paraId="1B5BBB97" w14:textId="47A7C24C" w:rsidR="007D2CFB" w:rsidRDefault="006A138E" w:rsidP="006A138E">
      <w:pPr>
        <w:tabs>
          <w:tab w:val="left" w:pos="648"/>
          <w:tab w:val="left" w:pos="709"/>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r>
        <w:rPr>
          <w:rFonts w:ascii="Arial" w:hAnsi="Arial" w:cs="Arial"/>
          <w:sz w:val="22"/>
          <w:szCs w:val="22"/>
          <w:lang w:val="de-DE"/>
        </w:rPr>
        <w:t>2.1</w:t>
      </w:r>
      <w:r>
        <w:rPr>
          <w:rFonts w:ascii="Arial" w:hAnsi="Arial" w:cs="Arial"/>
          <w:sz w:val="22"/>
          <w:szCs w:val="22"/>
          <w:lang w:val="de-DE"/>
        </w:rPr>
        <w:tab/>
        <w:t>Allgemeine Angaben</w:t>
      </w:r>
    </w:p>
    <w:p w14:paraId="651CBD45" w14:textId="77777777" w:rsidR="006A138E" w:rsidRDefault="006A138E" w:rsidP="006A138E">
      <w:pPr>
        <w:tabs>
          <w:tab w:val="left" w:pos="648"/>
          <w:tab w:val="left" w:pos="709"/>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p>
    <w:p w14:paraId="3BE3554B" w14:textId="77777777" w:rsidR="006A138E" w:rsidRPr="007D2CFB" w:rsidRDefault="006A138E" w:rsidP="007D2CFB">
      <w:p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vanish/>
          <w:sz w:val="22"/>
          <w:szCs w:val="22"/>
          <w:lang w:val="de-DE"/>
        </w:rPr>
      </w:pPr>
    </w:p>
    <w:p w14:paraId="65E3899F" w14:textId="0CBF3725" w:rsidR="00CE653F" w:rsidRPr="007D2CFB" w:rsidRDefault="00CE653F" w:rsidP="007D2CFB">
      <w:p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r w:rsidRPr="007D2CFB">
        <w:rPr>
          <w:rFonts w:ascii="Arial" w:hAnsi="Arial" w:cs="Arial"/>
          <w:sz w:val="22"/>
          <w:szCs w:val="22"/>
          <w:lang w:val="de-DE"/>
        </w:rPr>
        <w:t>Es sollen vier Grundwassermessstellen errichtet werden:</w:t>
      </w:r>
    </w:p>
    <w:p w14:paraId="75AE9E3B" w14:textId="77777777" w:rsidR="003317A6" w:rsidRPr="00272D39" w:rsidRDefault="003317A6" w:rsidP="007D2CFB">
      <w:pPr>
        <w:pStyle w:val="Listenabsatz"/>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ind w:left="705"/>
        <w:rPr>
          <w:rFonts w:ascii="Arial" w:hAnsi="Arial" w:cs="Arial"/>
          <w:sz w:val="22"/>
          <w:szCs w:val="22"/>
          <w:lang w:val="de-DE"/>
        </w:rPr>
      </w:pPr>
    </w:p>
    <w:p w14:paraId="46F9255C" w14:textId="3C27A816" w:rsidR="003317A6" w:rsidRPr="007D2CFB" w:rsidRDefault="003317A6" w:rsidP="007D2CFB">
      <w:p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r w:rsidRPr="007D2CFB">
        <w:rPr>
          <w:rFonts w:ascii="Arial" w:hAnsi="Arial" w:cs="Arial"/>
          <w:sz w:val="22"/>
          <w:szCs w:val="22"/>
          <w:lang w:val="de-DE"/>
        </w:rPr>
        <w:t>Hilden: Zwei Messstellen DN80</w:t>
      </w:r>
      <w:r w:rsidR="00370F8A" w:rsidRPr="007D2CFB">
        <w:rPr>
          <w:rFonts w:ascii="Arial" w:hAnsi="Arial" w:cs="Arial"/>
          <w:sz w:val="22"/>
          <w:szCs w:val="22"/>
          <w:lang w:val="de-DE"/>
        </w:rPr>
        <w:t>, ausschließlich</w:t>
      </w:r>
      <w:r w:rsidRPr="007D2CFB">
        <w:rPr>
          <w:rFonts w:ascii="Arial" w:hAnsi="Arial" w:cs="Arial"/>
          <w:sz w:val="22"/>
          <w:szCs w:val="22"/>
          <w:lang w:val="de-DE"/>
        </w:rPr>
        <w:t xml:space="preserve"> im Lockergestein, </w:t>
      </w:r>
      <w:r w:rsidR="00370F8A" w:rsidRPr="007D2CFB">
        <w:rPr>
          <w:rFonts w:ascii="Arial" w:hAnsi="Arial" w:cs="Arial"/>
          <w:sz w:val="22"/>
          <w:szCs w:val="22"/>
          <w:lang w:val="de-DE"/>
        </w:rPr>
        <w:t xml:space="preserve">Trockenbohrung, </w:t>
      </w:r>
      <w:r w:rsidRPr="007D2CFB">
        <w:rPr>
          <w:rFonts w:ascii="Arial" w:hAnsi="Arial" w:cs="Arial"/>
          <w:sz w:val="22"/>
          <w:szCs w:val="22"/>
          <w:lang w:val="de-DE"/>
        </w:rPr>
        <w:t>Tiefe ca. 27 Meter unter GOK, Mindest-Durchmesser der Bohrungen 2</w:t>
      </w:r>
      <w:r w:rsidR="00370F8A" w:rsidRPr="007D2CFB">
        <w:rPr>
          <w:rFonts w:ascii="Arial" w:hAnsi="Arial" w:cs="Arial"/>
          <w:sz w:val="22"/>
          <w:szCs w:val="22"/>
          <w:lang w:val="de-DE"/>
        </w:rPr>
        <w:t>73</w:t>
      </w:r>
      <w:r w:rsidRPr="007D2CFB">
        <w:rPr>
          <w:rFonts w:ascii="Arial" w:hAnsi="Arial" w:cs="Arial"/>
          <w:sz w:val="22"/>
          <w:szCs w:val="22"/>
          <w:lang w:val="de-DE"/>
        </w:rPr>
        <w:t xml:space="preserve"> mm, öffentlicher Verkehrsraum mit Einholung entsprechender Genehmigungen</w:t>
      </w:r>
    </w:p>
    <w:p w14:paraId="316BA4FF" w14:textId="77777777" w:rsidR="00CE653F" w:rsidRPr="00272D39" w:rsidRDefault="00CE653F" w:rsidP="007D2CFB">
      <w:pPr>
        <w:pStyle w:val="Listenabsatz"/>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p>
    <w:p w14:paraId="3EBF92C2" w14:textId="07A4453E" w:rsidR="00CE653F" w:rsidRPr="007D2CFB" w:rsidRDefault="00CE653F" w:rsidP="007D2CFB">
      <w:p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r w:rsidRPr="007D2CFB">
        <w:rPr>
          <w:rFonts w:ascii="Arial" w:hAnsi="Arial" w:cs="Arial"/>
          <w:sz w:val="22"/>
          <w:szCs w:val="22"/>
          <w:lang w:val="de-DE"/>
        </w:rPr>
        <w:t>Heiligenhaus: Messstelle DN125 im Festgestein (Devon), Tiefe ca. 30 Meter unter GOK</w:t>
      </w:r>
      <w:r w:rsidR="003317A6" w:rsidRPr="007D2CFB">
        <w:rPr>
          <w:rFonts w:ascii="Arial" w:hAnsi="Arial" w:cs="Arial"/>
          <w:sz w:val="22"/>
          <w:szCs w:val="22"/>
          <w:lang w:val="de-DE"/>
        </w:rPr>
        <w:t xml:space="preserve">, Mindest-Durchmesser der Bohrung </w:t>
      </w:r>
      <w:r w:rsidR="004E4586" w:rsidRPr="007D2CFB">
        <w:rPr>
          <w:rFonts w:ascii="Arial" w:hAnsi="Arial" w:cs="Arial"/>
          <w:sz w:val="22"/>
          <w:szCs w:val="22"/>
          <w:lang w:val="de-DE"/>
        </w:rPr>
        <w:t>304</w:t>
      </w:r>
      <w:r w:rsidR="003317A6" w:rsidRPr="007D2CFB">
        <w:rPr>
          <w:rFonts w:ascii="Arial" w:hAnsi="Arial" w:cs="Arial"/>
          <w:sz w:val="22"/>
          <w:szCs w:val="22"/>
          <w:lang w:val="de-DE"/>
        </w:rPr>
        <w:t xml:space="preserve"> mm, Privat-Grundstück, Vor</w:t>
      </w:r>
      <w:r w:rsidR="00AA1E1A" w:rsidRPr="007D2CFB">
        <w:rPr>
          <w:rFonts w:ascii="Arial" w:hAnsi="Arial" w:cs="Arial"/>
          <w:sz w:val="22"/>
          <w:szCs w:val="22"/>
          <w:lang w:val="de-DE"/>
        </w:rPr>
        <w:t>la</w:t>
      </w:r>
      <w:r w:rsidR="003317A6" w:rsidRPr="007D2CFB">
        <w:rPr>
          <w:rFonts w:ascii="Arial" w:hAnsi="Arial" w:cs="Arial"/>
          <w:sz w:val="22"/>
          <w:szCs w:val="22"/>
          <w:lang w:val="de-DE"/>
        </w:rPr>
        <w:t>ge des Einverständnisses des Grundstückeigentümers</w:t>
      </w:r>
      <w:r w:rsidR="00AA1E1A" w:rsidRPr="007D2CFB">
        <w:rPr>
          <w:rFonts w:ascii="Arial" w:hAnsi="Arial" w:cs="Arial"/>
          <w:sz w:val="22"/>
          <w:szCs w:val="22"/>
          <w:lang w:val="de-DE"/>
        </w:rPr>
        <w:t xml:space="preserve"> durch AG</w:t>
      </w:r>
      <w:r w:rsidR="003317A6" w:rsidRPr="007D2CFB">
        <w:rPr>
          <w:rFonts w:ascii="Arial" w:hAnsi="Arial" w:cs="Arial"/>
          <w:sz w:val="22"/>
          <w:szCs w:val="22"/>
          <w:lang w:val="de-DE"/>
        </w:rPr>
        <w:t>, Abstimmung mit Grundstückseigentümer zur Baustelleneinrichtung</w:t>
      </w:r>
    </w:p>
    <w:p w14:paraId="1CB3C104" w14:textId="77777777" w:rsidR="00CE653F" w:rsidRPr="00272D39" w:rsidRDefault="00CE653F" w:rsidP="007D2CFB">
      <w:pPr>
        <w:pStyle w:val="Listenabsatz"/>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p>
    <w:p w14:paraId="2545E8A3" w14:textId="1A5FEB1A" w:rsidR="00CE653F" w:rsidRPr="007D2CFB" w:rsidRDefault="00CE653F" w:rsidP="007D2CFB">
      <w:p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r w:rsidRPr="007D2CFB">
        <w:rPr>
          <w:rFonts w:ascii="Arial" w:hAnsi="Arial" w:cs="Arial"/>
          <w:sz w:val="22"/>
          <w:szCs w:val="22"/>
          <w:lang w:val="de-DE"/>
        </w:rPr>
        <w:t>Mettmann: Messstelle DN125 im Festgestein (Devon), Tiefe ca. 40 Meter unter GOK</w:t>
      </w:r>
      <w:r w:rsidR="003317A6" w:rsidRPr="007D2CFB">
        <w:rPr>
          <w:rFonts w:ascii="Arial" w:hAnsi="Arial" w:cs="Arial"/>
          <w:sz w:val="22"/>
          <w:szCs w:val="22"/>
          <w:lang w:val="de-DE"/>
        </w:rPr>
        <w:t xml:space="preserve">, Mindest-Durchmesser der Bohrung </w:t>
      </w:r>
      <w:r w:rsidR="004E4586" w:rsidRPr="007D2CFB">
        <w:rPr>
          <w:rFonts w:ascii="Arial" w:hAnsi="Arial" w:cs="Arial"/>
          <w:sz w:val="22"/>
          <w:szCs w:val="22"/>
          <w:lang w:val="de-DE"/>
        </w:rPr>
        <w:t>304</w:t>
      </w:r>
      <w:r w:rsidR="003317A6" w:rsidRPr="007D2CFB">
        <w:rPr>
          <w:rFonts w:ascii="Arial" w:hAnsi="Arial" w:cs="Arial"/>
          <w:sz w:val="22"/>
          <w:szCs w:val="22"/>
          <w:lang w:val="de-DE"/>
        </w:rPr>
        <w:t xml:space="preserve"> mm, Privat-Grundstück, Vorl</w:t>
      </w:r>
      <w:r w:rsidR="00AA1E1A" w:rsidRPr="007D2CFB">
        <w:rPr>
          <w:rFonts w:ascii="Arial" w:hAnsi="Arial" w:cs="Arial"/>
          <w:sz w:val="22"/>
          <w:szCs w:val="22"/>
          <w:lang w:val="de-DE"/>
        </w:rPr>
        <w:t>age</w:t>
      </w:r>
      <w:r w:rsidR="003317A6" w:rsidRPr="007D2CFB">
        <w:rPr>
          <w:rFonts w:ascii="Arial" w:hAnsi="Arial" w:cs="Arial"/>
          <w:sz w:val="22"/>
          <w:szCs w:val="22"/>
          <w:lang w:val="de-DE"/>
        </w:rPr>
        <w:t xml:space="preserve"> des Einverständnisses des Grundstückeigentümers</w:t>
      </w:r>
      <w:r w:rsidR="00AA1E1A" w:rsidRPr="007D2CFB">
        <w:rPr>
          <w:rFonts w:ascii="Arial" w:hAnsi="Arial" w:cs="Arial"/>
          <w:sz w:val="22"/>
          <w:szCs w:val="22"/>
          <w:lang w:val="de-DE"/>
        </w:rPr>
        <w:t xml:space="preserve"> durch AG</w:t>
      </w:r>
      <w:r w:rsidR="003317A6" w:rsidRPr="007D2CFB">
        <w:rPr>
          <w:rFonts w:ascii="Arial" w:hAnsi="Arial" w:cs="Arial"/>
          <w:sz w:val="22"/>
          <w:szCs w:val="22"/>
          <w:lang w:val="de-DE"/>
        </w:rPr>
        <w:t>, Abstimmung mit Grundstückseigentümer zur Baustelleneinrichtung</w:t>
      </w:r>
    </w:p>
    <w:p w14:paraId="652392AB" w14:textId="77777777" w:rsidR="00CE653F" w:rsidRPr="00272D39" w:rsidRDefault="00CE653F" w:rsidP="007D2CFB">
      <w:p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p>
    <w:p w14:paraId="24B7EDBE" w14:textId="17694DAC" w:rsidR="00CE653F" w:rsidRPr="007D2CFB" w:rsidRDefault="00CE653F" w:rsidP="007D2CFB">
      <w:pPr>
        <w:tabs>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r w:rsidRPr="007D2CFB">
        <w:rPr>
          <w:rFonts w:ascii="Arial" w:hAnsi="Arial" w:cs="Arial"/>
          <w:sz w:val="22"/>
          <w:szCs w:val="22"/>
          <w:lang w:val="de-DE"/>
        </w:rPr>
        <w:t xml:space="preserve">Die voraussichtlichen Lagen der Bohransatzpunkte sind den beigefügten Lageplänen zu entnehmen. </w:t>
      </w:r>
      <w:r w:rsidR="00D626AA" w:rsidRPr="007D2CFB">
        <w:rPr>
          <w:rFonts w:ascii="Arial" w:hAnsi="Arial" w:cs="Arial"/>
          <w:sz w:val="22"/>
          <w:szCs w:val="22"/>
          <w:lang w:val="de-DE"/>
        </w:rPr>
        <w:t>Der AG</w:t>
      </w:r>
      <w:r w:rsidRPr="007D2CFB">
        <w:rPr>
          <w:rFonts w:ascii="Arial" w:hAnsi="Arial" w:cs="Arial"/>
          <w:sz w:val="22"/>
          <w:szCs w:val="22"/>
          <w:lang w:val="de-DE"/>
        </w:rPr>
        <w:t xml:space="preserve"> behält sich vor, Bohransatzpunkte und Bohrtiefe je nach Untergrundverhältnissen bzw. den Resultaten der Bohrungen zu verändern.</w:t>
      </w:r>
    </w:p>
    <w:p w14:paraId="08F27C5A" w14:textId="77777777" w:rsidR="003317A6" w:rsidRPr="00272D39" w:rsidRDefault="003317A6" w:rsidP="007D2CFB">
      <w:pPr>
        <w:pStyle w:val="Listenabsatz"/>
        <w:tabs>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p>
    <w:p w14:paraId="5AA0FE12" w14:textId="01B58D59" w:rsidR="003317A6" w:rsidRPr="007D2CFB" w:rsidRDefault="003317A6" w:rsidP="007D2CFB">
      <w:pPr>
        <w:tabs>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r w:rsidRPr="007D2CFB">
        <w:rPr>
          <w:rFonts w:ascii="Arial" w:hAnsi="Arial" w:cs="Arial"/>
          <w:sz w:val="22"/>
          <w:szCs w:val="22"/>
          <w:lang w:val="de-DE"/>
        </w:rPr>
        <w:t xml:space="preserve">Der AG holt die Gestattungen </w:t>
      </w:r>
      <w:r w:rsidR="00C269ED" w:rsidRPr="007D2CFB">
        <w:rPr>
          <w:rFonts w:ascii="Arial" w:hAnsi="Arial" w:cs="Arial"/>
          <w:sz w:val="22"/>
          <w:szCs w:val="22"/>
          <w:lang w:val="de-DE"/>
        </w:rPr>
        <w:t>der Grundstückseigentümer</w:t>
      </w:r>
      <w:r w:rsidR="00B04FC2" w:rsidRPr="007D2CFB">
        <w:rPr>
          <w:rFonts w:ascii="Arial" w:hAnsi="Arial" w:cs="Arial"/>
          <w:sz w:val="22"/>
          <w:szCs w:val="22"/>
          <w:lang w:val="de-DE"/>
        </w:rPr>
        <w:t xml:space="preserve"> </w:t>
      </w:r>
      <w:r w:rsidRPr="007D2CFB">
        <w:rPr>
          <w:rFonts w:ascii="Arial" w:hAnsi="Arial" w:cs="Arial"/>
          <w:sz w:val="22"/>
          <w:szCs w:val="22"/>
          <w:lang w:val="de-DE"/>
        </w:rPr>
        <w:t>für die Bohrungen ein. Der AG legt dem AN die Luftbildauswertung zur Kampfmittel</w:t>
      </w:r>
      <w:r w:rsidR="0017247A" w:rsidRPr="007D2CFB">
        <w:rPr>
          <w:rFonts w:ascii="Arial" w:hAnsi="Arial" w:cs="Arial"/>
          <w:sz w:val="22"/>
          <w:szCs w:val="22"/>
          <w:lang w:val="de-DE"/>
        </w:rPr>
        <w:t>auskunft der BR Düsseldorf vor.</w:t>
      </w:r>
      <w:r w:rsidR="00C269ED" w:rsidRPr="007D2CFB">
        <w:rPr>
          <w:rFonts w:ascii="Arial" w:hAnsi="Arial" w:cs="Arial"/>
          <w:sz w:val="22"/>
          <w:szCs w:val="22"/>
          <w:lang w:val="de-DE"/>
        </w:rPr>
        <w:t xml:space="preserve"> </w:t>
      </w:r>
    </w:p>
    <w:p w14:paraId="03210E3D" w14:textId="77777777" w:rsidR="00C269ED" w:rsidRPr="00C269ED" w:rsidRDefault="00C269ED" w:rsidP="007D2CFB">
      <w:pPr>
        <w:pStyle w:val="Listenabsatz"/>
        <w:rPr>
          <w:rFonts w:ascii="Arial" w:hAnsi="Arial" w:cs="Arial"/>
          <w:sz w:val="22"/>
          <w:szCs w:val="22"/>
          <w:lang w:val="de-DE"/>
        </w:rPr>
      </w:pPr>
    </w:p>
    <w:p w14:paraId="7A4B5FDA" w14:textId="77777777" w:rsidR="007D2CFB" w:rsidRDefault="00C269ED" w:rsidP="007D2CFB">
      <w:pPr>
        <w:tabs>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r w:rsidRPr="007D2CFB">
        <w:rPr>
          <w:rFonts w:ascii="Arial" w:hAnsi="Arial" w:cs="Arial"/>
          <w:sz w:val="22"/>
          <w:szCs w:val="22"/>
          <w:lang w:val="de-DE"/>
        </w:rPr>
        <w:t>Die verkehrsrechtlichen Anträge sind durch den AN zu stellen.</w:t>
      </w:r>
      <w:r w:rsidR="007D2CFB" w:rsidRPr="007D2CFB">
        <w:rPr>
          <w:rFonts w:ascii="Arial" w:hAnsi="Arial" w:cs="Arial"/>
          <w:sz w:val="22"/>
          <w:szCs w:val="22"/>
          <w:lang w:val="de-DE"/>
        </w:rPr>
        <w:t xml:space="preserve"> </w:t>
      </w:r>
    </w:p>
    <w:p w14:paraId="49AE5B88" w14:textId="77777777" w:rsidR="007D2CFB" w:rsidRDefault="007D2CFB" w:rsidP="007D2CFB">
      <w:pPr>
        <w:tabs>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p>
    <w:p w14:paraId="0C506435" w14:textId="4D0F3669" w:rsidR="00C269ED" w:rsidRPr="007D2CFB" w:rsidRDefault="007D2CFB" w:rsidP="007D2CFB">
      <w:pPr>
        <w:tabs>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r>
        <w:rPr>
          <w:rFonts w:ascii="Arial" w:hAnsi="Arial" w:cs="Arial"/>
          <w:sz w:val="22"/>
          <w:szCs w:val="22"/>
          <w:lang w:val="de-DE"/>
        </w:rPr>
        <w:t xml:space="preserve">Die Bohrungen für die </w:t>
      </w:r>
      <w:r w:rsidRPr="006A138E">
        <w:rPr>
          <w:rFonts w:ascii="Arial" w:hAnsi="Arial" w:cs="Arial"/>
          <w:sz w:val="22"/>
          <w:szCs w:val="22"/>
          <w:u w:val="single"/>
          <w:lang w:val="de-DE"/>
        </w:rPr>
        <w:t>Lockergesteinsmessstellen</w:t>
      </w:r>
      <w:r>
        <w:rPr>
          <w:rFonts w:ascii="Arial" w:hAnsi="Arial" w:cs="Arial"/>
          <w:sz w:val="22"/>
          <w:szCs w:val="22"/>
          <w:lang w:val="de-DE"/>
        </w:rPr>
        <w:t xml:space="preserve"> </w:t>
      </w:r>
      <w:r w:rsidRPr="007D2CFB">
        <w:rPr>
          <w:rFonts w:ascii="Arial" w:hAnsi="Arial" w:cs="Arial"/>
          <w:sz w:val="22"/>
          <w:szCs w:val="22"/>
          <w:lang w:val="de-DE"/>
        </w:rPr>
        <w:t>sind in einem Trockenbohrverfahren</w:t>
      </w:r>
      <w:r>
        <w:rPr>
          <w:rFonts w:ascii="Arial" w:hAnsi="Arial" w:cs="Arial"/>
          <w:sz w:val="22"/>
          <w:szCs w:val="22"/>
          <w:lang w:val="de-DE"/>
        </w:rPr>
        <w:t xml:space="preserve"> mit einem Mindest-Durchmesser</w:t>
      </w:r>
      <w:r w:rsidRPr="007D2CFB">
        <w:rPr>
          <w:rFonts w:ascii="Arial" w:hAnsi="Arial" w:cs="Arial"/>
          <w:sz w:val="22"/>
          <w:szCs w:val="22"/>
          <w:lang w:val="de-DE"/>
        </w:rPr>
        <w:t xml:space="preserve"> von 273 mm bei DN80</w:t>
      </w:r>
      <w:r w:rsidRPr="007D2CFB">
        <w:rPr>
          <w:rFonts w:ascii="Arial" w:hAnsi="Arial" w:cs="Arial"/>
          <w:sz w:val="22"/>
          <w:szCs w:val="22"/>
          <w:lang w:val="de-DE"/>
        </w:rPr>
        <w:t xml:space="preserve"> </w:t>
      </w:r>
      <w:r w:rsidRPr="007D2CFB">
        <w:rPr>
          <w:rFonts w:ascii="Arial" w:hAnsi="Arial" w:cs="Arial"/>
          <w:sz w:val="22"/>
          <w:szCs w:val="22"/>
          <w:lang w:val="de-DE"/>
        </w:rPr>
        <w:t>herzustellen.</w:t>
      </w:r>
      <w:r w:rsidR="006A138E">
        <w:rPr>
          <w:rFonts w:ascii="Arial" w:hAnsi="Arial" w:cs="Arial"/>
          <w:sz w:val="22"/>
          <w:szCs w:val="22"/>
          <w:lang w:val="de-DE"/>
        </w:rPr>
        <w:t xml:space="preserve"> Zur hydrogeologischen Auswertung, Probenahme und Darstellung der Untergrundverhältnisse ist das gewonnene Bohrgut der Tiefe nach entsprechend auszulegen.</w:t>
      </w:r>
    </w:p>
    <w:p w14:paraId="3F28633F" w14:textId="77777777" w:rsidR="00CE653F" w:rsidRPr="00272D39" w:rsidRDefault="00CE653F" w:rsidP="007D2CFB">
      <w:p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p>
    <w:p w14:paraId="70842E24" w14:textId="46AE48CF" w:rsidR="007D2CFB" w:rsidRDefault="00CE653F" w:rsidP="007D2CFB">
      <w:pPr>
        <w:tabs>
          <w:tab w:val="left" w:pos="709"/>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r w:rsidRPr="007D2CFB">
        <w:rPr>
          <w:rFonts w:ascii="Arial" w:hAnsi="Arial" w:cs="Arial"/>
          <w:sz w:val="22"/>
          <w:szCs w:val="22"/>
          <w:lang w:val="de-DE"/>
        </w:rPr>
        <w:t xml:space="preserve">Die Bohrungen </w:t>
      </w:r>
      <w:r w:rsidR="007D2CFB" w:rsidRPr="007D2CFB">
        <w:rPr>
          <w:rFonts w:ascii="Arial" w:hAnsi="Arial" w:cs="Arial"/>
          <w:sz w:val="22"/>
          <w:szCs w:val="22"/>
          <w:u w:val="single"/>
          <w:lang w:val="de-DE"/>
        </w:rPr>
        <w:t>im Festgestein</w:t>
      </w:r>
      <w:r w:rsidR="007D2CFB">
        <w:rPr>
          <w:rFonts w:ascii="Arial" w:hAnsi="Arial" w:cs="Arial"/>
          <w:sz w:val="22"/>
          <w:szCs w:val="22"/>
          <w:lang w:val="de-DE"/>
        </w:rPr>
        <w:t xml:space="preserve"> </w:t>
      </w:r>
      <w:r w:rsidRPr="007D2CFB">
        <w:rPr>
          <w:rFonts w:ascii="Arial" w:hAnsi="Arial" w:cs="Arial"/>
          <w:sz w:val="22"/>
          <w:szCs w:val="22"/>
          <w:lang w:val="de-DE"/>
        </w:rPr>
        <w:t>sind als senkrechte Bohrungen ohne durchgehende Kerngewinnung mit einem Durchmesser</w:t>
      </w:r>
      <w:r w:rsidR="007D2CFB">
        <w:rPr>
          <w:rFonts w:ascii="Arial" w:hAnsi="Arial" w:cs="Arial"/>
          <w:sz w:val="22"/>
          <w:szCs w:val="22"/>
          <w:lang w:val="de-DE"/>
        </w:rPr>
        <w:t xml:space="preserve"> von</w:t>
      </w:r>
      <w:r w:rsidRPr="007D2CFB">
        <w:rPr>
          <w:rFonts w:ascii="Arial" w:hAnsi="Arial" w:cs="Arial"/>
          <w:sz w:val="22"/>
          <w:szCs w:val="22"/>
          <w:lang w:val="de-DE"/>
        </w:rPr>
        <w:t xml:space="preserve"> mindestens </w:t>
      </w:r>
      <w:r w:rsidR="004E4586" w:rsidRPr="007D2CFB">
        <w:rPr>
          <w:rFonts w:ascii="Arial" w:hAnsi="Arial" w:cs="Arial"/>
          <w:sz w:val="22"/>
          <w:szCs w:val="22"/>
          <w:lang w:val="de-DE"/>
        </w:rPr>
        <w:t>304</w:t>
      </w:r>
      <w:r w:rsidRPr="007D2CFB">
        <w:rPr>
          <w:rFonts w:ascii="Arial" w:hAnsi="Arial" w:cs="Arial"/>
          <w:sz w:val="22"/>
          <w:szCs w:val="22"/>
          <w:lang w:val="de-DE"/>
        </w:rPr>
        <w:t xml:space="preserve"> mm bei DN125 auszuführen. </w:t>
      </w:r>
    </w:p>
    <w:p w14:paraId="5EE5FE80" w14:textId="77777777" w:rsidR="007D2CFB" w:rsidRDefault="004E4586" w:rsidP="007D2CFB">
      <w:pPr>
        <w:tabs>
          <w:tab w:val="left" w:pos="709"/>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r w:rsidRPr="007D2CFB">
        <w:rPr>
          <w:rFonts w:ascii="Arial" w:hAnsi="Arial" w:cs="Arial"/>
          <w:sz w:val="22"/>
          <w:szCs w:val="22"/>
          <w:lang w:val="de-DE"/>
        </w:rPr>
        <w:lastRenderedPageBreak/>
        <w:t>Bei den Festgesteinsbohrungen</w:t>
      </w:r>
      <w:r w:rsidR="00CE653F" w:rsidRPr="007D2CFB">
        <w:rPr>
          <w:rFonts w:ascii="Arial" w:hAnsi="Arial" w:cs="Arial"/>
          <w:sz w:val="22"/>
          <w:szCs w:val="22"/>
          <w:lang w:val="de-DE"/>
        </w:rPr>
        <w:t xml:space="preserve"> dürfen keine chemischen Zusätze für Bohrspülungen verwendet werden. </w:t>
      </w:r>
    </w:p>
    <w:p w14:paraId="0CB5DB5A" w14:textId="77777777" w:rsidR="007D2CFB" w:rsidRDefault="007D2CFB" w:rsidP="007D2CFB">
      <w:pPr>
        <w:tabs>
          <w:tab w:val="left" w:pos="709"/>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p>
    <w:p w14:paraId="0B744956" w14:textId="38616D96" w:rsidR="00CE653F" w:rsidRPr="007D2CFB" w:rsidRDefault="00CE653F" w:rsidP="007D2CFB">
      <w:pPr>
        <w:tabs>
          <w:tab w:val="left" w:pos="709"/>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r w:rsidRPr="007D2CFB">
        <w:rPr>
          <w:rFonts w:ascii="Arial" w:hAnsi="Arial" w:cs="Arial"/>
          <w:sz w:val="22"/>
          <w:szCs w:val="22"/>
          <w:lang w:val="de-DE"/>
        </w:rPr>
        <w:t xml:space="preserve">Die Bohrungen dürfen nicht mehr als 5° von der Senkrechten abweichen. Es sind nur Verfahren und Geräte zugelassen, bei denen die im Leistungsverzeichnis (LV) geforderte Güte der Bohrung und des </w:t>
      </w:r>
      <w:r w:rsidR="00D626AA" w:rsidRPr="007D2CFB">
        <w:rPr>
          <w:rFonts w:ascii="Arial" w:hAnsi="Arial" w:cs="Arial"/>
          <w:sz w:val="22"/>
          <w:szCs w:val="22"/>
          <w:lang w:val="de-DE"/>
        </w:rPr>
        <w:t>Messstell</w:t>
      </w:r>
      <w:r w:rsidRPr="007D2CFB">
        <w:rPr>
          <w:rFonts w:ascii="Arial" w:hAnsi="Arial" w:cs="Arial"/>
          <w:sz w:val="22"/>
          <w:szCs w:val="22"/>
          <w:lang w:val="de-DE"/>
        </w:rPr>
        <w:t>enbaus erreicht wird. Materialbruch und Materialverschleiß sind einzukalkulieren. Ersatz ist ggf. unverzüglich und ohne gesonderte Berechnung bereitzustellen. Angetroffene Hindernisse sind aufzuzeigen.</w:t>
      </w:r>
    </w:p>
    <w:p w14:paraId="072E1128" w14:textId="77777777" w:rsidR="00CE653F" w:rsidRPr="00272D39" w:rsidRDefault="00CE653F" w:rsidP="007D2CFB">
      <w:p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p>
    <w:p w14:paraId="0D54E5C1" w14:textId="207BB37C" w:rsidR="00CE653F" w:rsidRPr="007D2CFB" w:rsidRDefault="00D26E2B" w:rsidP="007D2CFB">
      <w:p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r w:rsidRPr="007D2CFB">
        <w:rPr>
          <w:rFonts w:ascii="Arial" w:hAnsi="Arial" w:cs="Arial"/>
          <w:sz w:val="22"/>
          <w:szCs w:val="22"/>
          <w:lang w:val="de-DE"/>
        </w:rPr>
        <w:t>2</w:t>
      </w:r>
      <w:r w:rsidR="00CE653F" w:rsidRPr="007D2CFB">
        <w:rPr>
          <w:rFonts w:ascii="Arial" w:hAnsi="Arial" w:cs="Arial"/>
          <w:sz w:val="22"/>
          <w:szCs w:val="22"/>
          <w:lang w:val="de-DE"/>
        </w:rPr>
        <w:t>.2.</w:t>
      </w:r>
      <w:r w:rsidR="00CE653F" w:rsidRPr="007D2CFB">
        <w:rPr>
          <w:rFonts w:ascii="Arial" w:hAnsi="Arial" w:cs="Arial"/>
          <w:sz w:val="22"/>
          <w:szCs w:val="22"/>
          <w:lang w:val="de-DE"/>
        </w:rPr>
        <w:tab/>
        <w:t>Aufzeichnungen</w:t>
      </w:r>
    </w:p>
    <w:p w14:paraId="0CFED5C3" w14:textId="77777777" w:rsidR="00CE653F" w:rsidRPr="00272D39" w:rsidRDefault="00CE653F" w:rsidP="007D2CFB">
      <w:p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p>
    <w:p w14:paraId="275B599B" w14:textId="1BD80953" w:rsidR="00CE653F" w:rsidRPr="007D2CFB" w:rsidRDefault="00CE653F" w:rsidP="007D2CFB">
      <w:pPr>
        <w:tabs>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r w:rsidRPr="007D2CFB">
        <w:rPr>
          <w:rFonts w:ascii="Arial" w:hAnsi="Arial" w:cs="Arial"/>
          <w:sz w:val="22"/>
          <w:szCs w:val="22"/>
          <w:lang w:val="de-DE"/>
        </w:rPr>
        <w:t xml:space="preserve">Der Auftragnehmer verpflichtet sich zur ordnungsgemäßen Führung von Protokollen der Bohrungen, Schichtenverzeichnissen und Messungen. Die Schichtenverzeichnisse sind gem. DIN EN ISO 14688 und DIN EN ISO 14689 zu führen und gem. DIN 4023 darzustellen. </w:t>
      </w:r>
      <w:r w:rsidR="00242027" w:rsidRPr="007D2CFB">
        <w:rPr>
          <w:rFonts w:ascii="Arial" w:hAnsi="Arial" w:cs="Arial"/>
          <w:sz w:val="22"/>
          <w:szCs w:val="22"/>
          <w:lang w:val="de-DE"/>
        </w:rPr>
        <w:t>Bei Erreichen der geplanten Endteufe ist der Grundwasserstand zu messen und in die Dokumente einzutragen.</w:t>
      </w:r>
      <w:r w:rsidR="00D626AA" w:rsidRPr="007D2CFB">
        <w:rPr>
          <w:rFonts w:ascii="Arial" w:hAnsi="Arial" w:cs="Arial"/>
          <w:sz w:val="22"/>
          <w:szCs w:val="22"/>
          <w:lang w:val="de-DE"/>
        </w:rPr>
        <w:t xml:space="preserve"> Es ist ein digitaler Lageplan mit Einzeichnung der Bohransatzstellen anzufertigen.</w:t>
      </w:r>
    </w:p>
    <w:p w14:paraId="768958E3" w14:textId="77777777" w:rsidR="00CE653F" w:rsidRPr="00272D39" w:rsidRDefault="00CE653F" w:rsidP="007D2CFB">
      <w:p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p>
    <w:p w14:paraId="0E23E48B" w14:textId="63611311" w:rsidR="00CE653F" w:rsidRPr="007D2CFB" w:rsidRDefault="00CE653F" w:rsidP="007D2CFB">
      <w:pPr>
        <w:tabs>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r w:rsidRPr="007D2CFB">
        <w:rPr>
          <w:rFonts w:ascii="Arial" w:hAnsi="Arial" w:cs="Arial"/>
          <w:sz w:val="22"/>
          <w:szCs w:val="22"/>
          <w:lang w:val="de-DE"/>
        </w:rPr>
        <w:t xml:space="preserve">Sämtliche Aufzeichnungen sind zusammen mit den Schichtenverzeichnissen für jede Bohrung getrennt in </w:t>
      </w:r>
      <w:r w:rsidR="00D626AA" w:rsidRPr="007D2CFB">
        <w:rPr>
          <w:rFonts w:ascii="Arial" w:hAnsi="Arial" w:cs="Arial"/>
          <w:sz w:val="22"/>
          <w:szCs w:val="22"/>
          <w:lang w:val="de-DE"/>
        </w:rPr>
        <w:t>ein</w:t>
      </w:r>
      <w:r w:rsidRPr="007D2CFB">
        <w:rPr>
          <w:rFonts w:ascii="Arial" w:hAnsi="Arial" w:cs="Arial"/>
          <w:sz w:val="22"/>
          <w:szCs w:val="22"/>
          <w:lang w:val="de-DE"/>
        </w:rPr>
        <w:t>facher Ausfertigung</w:t>
      </w:r>
      <w:r w:rsidR="00015F30" w:rsidRPr="007D2CFB">
        <w:rPr>
          <w:rFonts w:ascii="Arial" w:hAnsi="Arial" w:cs="Arial"/>
          <w:sz w:val="22"/>
          <w:szCs w:val="22"/>
          <w:lang w:val="de-DE"/>
        </w:rPr>
        <w:t xml:space="preserve"> in Papier und digital</w:t>
      </w:r>
      <w:r w:rsidRPr="007D2CFB">
        <w:rPr>
          <w:rFonts w:ascii="Arial" w:hAnsi="Arial" w:cs="Arial"/>
          <w:sz w:val="22"/>
          <w:szCs w:val="22"/>
          <w:lang w:val="de-DE"/>
        </w:rPr>
        <w:t xml:space="preserve"> </w:t>
      </w:r>
      <w:r w:rsidR="000815D3" w:rsidRPr="007D2CFB">
        <w:rPr>
          <w:rFonts w:ascii="Arial" w:hAnsi="Arial" w:cs="Arial"/>
          <w:sz w:val="22"/>
          <w:szCs w:val="22"/>
          <w:lang w:val="de-DE"/>
        </w:rPr>
        <w:t>dem AG</w:t>
      </w:r>
      <w:r w:rsidRPr="007D2CFB">
        <w:rPr>
          <w:rFonts w:ascii="Arial" w:hAnsi="Arial" w:cs="Arial"/>
          <w:sz w:val="22"/>
          <w:szCs w:val="22"/>
          <w:lang w:val="de-DE"/>
        </w:rPr>
        <w:t xml:space="preserve"> zu übergeben. Die Erstellung der Schichtenverzeichnisse</w:t>
      </w:r>
      <w:r w:rsidR="00015F30" w:rsidRPr="007D2CFB">
        <w:rPr>
          <w:rFonts w:ascii="Arial" w:hAnsi="Arial" w:cs="Arial"/>
          <w:sz w:val="22"/>
          <w:szCs w:val="22"/>
          <w:lang w:val="de-DE"/>
        </w:rPr>
        <w:t xml:space="preserve">, </w:t>
      </w:r>
      <w:r w:rsidRPr="007D2CFB">
        <w:rPr>
          <w:rFonts w:ascii="Arial" w:hAnsi="Arial" w:cs="Arial"/>
          <w:sz w:val="22"/>
          <w:szCs w:val="22"/>
          <w:lang w:val="de-DE"/>
        </w:rPr>
        <w:t>Bohrprotokolle</w:t>
      </w:r>
      <w:r w:rsidR="00015F30" w:rsidRPr="007D2CFB">
        <w:rPr>
          <w:rFonts w:ascii="Arial" w:hAnsi="Arial" w:cs="Arial"/>
          <w:sz w:val="22"/>
          <w:szCs w:val="22"/>
          <w:lang w:val="de-DE"/>
        </w:rPr>
        <w:t xml:space="preserve"> und Ausbauzeichnungen mit Bohrprofilen</w:t>
      </w:r>
      <w:r w:rsidRPr="007D2CFB">
        <w:rPr>
          <w:rFonts w:ascii="Arial" w:hAnsi="Arial" w:cs="Arial"/>
          <w:sz w:val="22"/>
          <w:szCs w:val="22"/>
          <w:lang w:val="de-DE"/>
        </w:rPr>
        <w:t xml:space="preserve"> ist in die Einheitspreise einzurechnen.</w:t>
      </w:r>
    </w:p>
    <w:p w14:paraId="12036784" w14:textId="77777777" w:rsidR="00CE653F" w:rsidRPr="00272D39" w:rsidRDefault="00CE653F" w:rsidP="007D2CFB">
      <w:p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p>
    <w:p w14:paraId="47814B8A" w14:textId="77777777" w:rsidR="00CE653F" w:rsidRPr="00272D39" w:rsidRDefault="00CE653F" w:rsidP="007D2CFB">
      <w:p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p>
    <w:p w14:paraId="463BCEB0" w14:textId="19965202" w:rsidR="00CE653F" w:rsidRPr="007D2CFB" w:rsidRDefault="00FF4B37" w:rsidP="007D2CFB">
      <w:p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r w:rsidRPr="007D2CFB">
        <w:rPr>
          <w:rFonts w:ascii="Arial" w:hAnsi="Arial" w:cs="Arial"/>
          <w:sz w:val="22"/>
          <w:szCs w:val="22"/>
          <w:lang w:val="de-DE"/>
        </w:rPr>
        <w:t>2</w:t>
      </w:r>
      <w:r w:rsidR="00CE653F" w:rsidRPr="007D2CFB">
        <w:rPr>
          <w:rFonts w:ascii="Arial" w:hAnsi="Arial" w:cs="Arial"/>
          <w:sz w:val="22"/>
          <w:szCs w:val="22"/>
          <w:lang w:val="de-DE"/>
        </w:rPr>
        <w:t>.3.</w:t>
      </w:r>
      <w:r w:rsidR="00CE653F" w:rsidRPr="007D2CFB">
        <w:rPr>
          <w:rFonts w:ascii="Arial" w:hAnsi="Arial" w:cs="Arial"/>
          <w:sz w:val="22"/>
          <w:szCs w:val="22"/>
          <w:lang w:val="de-DE"/>
        </w:rPr>
        <w:tab/>
        <w:t>Bohrgutsicherung</w:t>
      </w:r>
    </w:p>
    <w:p w14:paraId="7F7522CE" w14:textId="77777777" w:rsidR="00CE653F" w:rsidRPr="00272D39" w:rsidRDefault="00CE653F" w:rsidP="007D2CFB">
      <w:p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p>
    <w:p w14:paraId="4BC5361E" w14:textId="65D374CA" w:rsidR="00CE653F" w:rsidRPr="007D2CFB" w:rsidRDefault="00CE653F" w:rsidP="007D2CFB">
      <w:pPr>
        <w:tabs>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r w:rsidRPr="007D2CFB">
        <w:rPr>
          <w:rFonts w:ascii="Arial" w:hAnsi="Arial" w:cs="Arial"/>
          <w:sz w:val="22"/>
          <w:szCs w:val="22"/>
          <w:lang w:val="de-DE"/>
        </w:rPr>
        <w:t>Proben sind in Gläsern von mindestens 1 l Inhalt luftdicht zu verpacken. Die Entnahme erfolgt je laufenden Meter oder bei Schichtwechsel. Organoleptisch (nach Aussehen und Geruch) auffällige Horizonte sind separat zu beproben</w:t>
      </w:r>
      <w:r w:rsidR="00242027" w:rsidRPr="007D2CFB">
        <w:rPr>
          <w:rFonts w:ascii="Arial" w:hAnsi="Arial" w:cs="Arial"/>
          <w:sz w:val="22"/>
          <w:szCs w:val="22"/>
          <w:lang w:val="de-DE"/>
        </w:rPr>
        <w:t xml:space="preserve"> und direkt beim AG zu melden</w:t>
      </w:r>
      <w:r w:rsidRPr="007D2CFB">
        <w:rPr>
          <w:rFonts w:ascii="Arial" w:hAnsi="Arial" w:cs="Arial"/>
          <w:sz w:val="22"/>
          <w:szCs w:val="22"/>
          <w:lang w:val="de-DE"/>
        </w:rPr>
        <w:t>. Die Gläser sind mit Bohrungsnummer und Teufe unverwischbar zu beschriften.</w:t>
      </w:r>
      <w:r w:rsidR="000815D3" w:rsidRPr="007D2CFB">
        <w:rPr>
          <w:rFonts w:ascii="Arial" w:hAnsi="Arial" w:cs="Arial"/>
          <w:sz w:val="22"/>
          <w:szCs w:val="22"/>
          <w:lang w:val="de-DE"/>
        </w:rPr>
        <w:t xml:space="preserve"> Die Proben sind mindestens 3 Monate aufzubewahren.</w:t>
      </w:r>
    </w:p>
    <w:p w14:paraId="67B9EB59" w14:textId="77777777" w:rsidR="00CE653F" w:rsidRPr="00272D39" w:rsidRDefault="00CE653F" w:rsidP="007D2CFB">
      <w:p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p>
    <w:p w14:paraId="53EBFD28" w14:textId="77777777" w:rsidR="00D626AA" w:rsidRPr="00272D39" w:rsidRDefault="00D626AA" w:rsidP="007D2CFB">
      <w:p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p>
    <w:p w14:paraId="1F42B3F3" w14:textId="2BE63CA1" w:rsidR="00D626AA" w:rsidRPr="007D2CFB" w:rsidRDefault="00FF4B37" w:rsidP="007D2CFB">
      <w:pPr>
        <w:tabs>
          <w:tab w:val="left" w:pos="709"/>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r w:rsidRPr="007D2CFB">
        <w:rPr>
          <w:rFonts w:ascii="Arial" w:hAnsi="Arial" w:cs="Arial"/>
          <w:sz w:val="22"/>
          <w:szCs w:val="22"/>
          <w:lang w:val="de-DE"/>
        </w:rPr>
        <w:t>2</w:t>
      </w:r>
      <w:r w:rsidR="00CE653F" w:rsidRPr="007D2CFB">
        <w:rPr>
          <w:rFonts w:ascii="Arial" w:hAnsi="Arial" w:cs="Arial"/>
          <w:sz w:val="22"/>
          <w:szCs w:val="22"/>
          <w:lang w:val="de-DE"/>
        </w:rPr>
        <w:t>.4.</w:t>
      </w:r>
      <w:r w:rsidR="00CE653F" w:rsidRPr="007D2CFB">
        <w:rPr>
          <w:rFonts w:ascii="Arial" w:hAnsi="Arial" w:cs="Arial"/>
          <w:sz w:val="22"/>
          <w:szCs w:val="22"/>
          <w:lang w:val="de-DE"/>
        </w:rPr>
        <w:tab/>
      </w:r>
      <w:r w:rsidR="00D626AA" w:rsidRPr="007D2CFB">
        <w:rPr>
          <w:rFonts w:ascii="Arial" w:hAnsi="Arial" w:cs="Arial"/>
          <w:sz w:val="22"/>
          <w:szCs w:val="22"/>
          <w:lang w:val="de-DE"/>
        </w:rPr>
        <w:t>Umgang mit Bohrgut</w:t>
      </w:r>
    </w:p>
    <w:p w14:paraId="07CF7EFB" w14:textId="77777777" w:rsidR="00D626AA" w:rsidRPr="00272D39" w:rsidRDefault="00D626AA" w:rsidP="007D2CFB">
      <w:pPr>
        <w:tabs>
          <w:tab w:val="left" w:pos="709"/>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ind w:left="-382"/>
        <w:rPr>
          <w:rFonts w:ascii="Arial" w:hAnsi="Arial" w:cs="Arial"/>
          <w:sz w:val="22"/>
          <w:szCs w:val="22"/>
          <w:lang w:val="de-DE"/>
        </w:rPr>
      </w:pPr>
    </w:p>
    <w:p w14:paraId="628695FD" w14:textId="6476AB64" w:rsidR="00CE653F" w:rsidRPr="007D2CFB" w:rsidRDefault="00FD4203" w:rsidP="007D2CFB">
      <w:pPr>
        <w:tabs>
          <w:tab w:val="left" w:pos="709"/>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r w:rsidRPr="007D2CFB">
        <w:rPr>
          <w:rFonts w:ascii="Arial" w:hAnsi="Arial" w:cs="Arial"/>
          <w:sz w:val="22"/>
          <w:szCs w:val="22"/>
          <w:lang w:val="de-DE"/>
        </w:rPr>
        <w:t xml:space="preserve">Teilweise kann das Bohrgut wieder zur </w:t>
      </w:r>
      <w:proofErr w:type="spellStart"/>
      <w:r w:rsidRPr="007D2CFB">
        <w:rPr>
          <w:rFonts w:ascii="Arial" w:hAnsi="Arial" w:cs="Arial"/>
          <w:sz w:val="22"/>
          <w:szCs w:val="22"/>
          <w:lang w:val="de-DE"/>
        </w:rPr>
        <w:t>Hinterfüllung</w:t>
      </w:r>
      <w:proofErr w:type="spellEnd"/>
      <w:r w:rsidRPr="007D2CFB">
        <w:rPr>
          <w:rFonts w:ascii="Arial" w:hAnsi="Arial" w:cs="Arial"/>
          <w:sz w:val="22"/>
          <w:szCs w:val="22"/>
          <w:lang w:val="de-DE"/>
        </w:rPr>
        <w:t xml:space="preserve"> des Bohrlochs verwendet werden (s. Ausbau Festgesteinsmessstellen). Bohrgut ist vom Auftragnehmer ordnungsgemäß zu entsorgen oder wiederzuverwerten. </w:t>
      </w:r>
      <w:r w:rsidR="00242027" w:rsidRPr="007D2CFB">
        <w:rPr>
          <w:rFonts w:ascii="Arial" w:hAnsi="Arial" w:cs="Arial"/>
          <w:sz w:val="22"/>
          <w:szCs w:val="22"/>
          <w:lang w:val="de-DE"/>
        </w:rPr>
        <w:t xml:space="preserve">Dazu sind geeignete Container zu stellen. </w:t>
      </w:r>
    </w:p>
    <w:p w14:paraId="7ECE9FDC" w14:textId="1E9CB732" w:rsidR="00242027" w:rsidRPr="007D2CFB" w:rsidRDefault="00242027" w:rsidP="007D2CFB">
      <w:pPr>
        <w:tabs>
          <w:tab w:val="left" w:pos="709"/>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r w:rsidRPr="007D2CFB">
        <w:rPr>
          <w:rFonts w:ascii="Arial" w:hAnsi="Arial" w:cs="Arial"/>
          <w:sz w:val="22"/>
          <w:szCs w:val="22"/>
          <w:lang w:val="de-DE"/>
        </w:rPr>
        <w:lastRenderedPageBreak/>
        <w:t xml:space="preserve">Sollte organoleptisch auffälliges Bohrgut angetroffen werden, ist die Bohrung unmittelbar zu stoppen und unmittelbar der AG zu informieren. Das gegebenenfalls belastete Bohrgut ist dann getrennt zu lagern und am gleichen Tag zur IDR </w:t>
      </w:r>
      <w:r w:rsidR="00E266F0" w:rsidRPr="007D2CFB">
        <w:rPr>
          <w:rFonts w:ascii="Arial" w:hAnsi="Arial" w:cs="Arial"/>
          <w:sz w:val="22"/>
          <w:szCs w:val="22"/>
          <w:lang w:val="de-DE"/>
        </w:rPr>
        <w:t>Entsorgungsgesellschaft mbH</w:t>
      </w:r>
      <w:r w:rsidR="00046856" w:rsidRPr="007D2CFB">
        <w:rPr>
          <w:rFonts w:ascii="Arial" w:hAnsi="Arial" w:cs="Arial"/>
          <w:sz w:val="22"/>
          <w:szCs w:val="22"/>
          <w:lang w:val="de-DE"/>
        </w:rPr>
        <w:t xml:space="preserve"> (</w:t>
      </w:r>
      <w:proofErr w:type="spellStart"/>
      <w:r w:rsidR="00E266F0" w:rsidRPr="007D2CFB">
        <w:rPr>
          <w:rFonts w:ascii="Arial" w:hAnsi="Arial" w:cs="Arial"/>
          <w:sz w:val="22"/>
          <w:szCs w:val="22"/>
          <w:lang w:val="de-DE"/>
        </w:rPr>
        <w:t>Oerschbachstraße</w:t>
      </w:r>
      <w:proofErr w:type="spellEnd"/>
      <w:r w:rsidR="00E266F0" w:rsidRPr="007D2CFB">
        <w:rPr>
          <w:rFonts w:ascii="Arial" w:hAnsi="Arial" w:cs="Arial"/>
          <w:sz w:val="22"/>
          <w:szCs w:val="22"/>
          <w:lang w:val="de-DE"/>
        </w:rPr>
        <w:t xml:space="preserve"> 31 in 40599 </w:t>
      </w:r>
      <w:r w:rsidRPr="007D2CFB">
        <w:rPr>
          <w:rFonts w:ascii="Arial" w:hAnsi="Arial" w:cs="Arial"/>
          <w:sz w:val="22"/>
          <w:szCs w:val="22"/>
          <w:lang w:val="de-DE"/>
        </w:rPr>
        <w:t>Düsseldorf</w:t>
      </w:r>
      <w:r w:rsidR="00E266F0" w:rsidRPr="007D2CFB">
        <w:rPr>
          <w:rFonts w:ascii="Arial" w:hAnsi="Arial" w:cs="Arial"/>
          <w:sz w:val="22"/>
          <w:szCs w:val="22"/>
          <w:lang w:val="de-DE"/>
        </w:rPr>
        <w:t>)</w:t>
      </w:r>
      <w:r w:rsidRPr="007D2CFB">
        <w:rPr>
          <w:rFonts w:ascii="Arial" w:hAnsi="Arial" w:cs="Arial"/>
          <w:sz w:val="22"/>
          <w:szCs w:val="22"/>
          <w:lang w:val="de-DE"/>
        </w:rPr>
        <w:t xml:space="preserve"> zu verbringen. Die Kosten für die IDR zur weiteren Entsorgung des separierten, belasteten Bohrguts trägt der AG. Lediglich das Transportbehältnis, wie z.B. Container, ist vom Auftragnehmer für die Lagerzeit bei der IDR vorzuhalten. </w:t>
      </w:r>
    </w:p>
    <w:p w14:paraId="6034F0E3" w14:textId="1A95E4C6" w:rsidR="00CE653F" w:rsidRDefault="00CE653F" w:rsidP="00CE653F">
      <w:p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p>
    <w:p w14:paraId="6956E62D" w14:textId="77777777" w:rsidR="006A138E" w:rsidRPr="00272D39" w:rsidRDefault="006A138E" w:rsidP="00CE653F">
      <w:p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p>
    <w:p w14:paraId="6A0A1678" w14:textId="3519A558" w:rsidR="00CE653F" w:rsidRPr="00272D39" w:rsidRDefault="00FF4B37" w:rsidP="00CE653F">
      <w:p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ind w:left="48" w:hanging="48"/>
        <w:rPr>
          <w:rFonts w:ascii="Arial" w:hAnsi="Arial" w:cs="Arial"/>
          <w:b/>
          <w:sz w:val="22"/>
          <w:szCs w:val="22"/>
          <w:lang w:val="de-DE"/>
        </w:rPr>
      </w:pPr>
      <w:r>
        <w:rPr>
          <w:rFonts w:ascii="Arial" w:hAnsi="Arial" w:cs="Arial"/>
          <w:b/>
          <w:sz w:val="22"/>
          <w:szCs w:val="22"/>
          <w:lang w:val="de-DE"/>
        </w:rPr>
        <w:t>3</w:t>
      </w:r>
      <w:r w:rsidR="00CE653F" w:rsidRPr="00272D39">
        <w:rPr>
          <w:rFonts w:ascii="Arial" w:hAnsi="Arial" w:cs="Arial"/>
          <w:b/>
          <w:sz w:val="22"/>
          <w:szCs w:val="22"/>
          <w:lang w:val="de-DE"/>
        </w:rPr>
        <w:t>.</w:t>
      </w:r>
      <w:r w:rsidR="00CE653F" w:rsidRPr="00272D39">
        <w:rPr>
          <w:rFonts w:ascii="Arial" w:hAnsi="Arial" w:cs="Arial"/>
          <w:b/>
          <w:sz w:val="22"/>
          <w:szCs w:val="22"/>
          <w:lang w:val="de-DE"/>
        </w:rPr>
        <w:tab/>
      </w:r>
      <w:r w:rsidR="00CE653F" w:rsidRPr="00272D39">
        <w:rPr>
          <w:rFonts w:ascii="Arial" w:hAnsi="Arial" w:cs="Arial"/>
          <w:sz w:val="22"/>
          <w:szCs w:val="22"/>
          <w:lang w:val="de-DE"/>
        </w:rPr>
        <w:tab/>
      </w:r>
      <w:r w:rsidR="00CE653F" w:rsidRPr="00272D39">
        <w:rPr>
          <w:rFonts w:ascii="Arial" w:hAnsi="Arial" w:cs="Arial"/>
          <w:b/>
          <w:sz w:val="22"/>
          <w:szCs w:val="22"/>
          <w:lang w:val="de-DE"/>
        </w:rPr>
        <w:t>Untergrundverhältnisse</w:t>
      </w:r>
    </w:p>
    <w:p w14:paraId="200CE9EA" w14:textId="77777777" w:rsidR="00CE653F" w:rsidRPr="00272D39" w:rsidRDefault="00CE653F" w:rsidP="00CE653F">
      <w:p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b/>
          <w:sz w:val="22"/>
          <w:szCs w:val="22"/>
          <w:lang w:val="de-DE"/>
        </w:rPr>
      </w:pPr>
    </w:p>
    <w:p w14:paraId="2A767433" w14:textId="0C7D4247" w:rsidR="00CE653F" w:rsidRPr="00272D39" w:rsidRDefault="00FF4B37" w:rsidP="00CE653F">
      <w:p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ind w:left="709" w:hanging="709"/>
        <w:rPr>
          <w:rFonts w:ascii="Arial" w:hAnsi="Arial" w:cs="Arial"/>
          <w:sz w:val="22"/>
          <w:szCs w:val="22"/>
          <w:lang w:val="de-DE"/>
        </w:rPr>
      </w:pPr>
      <w:r>
        <w:rPr>
          <w:rFonts w:ascii="Arial" w:hAnsi="Arial" w:cs="Arial"/>
          <w:sz w:val="22"/>
          <w:szCs w:val="22"/>
          <w:lang w:val="de-DE"/>
        </w:rPr>
        <w:t>3</w:t>
      </w:r>
      <w:r w:rsidR="00CE653F" w:rsidRPr="00272D39">
        <w:rPr>
          <w:rFonts w:ascii="Arial" w:hAnsi="Arial" w:cs="Arial"/>
          <w:sz w:val="22"/>
          <w:szCs w:val="22"/>
          <w:lang w:val="de-DE"/>
        </w:rPr>
        <w:t>.1.</w:t>
      </w:r>
      <w:r w:rsidR="00CE653F" w:rsidRPr="00272D39">
        <w:rPr>
          <w:rFonts w:ascii="Arial" w:hAnsi="Arial" w:cs="Arial"/>
          <w:sz w:val="22"/>
          <w:szCs w:val="22"/>
          <w:lang w:val="de-DE"/>
        </w:rPr>
        <w:tab/>
        <w:t xml:space="preserve">Der Untergrund im Bereich der Bohransatzpunkte </w:t>
      </w:r>
      <w:r w:rsidR="00CE653F" w:rsidRPr="00272D39">
        <w:rPr>
          <w:rFonts w:ascii="Arial" w:hAnsi="Arial" w:cs="Arial"/>
          <w:sz w:val="22"/>
          <w:szCs w:val="22"/>
          <w:u w:val="single"/>
          <w:lang w:val="de-DE"/>
        </w:rPr>
        <w:t>in Hilden</w:t>
      </w:r>
      <w:r w:rsidR="00CE653F" w:rsidRPr="00272D39">
        <w:rPr>
          <w:rFonts w:ascii="Arial" w:hAnsi="Arial" w:cs="Arial"/>
          <w:sz w:val="22"/>
          <w:szCs w:val="22"/>
          <w:lang w:val="de-DE"/>
        </w:rPr>
        <w:t xml:space="preserve"> besteht aus:</w:t>
      </w:r>
    </w:p>
    <w:p w14:paraId="1D54993A" w14:textId="77777777" w:rsidR="00CE653F" w:rsidRPr="00272D39" w:rsidRDefault="00CE653F" w:rsidP="00CE653F">
      <w:p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p>
    <w:p w14:paraId="45BAF805" w14:textId="1DC2B78A" w:rsidR="00CE653F" w:rsidRPr="00272D39" w:rsidRDefault="00CE653F" w:rsidP="00CE653F">
      <w:pPr>
        <w:numPr>
          <w:ilvl w:val="0"/>
          <w:numId w:val="2"/>
        </w:numPr>
        <w:tabs>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r w:rsidRPr="00272D39">
        <w:rPr>
          <w:rFonts w:ascii="Arial" w:hAnsi="Arial" w:cs="Arial"/>
          <w:sz w:val="22"/>
          <w:szCs w:val="22"/>
          <w:lang w:val="de-DE"/>
        </w:rPr>
        <w:t>Unterbau von Verkehrswegen (ca. 0,3 m</w:t>
      </w:r>
      <w:r w:rsidR="00025A83" w:rsidRPr="00272D39">
        <w:rPr>
          <w:rFonts w:ascii="Arial" w:hAnsi="Arial" w:cs="Arial"/>
          <w:sz w:val="22"/>
          <w:szCs w:val="22"/>
          <w:lang w:val="de-DE"/>
        </w:rPr>
        <w:t>)</w:t>
      </w:r>
    </w:p>
    <w:p w14:paraId="1C921B57" w14:textId="6C1E155B" w:rsidR="00D04D76" w:rsidRPr="00272D39" w:rsidRDefault="00D04D76" w:rsidP="00CE653F">
      <w:pPr>
        <w:numPr>
          <w:ilvl w:val="0"/>
          <w:numId w:val="2"/>
        </w:numPr>
        <w:tabs>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r w:rsidRPr="00272D39">
        <w:rPr>
          <w:rFonts w:ascii="Arial" w:hAnsi="Arial" w:cs="Arial"/>
          <w:sz w:val="22"/>
          <w:szCs w:val="22"/>
          <w:lang w:val="de-DE"/>
        </w:rPr>
        <w:t>Anthropogene Auffüllung (bis ca. 1,2 m)</w:t>
      </w:r>
    </w:p>
    <w:p w14:paraId="178F45D5" w14:textId="6B157B1F" w:rsidR="00025A83" w:rsidRPr="00272D39" w:rsidRDefault="00400794" w:rsidP="00CE653F">
      <w:pPr>
        <w:numPr>
          <w:ilvl w:val="0"/>
          <w:numId w:val="2"/>
        </w:numPr>
        <w:tabs>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r w:rsidRPr="00272D39">
        <w:rPr>
          <w:rFonts w:ascii="Arial" w:hAnsi="Arial" w:cs="Arial"/>
          <w:sz w:val="22"/>
          <w:szCs w:val="22"/>
          <w:lang w:val="de-DE"/>
        </w:rPr>
        <w:t xml:space="preserve">Lehmiger </w:t>
      </w:r>
      <w:proofErr w:type="gramStart"/>
      <w:r w:rsidRPr="00272D39">
        <w:rPr>
          <w:rFonts w:ascii="Arial" w:hAnsi="Arial" w:cs="Arial"/>
          <w:sz w:val="22"/>
          <w:szCs w:val="22"/>
          <w:lang w:val="de-DE"/>
        </w:rPr>
        <w:t>Schluff</w:t>
      </w:r>
      <w:proofErr w:type="gramEnd"/>
      <w:r w:rsidRPr="00272D39">
        <w:rPr>
          <w:rFonts w:ascii="Arial" w:hAnsi="Arial" w:cs="Arial"/>
          <w:sz w:val="22"/>
          <w:szCs w:val="22"/>
          <w:lang w:val="de-DE"/>
        </w:rPr>
        <w:t xml:space="preserve"> oder Ton</w:t>
      </w:r>
      <w:r w:rsidR="00D626AA" w:rsidRPr="00272D39">
        <w:rPr>
          <w:rFonts w:ascii="Arial" w:hAnsi="Arial" w:cs="Arial"/>
          <w:sz w:val="22"/>
          <w:szCs w:val="22"/>
          <w:lang w:val="de-DE"/>
        </w:rPr>
        <w:t>, Quartär</w:t>
      </w:r>
      <w:r w:rsidRPr="00272D39">
        <w:rPr>
          <w:rFonts w:ascii="Arial" w:hAnsi="Arial" w:cs="Arial"/>
          <w:sz w:val="22"/>
          <w:szCs w:val="22"/>
          <w:lang w:val="de-DE"/>
        </w:rPr>
        <w:t xml:space="preserve"> (bis ca. 2,0 m)</w:t>
      </w:r>
    </w:p>
    <w:p w14:paraId="30C99EB3" w14:textId="0F1C7BDB" w:rsidR="00CE653F" w:rsidRPr="00272D39" w:rsidRDefault="00400794" w:rsidP="008836FB">
      <w:pPr>
        <w:tabs>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ind w:left="1080" w:hanging="432"/>
        <w:rPr>
          <w:rFonts w:ascii="Arial" w:hAnsi="Arial" w:cs="Arial"/>
          <w:sz w:val="22"/>
          <w:szCs w:val="22"/>
          <w:lang w:val="de-DE"/>
        </w:rPr>
      </w:pPr>
      <w:r w:rsidRPr="00272D39">
        <w:rPr>
          <w:rFonts w:ascii="Arial" w:hAnsi="Arial" w:cs="Arial"/>
          <w:sz w:val="22"/>
          <w:szCs w:val="22"/>
          <w:lang w:val="de-DE"/>
        </w:rPr>
        <w:t>c</w:t>
      </w:r>
      <w:r w:rsidR="00CE653F" w:rsidRPr="00272D39">
        <w:rPr>
          <w:rFonts w:ascii="Arial" w:hAnsi="Arial" w:cs="Arial"/>
          <w:sz w:val="22"/>
          <w:szCs w:val="22"/>
          <w:lang w:val="de-DE"/>
        </w:rPr>
        <w:t>)</w:t>
      </w:r>
      <w:r w:rsidR="00CE653F" w:rsidRPr="00272D39">
        <w:rPr>
          <w:rFonts w:ascii="Arial" w:hAnsi="Arial" w:cs="Arial"/>
          <w:sz w:val="22"/>
          <w:szCs w:val="22"/>
          <w:lang w:val="de-DE"/>
        </w:rPr>
        <w:tab/>
        <w:t>Sande und Kiese</w:t>
      </w:r>
      <w:r w:rsidR="008836FB">
        <w:rPr>
          <w:rFonts w:ascii="Arial" w:hAnsi="Arial" w:cs="Arial"/>
          <w:sz w:val="22"/>
          <w:szCs w:val="22"/>
          <w:lang w:val="de-DE"/>
        </w:rPr>
        <w:t xml:space="preserve"> mit möglicherweise</w:t>
      </w:r>
      <w:r w:rsidR="00CE653F" w:rsidRPr="00272D39">
        <w:rPr>
          <w:rFonts w:ascii="Arial" w:hAnsi="Arial" w:cs="Arial"/>
          <w:sz w:val="22"/>
          <w:szCs w:val="22"/>
          <w:lang w:val="de-DE"/>
        </w:rPr>
        <w:t xml:space="preserve"> </w:t>
      </w:r>
      <w:r w:rsidR="009D2811">
        <w:rPr>
          <w:rFonts w:ascii="Arial" w:hAnsi="Arial" w:cs="Arial"/>
          <w:sz w:val="22"/>
          <w:szCs w:val="22"/>
          <w:lang w:val="de-DE"/>
        </w:rPr>
        <w:t>eingeschaltete</w:t>
      </w:r>
      <w:r w:rsidR="008836FB">
        <w:rPr>
          <w:rFonts w:ascii="Arial" w:hAnsi="Arial" w:cs="Arial"/>
          <w:sz w:val="22"/>
          <w:szCs w:val="22"/>
          <w:lang w:val="de-DE"/>
        </w:rPr>
        <w:t>m</w:t>
      </w:r>
      <w:r w:rsidR="009D2811">
        <w:rPr>
          <w:rFonts w:ascii="Arial" w:hAnsi="Arial" w:cs="Arial"/>
          <w:sz w:val="22"/>
          <w:szCs w:val="22"/>
          <w:lang w:val="de-DE"/>
        </w:rPr>
        <w:t xml:space="preserve"> </w:t>
      </w:r>
      <w:proofErr w:type="spellStart"/>
      <w:r w:rsidR="009D2811">
        <w:rPr>
          <w:rFonts w:ascii="Arial" w:hAnsi="Arial" w:cs="Arial"/>
          <w:sz w:val="22"/>
          <w:szCs w:val="22"/>
          <w:lang w:val="de-DE"/>
        </w:rPr>
        <w:t>Stockwerkstrenner</w:t>
      </w:r>
      <w:proofErr w:type="spellEnd"/>
      <w:r w:rsidR="009D2811">
        <w:rPr>
          <w:rFonts w:ascii="Arial" w:hAnsi="Arial" w:cs="Arial"/>
          <w:sz w:val="22"/>
          <w:szCs w:val="22"/>
          <w:lang w:val="de-DE"/>
        </w:rPr>
        <w:t xml:space="preserve"> (Ton, ca. 1 m mächtig)</w:t>
      </w:r>
      <w:r w:rsidR="008836FB">
        <w:rPr>
          <w:rFonts w:ascii="Arial" w:hAnsi="Arial" w:cs="Arial"/>
          <w:sz w:val="22"/>
          <w:szCs w:val="22"/>
          <w:lang w:val="de-DE"/>
        </w:rPr>
        <w:t>,</w:t>
      </w:r>
      <w:r w:rsidR="009D2811">
        <w:rPr>
          <w:rFonts w:ascii="Arial" w:hAnsi="Arial" w:cs="Arial"/>
          <w:sz w:val="22"/>
          <w:szCs w:val="22"/>
          <w:lang w:val="de-DE"/>
        </w:rPr>
        <w:t xml:space="preserve"> </w:t>
      </w:r>
      <w:r w:rsidR="00CE653F" w:rsidRPr="00272D39">
        <w:rPr>
          <w:rFonts w:ascii="Arial" w:hAnsi="Arial" w:cs="Arial"/>
          <w:sz w:val="22"/>
          <w:szCs w:val="22"/>
          <w:lang w:val="de-DE"/>
        </w:rPr>
        <w:t>Quartär (</w:t>
      </w:r>
      <w:r w:rsidRPr="00272D39">
        <w:rPr>
          <w:rFonts w:ascii="Arial" w:hAnsi="Arial" w:cs="Arial"/>
          <w:sz w:val="22"/>
          <w:szCs w:val="22"/>
          <w:lang w:val="de-DE"/>
        </w:rPr>
        <w:t>bis</w:t>
      </w:r>
      <w:r w:rsidR="00CE653F" w:rsidRPr="00272D39">
        <w:rPr>
          <w:rFonts w:ascii="Arial" w:hAnsi="Arial" w:cs="Arial"/>
          <w:sz w:val="22"/>
          <w:szCs w:val="22"/>
          <w:lang w:val="de-DE"/>
        </w:rPr>
        <w:t xml:space="preserve"> ca. </w:t>
      </w:r>
      <w:r w:rsidRPr="00272D39">
        <w:rPr>
          <w:rFonts w:ascii="Arial" w:hAnsi="Arial" w:cs="Arial"/>
          <w:sz w:val="22"/>
          <w:szCs w:val="22"/>
          <w:lang w:val="de-DE"/>
        </w:rPr>
        <w:t>27</w:t>
      </w:r>
      <w:r w:rsidR="00CE653F" w:rsidRPr="00272D39">
        <w:rPr>
          <w:rFonts w:ascii="Arial" w:hAnsi="Arial" w:cs="Arial"/>
          <w:sz w:val="22"/>
          <w:szCs w:val="22"/>
          <w:lang w:val="de-DE"/>
        </w:rPr>
        <w:t xml:space="preserve"> m)</w:t>
      </w:r>
    </w:p>
    <w:p w14:paraId="41DA0C6C" w14:textId="4B9EE692" w:rsidR="00CE653F" w:rsidRPr="00272D39" w:rsidRDefault="00400794" w:rsidP="00CE653F">
      <w:pPr>
        <w:tabs>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ind w:left="648"/>
        <w:rPr>
          <w:rFonts w:ascii="Arial" w:hAnsi="Arial" w:cs="Arial"/>
          <w:sz w:val="22"/>
          <w:szCs w:val="22"/>
          <w:lang w:val="de-DE"/>
        </w:rPr>
      </w:pPr>
      <w:r w:rsidRPr="00272D39">
        <w:rPr>
          <w:rFonts w:ascii="Arial" w:hAnsi="Arial" w:cs="Arial"/>
          <w:sz w:val="22"/>
          <w:szCs w:val="22"/>
          <w:lang w:val="de-DE"/>
        </w:rPr>
        <w:t>d</w:t>
      </w:r>
      <w:r w:rsidR="00CE653F" w:rsidRPr="00272D39">
        <w:rPr>
          <w:rFonts w:ascii="Arial" w:hAnsi="Arial" w:cs="Arial"/>
          <w:sz w:val="22"/>
          <w:szCs w:val="22"/>
          <w:lang w:val="de-DE"/>
        </w:rPr>
        <w:t>)</w:t>
      </w:r>
      <w:r w:rsidR="00CE653F" w:rsidRPr="00272D39">
        <w:rPr>
          <w:rFonts w:ascii="Arial" w:hAnsi="Arial" w:cs="Arial"/>
          <w:sz w:val="22"/>
          <w:szCs w:val="22"/>
          <w:lang w:val="de-DE"/>
        </w:rPr>
        <w:tab/>
        <w:t xml:space="preserve">Feinsand, Schluff </w:t>
      </w:r>
      <w:r w:rsidR="00D626AA" w:rsidRPr="00272D39">
        <w:rPr>
          <w:rFonts w:ascii="Arial" w:hAnsi="Arial" w:cs="Arial"/>
          <w:sz w:val="22"/>
          <w:szCs w:val="22"/>
          <w:lang w:val="de-DE"/>
        </w:rPr>
        <w:t>oder</w:t>
      </w:r>
      <w:r w:rsidR="00CE653F" w:rsidRPr="00272D39">
        <w:rPr>
          <w:rFonts w:ascii="Arial" w:hAnsi="Arial" w:cs="Arial"/>
          <w:sz w:val="22"/>
          <w:szCs w:val="22"/>
          <w:lang w:val="de-DE"/>
        </w:rPr>
        <w:t xml:space="preserve"> Ton, Tertiär </w:t>
      </w:r>
    </w:p>
    <w:p w14:paraId="2C44DB74" w14:textId="77777777" w:rsidR="00400794" w:rsidRPr="00272D39" w:rsidRDefault="00400794" w:rsidP="00CE653F">
      <w:pPr>
        <w:tabs>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ind w:left="648"/>
        <w:rPr>
          <w:rFonts w:ascii="Arial" w:hAnsi="Arial" w:cs="Arial"/>
          <w:sz w:val="22"/>
          <w:szCs w:val="22"/>
          <w:lang w:val="de-DE"/>
        </w:rPr>
      </w:pPr>
    </w:p>
    <w:p w14:paraId="6B8CD4EF" w14:textId="77777777" w:rsidR="00400794" w:rsidRPr="00272D39" w:rsidRDefault="00400794" w:rsidP="00CE653F">
      <w:pPr>
        <w:tabs>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ind w:left="648"/>
        <w:rPr>
          <w:rFonts w:ascii="Arial" w:hAnsi="Arial" w:cs="Arial"/>
          <w:sz w:val="22"/>
          <w:szCs w:val="22"/>
          <w:lang w:val="de-DE"/>
        </w:rPr>
      </w:pPr>
    </w:p>
    <w:p w14:paraId="72B609B9" w14:textId="6B12434D" w:rsidR="00400794" w:rsidRPr="00272D39" w:rsidRDefault="00400794" w:rsidP="00CE653F">
      <w:pPr>
        <w:tabs>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ind w:left="648"/>
        <w:rPr>
          <w:rFonts w:ascii="Arial" w:hAnsi="Arial" w:cs="Arial"/>
          <w:sz w:val="22"/>
          <w:szCs w:val="22"/>
          <w:lang w:val="de-DE"/>
        </w:rPr>
      </w:pPr>
      <w:r w:rsidRPr="00272D39">
        <w:rPr>
          <w:rFonts w:ascii="Arial" w:hAnsi="Arial" w:cs="Arial"/>
          <w:sz w:val="22"/>
          <w:szCs w:val="22"/>
          <w:lang w:val="de-DE"/>
        </w:rPr>
        <w:t xml:space="preserve">Der Untergrund im Bereich des Bohransatzpunktes </w:t>
      </w:r>
      <w:r w:rsidRPr="00272D39">
        <w:rPr>
          <w:rFonts w:ascii="Arial" w:hAnsi="Arial" w:cs="Arial"/>
          <w:sz w:val="22"/>
          <w:szCs w:val="22"/>
          <w:u w:val="single"/>
          <w:lang w:val="de-DE"/>
        </w:rPr>
        <w:t>in Heiligenhaus</w:t>
      </w:r>
      <w:r w:rsidRPr="00272D39">
        <w:rPr>
          <w:rFonts w:ascii="Arial" w:hAnsi="Arial" w:cs="Arial"/>
          <w:sz w:val="22"/>
          <w:szCs w:val="22"/>
          <w:lang w:val="de-DE"/>
        </w:rPr>
        <w:t xml:space="preserve"> besteht aus:</w:t>
      </w:r>
    </w:p>
    <w:p w14:paraId="50A9E214" w14:textId="77777777" w:rsidR="00400794" w:rsidRPr="00272D39" w:rsidRDefault="00400794" w:rsidP="00CE653F">
      <w:pPr>
        <w:tabs>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ind w:left="648"/>
        <w:rPr>
          <w:rFonts w:ascii="Arial" w:hAnsi="Arial" w:cs="Arial"/>
          <w:sz w:val="22"/>
          <w:szCs w:val="22"/>
          <w:lang w:val="de-DE"/>
        </w:rPr>
      </w:pPr>
    </w:p>
    <w:p w14:paraId="5ED9A778" w14:textId="322B9F9D" w:rsidR="00400794" w:rsidRPr="00272D39" w:rsidRDefault="00400794" w:rsidP="00CE653F">
      <w:pPr>
        <w:tabs>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ind w:left="648"/>
        <w:rPr>
          <w:rFonts w:ascii="Arial" w:hAnsi="Arial" w:cs="Arial"/>
          <w:sz w:val="22"/>
          <w:szCs w:val="22"/>
          <w:lang w:val="de-DE"/>
        </w:rPr>
      </w:pPr>
      <w:r w:rsidRPr="00272D39">
        <w:rPr>
          <w:rFonts w:ascii="Arial" w:hAnsi="Arial" w:cs="Arial"/>
          <w:sz w:val="22"/>
          <w:szCs w:val="22"/>
          <w:lang w:val="de-DE"/>
        </w:rPr>
        <w:t>a)</w:t>
      </w:r>
      <w:r w:rsidR="000D22B1" w:rsidRPr="00272D39">
        <w:rPr>
          <w:rFonts w:ascii="Arial" w:hAnsi="Arial" w:cs="Arial"/>
          <w:sz w:val="22"/>
          <w:szCs w:val="22"/>
          <w:lang w:val="de-DE"/>
        </w:rPr>
        <w:tab/>
        <w:t>Unterbau Verkehrswege (bis ca. 0,5 m)</w:t>
      </w:r>
    </w:p>
    <w:p w14:paraId="5A57BB7B" w14:textId="3A115DE1" w:rsidR="00400794" w:rsidRPr="00272D39" w:rsidRDefault="00400794" w:rsidP="00CE653F">
      <w:pPr>
        <w:tabs>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ind w:left="648"/>
        <w:rPr>
          <w:rFonts w:ascii="Arial" w:hAnsi="Arial" w:cs="Arial"/>
          <w:sz w:val="22"/>
          <w:szCs w:val="22"/>
          <w:lang w:val="de-DE"/>
        </w:rPr>
      </w:pPr>
      <w:r w:rsidRPr="00272D39">
        <w:rPr>
          <w:rFonts w:ascii="Arial" w:hAnsi="Arial" w:cs="Arial"/>
          <w:sz w:val="22"/>
          <w:szCs w:val="22"/>
          <w:lang w:val="de-DE"/>
        </w:rPr>
        <w:t>b)</w:t>
      </w:r>
      <w:r w:rsidR="000D22B1" w:rsidRPr="00272D39">
        <w:rPr>
          <w:rFonts w:ascii="Arial" w:hAnsi="Arial" w:cs="Arial"/>
          <w:sz w:val="22"/>
          <w:szCs w:val="22"/>
          <w:lang w:val="de-DE"/>
        </w:rPr>
        <w:tab/>
        <w:t>anthropogene Auffüllung, diverse Zusammensetzung (bis ca. 2,0 m)</w:t>
      </w:r>
    </w:p>
    <w:p w14:paraId="00A0FB5C" w14:textId="214B62C3" w:rsidR="00400794" w:rsidRPr="00272D39" w:rsidRDefault="00400794" w:rsidP="00CE653F">
      <w:pPr>
        <w:tabs>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ind w:left="648"/>
        <w:rPr>
          <w:rFonts w:ascii="Arial" w:hAnsi="Arial" w:cs="Arial"/>
          <w:sz w:val="22"/>
          <w:szCs w:val="22"/>
          <w:lang w:val="de-DE"/>
        </w:rPr>
      </w:pPr>
      <w:r w:rsidRPr="00272D39">
        <w:rPr>
          <w:rFonts w:ascii="Arial" w:hAnsi="Arial" w:cs="Arial"/>
          <w:sz w:val="22"/>
          <w:szCs w:val="22"/>
          <w:lang w:val="de-DE"/>
        </w:rPr>
        <w:t>c)</w:t>
      </w:r>
      <w:r w:rsidR="000D22B1" w:rsidRPr="00272D39">
        <w:rPr>
          <w:rFonts w:ascii="Arial" w:hAnsi="Arial" w:cs="Arial"/>
          <w:sz w:val="22"/>
          <w:szCs w:val="22"/>
          <w:lang w:val="de-DE"/>
        </w:rPr>
        <w:tab/>
        <w:t>Schluff</w:t>
      </w:r>
      <w:r w:rsidR="00D04D76" w:rsidRPr="00272D39">
        <w:rPr>
          <w:rFonts w:ascii="Arial" w:hAnsi="Arial" w:cs="Arial"/>
          <w:sz w:val="22"/>
          <w:szCs w:val="22"/>
          <w:lang w:val="de-DE"/>
        </w:rPr>
        <w:t xml:space="preserve">, Quartär/Tertiär </w:t>
      </w:r>
      <w:r w:rsidR="000D22B1" w:rsidRPr="00272D39">
        <w:rPr>
          <w:rFonts w:ascii="Arial" w:hAnsi="Arial" w:cs="Arial"/>
          <w:sz w:val="22"/>
          <w:szCs w:val="22"/>
          <w:lang w:val="de-DE"/>
        </w:rPr>
        <w:t>(bis ca. 5,0 m)</w:t>
      </w:r>
    </w:p>
    <w:p w14:paraId="651B6B71" w14:textId="43B79AB8" w:rsidR="00CE653F" w:rsidRPr="00272D39" w:rsidRDefault="00CE653F" w:rsidP="00CE653F">
      <w:pPr>
        <w:tabs>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ind w:left="648"/>
        <w:rPr>
          <w:rFonts w:ascii="Arial" w:hAnsi="Arial" w:cs="Arial"/>
          <w:sz w:val="22"/>
          <w:szCs w:val="22"/>
          <w:lang w:val="de-DE"/>
        </w:rPr>
      </w:pPr>
      <w:r w:rsidRPr="00272D39">
        <w:rPr>
          <w:rFonts w:ascii="Arial" w:hAnsi="Arial" w:cs="Arial"/>
          <w:sz w:val="22"/>
          <w:szCs w:val="22"/>
          <w:lang w:val="de-DE"/>
        </w:rPr>
        <w:t>d)</w:t>
      </w:r>
      <w:r w:rsidRPr="00272D39">
        <w:rPr>
          <w:rFonts w:ascii="Arial" w:hAnsi="Arial" w:cs="Arial"/>
          <w:sz w:val="22"/>
          <w:szCs w:val="22"/>
          <w:lang w:val="de-DE"/>
        </w:rPr>
        <w:tab/>
        <w:t xml:space="preserve">Fels, </w:t>
      </w:r>
      <w:r w:rsidR="00FC75A4" w:rsidRPr="00272D39">
        <w:rPr>
          <w:rFonts w:ascii="Arial" w:hAnsi="Arial" w:cs="Arial"/>
          <w:sz w:val="22"/>
          <w:szCs w:val="22"/>
          <w:lang w:val="de-DE"/>
        </w:rPr>
        <w:t>Ton-</w:t>
      </w:r>
      <w:r w:rsidR="000D22B1" w:rsidRPr="00272D39">
        <w:rPr>
          <w:rFonts w:ascii="Arial" w:hAnsi="Arial" w:cs="Arial"/>
          <w:sz w:val="22"/>
          <w:szCs w:val="22"/>
          <w:lang w:val="de-DE"/>
        </w:rPr>
        <w:t xml:space="preserve">, </w:t>
      </w:r>
      <w:r w:rsidR="00FC75A4" w:rsidRPr="00272D39">
        <w:rPr>
          <w:rFonts w:ascii="Arial" w:hAnsi="Arial" w:cs="Arial"/>
          <w:sz w:val="22"/>
          <w:szCs w:val="22"/>
          <w:lang w:val="de-DE"/>
        </w:rPr>
        <w:t>Schluff</w:t>
      </w:r>
      <w:r w:rsidR="000D22B1" w:rsidRPr="00272D39">
        <w:rPr>
          <w:rFonts w:ascii="Arial" w:hAnsi="Arial" w:cs="Arial"/>
          <w:sz w:val="22"/>
          <w:szCs w:val="22"/>
          <w:lang w:val="de-DE"/>
        </w:rPr>
        <w:t>-, Mergel- und Kalkstein,</w:t>
      </w:r>
      <w:r w:rsidR="00825F94" w:rsidRPr="00272D39">
        <w:rPr>
          <w:rFonts w:ascii="Arial" w:hAnsi="Arial" w:cs="Arial"/>
          <w:sz w:val="22"/>
          <w:szCs w:val="22"/>
          <w:lang w:val="de-DE"/>
        </w:rPr>
        <w:t xml:space="preserve"> </w:t>
      </w:r>
      <w:r w:rsidRPr="00272D39">
        <w:rPr>
          <w:rFonts w:ascii="Arial" w:hAnsi="Arial" w:cs="Arial"/>
          <w:sz w:val="22"/>
          <w:szCs w:val="22"/>
          <w:lang w:val="de-DE"/>
        </w:rPr>
        <w:t xml:space="preserve">Devon </w:t>
      </w:r>
    </w:p>
    <w:p w14:paraId="7ED36942" w14:textId="77777777" w:rsidR="00400794" w:rsidRPr="00272D39" w:rsidRDefault="00400794" w:rsidP="00CE653F">
      <w:pPr>
        <w:tabs>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ind w:left="648"/>
        <w:rPr>
          <w:rFonts w:ascii="Arial" w:hAnsi="Arial" w:cs="Arial"/>
          <w:sz w:val="22"/>
          <w:szCs w:val="22"/>
          <w:lang w:val="de-DE"/>
        </w:rPr>
      </w:pPr>
    </w:p>
    <w:p w14:paraId="034832DD" w14:textId="77777777" w:rsidR="000D22B1" w:rsidRPr="00272D39" w:rsidRDefault="000D22B1" w:rsidP="00CE653F">
      <w:pPr>
        <w:tabs>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ind w:left="648"/>
        <w:rPr>
          <w:rFonts w:ascii="Arial" w:hAnsi="Arial" w:cs="Arial"/>
          <w:sz w:val="22"/>
          <w:szCs w:val="22"/>
          <w:lang w:val="de-DE"/>
        </w:rPr>
      </w:pPr>
    </w:p>
    <w:p w14:paraId="1DE3C6C8" w14:textId="02CDEFCB" w:rsidR="00400794" w:rsidRPr="00272D39" w:rsidRDefault="00400794" w:rsidP="00400794">
      <w:pPr>
        <w:tabs>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ind w:left="648"/>
        <w:rPr>
          <w:rFonts w:ascii="Arial" w:hAnsi="Arial" w:cs="Arial"/>
          <w:sz w:val="22"/>
          <w:szCs w:val="22"/>
          <w:lang w:val="de-DE"/>
        </w:rPr>
      </w:pPr>
      <w:r w:rsidRPr="00272D39">
        <w:rPr>
          <w:rFonts w:ascii="Arial" w:hAnsi="Arial" w:cs="Arial"/>
          <w:sz w:val="22"/>
          <w:szCs w:val="22"/>
          <w:lang w:val="de-DE"/>
        </w:rPr>
        <w:t xml:space="preserve">Der Untergrund im Bereich des Bohransatzpunktes </w:t>
      </w:r>
      <w:r w:rsidRPr="00272D39">
        <w:rPr>
          <w:rFonts w:ascii="Arial" w:hAnsi="Arial" w:cs="Arial"/>
          <w:sz w:val="22"/>
          <w:szCs w:val="22"/>
          <w:u w:val="single"/>
          <w:lang w:val="de-DE"/>
        </w:rPr>
        <w:t>in Mettmann</w:t>
      </w:r>
      <w:r w:rsidRPr="00272D39">
        <w:rPr>
          <w:rFonts w:ascii="Arial" w:hAnsi="Arial" w:cs="Arial"/>
          <w:sz w:val="22"/>
          <w:szCs w:val="22"/>
          <w:lang w:val="de-DE"/>
        </w:rPr>
        <w:t xml:space="preserve"> besteht aus:</w:t>
      </w:r>
    </w:p>
    <w:p w14:paraId="464DA72B" w14:textId="77777777" w:rsidR="00400794" w:rsidRPr="00272D39" w:rsidRDefault="00400794" w:rsidP="00400794">
      <w:pPr>
        <w:tabs>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ind w:left="648"/>
        <w:rPr>
          <w:rFonts w:ascii="Arial" w:hAnsi="Arial" w:cs="Arial"/>
          <w:sz w:val="22"/>
          <w:szCs w:val="22"/>
          <w:lang w:val="de-DE"/>
        </w:rPr>
      </w:pPr>
    </w:p>
    <w:p w14:paraId="2C130586" w14:textId="46589715" w:rsidR="00400794" w:rsidRPr="00272D39" w:rsidRDefault="00400794" w:rsidP="00400794">
      <w:pPr>
        <w:tabs>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ind w:left="648"/>
        <w:rPr>
          <w:rFonts w:ascii="Arial" w:hAnsi="Arial" w:cs="Arial"/>
          <w:sz w:val="22"/>
          <w:szCs w:val="22"/>
          <w:lang w:val="de-DE"/>
        </w:rPr>
      </w:pPr>
      <w:r w:rsidRPr="00272D39">
        <w:rPr>
          <w:rFonts w:ascii="Arial" w:hAnsi="Arial" w:cs="Arial"/>
          <w:sz w:val="22"/>
          <w:szCs w:val="22"/>
          <w:lang w:val="de-DE"/>
        </w:rPr>
        <w:t>a)</w:t>
      </w:r>
      <w:r w:rsidR="000D22B1" w:rsidRPr="00272D39">
        <w:rPr>
          <w:rFonts w:ascii="Arial" w:hAnsi="Arial" w:cs="Arial"/>
          <w:sz w:val="22"/>
          <w:szCs w:val="22"/>
          <w:lang w:val="de-DE"/>
        </w:rPr>
        <w:tab/>
      </w:r>
      <w:r w:rsidR="00FC75A4" w:rsidRPr="00272D39">
        <w:rPr>
          <w:rFonts w:ascii="Arial" w:hAnsi="Arial" w:cs="Arial"/>
          <w:sz w:val="22"/>
          <w:szCs w:val="22"/>
          <w:lang w:val="de-DE"/>
        </w:rPr>
        <w:t>Beton (bis ca. 0,25 m)</w:t>
      </w:r>
    </w:p>
    <w:p w14:paraId="70C7A48B" w14:textId="1D9DEA93" w:rsidR="00400794" w:rsidRPr="00272D39" w:rsidRDefault="00400794" w:rsidP="00400794">
      <w:pPr>
        <w:tabs>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ind w:left="648"/>
        <w:rPr>
          <w:rFonts w:ascii="Arial" w:hAnsi="Arial" w:cs="Arial"/>
          <w:sz w:val="22"/>
          <w:szCs w:val="22"/>
          <w:lang w:val="de-DE"/>
        </w:rPr>
      </w:pPr>
      <w:r w:rsidRPr="00272D39">
        <w:rPr>
          <w:rFonts w:ascii="Arial" w:hAnsi="Arial" w:cs="Arial"/>
          <w:sz w:val="22"/>
          <w:szCs w:val="22"/>
          <w:lang w:val="de-DE"/>
        </w:rPr>
        <w:t>b)</w:t>
      </w:r>
      <w:r w:rsidR="000D22B1" w:rsidRPr="00272D39">
        <w:rPr>
          <w:rFonts w:ascii="Arial" w:hAnsi="Arial" w:cs="Arial"/>
          <w:sz w:val="22"/>
          <w:szCs w:val="22"/>
          <w:lang w:val="de-DE"/>
        </w:rPr>
        <w:tab/>
      </w:r>
      <w:r w:rsidR="00FC75A4" w:rsidRPr="00272D39">
        <w:rPr>
          <w:rFonts w:ascii="Arial" w:hAnsi="Arial" w:cs="Arial"/>
          <w:sz w:val="22"/>
          <w:szCs w:val="22"/>
          <w:lang w:val="de-DE"/>
        </w:rPr>
        <w:t>Unterbau Verkehrsfläche (bis ca. 0,5 m)</w:t>
      </w:r>
    </w:p>
    <w:p w14:paraId="3600518C" w14:textId="0FC16064" w:rsidR="00400794" w:rsidRPr="00272D39" w:rsidRDefault="00400794" w:rsidP="00400794">
      <w:pPr>
        <w:tabs>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ind w:left="648"/>
        <w:rPr>
          <w:rFonts w:ascii="Arial" w:hAnsi="Arial" w:cs="Arial"/>
          <w:sz w:val="22"/>
          <w:szCs w:val="22"/>
          <w:lang w:val="de-DE"/>
        </w:rPr>
      </w:pPr>
      <w:r w:rsidRPr="00272D39">
        <w:rPr>
          <w:rFonts w:ascii="Arial" w:hAnsi="Arial" w:cs="Arial"/>
          <w:sz w:val="22"/>
          <w:szCs w:val="22"/>
          <w:lang w:val="de-DE"/>
        </w:rPr>
        <w:t>c)</w:t>
      </w:r>
      <w:r w:rsidR="000D22B1" w:rsidRPr="00272D39">
        <w:rPr>
          <w:rFonts w:ascii="Arial" w:hAnsi="Arial" w:cs="Arial"/>
          <w:sz w:val="22"/>
          <w:szCs w:val="22"/>
          <w:lang w:val="de-DE"/>
        </w:rPr>
        <w:tab/>
      </w:r>
      <w:r w:rsidR="00FC75A4" w:rsidRPr="00272D39">
        <w:rPr>
          <w:rFonts w:ascii="Arial" w:hAnsi="Arial" w:cs="Arial"/>
          <w:sz w:val="22"/>
          <w:szCs w:val="22"/>
          <w:lang w:val="de-DE"/>
        </w:rPr>
        <w:t>Auffüllungen, kiesiger Schluff (bis ca. 1,7 m)</w:t>
      </w:r>
    </w:p>
    <w:p w14:paraId="1B8D9179" w14:textId="52982721" w:rsidR="00FC75A4" w:rsidRPr="00272D39" w:rsidRDefault="00FC75A4" w:rsidP="00400794">
      <w:pPr>
        <w:tabs>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ind w:left="648"/>
        <w:rPr>
          <w:rFonts w:ascii="Arial" w:hAnsi="Arial" w:cs="Arial"/>
          <w:sz w:val="22"/>
          <w:szCs w:val="22"/>
          <w:lang w:val="de-DE"/>
        </w:rPr>
      </w:pPr>
      <w:r w:rsidRPr="00272D39">
        <w:rPr>
          <w:rFonts w:ascii="Arial" w:hAnsi="Arial" w:cs="Arial"/>
          <w:sz w:val="22"/>
          <w:szCs w:val="22"/>
          <w:lang w:val="de-DE"/>
        </w:rPr>
        <w:t>d)</w:t>
      </w:r>
      <w:r w:rsidR="000D22B1" w:rsidRPr="00272D39">
        <w:rPr>
          <w:rFonts w:ascii="Arial" w:hAnsi="Arial" w:cs="Arial"/>
          <w:sz w:val="22"/>
          <w:szCs w:val="22"/>
          <w:lang w:val="de-DE"/>
        </w:rPr>
        <w:tab/>
      </w:r>
      <w:r w:rsidR="00825F94" w:rsidRPr="00272D39">
        <w:rPr>
          <w:rFonts w:ascii="Arial" w:hAnsi="Arial" w:cs="Arial"/>
          <w:sz w:val="22"/>
          <w:szCs w:val="22"/>
          <w:lang w:val="de-DE"/>
        </w:rPr>
        <w:t>Feinsand, schluffig (bis ca. 2,2 m)</w:t>
      </w:r>
    </w:p>
    <w:p w14:paraId="46E75DD5" w14:textId="4BABB90D" w:rsidR="00825F94" w:rsidRPr="00272D39" w:rsidRDefault="00825F94" w:rsidP="00400794">
      <w:pPr>
        <w:tabs>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ind w:left="648"/>
        <w:rPr>
          <w:rFonts w:ascii="Arial" w:hAnsi="Arial" w:cs="Arial"/>
          <w:sz w:val="22"/>
          <w:szCs w:val="22"/>
          <w:lang w:val="de-DE"/>
        </w:rPr>
      </w:pPr>
      <w:r w:rsidRPr="00272D39">
        <w:rPr>
          <w:rFonts w:ascii="Arial" w:hAnsi="Arial" w:cs="Arial"/>
          <w:sz w:val="22"/>
          <w:szCs w:val="22"/>
          <w:lang w:val="de-DE"/>
        </w:rPr>
        <w:t>e)</w:t>
      </w:r>
      <w:r w:rsidR="000D22B1" w:rsidRPr="00272D39">
        <w:rPr>
          <w:rFonts w:ascii="Arial" w:hAnsi="Arial" w:cs="Arial"/>
          <w:sz w:val="22"/>
          <w:szCs w:val="22"/>
          <w:lang w:val="de-DE"/>
        </w:rPr>
        <w:tab/>
      </w:r>
      <w:r w:rsidRPr="00272D39">
        <w:rPr>
          <w:rFonts w:ascii="Arial" w:hAnsi="Arial" w:cs="Arial"/>
          <w:sz w:val="22"/>
          <w:szCs w:val="22"/>
          <w:lang w:val="de-DE"/>
        </w:rPr>
        <w:t xml:space="preserve">Verwitterungshorizont Devon, Ton- und </w:t>
      </w:r>
      <w:proofErr w:type="spellStart"/>
      <w:r w:rsidRPr="00272D39">
        <w:rPr>
          <w:rFonts w:ascii="Arial" w:hAnsi="Arial" w:cs="Arial"/>
          <w:sz w:val="22"/>
          <w:szCs w:val="22"/>
          <w:lang w:val="de-DE"/>
        </w:rPr>
        <w:t>Schluffsteinbruch</w:t>
      </w:r>
      <w:proofErr w:type="spellEnd"/>
      <w:r w:rsidRPr="00272D39">
        <w:rPr>
          <w:rFonts w:ascii="Arial" w:hAnsi="Arial" w:cs="Arial"/>
          <w:sz w:val="22"/>
          <w:szCs w:val="22"/>
          <w:lang w:val="de-DE"/>
        </w:rPr>
        <w:t xml:space="preserve"> (bis ca. 5</w:t>
      </w:r>
      <w:r w:rsidR="003317A6" w:rsidRPr="00272D39">
        <w:rPr>
          <w:rFonts w:ascii="Arial" w:hAnsi="Arial" w:cs="Arial"/>
          <w:sz w:val="22"/>
          <w:szCs w:val="22"/>
          <w:lang w:val="de-DE"/>
        </w:rPr>
        <w:t>,0</w:t>
      </w:r>
      <w:r w:rsidRPr="00272D39">
        <w:rPr>
          <w:rFonts w:ascii="Arial" w:hAnsi="Arial" w:cs="Arial"/>
          <w:sz w:val="22"/>
          <w:szCs w:val="22"/>
          <w:lang w:val="de-DE"/>
        </w:rPr>
        <w:t xml:space="preserve"> m)</w:t>
      </w:r>
    </w:p>
    <w:p w14:paraId="454534D0" w14:textId="4B4D3139" w:rsidR="00400794" w:rsidRPr="00272D39" w:rsidRDefault="00825F94" w:rsidP="00400794">
      <w:pPr>
        <w:tabs>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ind w:left="648"/>
        <w:rPr>
          <w:rFonts w:ascii="Arial" w:hAnsi="Arial" w:cs="Arial"/>
          <w:sz w:val="22"/>
          <w:szCs w:val="22"/>
          <w:lang w:val="de-DE"/>
        </w:rPr>
      </w:pPr>
      <w:r w:rsidRPr="00272D39">
        <w:rPr>
          <w:rFonts w:ascii="Arial" w:hAnsi="Arial" w:cs="Arial"/>
          <w:sz w:val="22"/>
          <w:szCs w:val="22"/>
          <w:lang w:val="de-DE"/>
        </w:rPr>
        <w:t>f</w:t>
      </w:r>
      <w:r w:rsidR="00400794" w:rsidRPr="00272D39">
        <w:rPr>
          <w:rFonts w:ascii="Arial" w:hAnsi="Arial" w:cs="Arial"/>
          <w:sz w:val="22"/>
          <w:szCs w:val="22"/>
          <w:lang w:val="de-DE"/>
        </w:rPr>
        <w:t>)</w:t>
      </w:r>
      <w:r w:rsidR="000D22B1" w:rsidRPr="00272D39">
        <w:rPr>
          <w:rFonts w:ascii="Arial" w:hAnsi="Arial" w:cs="Arial"/>
          <w:sz w:val="22"/>
          <w:szCs w:val="22"/>
          <w:lang w:val="de-DE"/>
        </w:rPr>
        <w:tab/>
      </w:r>
      <w:r w:rsidR="00400794" w:rsidRPr="00272D39">
        <w:rPr>
          <w:rFonts w:ascii="Arial" w:hAnsi="Arial" w:cs="Arial"/>
          <w:sz w:val="22"/>
          <w:szCs w:val="22"/>
          <w:lang w:val="de-DE"/>
        </w:rPr>
        <w:t xml:space="preserve">Fels, </w:t>
      </w:r>
      <w:r w:rsidR="00FC75A4" w:rsidRPr="00272D39">
        <w:rPr>
          <w:rFonts w:ascii="Arial" w:hAnsi="Arial" w:cs="Arial"/>
          <w:sz w:val="22"/>
          <w:szCs w:val="22"/>
          <w:lang w:val="de-DE"/>
        </w:rPr>
        <w:t xml:space="preserve">Ton- und Schluffsteine, </w:t>
      </w:r>
      <w:r w:rsidR="00400794" w:rsidRPr="00272D39">
        <w:rPr>
          <w:rFonts w:ascii="Arial" w:hAnsi="Arial" w:cs="Arial"/>
          <w:sz w:val="22"/>
          <w:szCs w:val="22"/>
          <w:lang w:val="de-DE"/>
        </w:rPr>
        <w:t xml:space="preserve">Devon </w:t>
      </w:r>
    </w:p>
    <w:p w14:paraId="589691D5" w14:textId="77777777" w:rsidR="00400794" w:rsidRPr="00272D39" w:rsidRDefault="00400794" w:rsidP="00CE653F">
      <w:pPr>
        <w:tabs>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ind w:left="648"/>
        <w:rPr>
          <w:rFonts w:ascii="Arial" w:hAnsi="Arial" w:cs="Arial"/>
          <w:sz w:val="22"/>
          <w:szCs w:val="22"/>
          <w:lang w:val="de-DE"/>
        </w:rPr>
      </w:pPr>
    </w:p>
    <w:p w14:paraId="67F5B094" w14:textId="77777777" w:rsidR="00CE653F" w:rsidRPr="00272D39" w:rsidRDefault="00CE653F" w:rsidP="00CE653F">
      <w:p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p>
    <w:p w14:paraId="5784187F" w14:textId="727CD3FB" w:rsidR="00CE653F" w:rsidRPr="00272D39" w:rsidRDefault="00FF4B37" w:rsidP="00CE653F">
      <w:p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ind w:left="709" w:hanging="709"/>
        <w:rPr>
          <w:rFonts w:ascii="Arial" w:hAnsi="Arial" w:cs="Arial"/>
          <w:sz w:val="22"/>
          <w:szCs w:val="22"/>
          <w:lang w:val="de-DE"/>
        </w:rPr>
      </w:pPr>
      <w:r>
        <w:rPr>
          <w:rFonts w:ascii="Arial" w:hAnsi="Arial" w:cs="Arial"/>
          <w:sz w:val="22"/>
          <w:szCs w:val="22"/>
          <w:lang w:val="de-DE"/>
        </w:rPr>
        <w:lastRenderedPageBreak/>
        <w:t>3</w:t>
      </w:r>
      <w:r w:rsidR="00CE653F" w:rsidRPr="00272D39">
        <w:rPr>
          <w:rFonts w:ascii="Arial" w:hAnsi="Arial" w:cs="Arial"/>
          <w:sz w:val="22"/>
          <w:szCs w:val="22"/>
          <w:lang w:val="de-DE"/>
        </w:rPr>
        <w:t>.2.</w:t>
      </w:r>
      <w:r w:rsidR="00CE653F" w:rsidRPr="00272D39">
        <w:rPr>
          <w:rFonts w:ascii="Arial" w:hAnsi="Arial" w:cs="Arial"/>
          <w:sz w:val="22"/>
          <w:szCs w:val="22"/>
          <w:lang w:val="de-DE"/>
        </w:rPr>
        <w:tab/>
        <w:t xml:space="preserve">Abweichungen in der Mächtigkeit des geologischen Profils sind einzukalkulieren. </w:t>
      </w:r>
    </w:p>
    <w:p w14:paraId="01ACAE36" w14:textId="77777777" w:rsidR="00CE653F" w:rsidRPr="00272D39" w:rsidRDefault="00CE653F" w:rsidP="00CE653F">
      <w:pPr>
        <w:tabs>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p>
    <w:p w14:paraId="026626C2" w14:textId="77777777" w:rsidR="00D626AA" w:rsidRPr="00272D39" w:rsidRDefault="00D626AA" w:rsidP="00CE653F">
      <w:pPr>
        <w:tabs>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p>
    <w:p w14:paraId="58A3FA93" w14:textId="784D7F04" w:rsidR="00CE653F" w:rsidRPr="00272D39" w:rsidRDefault="00FF4B37" w:rsidP="00FC75A4">
      <w:pPr>
        <w:pStyle w:val="Textkrper"/>
        <w:tabs>
          <w:tab w:val="clear" w:pos="426"/>
          <w:tab w:val="clear" w:pos="1080"/>
          <w:tab w:val="left" w:pos="709"/>
        </w:tabs>
        <w:ind w:left="709" w:hanging="709"/>
        <w:rPr>
          <w:rFonts w:cs="Arial"/>
          <w:sz w:val="22"/>
          <w:szCs w:val="22"/>
        </w:rPr>
      </w:pPr>
      <w:r>
        <w:rPr>
          <w:rFonts w:cs="Arial"/>
          <w:sz w:val="22"/>
          <w:szCs w:val="22"/>
        </w:rPr>
        <w:t>3</w:t>
      </w:r>
      <w:r w:rsidR="00CE653F" w:rsidRPr="00272D39">
        <w:rPr>
          <w:rFonts w:cs="Arial"/>
          <w:sz w:val="22"/>
          <w:szCs w:val="22"/>
        </w:rPr>
        <w:t>.3.</w:t>
      </w:r>
      <w:r w:rsidR="00CE653F" w:rsidRPr="00272D39">
        <w:rPr>
          <w:rFonts w:cs="Arial"/>
          <w:sz w:val="22"/>
          <w:szCs w:val="22"/>
        </w:rPr>
        <w:tab/>
      </w:r>
      <w:r w:rsidR="00FC75A4" w:rsidRPr="00272D39">
        <w:rPr>
          <w:rFonts w:cs="Arial"/>
          <w:sz w:val="22"/>
          <w:szCs w:val="22"/>
        </w:rPr>
        <w:t xml:space="preserve">Zur Erkundung der Leitungslagen sind alle Bohrungen </w:t>
      </w:r>
      <w:r w:rsidR="00CE653F" w:rsidRPr="00272D39">
        <w:rPr>
          <w:rFonts w:cs="Arial"/>
          <w:sz w:val="22"/>
          <w:szCs w:val="22"/>
        </w:rPr>
        <w:t>bis ca. 1,5 m</w:t>
      </w:r>
      <w:r w:rsidR="00FC75A4" w:rsidRPr="00272D39">
        <w:rPr>
          <w:rFonts w:cs="Arial"/>
          <w:sz w:val="22"/>
          <w:szCs w:val="22"/>
        </w:rPr>
        <w:t xml:space="preserve"> Tiefe </w:t>
      </w:r>
      <w:proofErr w:type="spellStart"/>
      <w:r w:rsidR="00FC75A4" w:rsidRPr="00272D39">
        <w:rPr>
          <w:rFonts w:cs="Arial"/>
          <w:sz w:val="22"/>
          <w:szCs w:val="22"/>
        </w:rPr>
        <w:t>vorzuschachten</w:t>
      </w:r>
      <w:proofErr w:type="spellEnd"/>
      <w:r w:rsidR="00FC75A4" w:rsidRPr="00272D39">
        <w:rPr>
          <w:rFonts w:cs="Arial"/>
          <w:sz w:val="22"/>
          <w:szCs w:val="22"/>
        </w:rPr>
        <w:t>.</w:t>
      </w:r>
    </w:p>
    <w:p w14:paraId="70092457" w14:textId="77777777" w:rsidR="00CE653F" w:rsidRPr="00272D39" w:rsidRDefault="00CE653F" w:rsidP="00CE653F">
      <w:pPr>
        <w:tabs>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p>
    <w:p w14:paraId="5659E0C3" w14:textId="77777777" w:rsidR="00FD4203" w:rsidRPr="00272D39" w:rsidRDefault="00FD4203" w:rsidP="00CE653F">
      <w:pPr>
        <w:tabs>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p>
    <w:p w14:paraId="29C40B87" w14:textId="609EE865" w:rsidR="00CE653F" w:rsidRPr="00272D39" w:rsidRDefault="00FF4B37" w:rsidP="00CE653F">
      <w:p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ind w:left="48" w:hanging="48"/>
        <w:rPr>
          <w:rFonts w:ascii="Arial" w:hAnsi="Arial" w:cs="Arial"/>
          <w:sz w:val="22"/>
          <w:szCs w:val="22"/>
          <w:lang w:val="de-DE"/>
        </w:rPr>
      </w:pPr>
      <w:r>
        <w:rPr>
          <w:rFonts w:ascii="Arial" w:hAnsi="Arial" w:cs="Arial"/>
          <w:b/>
          <w:sz w:val="22"/>
          <w:szCs w:val="22"/>
          <w:lang w:val="de-DE"/>
        </w:rPr>
        <w:t>4</w:t>
      </w:r>
      <w:r w:rsidR="00CE653F" w:rsidRPr="00272D39">
        <w:rPr>
          <w:rFonts w:ascii="Arial" w:hAnsi="Arial" w:cs="Arial"/>
          <w:b/>
          <w:sz w:val="22"/>
          <w:szCs w:val="22"/>
          <w:lang w:val="de-DE"/>
        </w:rPr>
        <w:t>.</w:t>
      </w:r>
      <w:r w:rsidR="00CE653F" w:rsidRPr="00272D39">
        <w:rPr>
          <w:rFonts w:ascii="Arial" w:hAnsi="Arial" w:cs="Arial"/>
          <w:sz w:val="22"/>
          <w:szCs w:val="22"/>
          <w:lang w:val="de-DE"/>
        </w:rPr>
        <w:tab/>
      </w:r>
      <w:r w:rsidR="00CE653F" w:rsidRPr="00272D39">
        <w:rPr>
          <w:rFonts w:ascii="Arial" w:hAnsi="Arial" w:cs="Arial"/>
          <w:sz w:val="22"/>
          <w:szCs w:val="22"/>
          <w:lang w:val="de-DE"/>
        </w:rPr>
        <w:tab/>
      </w:r>
      <w:r w:rsidR="00CE653F" w:rsidRPr="00272D39">
        <w:rPr>
          <w:rFonts w:ascii="Arial" w:hAnsi="Arial" w:cs="Arial"/>
          <w:b/>
          <w:sz w:val="22"/>
          <w:szCs w:val="22"/>
          <w:lang w:val="de-DE"/>
        </w:rPr>
        <w:t>Ausbau der Bohrungen</w:t>
      </w:r>
    </w:p>
    <w:p w14:paraId="60FAFF80" w14:textId="77777777" w:rsidR="00CE653F" w:rsidRPr="00272D39" w:rsidRDefault="00CE653F" w:rsidP="00CE653F">
      <w:p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p>
    <w:p w14:paraId="1828B9F4" w14:textId="6388F283" w:rsidR="00CE653F" w:rsidRPr="00272D39" w:rsidRDefault="00FF4B37" w:rsidP="00CE653F">
      <w:pPr>
        <w:tabs>
          <w:tab w:val="left" w:pos="360"/>
          <w:tab w:val="left" w:pos="709"/>
          <w:tab w:val="left" w:pos="1800"/>
          <w:tab w:val="left" w:pos="2520"/>
          <w:tab w:val="left" w:pos="3240"/>
          <w:tab w:val="left" w:pos="3960"/>
          <w:tab w:val="left" w:pos="4680"/>
          <w:tab w:val="left" w:pos="5400"/>
          <w:tab w:val="left" w:pos="6120"/>
          <w:tab w:val="left" w:pos="6840"/>
          <w:tab w:val="left" w:pos="7560"/>
          <w:tab w:val="left" w:pos="8280"/>
        </w:tabs>
        <w:spacing w:line="360" w:lineRule="atLeast"/>
        <w:ind w:left="648" w:hanging="648"/>
        <w:rPr>
          <w:rFonts w:ascii="Arial" w:hAnsi="Arial" w:cs="Arial"/>
          <w:sz w:val="22"/>
          <w:szCs w:val="22"/>
          <w:lang w:val="de-DE"/>
        </w:rPr>
      </w:pPr>
      <w:r>
        <w:rPr>
          <w:rFonts w:ascii="Arial" w:hAnsi="Arial" w:cs="Arial"/>
          <w:sz w:val="22"/>
          <w:szCs w:val="22"/>
          <w:lang w:val="de-DE"/>
        </w:rPr>
        <w:t>4</w:t>
      </w:r>
      <w:r w:rsidR="00CE653F" w:rsidRPr="00272D39">
        <w:rPr>
          <w:rFonts w:ascii="Arial" w:hAnsi="Arial" w:cs="Arial"/>
          <w:sz w:val="22"/>
          <w:szCs w:val="22"/>
          <w:lang w:val="de-DE"/>
        </w:rPr>
        <w:t>.1</w:t>
      </w:r>
      <w:r w:rsidR="00CE653F" w:rsidRPr="00272D39">
        <w:rPr>
          <w:rFonts w:ascii="Arial" w:hAnsi="Arial" w:cs="Arial"/>
          <w:sz w:val="22"/>
          <w:szCs w:val="22"/>
          <w:lang w:val="de-DE"/>
        </w:rPr>
        <w:tab/>
      </w:r>
      <w:r w:rsidR="00CE653F" w:rsidRPr="00272D39">
        <w:rPr>
          <w:rFonts w:ascii="Arial" w:hAnsi="Arial" w:cs="Arial"/>
          <w:sz w:val="22"/>
          <w:szCs w:val="22"/>
          <w:lang w:val="de-DE"/>
        </w:rPr>
        <w:tab/>
        <w:t xml:space="preserve">Der Ausbau zu Grundwassermessstellen erfolgt grundsätzlich entsprechend </w:t>
      </w:r>
      <w:r w:rsidR="00CE653F" w:rsidRPr="00272D39">
        <w:rPr>
          <w:rFonts w:ascii="Arial" w:hAnsi="Arial" w:cs="Arial"/>
          <w:sz w:val="22"/>
          <w:szCs w:val="22"/>
          <w:lang w:val="de-DE"/>
        </w:rPr>
        <w:br/>
      </w:r>
      <w:r w:rsidR="009E680B">
        <w:rPr>
          <w:rFonts w:ascii="Arial" w:hAnsi="Arial" w:cs="Arial"/>
          <w:sz w:val="22"/>
          <w:szCs w:val="22"/>
          <w:lang w:val="de-DE"/>
        </w:rPr>
        <w:t>DVGW-</w:t>
      </w:r>
      <w:r w:rsidR="00D04D76" w:rsidRPr="00272D39">
        <w:rPr>
          <w:rFonts w:ascii="Arial" w:hAnsi="Arial" w:cs="Arial"/>
          <w:sz w:val="22"/>
          <w:szCs w:val="22"/>
          <w:lang w:val="de-DE"/>
        </w:rPr>
        <w:t xml:space="preserve">Arbeitsblatt W 115 2008-07 für die Errichtung von </w:t>
      </w:r>
      <w:r w:rsidR="002E72D0" w:rsidRPr="00272D39">
        <w:rPr>
          <w:rFonts w:ascii="Arial" w:hAnsi="Arial" w:cs="Arial"/>
          <w:sz w:val="22"/>
          <w:szCs w:val="22"/>
          <w:lang w:val="de-DE"/>
        </w:rPr>
        <w:t>Grundwassermessstellen</w:t>
      </w:r>
      <w:r w:rsidR="00CE653F" w:rsidRPr="00272D39">
        <w:rPr>
          <w:rFonts w:ascii="Arial" w:hAnsi="Arial" w:cs="Arial"/>
          <w:sz w:val="22"/>
          <w:szCs w:val="22"/>
          <w:lang w:val="de-DE"/>
        </w:rPr>
        <w:t>:</w:t>
      </w:r>
    </w:p>
    <w:p w14:paraId="6D72810E" w14:textId="77777777" w:rsidR="00CE653F" w:rsidRDefault="00CE653F" w:rsidP="00CE653F">
      <w:p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p>
    <w:p w14:paraId="7C45D067" w14:textId="77777777" w:rsidR="000815D3" w:rsidRPr="00272D39" w:rsidRDefault="000815D3" w:rsidP="00CE653F">
      <w:p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p>
    <w:p w14:paraId="2CE71BFB" w14:textId="1C94A280" w:rsidR="004B7E70" w:rsidRPr="00272D39" w:rsidRDefault="00FF4B37" w:rsidP="00CE653F">
      <w:p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r>
        <w:rPr>
          <w:rFonts w:ascii="Arial" w:hAnsi="Arial" w:cs="Arial"/>
          <w:sz w:val="22"/>
          <w:szCs w:val="22"/>
          <w:lang w:val="de-DE"/>
        </w:rPr>
        <w:t>4</w:t>
      </w:r>
      <w:r w:rsidR="004B7E70" w:rsidRPr="00272D39">
        <w:rPr>
          <w:rFonts w:ascii="Arial" w:hAnsi="Arial" w:cs="Arial"/>
          <w:sz w:val="22"/>
          <w:szCs w:val="22"/>
          <w:lang w:val="de-DE"/>
        </w:rPr>
        <w:t>.2</w:t>
      </w:r>
      <w:r w:rsidR="004B7E70" w:rsidRPr="00272D39">
        <w:rPr>
          <w:rFonts w:ascii="Arial" w:hAnsi="Arial" w:cs="Arial"/>
          <w:sz w:val="22"/>
          <w:szCs w:val="22"/>
          <w:lang w:val="de-DE"/>
        </w:rPr>
        <w:tab/>
      </w:r>
      <w:r w:rsidR="004B7E70" w:rsidRPr="00272D39">
        <w:rPr>
          <w:rFonts w:ascii="Arial" w:hAnsi="Arial" w:cs="Arial"/>
          <w:sz w:val="22"/>
          <w:szCs w:val="22"/>
          <w:lang w:val="de-DE"/>
        </w:rPr>
        <w:tab/>
        <w:t>Lockergesteinsmessstellen</w:t>
      </w:r>
      <w:r w:rsidR="007A428C" w:rsidRPr="00272D39">
        <w:rPr>
          <w:rFonts w:ascii="Arial" w:hAnsi="Arial" w:cs="Arial"/>
          <w:sz w:val="22"/>
          <w:szCs w:val="22"/>
          <w:lang w:val="de-DE"/>
        </w:rPr>
        <w:t xml:space="preserve"> Hilden</w:t>
      </w:r>
      <w:r w:rsidR="004B7E70" w:rsidRPr="00272D39">
        <w:rPr>
          <w:rFonts w:ascii="Arial" w:hAnsi="Arial" w:cs="Arial"/>
          <w:sz w:val="22"/>
          <w:szCs w:val="22"/>
          <w:lang w:val="de-DE"/>
        </w:rPr>
        <w:t>:</w:t>
      </w:r>
    </w:p>
    <w:p w14:paraId="38A7980C" w14:textId="77777777" w:rsidR="004B7E70" w:rsidRPr="00272D39" w:rsidRDefault="004B7E70" w:rsidP="00CE653F">
      <w:p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p>
    <w:p w14:paraId="3804BCCA" w14:textId="0E6C8C91" w:rsidR="004B7E70" w:rsidRPr="00272D39" w:rsidRDefault="004B7E70" w:rsidP="004B7E70">
      <w:pPr>
        <w:pStyle w:val="Listenabsatz"/>
        <w:numPr>
          <w:ilvl w:val="0"/>
          <w:numId w:val="4"/>
        </w:num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r w:rsidRPr="00272D39">
        <w:rPr>
          <w:rFonts w:ascii="Arial" w:hAnsi="Arial" w:cs="Arial"/>
          <w:sz w:val="22"/>
          <w:szCs w:val="22"/>
          <w:lang w:val="de-DE"/>
        </w:rPr>
        <w:t>Durchmesser DN80</w:t>
      </w:r>
    </w:p>
    <w:p w14:paraId="1260043A" w14:textId="1FE2407B" w:rsidR="004B7E70" w:rsidRPr="00272D39" w:rsidRDefault="004B7E70" w:rsidP="004B7E70">
      <w:pPr>
        <w:pStyle w:val="Listenabsatz"/>
        <w:numPr>
          <w:ilvl w:val="0"/>
          <w:numId w:val="4"/>
        </w:num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r w:rsidRPr="00272D39">
        <w:rPr>
          <w:rFonts w:ascii="Arial" w:hAnsi="Arial" w:cs="Arial"/>
          <w:sz w:val="22"/>
          <w:szCs w:val="22"/>
          <w:lang w:val="de-DE"/>
        </w:rPr>
        <w:t>Material PVC</w:t>
      </w:r>
    </w:p>
    <w:p w14:paraId="6677EEE2" w14:textId="2A095EF1" w:rsidR="004B7E70" w:rsidRPr="00272D39" w:rsidRDefault="004B7E70" w:rsidP="004B7E70">
      <w:pPr>
        <w:pStyle w:val="Listenabsatz"/>
        <w:numPr>
          <w:ilvl w:val="0"/>
          <w:numId w:val="4"/>
        </w:num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r w:rsidRPr="00272D39">
        <w:rPr>
          <w:rFonts w:ascii="Arial" w:hAnsi="Arial" w:cs="Arial"/>
          <w:sz w:val="22"/>
          <w:szCs w:val="22"/>
          <w:lang w:val="de-DE"/>
        </w:rPr>
        <w:t>Bei Erreichen des tertiären Feinsandes ist der Bereich anschließend mit einer Ton</w:t>
      </w:r>
      <w:r w:rsidR="00DF6BFC" w:rsidRPr="00272D39">
        <w:rPr>
          <w:rFonts w:ascii="Arial" w:hAnsi="Arial" w:cs="Arial"/>
          <w:sz w:val="22"/>
          <w:szCs w:val="22"/>
          <w:lang w:val="de-DE"/>
        </w:rPr>
        <w:t>ab</w:t>
      </w:r>
      <w:r w:rsidRPr="00272D39">
        <w:rPr>
          <w:rFonts w:ascii="Arial" w:hAnsi="Arial" w:cs="Arial"/>
          <w:sz w:val="22"/>
          <w:szCs w:val="22"/>
          <w:lang w:val="de-DE"/>
        </w:rPr>
        <w:t>dichtung zu versehen, sodass die Filterstrecke der jeweiligen Messstelle ausschließlich im unteren Quartär einbindet.</w:t>
      </w:r>
    </w:p>
    <w:p w14:paraId="30C3C95B" w14:textId="0689254B" w:rsidR="004B7E70" w:rsidRPr="00272D39" w:rsidRDefault="00DF6BFC" w:rsidP="004B7E70">
      <w:pPr>
        <w:pStyle w:val="Listenabsatz"/>
        <w:numPr>
          <w:ilvl w:val="0"/>
          <w:numId w:val="4"/>
        </w:num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r w:rsidRPr="00272D39">
        <w:rPr>
          <w:rFonts w:ascii="Arial" w:hAnsi="Arial" w:cs="Arial"/>
          <w:sz w:val="22"/>
          <w:szCs w:val="22"/>
          <w:lang w:val="de-DE"/>
        </w:rPr>
        <w:t>5 Meter Filterrohre DN80 je Messstelle, mit Schlitzweite in Abhängigkeit von den geologischen Gegebenheiten</w:t>
      </w:r>
    </w:p>
    <w:p w14:paraId="3C3B929C" w14:textId="67DBE9D2" w:rsidR="00DF6BFC" w:rsidRPr="00272D39" w:rsidRDefault="00DF6BFC" w:rsidP="004B7E70">
      <w:pPr>
        <w:pStyle w:val="Listenabsatz"/>
        <w:numPr>
          <w:ilvl w:val="0"/>
          <w:numId w:val="4"/>
        </w:num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r w:rsidRPr="00272D39">
        <w:rPr>
          <w:rFonts w:ascii="Arial" w:hAnsi="Arial" w:cs="Arial"/>
          <w:sz w:val="22"/>
          <w:szCs w:val="22"/>
          <w:lang w:val="de-DE"/>
        </w:rPr>
        <w:t>Darüber folgend Vollrohre DN80 bis GOK</w:t>
      </w:r>
    </w:p>
    <w:p w14:paraId="4D38892E" w14:textId="4B005D27" w:rsidR="00DF6BFC" w:rsidRPr="00272D39" w:rsidRDefault="00DF6BFC" w:rsidP="004B7E70">
      <w:pPr>
        <w:pStyle w:val="Listenabsatz"/>
        <w:numPr>
          <w:ilvl w:val="0"/>
          <w:numId w:val="4"/>
        </w:num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r w:rsidRPr="00272D39">
        <w:rPr>
          <w:rFonts w:ascii="Arial" w:hAnsi="Arial" w:cs="Arial"/>
          <w:sz w:val="22"/>
          <w:szCs w:val="22"/>
          <w:lang w:val="de-DE"/>
        </w:rPr>
        <w:t xml:space="preserve">Entsprechend ca. 6 m </w:t>
      </w:r>
      <w:proofErr w:type="spellStart"/>
      <w:r w:rsidRPr="00272D39">
        <w:rPr>
          <w:rFonts w:ascii="Arial" w:hAnsi="Arial" w:cs="Arial"/>
          <w:sz w:val="22"/>
          <w:szCs w:val="22"/>
          <w:lang w:val="de-DE"/>
        </w:rPr>
        <w:t>Quartz</w:t>
      </w:r>
      <w:proofErr w:type="spellEnd"/>
      <w:r w:rsidRPr="00272D39">
        <w:rPr>
          <w:rFonts w:ascii="Arial" w:hAnsi="Arial" w:cs="Arial"/>
          <w:sz w:val="22"/>
          <w:szCs w:val="22"/>
          <w:lang w:val="de-DE"/>
        </w:rPr>
        <w:t>-Filterkies/-sand</w:t>
      </w:r>
    </w:p>
    <w:p w14:paraId="69A0C086" w14:textId="491F5E8A" w:rsidR="00DF6BFC" w:rsidRPr="00272D39" w:rsidRDefault="00DF6BFC" w:rsidP="004B7E70">
      <w:pPr>
        <w:pStyle w:val="Listenabsatz"/>
        <w:numPr>
          <w:ilvl w:val="0"/>
          <w:numId w:val="4"/>
        </w:num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r w:rsidRPr="00272D39">
        <w:rPr>
          <w:rFonts w:ascii="Arial" w:hAnsi="Arial" w:cs="Arial"/>
          <w:sz w:val="22"/>
          <w:szCs w:val="22"/>
          <w:lang w:val="de-DE"/>
        </w:rPr>
        <w:t>Gegenfilter, Sand, ca. 1 m</w:t>
      </w:r>
    </w:p>
    <w:p w14:paraId="24401D54" w14:textId="754E036C" w:rsidR="00DF6BFC" w:rsidRPr="00272D39" w:rsidRDefault="00DF6BFC" w:rsidP="004B7E70">
      <w:pPr>
        <w:pStyle w:val="Listenabsatz"/>
        <w:numPr>
          <w:ilvl w:val="0"/>
          <w:numId w:val="4"/>
        </w:num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r w:rsidRPr="00272D39">
        <w:rPr>
          <w:rFonts w:ascii="Arial" w:hAnsi="Arial" w:cs="Arial"/>
          <w:sz w:val="22"/>
          <w:szCs w:val="22"/>
          <w:lang w:val="de-DE"/>
        </w:rPr>
        <w:t>Tonabdichtung bis GOK, ca. 20 m</w:t>
      </w:r>
    </w:p>
    <w:p w14:paraId="34E79960" w14:textId="399015EF" w:rsidR="00DF6BFC" w:rsidRPr="00272D39" w:rsidRDefault="00DF6BFC" w:rsidP="004B7E70">
      <w:pPr>
        <w:pStyle w:val="Listenabsatz"/>
        <w:numPr>
          <w:ilvl w:val="0"/>
          <w:numId w:val="4"/>
        </w:num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r w:rsidRPr="00272D39">
        <w:rPr>
          <w:rFonts w:ascii="Arial" w:hAnsi="Arial" w:cs="Arial"/>
          <w:sz w:val="22"/>
          <w:szCs w:val="22"/>
          <w:lang w:val="de-DE"/>
        </w:rPr>
        <w:t>Ausbau unterflur mit ovaler Straßenkappe (gem. DIN 4055)</w:t>
      </w:r>
      <w:r w:rsidR="007A428C" w:rsidRPr="00272D39">
        <w:rPr>
          <w:rFonts w:ascii="Arial" w:hAnsi="Arial" w:cs="Arial"/>
          <w:sz w:val="22"/>
          <w:szCs w:val="22"/>
          <w:lang w:val="de-DE"/>
        </w:rPr>
        <w:t>, Betonfundament</w:t>
      </w:r>
      <w:r w:rsidRPr="00272D39">
        <w:rPr>
          <w:rFonts w:ascii="Arial" w:hAnsi="Arial" w:cs="Arial"/>
          <w:sz w:val="22"/>
          <w:szCs w:val="22"/>
          <w:lang w:val="de-DE"/>
        </w:rPr>
        <w:t xml:space="preserve"> und Messstellenkappe für DN80, </w:t>
      </w:r>
      <w:proofErr w:type="spellStart"/>
      <w:r w:rsidRPr="00272D39">
        <w:rPr>
          <w:rFonts w:ascii="Arial" w:hAnsi="Arial" w:cs="Arial"/>
          <w:sz w:val="22"/>
          <w:szCs w:val="22"/>
          <w:lang w:val="de-DE"/>
        </w:rPr>
        <w:t>Seba</w:t>
      </w:r>
      <w:proofErr w:type="spellEnd"/>
      <w:r w:rsidRPr="00272D39">
        <w:rPr>
          <w:rFonts w:ascii="Arial" w:hAnsi="Arial" w:cs="Arial"/>
          <w:sz w:val="22"/>
          <w:szCs w:val="22"/>
          <w:lang w:val="de-DE"/>
        </w:rPr>
        <w:t xml:space="preserve"> </w:t>
      </w:r>
      <w:proofErr w:type="gramStart"/>
      <w:r w:rsidRPr="00272D39">
        <w:rPr>
          <w:rFonts w:ascii="Arial" w:hAnsi="Arial" w:cs="Arial"/>
          <w:sz w:val="22"/>
          <w:szCs w:val="22"/>
          <w:lang w:val="de-DE"/>
        </w:rPr>
        <w:t>o.ä..</w:t>
      </w:r>
      <w:proofErr w:type="gramEnd"/>
    </w:p>
    <w:p w14:paraId="7B11F828" w14:textId="77777777" w:rsidR="004B7E70" w:rsidRDefault="004B7E70" w:rsidP="00CE653F">
      <w:p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p>
    <w:p w14:paraId="77902852" w14:textId="77777777" w:rsidR="000815D3" w:rsidRPr="00272D39" w:rsidRDefault="000815D3" w:rsidP="00CE653F">
      <w:p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p>
    <w:p w14:paraId="548453F6" w14:textId="09E99217" w:rsidR="00DF6BFC" w:rsidRPr="00272D39" w:rsidRDefault="00FF4B37" w:rsidP="00CE653F">
      <w:p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r>
        <w:rPr>
          <w:rFonts w:ascii="Arial" w:hAnsi="Arial" w:cs="Arial"/>
          <w:sz w:val="22"/>
          <w:szCs w:val="22"/>
          <w:lang w:val="de-DE"/>
        </w:rPr>
        <w:t>4</w:t>
      </w:r>
      <w:r w:rsidR="00DF6BFC" w:rsidRPr="00272D39">
        <w:rPr>
          <w:rFonts w:ascii="Arial" w:hAnsi="Arial" w:cs="Arial"/>
          <w:sz w:val="22"/>
          <w:szCs w:val="22"/>
          <w:lang w:val="de-DE"/>
        </w:rPr>
        <w:t xml:space="preserve">.3 </w:t>
      </w:r>
      <w:r>
        <w:rPr>
          <w:rFonts w:ascii="Arial" w:hAnsi="Arial" w:cs="Arial"/>
          <w:sz w:val="22"/>
          <w:szCs w:val="22"/>
          <w:lang w:val="de-DE"/>
        </w:rPr>
        <w:tab/>
      </w:r>
      <w:r w:rsidR="00DF6BFC" w:rsidRPr="00272D39">
        <w:rPr>
          <w:rFonts w:ascii="Arial" w:hAnsi="Arial" w:cs="Arial"/>
          <w:sz w:val="22"/>
          <w:szCs w:val="22"/>
          <w:lang w:val="de-DE"/>
        </w:rPr>
        <w:t>Festgesteinsmessstelle Heiligenhaus:</w:t>
      </w:r>
    </w:p>
    <w:p w14:paraId="36E09865" w14:textId="77777777" w:rsidR="00DF6BFC" w:rsidRPr="00272D39" w:rsidRDefault="00DF6BFC" w:rsidP="00CE653F">
      <w:p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p>
    <w:p w14:paraId="2C651C44" w14:textId="64A3FABD" w:rsidR="00DF6BFC" w:rsidRPr="00272D39" w:rsidRDefault="00DF6BFC" w:rsidP="00DF6BFC">
      <w:pPr>
        <w:pStyle w:val="Listenabsatz"/>
        <w:numPr>
          <w:ilvl w:val="0"/>
          <w:numId w:val="4"/>
        </w:num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r w:rsidRPr="00272D39">
        <w:rPr>
          <w:rFonts w:ascii="Arial" w:hAnsi="Arial" w:cs="Arial"/>
          <w:sz w:val="22"/>
          <w:szCs w:val="22"/>
          <w:lang w:val="de-DE"/>
        </w:rPr>
        <w:t>Durchmesser DN125</w:t>
      </w:r>
    </w:p>
    <w:p w14:paraId="3DFA20BD" w14:textId="22439DAA" w:rsidR="00DF6BFC" w:rsidRPr="00272D39" w:rsidRDefault="00DF6BFC" w:rsidP="00DF6BFC">
      <w:pPr>
        <w:pStyle w:val="Listenabsatz"/>
        <w:numPr>
          <w:ilvl w:val="0"/>
          <w:numId w:val="4"/>
        </w:num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r w:rsidRPr="00272D39">
        <w:rPr>
          <w:rFonts w:ascii="Arial" w:hAnsi="Arial" w:cs="Arial"/>
          <w:sz w:val="22"/>
          <w:szCs w:val="22"/>
          <w:lang w:val="de-DE"/>
        </w:rPr>
        <w:t>Material HDPE</w:t>
      </w:r>
    </w:p>
    <w:p w14:paraId="1D3FA959" w14:textId="56C7AF5E" w:rsidR="007A428C" w:rsidRPr="00272D39" w:rsidRDefault="007A428C" w:rsidP="00DF6BFC">
      <w:pPr>
        <w:pStyle w:val="Listenabsatz"/>
        <w:numPr>
          <w:ilvl w:val="0"/>
          <w:numId w:val="4"/>
        </w:num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r w:rsidRPr="00272D39">
        <w:rPr>
          <w:rFonts w:ascii="Arial" w:hAnsi="Arial" w:cs="Arial"/>
          <w:sz w:val="22"/>
          <w:szCs w:val="22"/>
          <w:lang w:val="de-DE"/>
        </w:rPr>
        <w:t xml:space="preserve">Erreichen der Endteufe erst bei ausreichender Grundwassererschließung, vermutlich 30 Meter Tiefe </w:t>
      </w:r>
    </w:p>
    <w:p w14:paraId="4838A0D4" w14:textId="07C9D765" w:rsidR="00DF6BFC" w:rsidRPr="00272D39" w:rsidRDefault="007A428C" w:rsidP="00DF6BFC">
      <w:pPr>
        <w:pStyle w:val="Listenabsatz"/>
        <w:numPr>
          <w:ilvl w:val="0"/>
          <w:numId w:val="4"/>
        </w:num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r w:rsidRPr="00272D39">
        <w:rPr>
          <w:rFonts w:ascii="Arial" w:hAnsi="Arial" w:cs="Arial"/>
          <w:sz w:val="22"/>
          <w:szCs w:val="22"/>
          <w:lang w:val="de-DE"/>
        </w:rPr>
        <w:t>22 m</w:t>
      </w:r>
      <w:r w:rsidR="00DF6BFC" w:rsidRPr="00272D39">
        <w:rPr>
          <w:rFonts w:ascii="Arial" w:hAnsi="Arial" w:cs="Arial"/>
          <w:sz w:val="22"/>
          <w:szCs w:val="22"/>
          <w:lang w:val="de-DE"/>
        </w:rPr>
        <w:t xml:space="preserve"> Filterrohre DN</w:t>
      </w:r>
      <w:r w:rsidRPr="00272D39">
        <w:rPr>
          <w:rFonts w:ascii="Arial" w:hAnsi="Arial" w:cs="Arial"/>
          <w:sz w:val="22"/>
          <w:szCs w:val="22"/>
          <w:lang w:val="de-DE"/>
        </w:rPr>
        <w:t>125</w:t>
      </w:r>
      <w:r w:rsidR="00DF6BFC" w:rsidRPr="00272D39">
        <w:rPr>
          <w:rFonts w:ascii="Arial" w:hAnsi="Arial" w:cs="Arial"/>
          <w:sz w:val="22"/>
          <w:szCs w:val="22"/>
          <w:lang w:val="de-DE"/>
        </w:rPr>
        <w:t>, mit Schlitzweite in Abhängigkeit von den geologischen Gegebenheiten</w:t>
      </w:r>
    </w:p>
    <w:p w14:paraId="3F7EB94F" w14:textId="2A6BD703" w:rsidR="00DF6BFC" w:rsidRPr="00272D39" w:rsidRDefault="00DF6BFC" w:rsidP="00DF6BFC">
      <w:pPr>
        <w:pStyle w:val="Listenabsatz"/>
        <w:numPr>
          <w:ilvl w:val="0"/>
          <w:numId w:val="4"/>
        </w:num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r w:rsidRPr="00272D39">
        <w:rPr>
          <w:rFonts w:ascii="Arial" w:hAnsi="Arial" w:cs="Arial"/>
          <w:sz w:val="22"/>
          <w:szCs w:val="22"/>
          <w:lang w:val="de-DE"/>
        </w:rPr>
        <w:t>Darüber folgend Vollrohre DN</w:t>
      </w:r>
      <w:r w:rsidR="007A428C" w:rsidRPr="00272D39">
        <w:rPr>
          <w:rFonts w:ascii="Arial" w:hAnsi="Arial" w:cs="Arial"/>
          <w:sz w:val="22"/>
          <w:szCs w:val="22"/>
          <w:lang w:val="de-DE"/>
        </w:rPr>
        <w:t>125</w:t>
      </w:r>
      <w:r w:rsidRPr="00272D39">
        <w:rPr>
          <w:rFonts w:ascii="Arial" w:hAnsi="Arial" w:cs="Arial"/>
          <w:sz w:val="22"/>
          <w:szCs w:val="22"/>
          <w:lang w:val="de-DE"/>
        </w:rPr>
        <w:t xml:space="preserve"> bis GOK</w:t>
      </w:r>
      <w:r w:rsidR="007A428C" w:rsidRPr="00272D39">
        <w:rPr>
          <w:rFonts w:ascii="Arial" w:hAnsi="Arial" w:cs="Arial"/>
          <w:sz w:val="22"/>
          <w:szCs w:val="22"/>
          <w:lang w:val="de-DE"/>
        </w:rPr>
        <w:t>, geschätzt 8 m</w:t>
      </w:r>
    </w:p>
    <w:p w14:paraId="7B97F2CC" w14:textId="09416C40" w:rsidR="00DF6BFC" w:rsidRPr="00272D39" w:rsidRDefault="00DF6BFC" w:rsidP="00DF6BFC">
      <w:pPr>
        <w:pStyle w:val="Listenabsatz"/>
        <w:numPr>
          <w:ilvl w:val="0"/>
          <w:numId w:val="4"/>
        </w:num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r w:rsidRPr="00272D39">
        <w:rPr>
          <w:rFonts w:ascii="Arial" w:hAnsi="Arial" w:cs="Arial"/>
          <w:sz w:val="22"/>
          <w:szCs w:val="22"/>
          <w:lang w:val="de-DE"/>
        </w:rPr>
        <w:lastRenderedPageBreak/>
        <w:t xml:space="preserve">Entsprechend ca. </w:t>
      </w:r>
      <w:r w:rsidR="007A428C" w:rsidRPr="00272D39">
        <w:rPr>
          <w:rFonts w:ascii="Arial" w:hAnsi="Arial" w:cs="Arial"/>
          <w:sz w:val="22"/>
          <w:szCs w:val="22"/>
          <w:lang w:val="de-DE"/>
        </w:rPr>
        <w:t>23</w:t>
      </w:r>
      <w:r w:rsidRPr="00272D39">
        <w:rPr>
          <w:rFonts w:ascii="Arial" w:hAnsi="Arial" w:cs="Arial"/>
          <w:sz w:val="22"/>
          <w:szCs w:val="22"/>
          <w:lang w:val="de-DE"/>
        </w:rPr>
        <w:t xml:space="preserve"> m </w:t>
      </w:r>
      <w:proofErr w:type="spellStart"/>
      <w:r w:rsidRPr="00272D39">
        <w:rPr>
          <w:rFonts w:ascii="Arial" w:hAnsi="Arial" w:cs="Arial"/>
          <w:sz w:val="22"/>
          <w:szCs w:val="22"/>
          <w:lang w:val="de-DE"/>
        </w:rPr>
        <w:t>Quartz</w:t>
      </w:r>
      <w:proofErr w:type="spellEnd"/>
      <w:r w:rsidRPr="00272D39">
        <w:rPr>
          <w:rFonts w:ascii="Arial" w:hAnsi="Arial" w:cs="Arial"/>
          <w:sz w:val="22"/>
          <w:szCs w:val="22"/>
          <w:lang w:val="de-DE"/>
        </w:rPr>
        <w:t>-Filterkies/-sand</w:t>
      </w:r>
    </w:p>
    <w:p w14:paraId="0F4A79EB" w14:textId="77777777" w:rsidR="00DF6BFC" w:rsidRPr="00272D39" w:rsidRDefault="00DF6BFC" w:rsidP="00DF6BFC">
      <w:pPr>
        <w:pStyle w:val="Listenabsatz"/>
        <w:numPr>
          <w:ilvl w:val="0"/>
          <w:numId w:val="4"/>
        </w:num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r w:rsidRPr="00272D39">
        <w:rPr>
          <w:rFonts w:ascii="Arial" w:hAnsi="Arial" w:cs="Arial"/>
          <w:sz w:val="22"/>
          <w:szCs w:val="22"/>
          <w:lang w:val="de-DE"/>
        </w:rPr>
        <w:t>Gegenfilter, Sand, ca. 1 m</w:t>
      </w:r>
    </w:p>
    <w:p w14:paraId="3733DEF3" w14:textId="10D7CAB6" w:rsidR="00DF6BFC" w:rsidRPr="00272D39" w:rsidRDefault="00DF6BFC" w:rsidP="00DF6BFC">
      <w:pPr>
        <w:pStyle w:val="Listenabsatz"/>
        <w:numPr>
          <w:ilvl w:val="0"/>
          <w:numId w:val="4"/>
        </w:num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r w:rsidRPr="00272D39">
        <w:rPr>
          <w:rFonts w:ascii="Arial" w:hAnsi="Arial" w:cs="Arial"/>
          <w:sz w:val="22"/>
          <w:szCs w:val="22"/>
          <w:lang w:val="de-DE"/>
        </w:rPr>
        <w:t xml:space="preserve">Tonabdichtung bis </w:t>
      </w:r>
      <w:r w:rsidR="007A428C" w:rsidRPr="00272D39">
        <w:rPr>
          <w:rFonts w:ascii="Arial" w:hAnsi="Arial" w:cs="Arial"/>
          <w:sz w:val="22"/>
          <w:szCs w:val="22"/>
          <w:lang w:val="de-DE"/>
        </w:rPr>
        <w:t>Festgesteinsoberkante</w:t>
      </w:r>
      <w:r w:rsidRPr="00272D39">
        <w:rPr>
          <w:rFonts w:ascii="Arial" w:hAnsi="Arial" w:cs="Arial"/>
          <w:sz w:val="22"/>
          <w:szCs w:val="22"/>
          <w:lang w:val="de-DE"/>
        </w:rPr>
        <w:t xml:space="preserve">, ca. </w:t>
      </w:r>
      <w:r w:rsidR="007A428C" w:rsidRPr="00272D39">
        <w:rPr>
          <w:rFonts w:ascii="Arial" w:hAnsi="Arial" w:cs="Arial"/>
          <w:sz w:val="22"/>
          <w:szCs w:val="22"/>
          <w:lang w:val="de-DE"/>
        </w:rPr>
        <w:t>1</w:t>
      </w:r>
      <w:r w:rsidRPr="00272D39">
        <w:rPr>
          <w:rFonts w:ascii="Arial" w:hAnsi="Arial" w:cs="Arial"/>
          <w:sz w:val="22"/>
          <w:szCs w:val="22"/>
          <w:lang w:val="de-DE"/>
        </w:rPr>
        <w:t xml:space="preserve"> m</w:t>
      </w:r>
    </w:p>
    <w:p w14:paraId="3B9D3F30" w14:textId="4939744D" w:rsidR="007A428C" w:rsidRPr="00272D39" w:rsidRDefault="007A428C" w:rsidP="00DF6BFC">
      <w:pPr>
        <w:pStyle w:val="Listenabsatz"/>
        <w:numPr>
          <w:ilvl w:val="0"/>
          <w:numId w:val="4"/>
        </w:num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r w:rsidRPr="00272D39">
        <w:rPr>
          <w:rFonts w:ascii="Arial" w:hAnsi="Arial" w:cs="Arial"/>
          <w:sz w:val="22"/>
          <w:szCs w:val="22"/>
          <w:lang w:val="de-DE"/>
        </w:rPr>
        <w:t xml:space="preserve">Verfüllung Lockergesteinsbereiche mit Bohrgut </w:t>
      </w:r>
      <w:r w:rsidR="00FD4203" w:rsidRPr="00272D39">
        <w:rPr>
          <w:rFonts w:ascii="Arial" w:hAnsi="Arial" w:cs="Arial"/>
          <w:sz w:val="22"/>
          <w:szCs w:val="22"/>
          <w:lang w:val="de-DE"/>
        </w:rPr>
        <w:t xml:space="preserve">von 5 m </w:t>
      </w:r>
      <w:r w:rsidRPr="00272D39">
        <w:rPr>
          <w:rFonts w:ascii="Arial" w:hAnsi="Arial" w:cs="Arial"/>
          <w:sz w:val="22"/>
          <w:szCs w:val="22"/>
          <w:lang w:val="de-DE"/>
        </w:rPr>
        <w:t>bis GOK</w:t>
      </w:r>
    </w:p>
    <w:p w14:paraId="5BFCDB0E" w14:textId="035D7A6F" w:rsidR="00DF6BFC" w:rsidRPr="00272D39" w:rsidRDefault="00DF6BFC" w:rsidP="00DF6BFC">
      <w:pPr>
        <w:pStyle w:val="Listenabsatz"/>
        <w:numPr>
          <w:ilvl w:val="0"/>
          <w:numId w:val="4"/>
        </w:num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r w:rsidRPr="00272D39">
        <w:rPr>
          <w:rFonts w:ascii="Arial" w:hAnsi="Arial" w:cs="Arial"/>
          <w:sz w:val="22"/>
          <w:szCs w:val="22"/>
          <w:lang w:val="de-DE"/>
        </w:rPr>
        <w:t xml:space="preserve">Ausbau unterflur mit </w:t>
      </w:r>
      <w:r w:rsidR="007A428C" w:rsidRPr="00272D39">
        <w:rPr>
          <w:rFonts w:ascii="Arial" w:hAnsi="Arial" w:cs="Arial"/>
          <w:sz w:val="22"/>
          <w:szCs w:val="22"/>
          <w:lang w:val="de-DE"/>
        </w:rPr>
        <w:t>viereckiger</w:t>
      </w:r>
      <w:r w:rsidRPr="00272D39">
        <w:rPr>
          <w:rFonts w:ascii="Arial" w:hAnsi="Arial" w:cs="Arial"/>
          <w:sz w:val="22"/>
          <w:szCs w:val="22"/>
          <w:lang w:val="de-DE"/>
        </w:rPr>
        <w:t xml:space="preserve"> Straßenkappe (</w:t>
      </w:r>
      <w:r w:rsidR="007A428C" w:rsidRPr="00272D39">
        <w:rPr>
          <w:rFonts w:ascii="Arial" w:hAnsi="Arial" w:cs="Arial"/>
          <w:sz w:val="22"/>
          <w:szCs w:val="22"/>
          <w:lang w:val="de-DE"/>
        </w:rPr>
        <w:t>0,4 x 0,4 m Stahldeckel</w:t>
      </w:r>
      <w:r w:rsidRPr="00272D39">
        <w:rPr>
          <w:rFonts w:ascii="Arial" w:hAnsi="Arial" w:cs="Arial"/>
          <w:sz w:val="22"/>
          <w:szCs w:val="22"/>
          <w:lang w:val="de-DE"/>
        </w:rPr>
        <w:t>)</w:t>
      </w:r>
      <w:r w:rsidR="007A428C" w:rsidRPr="00272D39">
        <w:rPr>
          <w:rFonts w:ascii="Arial" w:hAnsi="Arial" w:cs="Arial"/>
          <w:sz w:val="22"/>
          <w:szCs w:val="22"/>
          <w:lang w:val="de-DE"/>
        </w:rPr>
        <w:t>, Betonfundament</w:t>
      </w:r>
      <w:r w:rsidRPr="00272D39">
        <w:rPr>
          <w:rFonts w:ascii="Arial" w:hAnsi="Arial" w:cs="Arial"/>
          <w:sz w:val="22"/>
          <w:szCs w:val="22"/>
          <w:lang w:val="de-DE"/>
        </w:rPr>
        <w:t xml:space="preserve"> und Messstellenkappe für DN</w:t>
      </w:r>
      <w:r w:rsidR="007A428C" w:rsidRPr="00272D39">
        <w:rPr>
          <w:rFonts w:ascii="Arial" w:hAnsi="Arial" w:cs="Arial"/>
          <w:sz w:val="22"/>
          <w:szCs w:val="22"/>
          <w:lang w:val="de-DE"/>
        </w:rPr>
        <w:t>125</w:t>
      </w:r>
      <w:r w:rsidRPr="00272D39">
        <w:rPr>
          <w:rFonts w:ascii="Arial" w:hAnsi="Arial" w:cs="Arial"/>
          <w:sz w:val="22"/>
          <w:szCs w:val="22"/>
          <w:lang w:val="de-DE"/>
        </w:rPr>
        <w:t xml:space="preserve">, </w:t>
      </w:r>
      <w:proofErr w:type="spellStart"/>
      <w:r w:rsidRPr="00272D39">
        <w:rPr>
          <w:rFonts w:ascii="Arial" w:hAnsi="Arial" w:cs="Arial"/>
          <w:sz w:val="22"/>
          <w:szCs w:val="22"/>
          <w:lang w:val="de-DE"/>
        </w:rPr>
        <w:t>Seba</w:t>
      </w:r>
      <w:proofErr w:type="spellEnd"/>
      <w:r w:rsidRPr="00272D39">
        <w:rPr>
          <w:rFonts w:ascii="Arial" w:hAnsi="Arial" w:cs="Arial"/>
          <w:sz w:val="22"/>
          <w:szCs w:val="22"/>
          <w:lang w:val="de-DE"/>
        </w:rPr>
        <w:t xml:space="preserve"> </w:t>
      </w:r>
      <w:proofErr w:type="gramStart"/>
      <w:r w:rsidRPr="00272D39">
        <w:rPr>
          <w:rFonts w:ascii="Arial" w:hAnsi="Arial" w:cs="Arial"/>
          <w:sz w:val="22"/>
          <w:szCs w:val="22"/>
          <w:lang w:val="de-DE"/>
        </w:rPr>
        <w:t>o.ä..</w:t>
      </w:r>
      <w:proofErr w:type="gramEnd"/>
    </w:p>
    <w:p w14:paraId="67775747" w14:textId="34E36EDA" w:rsidR="00DF6BFC" w:rsidRPr="00272D39" w:rsidRDefault="00DF6BFC" w:rsidP="00D626AA">
      <w:pPr>
        <w:pStyle w:val="Listenabsatz"/>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p>
    <w:p w14:paraId="588B7CA3" w14:textId="77777777" w:rsidR="00DF6BFC" w:rsidRPr="00272D39" w:rsidRDefault="00DF6BFC" w:rsidP="00CE653F">
      <w:p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p>
    <w:p w14:paraId="1FCACB5E" w14:textId="157924DD" w:rsidR="007A428C" w:rsidRPr="00272D39" w:rsidRDefault="002637A0" w:rsidP="007A428C">
      <w:p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r>
        <w:rPr>
          <w:rFonts w:ascii="Arial" w:hAnsi="Arial" w:cs="Arial"/>
          <w:sz w:val="22"/>
          <w:szCs w:val="22"/>
          <w:lang w:val="de-DE"/>
        </w:rPr>
        <w:t>4</w:t>
      </w:r>
      <w:r w:rsidR="00D626AA" w:rsidRPr="00272D39">
        <w:rPr>
          <w:rFonts w:ascii="Arial" w:hAnsi="Arial" w:cs="Arial"/>
          <w:sz w:val="22"/>
          <w:szCs w:val="22"/>
          <w:lang w:val="de-DE"/>
        </w:rPr>
        <w:t>.4</w:t>
      </w:r>
      <w:r w:rsidR="007A428C" w:rsidRPr="00272D39">
        <w:rPr>
          <w:rFonts w:ascii="Arial" w:hAnsi="Arial" w:cs="Arial"/>
          <w:sz w:val="22"/>
          <w:szCs w:val="22"/>
          <w:lang w:val="de-DE"/>
        </w:rPr>
        <w:t xml:space="preserve"> </w:t>
      </w:r>
      <w:r>
        <w:rPr>
          <w:rFonts w:ascii="Arial" w:hAnsi="Arial" w:cs="Arial"/>
          <w:sz w:val="22"/>
          <w:szCs w:val="22"/>
          <w:lang w:val="de-DE"/>
        </w:rPr>
        <w:tab/>
      </w:r>
      <w:r w:rsidR="007A428C" w:rsidRPr="00272D39">
        <w:rPr>
          <w:rFonts w:ascii="Arial" w:hAnsi="Arial" w:cs="Arial"/>
          <w:sz w:val="22"/>
          <w:szCs w:val="22"/>
          <w:lang w:val="de-DE"/>
        </w:rPr>
        <w:t>Festgesteinsmessstelle Mettmann:</w:t>
      </w:r>
    </w:p>
    <w:p w14:paraId="41E8A34D" w14:textId="77777777" w:rsidR="007A428C" w:rsidRPr="00272D39" w:rsidRDefault="007A428C" w:rsidP="007A428C">
      <w:p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p>
    <w:p w14:paraId="14CD85C3" w14:textId="77777777" w:rsidR="007A428C" w:rsidRPr="00272D39" w:rsidRDefault="007A428C" w:rsidP="007A428C">
      <w:pPr>
        <w:pStyle w:val="Listenabsatz"/>
        <w:numPr>
          <w:ilvl w:val="0"/>
          <w:numId w:val="4"/>
        </w:num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r w:rsidRPr="00272D39">
        <w:rPr>
          <w:rFonts w:ascii="Arial" w:hAnsi="Arial" w:cs="Arial"/>
          <w:sz w:val="22"/>
          <w:szCs w:val="22"/>
          <w:lang w:val="de-DE"/>
        </w:rPr>
        <w:t>Durchmesser DN125</w:t>
      </w:r>
    </w:p>
    <w:p w14:paraId="2B913394" w14:textId="77777777" w:rsidR="007A428C" w:rsidRPr="00272D39" w:rsidRDefault="007A428C" w:rsidP="007A428C">
      <w:pPr>
        <w:pStyle w:val="Listenabsatz"/>
        <w:numPr>
          <w:ilvl w:val="0"/>
          <w:numId w:val="4"/>
        </w:num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r w:rsidRPr="00272D39">
        <w:rPr>
          <w:rFonts w:ascii="Arial" w:hAnsi="Arial" w:cs="Arial"/>
          <w:sz w:val="22"/>
          <w:szCs w:val="22"/>
          <w:lang w:val="de-DE"/>
        </w:rPr>
        <w:t>Material HDPE</w:t>
      </w:r>
    </w:p>
    <w:p w14:paraId="7C746EE8" w14:textId="4B415537" w:rsidR="007A428C" w:rsidRPr="00272D39" w:rsidRDefault="007A428C" w:rsidP="007A428C">
      <w:pPr>
        <w:pStyle w:val="Listenabsatz"/>
        <w:numPr>
          <w:ilvl w:val="0"/>
          <w:numId w:val="4"/>
        </w:num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r w:rsidRPr="00272D39">
        <w:rPr>
          <w:rFonts w:ascii="Arial" w:hAnsi="Arial" w:cs="Arial"/>
          <w:sz w:val="22"/>
          <w:szCs w:val="22"/>
          <w:lang w:val="de-DE"/>
        </w:rPr>
        <w:t xml:space="preserve">Erreichen der Endteufe erst bei ausreichender Grundwassererschließung, vermutlich 40 Meter Tiefe </w:t>
      </w:r>
    </w:p>
    <w:p w14:paraId="19CFB8B0" w14:textId="7E166056" w:rsidR="007A428C" w:rsidRPr="00272D39" w:rsidRDefault="007A428C" w:rsidP="007A428C">
      <w:pPr>
        <w:pStyle w:val="Listenabsatz"/>
        <w:numPr>
          <w:ilvl w:val="0"/>
          <w:numId w:val="4"/>
        </w:num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r w:rsidRPr="00272D39">
        <w:rPr>
          <w:rFonts w:ascii="Arial" w:hAnsi="Arial" w:cs="Arial"/>
          <w:sz w:val="22"/>
          <w:szCs w:val="22"/>
          <w:lang w:val="de-DE"/>
        </w:rPr>
        <w:t>25 m Filterrohre DN125, mit Schlitzweite in Abhängigkeit von den geologischen Gegebenheiten</w:t>
      </w:r>
    </w:p>
    <w:p w14:paraId="50ECFBE6" w14:textId="3A0D1DC0" w:rsidR="007A428C" w:rsidRPr="00272D39" w:rsidRDefault="007A428C" w:rsidP="007A428C">
      <w:pPr>
        <w:pStyle w:val="Listenabsatz"/>
        <w:numPr>
          <w:ilvl w:val="0"/>
          <w:numId w:val="4"/>
        </w:num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r w:rsidRPr="00272D39">
        <w:rPr>
          <w:rFonts w:ascii="Arial" w:hAnsi="Arial" w:cs="Arial"/>
          <w:sz w:val="22"/>
          <w:szCs w:val="22"/>
          <w:lang w:val="de-DE"/>
        </w:rPr>
        <w:t>Darüber folgend Vollrohre DN125 bis GOK, geschätzt 15 m</w:t>
      </w:r>
    </w:p>
    <w:p w14:paraId="2E8876BB" w14:textId="0CBC1897" w:rsidR="007A428C" w:rsidRPr="00272D39" w:rsidRDefault="007A428C" w:rsidP="007A428C">
      <w:pPr>
        <w:pStyle w:val="Listenabsatz"/>
        <w:numPr>
          <w:ilvl w:val="0"/>
          <w:numId w:val="4"/>
        </w:num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r w:rsidRPr="00272D39">
        <w:rPr>
          <w:rFonts w:ascii="Arial" w:hAnsi="Arial" w:cs="Arial"/>
          <w:sz w:val="22"/>
          <w:szCs w:val="22"/>
          <w:lang w:val="de-DE"/>
        </w:rPr>
        <w:t xml:space="preserve">Entsprechend ca. 26 m </w:t>
      </w:r>
      <w:proofErr w:type="spellStart"/>
      <w:r w:rsidRPr="00272D39">
        <w:rPr>
          <w:rFonts w:ascii="Arial" w:hAnsi="Arial" w:cs="Arial"/>
          <w:sz w:val="22"/>
          <w:szCs w:val="22"/>
          <w:lang w:val="de-DE"/>
        </w:rPr>
        <w:t>Quartz</w:t>
      </w:r>
      <w:proofErr w:type="spellEnd"/>
      <w:r w:rsidRPr="00272D39">
        <w:rPr>
          <w:rFonts w:ascii="Arial" w:hAnsi="Arial" w:cs="Arial"/>
          <w:sz w:val="22"/>
          <w:szCs w:val="22"/>
          <w:lang w:val="de-DE"/>
        </w:rPr>
        <w:t>-Filterkies/-sand</w:t>
      </w:r>
    </w:p>
    <w:p w14:paraId="443FA50C" w14:textId="77777777" w:rsidR="007A428C" w:rsidRPr="00272D39" w:rsidRDefault="007A428C" w:rsidP="007A428C">
      <w:pPr>
        <w:pStyle w:val="Listenabsatz"/>
        <w:numPr>
          <w:ilvl w:val="0"/>
          <w:numId w:val="4"/>
        </w:num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r w:rsidRPr="00272D39">
        <w:rPr>
          <w:rFonts w:ascii="Arial" w:hAnsi="Arial" w:cs="Arial"/>
          <w:sz w:val="22"/>
          <w:szCs w:val="22"/>
          <w:lang w:val="de-DE"/>
        </w:rPr>
        <w:t>Gegenfilter, Sand, ca. 1 m</w:t>
      </w:r>
    </w:p>
    <w:p w14:paraId="58AB9147" w14:textId="5A16C200" w:rsidR="007A428C" w:rsidRPr="00272D39" w:rsidRDefault="007A428C" w:rsidP="007A428C">
      <w:pPr>
        <w:pStyle w:val="Listenabsatz"/>
        <w:numPr>
          <w:ilvl w:val="0"/>
          <w:numId w:val="4"/>
        </w:num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r w:rsidRPr="00272D39">
        <w:rPr>
          <w:rFonts w:ascii="Arial" w:hAnsi="Arial" w:cs="Arial"/>
          <w:sz w:val="22"/>
          <w:szCs w:val="22"/>
          <w:lang w:val="de-DE"/>
        </w:rPr>
        <w:t xml:space="preserve">Tonabdichtung bis Festgesteinsoberkante, ca. </w:t>
      </w:r>
      <w:r w:rsidR="00FD4203" w:rsidRPr="00272D39">
        <w:rPr>
          <w:rFonts w:ascii="Arial" w:hAnsi="Arial" w:cs="Arial"/>
          <w:sz w:val="22"/>
          <w:szCs w:val="22"/>
          <w:lang w:val="de-DE"/>
        </w:rPr>
        <w:t>9</w:t>
      </w:r>
      <w:r w:rsidRPr="00272D39">
        <w:rPr>
          <w:rFonts w:ascii="Arial" w:hAnsi="Arial" w:cs="Arial"/>
          <w:sz w:val="22"/>
          <w:szCs w:val="22"/>
          <w:lang w:val="de-DE"/>
        </w:rPr>
        <w:t xml:space="preserve"> m</w:t>
      </w:r>
    </w:p>
    <w:p w14:paraId="48F13B6A" w14:textId="186E380A" w:rsidR="007A428C" w:rsidRPr="00272D39" w:rsidRDefault="007A428C" w:rsidP="007A428C">
      <w:pPr>
        <w:pStyle w:val="Listenabsatz"/>
        <w:numPr>
          <w:ilvl w:val="0"/>
          <w:numId w:val="4"/>
        </w:num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r w:rsidRPr="00272D39">
        <w:rPr>
          <w:rFonts w:ascii="Arial" w:hAnsi="Arial" w:cs="Arial"/>
          <w:sz w:val="22"/>
          <w:szCs w:val="22"/>
          <w:lang w:val="de-DE"/>
        </w:rPr>
        <w:t>Verfüllung Lockergesteinsbereiche mit Bohrgut</w:t>
      </w:r>
      <w:r w:rsidR="00FD4203" w:rsidRPr="00272D39">
        <w:rPr>
          <w:rFonts w:ascii="Arial" w:hAnsi="Arial" w:cs="Arial"/>
          <w:sz w:val="22"/>
          <w:szCs w:val="22"/>
          <w:lang w:val="de-DE"/>
        </w:rPr>
        <w:t xml:space="preserve"> von 5 m </w:t>
      </w:r>
      <w:r w:rsidRPr="00272D39">
        <w:rPr>
          <w:rFonts w:ascii="Arial" w:hAnsi="Arial" w:cs="Arial"/>
          <w:sz w:val="22"/>
          <w:szCs w:val="22"/>
          <w:lang w:val="de-DE"/>
        </w:rPr>
        <w:t>bis GOK</w:t>
      </w:r>
    </w:p>
    <w:p w14:paraId="69813D8D" w14:textId="77777777" w:rsidR="007A428C" w:rsidRPr="00272D39" w:rsidRDefault="007A428C" w:rsidP="007A428C">
      <w:pPr>
        <w:pStyle w:val="Listenabsatz"/>
        <w:numPr>
          <w:ilvl w:val="0"/>
          <w:numId w:val="4"/>
        </w:num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r w:rsidRPr="00272D39">
        <w:rPr>
          <w:rFonts w:ascii="Arial" w:hAnsi="Arial" w:cs="Arial"/>
          <w:sz w:val="22"/>
          <w:szCs w:val="22"/>
          <w:lang w:val="de-DE"/>
        </w:rPr>
        <w:t xml:space="preserve">Ausbau unterflur mit viereckiger Straßenkappe (0,4 x 0,4 m Stahldeckel), Betonfundament und Messstellenkappe für DN125, </w:t>
      </w:r>
      <w:proofErr w:type="spellStart"/>
      <w:r w:rsidRPr="00272D39">
        <w:rPr>
          <w:rFonts w:ascii="Arial" w:hAnsi="Arial" w:cs="Arial"/>
          <w:sz w:val="22"/>
          <w:szCs w:val="22"/>
          <w:lang w:val="de-DE"/>
        </w:rPr>
        <w:t>Seba</w:t>
      </w:r>
      <w:proofErr w:type="spellEnd"/>
      <w:r w:rsidRPr="00272D39">
        <w:rPr>
          <w:rFonts w:ascii="Arial" w:hAnsi="Arial" w:cs="Arial"/>
          <w:sz w:val="22"/>
          <w:szCs w:val="22"/>
          <w:lang w:val="de-DE"/>
        </w:rPr>
        <w:t xml:space="preserve"> </w:t>
      </w:r>
      <w:proofErr w:type="gramStart"/>
      <w:r w:rsidRPr="00272D39">
        <w:rPr>
          <w:rFonts w:ascii="Arial" w:hAnsi="Arial" w:cs="Arial"/>
          <w:sz w:val="22"/>
          <w:szCs w:val="22"/>
          <w:lang w:val="de-DE"/>
        </w:rPr>
        <w:t>o.ä..</w:t>
      </w:r>
      <w:proofErr w:type="gramEnd"/>
    </w:p>
    <w:p w14:paraId="24764113" w14:textId="77777777" w:rsidR="007A428C" w:rsidRPr="00272D39" w:rsidRDefault="007A428C" w:rsidP="00CE653F">
      <w:p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p>
    <w:p w14:paraId="3CEDEBF3" w14:textId="77777777" w:rsidR="00CE653F" w:rsidRPr="00272D39" w:rsidRDefault="00CE653F" w:rsidP="00CE653F">
      <w:p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p>
    <w:p w14:paraId="0E81A225" w14:textId="7251FB4F" w:rsidR="00CE653F" w:rsidRPr="00272D39" w:rsidRDefault="002637A0" w:rsidP="00CE653F">
      <w:p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ind w:left="240" w:hanging="240"/>
        <w:rPr>
          <w:rFonts w:ascii="Arial" w:hAnsi="Arial" w:cs="Arial"/>
          <w:sz w:val="22"/>
          <w:szCs w:val="22"/>
          <w:lang w:val="de-DE"/>
        </w:rPr>
      </w:pPr>
      <w:r>
        <w:rPr>
          <w:rFonts w:ascii="Arial" w:hAnsi="Arial" w:cs="Arial"/>
          <w:sz w:val="22"/>
          <w:szCs w:val="22"/>
          <w:lang w:val="de-DE"/>
        </w:rPr>
        <w:t>4</w:t>
      </w:r>
      <w:r w:rsidR="00D626AA" w:rsidRPr="00272D39">
        <w:rPr>
          <w:rFonts w:ascii="Arial" w:hAnsi="Arial" w:cs="Arial"/>
          <w:sz w:val="22"/>
          <w:szCs w:val="22"/>
          <w:lang w:val="de-DE"/>
        </w:rPr>
        <w:t>.5</w:t>
      </w:r>
      <w:r w:rsidR="00CE653F" w:rsidRPr="00272D39">
        <w:rPr>
          <w:rFonts w:ascii="Arial" w:hAnsi="Arial" w:cs="Arial"/>
          <w:sz w:val="22"/>
          <w:szCs w:val="22"/>
          <w:lang w:val="de-DE"/>
        </w:rPr>
        <w:t>.</w:t>
      </w:r>
      <w:r w:rsidR="00CE653F" w:rsidRPr="00272D39">
        <w:rPr>
          <w:rFonts w:ascii="Arial" w:hAnsi="Arial" w:cs="Arial"/>
          <w:sz w:val="22"/>
          <w:szCs w:val="22"/>
          <w:lang w:val="de-DE"/>
        </w:rPr>
        <w:tab/>
        <w:t xml:space="preserve">Die Messstellen sind nach Ausbau zu entschlammen und </w:t>
      </w:r>
      <w:proofErr w:type="spellStart"/>
      <w:r w:rsidR="00CE653F" w:rsidRPr="00272D39">
        <w:rPr>
          <w:rFonts w:ascii="Arial" w:hAnsi="Arial" w:cs="Arial"/>
          <w:sz w:val="22"/>
          <w:szCs w:val="22"/>
          <w:lang w:val="de-DE"/>
        </w:rPr>
        <w:t>klarzupumpen</w:t>
      </w:r>
      <w:proofErr w:type="spellEnd"/>
      <w:r w:rsidR="00CE653F" w:rsidRPr="00272D39">
        <w:rPr>
          <w:rFonts w:ascii="Arial" w:hAnsi="Arial" w:cs="Arial"/>
          <w:sz w:val="22"/>
          <w:szCs w:val="22"/>
          <w:lang w:val="de-DE"/>
        </w:rPr>
        <w:t>.</w:t>
      </w:r>
    </w:p>
    <w:p w14:paraId="14FEC88E" w14:textId="77777777" w:rsidR="00CE653F" w:rsidRPr="00272D39" w:rsidRDefault="00CE653F" w:rsidP="00CE653F">
      <w:p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p>
    <w:p w14:paraId="46174D73" w14:textId="77777777" w:rsidR="00D626AA" w:rsidRPr="00272D39" w:rsidRDefault="00D626AA" w:rsidP="00CE653F">
      <w:p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p>
    <w:p w14:paraId="3C096B54" w14:textId="2C48130D" w:rsidR="00D626AA" w:rsidRPr="00272D39" w:rsidRDefault="002637A0" w:rsidP="00CE653F">
      <w:pPr>
        <w:tabs>
          <w:tab w:val="left" w:pos="360"/>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rPr>
          <w:rFonts w:ascii="Arial" w:hAnsi="Arial" w:cs="Arial"/>
          <w:sz w:val="22"/>
          <w:szCs w:val="22"/>
          <w:lang w:val="de-DE"/>
        </w:rPr>
      </w:pPr>
      <w:r>
        <w:rPr>
          <w:rFonts w:ascii="Arial" w:hAnsi="Arial" w:cs="Arial"/>
          <w:sz w:val="22"/>
          <w:szCs w:val="22"/>
          <w:lang w:val="de-DE"/>
        </w:rPr>
        <w:t>4</w:t>
      </w:r>
      <w:r w:rsidR="00D626AA" w:rsidRPr="00272D39">
        <w:rPr>
          <w:rFonts w:ascii="Arial" w:hAnsi="Arial" w:cs="Arial"/>
          <w:sz w:val="22"/>
          <w:szCs w:val="22"/>
          <w:lang w:val="de-DE"/>
        </w:rPr>
        <w:t>.6</w:t>
      </w:r>
      <w:r w:rsidR="00D626AA" w:rsidRPr="00272D39">
        <w:rPr>
          <w:rFonts w:ascii="Arial" w:hAnsi="Arial" w:cs="Arial"/>
          <w:sz w:val="22"/>
          <w:szCs w:val="22"/>
          <w:lang w:val="de-DE"/>
        </w:rPr>
        <w:tab/>
      </w:r>
      <w:r w:rsidR="00D626AA" w:rsidRPr="00272D39">
        <w:rPr>
          <w:rFonts w:ascii="Arial" w:hAnsi="Arial" w:cs="Arial"/>
          <w:sz w:val="22"/>
          <w:szCs w:val="22"/>
          <w:lang w:val="de-DE"/>
        </w:rPr>
        <w:tab/>
        <w:t xml:space="preserve"> Die Vermessung der Grundwassermessstellen erfolgt bauseits.</w:t>
      </w:r>
    </w:p>
    <w:p w14:paraId="6FA87C2C" w14:textId="77777777" w:rsidR="00E13719" w:rsidRPr="00272D39" w:rsidRDefault="00E13719">
      <w:pPr>
        <w:rPr>
          <w:rFonts w:ascii="Arial" w:hAnsi="Arial" w:cs="Arial"/>
          <w:sz w:val="22"/>
          <w:szCs w:val="22"/>
          <w:lang w:val="de-DE"/>
        </w:rPr>
      </w:pPr>
    </w:p>
    <w:sectPr w:rsidR="00E13719" w:rsidRPr="00272D39" w:rsidSect="00517244">
      <w:headerReference w:type="default" r:id="rId13"/>
      <w:footerReference w:type="default" r:id="rId14"/>
      <w:pgSz w:w="11906" w:h="16838"/>
      <w:pgMar w:top="1417" w:right="1417" w:bottom="1134"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B3B4D" w14:textId="77777777" w:rsidR="00E94B8B" w:rsidRDefault="00E94B8B" w:rsidP="00E94B8B">
      <w:r>
        <w:separator/>
      </w:r>
    </w:p>
  </w:endnote>
  <w:endnote w:type="continuationSeparator" w:id="0">
    <w:p w14:paraId="42B77D63" w14:textId="77777777" w:rsidR="00E94B8B" w:rsidRDefault="00E94B8B" w:rsidP="00E94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35301" w14:textId="02A63184" w:rsidR="00517244" w:rsidRPr="00517244" w:rsidRDefault="00517244" w:rsidP="00517244">
    <w:pPr>
      <w:pStyle w:val="Fuzeile"/>
      <w:jc w:val="right"/>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5FA21" w14:textId="77777777" w:rsidR="00517244" w:rsidRPr="00517244" w:rsidRDefault="00517244" w:rsidP="00517244">
    <w:pPr>
      <w:pStyle w:val="Fuzeile"/>
      <w:jc w:val="right"/>
      <w:rPr>
        <w:rFonts w:ascii="Arial" w:hAnsi="Arial" w:cs="Arial"/>
      </w:rPr>
    </w:pPr>
    <w:r w:rsidRPr="00517244">
      <w:rPr>
        <w:rFonts w:ascii="Arial" w:hAnsi="Arial" w:cs="Arial"/>
      </w:rPr>
      <w:fldChar w:fldCharType="begin"/>
    </w:r>
    <w:r w:rsidRPr="00517244">
      <w:rPr>
        <w:rFonts w:ascii="Arial" w:hAnsi="Arial" w:cs="Arial"/>
      </w:rPr>
      <w:instrText>PAGE   \* MERGEFORMAT</w:instrText>
    </w:r>
    <w:r w:rsidRPr="00517244">
      <w:rPr>
        <w:rFonts w:ascii="Arial" w:hAnsi="Arial" w:cs="Arial"/>
      </w:rPr>
      <w:fldChar w:fldCharType="separate"/>
    </w:r>
    <w:r w:rsidRPr="00517244">
      <w:rPr>
        <w:rFonts w:ascii="Arial" w:hAnsi="Arial" w:cs="Arial"/>
        <w:lang w:val="de-DE"/>
      </w:rPr>
      <w:t>1</w:t>
    </w:r>
    <w:r w:rsidRPr="00517244">
      <w:rP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90218" w14:textId="77777777" w:rsidR="00E94B8B" w:rsidRDefault="00E94B8B" w:rsidP="00E94B8B">
      <w:r>
        <w:separator/>
      </w:r>
    </w:p>
  </w:footnote>
  <w:footnote w:type="continuationSeparator" w:id="0">
    <w:p w14:paraId="0010654F" w14:textId="77777777" w:rsidR="00E94B8B" w:rsidRDefault="00E94B8B" w:rsidP="00E94B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5E530" w14:textId="77777777" w:rsidR="00517244" w:rsidRPr="00517244" w:rsidRDefault="00517244">
    <w:pPr>
      <w:pStyle w:val="Kopfzeile"/>
      <w:rPr>
        <w:lang w:val="de-DE"/>
      </w:rPr>
    </w:pPr>
    <w:r w:rsidRPr="00517244">
      <w:rPr>
        <w:rFonts w:ascii="Arial" w:hAnsi="Arial" w:cs="Arial"/>
        <w:lang w:val="de-DE"/>
      </w:rPr>
      <w:t>Leistungsbeschreibung (LB) – Errichtung von 4 Grundwassermessstellen im Kreis Mettmann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C40B9"/>
    <w:multiLevelType w:val="hybridMultilevel"/>
    <w:tmpl w:val="55D89502"/>
    <w:lvl w:ilvl="0" w:tplc="679E786A">
      <w:start w:val="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9323A30"/>
    <w:multiLevelType w:val="multilevel"/>
    <w:tmpl w:val="EE66777E"/>
    <w:lvl w:ilvl="0">
      <w:start w:val="1"/>
      <w:numFmt w:val="decimal"/>
      <w:lvlText w:val="%1."/>
      <w:lvlJc w:val="left"/>
      <w:pPr>
        <w:ind w:left="705" w:hanging="7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FD437C3"/>
    <w:multiLevelType w:val="multilevel"/>
    <w:tmpl w:val="91502AE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ECC095A"/>
    <w:multiLevelType w:val="hybridMultilevel"/>
    <w:tmpl w:val="CD6886C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15D3ED8"/>
    <w:multiLevelType w:val="singleLevel"/>
    <w:tmpl w:val="335A5C36"/>
    <w:lvl w:ilvl="0">
      <w:start w:val="6"/>
      <w:numFmt w:val="bullet"/>
      <w:lvlText w:val="-"/>
      <w:lvlJc w:val="left"/>
      <w:pPr>
        <w:tabs>
          <w:tab w:val="num" w:pos="1083"/>
        </w:tabs>
        <w:ind w:left="1083" w:hanging="435"/>
      </w:pPr>
      <w:rPr>
        <w:rFonts w:hint="default"/>
      </w:rPr>
    </w:lvl>
  </w:abstractNum>
  <w:abstractNum w:abstractNumId="5" w15:restartNumberingAfterBreak="0">
    <w:nsid w:val="51EB65D3"/>
    <w:multiLevelType w:val="multilevel"/>
    <w:tmpl w:val="4E021D18"/>
    <w:lvl w:ilvl="0">
      <w:start w:val="1"/>
      <w:numFmt w:val="decimal"/>
      <w:lvlText w:val="%1"/>
      <w:lvlJc w:val="left"/>
      <w:pPr>
        <w:ind w:left="360" w:hanging="360"/>
      </w:pPr>
      <w:rPr>
        <w:rFonts w:hint="default"/>
      </w:rPr>
    </w:lvl>
    <w:lvl w:ilvl="1">
      <w:start w:val="1"/>
      <w:numFmt w:val="decimal"/>
      <w:lvlText w:val="%1.%2"/>
      <w:lvlJc w:val="left"/>
      <w:pPr>
        <w:ind w:left="450" w:hanging="36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6" w15:restartNumberingAfterBreak="0">
    <w:nsid w:val="52B36664"/>
    <w:multiLevelType w:val="hybridMultilevel"/>
    <w:tmpl w:val="13C0F94E"/>
    <w:lvl w:ilvl="0" w:tplc="679E786A">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7872DE0"/>
    <w:multiLevelType w:val="hybridMultilevel"/>
    <w:tmpl w:val="7E20F02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6C67711"/>
    <w:multiLevelType w:val="singleLevel"/>
    <w:tmpl w:val="51BAAAEC"/>
    <w:lvl w:ilvl="0">
      <w:start w:val="1"/>
      <w:numFmt w:val="lowerLetter"/>
      <w:lvlText w:val="%1)"/>
      <w:lvlJc w:val="left"/>
      <w:pPr>
        <w:tabs>
          <w:tab w:val="num" w:pos="1083"/>
        </w:tabs>
        <w:ind w:left="1083" w:hanging="435"/>
      </w:pPr>
      <w:rPr>
        <w:rFonts w:hint="default"/>
      </w:rPr>
    </w:lvl>
  </w:abstractNum>
  <w:abstractNum w:abstractNumId="9" w15:restartNumberingAfterBreak="0">
    <w:nsid w:val="6DAB0011"/>
    <w:multiLevelType w:val="multilevel"/>
    <w:tmpl w:val="91502AE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53B30E1"/>
    <w:multiLevelType w:val="hybridMultilevel"/>
    <w:tmpl w:val="1A7C828C"/>
    <w:lvl w:ilvl="0" w:tplc="6B9E2F04">
      <w:start w:val="1"/>
      <w:numFmt w:val="decimal"/>
      <w:lvlText w:val="%1."/>
      <w:lvlJc w:val="left"/>
      <w:pPr>
        <w:ind w:left="1005" w:hanging="360"/>
      </w:pPr>
      <w:rPr>
        <w:rFonts w:hint="default"/>
      </w:rPr>
    </w:lvl>
    <w:lvl w:ilvl="1" w:tplc="04070019" w:tentative="1">
      <w:start w:val="1"/>
      <w:numFmt w:val="lowerLetter"/>
      <w:lvlText w:val="%2."/>
      <w:lvlJc w:val="left"/>
      <w:pPr>
        <w:ind w:left="1725" w:hanging="360"/>
      </w:pPr>
    </w:lvl>
    <w:lvl w:ilvl="2" w:tplc="0407001B" w:tentative="1">
      <w:start w:val="1"/>
      <w:numFmt w:val="lowerRoman"/>
      <w:lvlText w:val="%3."/>
      <w:lvlJc w:val="right"/>
      <w:pPr>
        <w:ind w:left="2445" w:hanging="180"/>
      </w:pPr>
    </w:lvl>
    <w:lvl w:ilvl="3" w:tplc="0407000F" w:tentative="1">
      <w:start w:val="1"/>
      <w:numFmt w:val="decimal"/>
      <w:lvlText w:val="%4."/>
      <w:lvlJc w:val="left"/>
      <w:pPr>
        <w:ind w:left="3165" w:hanging="360"/>
      </w:pPr>
    </w:lvl>
    <w:lvl w:ilvl="4" w:tplc="04070019" w:tentative="1">
      <w:start w:val="1"/>
      <w:numFmt w:val="lowerLetter"/>
      <w:lvlText w:val="%5."/>
      <w:lvlJc w:val="left"/>
      <w:pPr>
        <w:ind w:left="3885" w:hanging="360"/>
      </w:pPr>
    </w:lvl>
    <w:lvl w:ilvl="5" w:tplc="0407001B" w:tentative="1">
      <w:start w:val="1"/>
      <w:numFmt w:val="lowerRoman"/>
      <w:lvlText w:val="%6."/>
      <w:lvlJc w:val="right"/>
      <w:pPr>
        <w:ind w:left="4605" w:hanging="180"/>
      </w:pPr>
    </w:lvl>
    <w:lvl w:ilvl="6" w:tplc="0407000F" w:tentative="1">
      <w:start w:val="1"/>
      <w:numFmt w:val="decimal"/>
      <w:lvlText w:val="%7."/>
      <w:lvlJc w:val="left"/>
      <w:pPr>
        <w:ind w:left="5325" w:hanging="360"/>
      </w:pPr>
    </w:lvl>
    <w:lvl w:ilvl="7" w:tplc="04070019" w:tentative="1">
      <w:start w:val="1"/>
      <w:numFmt w:val="lowerLetter"/>
      <w:lvlText w:val="%8."/>
      <w:lvlJc w:val="left"/>
      <w:pPr>
        <w:ind w:left="6045" w:hanging="360"/>
      </w:pPr>
    </w:lvl>
    <w:lvl w:ilvl="8" w:tplc="0407001B" w:tentative="1">
      <w:start w:val="1"/>
      <w:numFmt w:val="lowerRoman"/>
      <w:lvlText w:val="%9."/>
      <w:lvlJc w:val="right"/>
      <w:pPr>
        <w:ind w:left="6765" w:hanging="180"/>
      </w:pPr>
    </w:lvl>
  </w:abstractNum>
  <w:abstractNum w:abstractNumId="11" w15:restartNumberingAfterBreak="0">
    <w:nsid w:val="79CF3B49"/>
    <w:multiLevelType w:val="multilevel"/>
    <w:tmpl w:val="61B824F4"/>
    <w:lvl w:ilvl="0">
      <w:start w:val="1"/>
      <w:numFmt w:val="decimal"/>
      <w:lvlText w:val="%1"/>
      <w:lvlJc w:val="left"/>
      <w:pPr>
        <w:ind w:left="600" w:hanging="600"/>
      </w:pPr>
      <w:rPr>
        <w:rFonts w:hint="default"/>
      </w:rPr>
    </w:lvl>
    <w:lvl w:ilvl="1">
      <w:start w:val="1"/>
      <w:numFmt w:val="decimal"/>
      <w:lvlText w:val="%1.%2"/>
      <w:lvlJc w:val="left"/>
      <w:pPr>
        <w:ind w:left="645" w:hanging="600"/>
      </w:pPr>
      <w:rPr>
        <w:rFonts w:hint="default"/>
      </w:rPr>
    </w:lvl>
    <w:lvl w:ilvl="2">
      <w:start w:val="1"/>
      <w:numFmt w:val="decimal"/>
      <w:lvlText w:val="%1.%2.%3"/>
      <w:lvlJc w:val="left"/>
      <w:pPr>
        <w:ind w:left="810" w:hanging="720"/>
      </w:pPr>
      <w:rPr>
        <w:rFonts w:hint="default"/>
      </w:rPr>
    </w:lvl>
    <w:lvl w:ilvl="3">
      <w:start w:val="1"/>
      <w:numFmt w:val="decimal"/>
      <w:lvlText w:val="%1.%2.%3.%4"/>
      <w:lvlJc w:val="left"/>
      <w:pPr>
        <w:ind w:left="855" w:hanging="720"/>
      </w:pPr>
      <w:rPr>
        <w:rFonts w:hint="default"/>
      </w:rPr>
    </w:lvl>
    <w:lvl w:ilvl="4">
      <w:start w:val="1"/>
      <w:numFmt w:val="decimal"/>
      <w:lvlText w:val="%1.%2.%3.%4.%5"/>
      <w:lvlJc w:val="left"/>
      <w:pPr>
        <w:ind w:left="1260" w:hanging="1080"/>
      </w:pPr>
      <w:rPr>
        <w:rFonts w:hint="default"/>
      </w:rPr>
    </w:lvl>
    <w:lvl w:ilvl="5">
      <w:start w:val="1"/>
      <w:numFmt w:val="decimal"/>
      <w:lvlText w:val="%1.%2.%3.%4.%5.%6"/>
      <w:lvlJc w:val="left"/>
      <w:pPr>
        <w:ind w:left="1305" w:hanging="1080"/>
      </w:pPr>
      <w:rPr>
        <w:rFonts w:hint="default"/>
      </w:rPr>
    </w:lvl>
    <w:lvl w:ilvl="6">
      <w:start w:val="1"/>
      <w:numFmt w:val="decimal"/>
      <w:lvlText w:val="%1.%2.%3.%4.%5.%6.%7"/>
      <w:lvlJc w:val="left"/>
      <w:pPr>
        <w:ind w:left="1710" w:hanging="1440"/>
      </w:pPr>
      <w:rPr>
        <w:rFonts w:hint="default"/>
      </w:rPr>
    </w:lvl>
    <w:lvl w:ilvl="7">
      <w:start w:val="1"/>
      <w:numFmt w:val="decimal"/>
      <w:lvlText w:val="%1.%2.%3.%4.%5.%6.%7.%8"/>
      <w:lvlJc w:val="left"/>
      <w:pPr>
        <w:ind w:left="1755" w:hanging="1440"/>
      </w:pPr>
      <w:rPr>
        <w:rFonts w:hint="default"/>
      </w:rPr>
    </w:lvl>
    <w:lvl w:ilvl="8">
      <w:start w:val="1"/>
      <w:numFmt w:val="decimal"/>
      <w:lvlText w:val="%1.%2.%3.%4.%5.%6.%7.%8.%9"/>
      <w:lvlJc w:val="left"/>
      <w:pPr>
        <w:ind w:left="2160" w:hanging="1800"/>
      </w:pPr>
      <w:rPr>
        <w:rFonts w:hint="default"/>
      </w:rPr>
    </w:lvl>
  </w:abstractNum>
  <w:num w:numId="1" w16cid:durableId="511605506">
    <w:abstractNumId w:val="4"/>
  </w:num>
  <w:num w:numId="2" w16cid:durableId="403457660">
    <w:abstractNumId w:val="8"/>
  </w:num>
  <w:num w:numId="3" w16cid:durableId="1001470969">
    <w:abstractNumId w:val="1"/>
  </w:num>
  <w:num w:numId="4" w16cid:durableId="1178546680">
    <w:abstractNumId w:val="6"/>
  </w:num>
  <w:num w:numId="5" w16cid:durableId="1858041311">
    <w:abstractNumId w:val="7"/>
  </w:num>
  <w:num w:numId="6" w16cid:durableId="190992351">
    <w:abstractNumId w:val="11"/>
  </w:num>
  <w:num w:numId="7" w16cid:durableId="760682505">
    <w:abstractNumId w:val="10"/>
  </w:num>
  <w:num w:numId="8" w16cid:durableId="1227305901">
    <w:abstractNumId w:val="5"/>
  </w:num>
  <w:num w:numId="9" w16cid:durableId="330648464">
    <w:abstractNumId w:val="0"/>
  </w:num>
  <w:num w:numId="10" w16cid:durableId="537473915">
    <w:abstractNumId w:val="3"/>
  </w:num>
  <w:num w:numId="11" w16cid:durableId="1705714910">
    <w:abstractNumId w:val="9"/>
  </w:num>
  <w:num w:numId="12" w16cid:durableId="16048773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653F"/>
    <w:rsid w:val="00015F30"/>
    <w:rsid w:val="00025A83"/>
    <w:rsid w:val="00046856"/>
    <w:rsid w:val="000815D3"/>
    <w:rsid w:val="000D22B1"/>
    <w:rsid w:val="0017247A"/>
    <w:rsid w:val="00242027"/>
    <w:rsid w:val="002637A0"/>
    <w:rsid w:val="00272D39"/>
    <w:rsid w:val="002E72D0"/>
    <w:rsid w:val="003317A6"/>
    <w:rsid w:val="00370F8A"/>
    <w:rsid w:val="00400794"/>
    <w:rsid w:val="00421D44"/>
    <w:rsid w:val="00466B07"/>
    <w:rsid w:val="0049639A"/>
    <w:rsid w:val="004B7E70"/>
    <w:rsid w:val="004E4586"/>
    <w:rsid w:val="00517244"/>
    <w:rsid w:val="006A138E"/>
    <w:rsid w:val="007A428C"/>
    <w:rsid w:val="007D2CFB"/>
    <w:rsid w:val="00803619"/>
    <w:rsid w:val="008158CD"/>
    <w:rsid w:val="00825F94"/>
    <w:rsid w:val="008836FB"/>
    <w:rsid w:val="00985FC9"/>
    <w:rsid w:val="009D2811"/>
    <w:rsid w:val="009E680B"/>
    <w:rsid w:val="00A47C62"/>
    <w:rsid w:val="00A647BC"/>
    <w:rsid w:val="00AA1E1A"/>
    <w:rsid w:val="00B04FC2"/>
    <w:rsid w:val="00B6634A"/>
    <w:rsid w:val="00C269ED"/>
    <w:rsid w:val="00CE653F"/>
    <w:rsid w:val="00D04D76"/>
    <w:rsid w:val="00D26E2B"/>
    <w:rsid w:val="00D626AA"/>
    <w:rsid w:val="00DF6BFC"/>
    <w:rsid w:val="00E13719"/>
    <w:rsid w:val="00E266F0"/>
    <w:rsid w:val="00E405A4"/>
    <w:rsid w:val="00E76268"/>
    <w:rsid w:val="00E94B8B"/>
    <w:rsid w:val="00FC75A4"/>
    <w:rsid w:val="00FD4203"/>
    <w:rsid w:val="00FD7150"/>
    <w:rsid w:val="00FF4B37"/>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F809E"/>
  <w15:chartTrackingRefBased/>
  <w15:docId w15:val="{7C45FD62-82DC-4565-BDDE-1D349C84A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EastAsia" w:hAnsi="Arial" w:cs="Arial"/>
        <w:kern w:val="2"/>
        <w:sz w:val="22"/>
        <w:szCs w:val="22"/>
        <w:lang w:val="de-DE"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E653F"/>
    <w:pPr>
      <w:spacing w:after="0" w:line="240" w:lineRule="auto"/>
    </w:pPr>
    <w:rPr>
      <w:rFonts w:ascii="Times" w:eastAsia="Times New Roman" w:hAnsi="Times" w:cs="Times New Roman"/>
      <w:kern w:val="0"/>
      <w:sz w:val="20"/>
      <w:szCs w:val="20"/>
      <w:lang w:val="en-US"/>
      <w14:ligatures w14:val="none"/>
    </w:rPr>
  </w:style>
  <w:style w:type="paragraph" w:styleId="berschrift1">
    <w:name w:val="heading 1"/>
    <w:basedOn w:val="Standard"/>
    <w:next w:val="Standard"/>
    <w:link w:val="berschrift1Zchn"/>
    <w:uiPriority w:val="9"/>
    <w:qFormat/>
    <w:rsid w:val="00CE653F"/>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berschrift2">
    <w:name w:val="heading 2"/>
    <w:basedOn w:val="Standard"/>
    <w:next w:val="Standard"/>
    <w:link w:val="berschrift2Zchn"/>
    <w:uiPriority w:val="9"/>
    <w:semiHidden/>
    <w:unhideWhenUsed/>
    <w:qFormat/>
    <w:rsid w:val="00CE653F"/>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link w:val="berschrift3Zchn"/>
    <w:uiPriority w:val="9"/>
    <w:semiHidden/>
    <w:unhideWhenUsed/>
    <w:qFormat/>
    <w:rsid w:val="00CE653F"/>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berschrift4">
    <w:name w:val="heading 4"/>
    <w:basedOn w:val="Standard"/>
    <w:next w:val="Standard"/>
    <w:link w:val="berschrift4Zchn"/>
    <w:uiPriority w:val="9"/>
    <w:semiHidden/>
    <w:unhideWhenUsed/>
    <w:qFormat/>
    <w:rsid w:val="00CE653F"/>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berschrift5">
    <w:name w:val="heading 5"/>
    <w:basedOn w:val="Standard"/>
    <w:next w:val="Standard"/>
    <w:link w:val="berschrift5Zchn"/>
    <w:uiPriority w:val="9"/>
    <w:semiHidden/>
    <w:unhideWhenUsed/>
    <w:qFormat/>
    <w:rsid w:val="00CE653F"/>
    <w:pPr>
      <w:keepNext/>
      <w:keepLines/>
      <w:spacing w:before="80" w:after="40"/>
      <w:outlineLvl w:val="4"/>
    </w:pPr>
    <w:rPr>
      <w:rFonts w:asciiTheme="minorHAnsi" w:eastAsiaTheme="majorEastAsia" w:hAnsiTheme="minorHAnsi" w:cstheme="majorBidi"/>
      <w:color w:val="2E74B5" w:themeColor="accent1" w:themeShade="BF"/>
    </w:rPr>
  </w:style>
  <w:style w:type="paragraph" w:styleId="berschrift6">
    <w:name w:val="heading 6"/>
    <w:basedOn w:val="Standard"/>
    <w:next w:val="Standard"/>
    <w:link w:val="berschrift6Zchn"/>
    <w:uiPriority w:val="9"/>
    <w:semiHidden/>
    <w:unhideWhenUsed/>
    <w:qFormat/>
    <w:rsid w:val="00CE653F"/>
    <w:pPr>
      <w:keepNext/>
      <w:keepLines/>
      <w:spacing w:before="4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CE653F"/>
    <w:pPr>
      <w:keepNext/>
      <w:keepLines/>
      <w:spacing w:before="4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CE653F"/>
    <w:pPr>
      <w:keepNext/>
      <w:keepLines/>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CE653F"/>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CE653F"/>
    <w:rPr>
      <w:rFonts w:asciiTheme="majorHAnsi" w:eastAsiaTheme="majorEastAsia" w:hAnsiTheme="majorHAnsi" w:cstheme="majorBidi"/>
      <w:color w:val="2E74B5" w:themeColor="accent1" w:themeShade="BF"/>
      <w:sz w:val="40"/>
      <w:szCs w:val="40"/>
    </w:rPr>
  </w:style>
  <w:style w:type="character" w:customStyle="1" w:styleId="berschrift2Zchn">
    <w:name w:val="Überschrift 2 Zchn"/>
    <w:basedOn w:val="Absatz-Standardschriftart"/>
    <w:link w:val="berschrift2"/>
    <w:uiPriority w:val="9"/>
    <w:semiHidden/>
    <w:rsid w:val="00CE653F"/>
    <w:rPr>
      <w:rFonts w:asciiTheme="majorHAnsi" w:eastAsiaTheme="majorEastAsia" w:hAnsiTheme="majorHAnsi" w:cstheme="majorBidi"/>
      <w:color w:val="2E74B5" w:themeColor="accent1" w:themeShade="BF"/>
      <w:sz w:val="32"/>
      <w:szCs w:val="32"/>
    </w:rPr>
  </w:style>
  <w:style w:type="character" w:customStyle="1" w:styleId="berschrift3Zchn">
    <w:name w:val="Überschrift 3 Zchn"/>
    <w:basedOn w:val="Absatz-Standardschriftart"/>
    <w:link w:val="berschrift3"/>
    <w:uiPriority w:val="9"/>
    <w:semiHidden/>
    <w:rsid w:val="00CE653F"/>
    <w:rPr>
      <w:rFonts w:asciiTheme="minorHAnsi" w:eastAsiaTheme="majorEastAsia" w:hAnsiTheme="minorHAnsi" w:cstheme="majorBidi"/>
      <w:color w:val="2E74B5" w:themeColor="accent1" w:themeShade="BF"/>
      <w:sz w:val="28"/>
      <w:szCs w:val="28"/>
    </w:rPr>
  </w:style>
  <w:style w:type="character" w:customStyle="1" w:styleId="berschrift4Zchn">
    <w:name w:val="Überschrift 4 Zchn"/>
    <w:basedOn w:val="Absatz-Standardschriftart"/>
    <w:link w:val="berschrift4"/>
    <w:uiPriority w:val="9"/>
    <w:semiHidden/>
    <w:rsid w:val="00CE653F"/>
    <w:rPr>
      <w:rFonts w:asciiTheme="minorHAnsi" w:eastAsiaTheme="majorEastAsia" w:hAnsiTheme="minorHAnsi" w:cstheme="majorBidi"/>
      <w:i/>
      <w:iCs/>
      <w:color w:val="2E74B5" w:themeColor="accent1" w:themeShade="BF"/>
    </w:rPr>
  </w:style>
  <w:style w:type="character" w:customStyle="1" w:styleId="berschrift5Zchn">
    <w:name w:val="Überschrift 5 Zchn"/>
    <w:basedOn w:val="Absatz-Standardschriftart"/>
    <w:link w:val="berschrift5"/>
    <w:uiPriority w:val="9"/>
    <w:semiHidden/>
    <w:rsid w:val="00CE653F"/>
    <w:rPr>
      <w:rFonts w:asciiTheme="minorHAnsi" w:eastAsiaTheme="majorEastAsia" w:hAnsiTheme="minorHAnsi" w:cstheme="majorBidi"/>
      <w:color w:val="2E74B5" w:themeColor="accent1" w:themeShade="BF"/>
    </w:rPr>
  </w:style>
  <w:style w:type="character" w:customStyle="1" w:styleId="berschrift6Zchn">
    <w:name w:val="Überschrift 6 Zchn"/>
    <w:basedOn w:val="Absatz-Standardschriftart"/>
    <w:link w:val="berschrift6"/>
    <w:uiPriority w:val="9"/>
    <w:semiHidden/>
    <w:rsid w:val="00CE653F"/>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CE653F"/>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CE653F"/>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CE653F"/>
    <w:rPr>
      <w:rFonts w:asciiTheme="minorHAnsi" w:eastAsiaTheme="majorEastAsia" w:hAnsiTheme="minorHAnsi" w:cstheme="majorBidi"/>
      <w:color w:val="272727" w:themeColor="text1" w:themeTint="D8"/>
    </w:rPr>
  </w:style>
  <w:style w:type="paragraph" w:styleId="Titel">
    <w:name w:val="Title"/>
    <w:basedOn w:val="Standard"/>
    <w:next w:val="Standard"/>
    <w:link w:val="TitelZchn"/>
    <w:uiPriority w:val="10"/>
    <w:qFormat/>
    <w:rsid w:val="00CE653F"/>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CE653F"/>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CE653F"/>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CE653F"/>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qFormat/>
    <w:rsid w:val="00CE653F"/>
    <w:pPr>
      <w:spacing w:before="160"/>
      <w:jc w:val="center"/>
    </w:pPr>
    <w:rPr>
      <w:i/>
      <w:iCs/>
      <w:color w:val="404040" w:themeColor="text1" w:themeTint="BF"/>
    </w:rPr>
  </w:style>
  <w:style w:type="character" w:customStyle="1" w:styleId="ZitatZchn">
    <w:name w:val="Zitat Zchn"/>
    <w:basedOn w:val="Absatz-Standardschriftart"/>
    <w:link w:val="Zitat"/>
    <w:uiPriority w:val="29"/>
    <w:rsid w:val="00CE653F"/>
    <w:rPr>
      <w:i/>
      <w:iCs/>
      <w:color w:val="404040" w:themeColor="text1" w:themeTint="BF"/>
    </w:rPr>
  </w:style>
  <w:style w:type="paragraph" w:styleId="Listenabsatz">
    <w:name w:val="List Paragraph"/>
    <w:basedOn w:val="Standard"/>
    <w:uiPriority w:val="34"/>
    <w:qFormat/>
    <w:rsid w:val="00CE653F"/>
    <w:pPr>
      <w:ind w:left="720"/>
      <w:contextualSpacing/>
    </w:pPr>
  </w:style>
  <w:style w:type="character" w:styleId="IntensiveHervorhebung">
    <w:name w:val="Intense Emphasis"/>
    <w:basedOn w:val="Absatz-Standardschriftart"/>
    <w:uiPriority w:val="21"/>
    <w:qFormat/>
    <w:rsid w:val="00CE653F"/>
    <w:rPr>
      <w:i/>
      <w:iCs/>
      <w:color w:val="2E74B5" w:themeColor="accent1" w:themeShade="BF"/>
    </w:rPr>
  </w:style>
  <w:style w:type="paragraph" w:styleId="IntensivesZitat">
    <w:name w:val="Intense Quote"/>
    <w:basedOn w:val="Standard"/>
    <w:next w:val="Standard"/>
    <w:link w:val="IntensivesZitatZchn"/>
    <w:uiPriority w:val="30"/>
    <w:qFormat/>
    <w:rsid w:val="00CE653F"/>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ivesZitatZchn">
    <w:name w:val="Intensives Zitat Zchn"/>
    <w:basedOn w:val="Absatz-Standardschriftart"/>
    <w:link w:val="IntensivesZitat"/>
    <w:uiPriority w:val="30"/>
    <w:rsid w:val="00CE653F"/>
    <w:rPr>
      <w:i/>
      <w:iCs/>
      <w:color w:val="2E74B5" w:themeColor="accent1" w:themeShade="BF"/>
    </w:rPr>
  </w:style>
  <w:style w:type="character" w:styleId="IntensiverVerweis">
    <w:name w:val="Intense Reference"/>
    <w:basedOn w:val="Absatz-Standardschriftart"/>
    <w:uiPriority w:val="32"/>
    <w:qFormat/>
    <w:rsid w:val="00CE653F"/>
    <w:rPr>
      <w:b/>
      <w:bCs/>
      <w:smallCaps/>
      <w:color w:val="2E74B5" w:themeColor="accent1" w:themeShade="BF"/>
      <w:spacing w:val="5"/>
    </w:rPr>
  </w:style>
  <w:style w:type="paragraph" w:styleId="Textkrper">
    <w:name w:val="Body Text"/>
    <w:basedOn w:val="Standard"/>
    <w:link w:val="TextkrperZchn"/>
    <w:semiHidden/>
    <w:rsid w:val="00CE653F"/>
    <w:pPr>
      <w:tabs>
        <w:tab w:val="left" w:pos="426"/>
        <w:tab w:val="left" w:pos="648"/>
        <w:tab w:val="left" w:pos="1080"/>
        <w:tab w:val="left" w:pos="1800"/>
        <w:tab w:val="left" w:pos="2520"/>
        <w:tab w:val="left" w:pos="3240"/>
        <w:tab w:val="left" w:pos="3960"/>
        <w:tab w:val="left" w:pos="4680"/>
        <w:tab w:val="left" w:pos="5400"/>
        <w:tab w:val="left" w:pos="6120"/>
        <w:tab w:val="left" w:pos="6840"/>
        <w:tab w:val="left" w:pos="7560"/>
        <w:tab w:val="left" w:pos="8280"/>
      </w:tabs>
      <w:spacing w:line="360" w:lineRule="atLeast"/>
    </w:pPr>
    <w:rPr>
      <w:rFonts w:ascii="Arial" w:hAnsi="Arial"/>
      <w:sz w:val="24"/>
      <w:lang w:val="de-DE"/>
    </w:rPr>
  </w:style>
  <w:style w:type="character" w:customStyle="1" w:styleId="TextkrperZchn">
    <w:name w:val="Textkörper Zchn"/>
    <w:basedOn w:val="Absatz-Standardschriftart"/>
    <w:link w:val="Textkrper"/>
    <w:semiHidden/>
    <w:rsid w:val="00CE653F"/>
    <w:rPr>
      <w:rFonts w:eastAsia="Times New Roman" w:cs="Times New Roman"/>
      <w:kern w:val="0"/>
      <w:sz w:val="24"/>
      <w:szCs w:val="20"/>
      <w14:ligatures w14:val="none"/>
    </w:rPr>
  </w:style>
  <w:style w:type="character" w:styleId="Hyperlink">
    <w:name w:val="Hyperlink"/>
    <w:basedOn w:val="Absatz-Standardschriftart"/>
    <w:uiPriority w:val="99"/>
    <w:unhideWhenUsed/>
    <w:rsid w:val="00803619"/>
    <w:rPr>
      <w:color w:val="0563C1" w:themeColor="hyperlink"/>
      <w:u w:val="single"/>
    </w:rPr>
  </w:style>
  <w:style w:type="character" w:styleId="NichtaufgelsteErwhnung">
    <w:name w:val="Unresolved Mention"/>
    <w:basedOn w:val="Absatz-Standardschriftart"/>
    <w:uiPriority w:val="99"/>
    <w:semiHidden/>
    <w:unhideWhenUsed/>
    <w:rsid w:val="00803619"/>
    <w:rPr>
      <w:color w:val="605E5C"/>
      <w:shd w:val="clear" w:color="auto" w:fill="E1DFDD"/>
    </w:rPr>
  </w:style>
  <w:style w:type="paragraph" w:styleId="Kopfzeile">
    <w:name w:val="header"/>
    <w:basedOn w:val="Standard"/>
    <w:link w:val="KopfzeileZchn"/>
    <w:uiPriority w:val="99"/>
    <w:unhideWhenUsed/>
    <w:rsid w:val="00E94B8B"/>
    <w:pPr>
      <w:tabs>
        <w:tab w:val="center" w:pos="4536"/>
        <w:tab w:val="right" w:pos="9072"/>
      </w:tabs>
    </w:pPr>
  </w:style>
  <w:style w:type="character" w:customStyle="1" w:styleId="KopfzeileZchn">
    <w:name w:val="Kopfzeile Zchn"/>
    <w:basedOn w:val="Absatz-Standardschriftart"/>
    <w:link w:val="Kopfzeile"/>
    <w:uiPriority w:val="99"/>
    <w:rsid w:val="00E94B8B"/>
    <w:rPr>
      <w:rFonts w:ascii="Times" w:eastAsia="Times New Roman" w:hAnsi="Times" w:cs="Times New Roman"/>
      <w:kern w:val="0"/>
      <w:sz w:val="20"/>
      <w:szCs w:val="20"/>
      <w:lang w:val="en-US"/>
      <w14:ligatures w14:val="none"/>
    </w:rPr>
  </w:style>
  <w:style w:type="paragraph" w:styleId="Fuzeile">
    <w:name w:val="footer"/>
    <w:basedOn w:val="Standard"/>
    <w:link w:val="FuzeileZchn"/>
    <w:uiPriority w:val="99"/>
    <w:unhideWhenUsed/>
    <w:rsid w:val="00E94B8B"/>
    <w:pPr>
      <w:tabs>
        <w:tab w:val="center" w:pos="4536"/>
        <w:tab w:val="right" w:pos="9072"/>
      </w:tabs>
    </w:pPr>
  </w:style>
  <w:style w:type="character" w:customStyle="1" w:styleId="FuzeileZchn">
    <w:name w:val="Fußzeile Zchn"/>
    <w:basedOn w:val="Absatz-Standardschriftart"/>
    <w:link w:val="Fuzeile"/>
    <w:uiPriority w:val="99"/>
    <w:rsid w:val="00E94B8B"/>
    <w:rPr>
      <w:rFonts w:ascii="Times" w:eastAsia="Times New Roman" w:hAnsi="Times" w:cs="Times New Roman"/>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imone.loleit@kreis-mettmann.d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ylvia.schnitzler@kreis-mettmann.d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heiko.frentjen@kreis-mettmann.de"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A5E522-5929-46A9-9ED5-2C403A225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1237</Words>
  <Characters>7800</Characters>
  <Application>Microsoft Office Word</Application>
  <DocSecurity>0</DocSecurity>
  <Lines>65</Lines>
  <Paragraphs>18</Paragraphs>
  <ScaleCrop>false</ScaleCrop>
  <HeadingPairs>
    <vt:vector size="2" baseType="variant">
      <vt:variant>
        <vt:lpstr>Titel</vt:lpstr>
      </vt:variant>
      <vt:variant>
        <vt:i4>1</vt:i4>
      </vt:variant>
    </vt:vector>
  </HeadingPairs>
  <TitlesOfParts>
    <vt:vector size="1" baseType="lpstr">
      <vt:lpstr/>
    </vt:vector>
  </TitlesOfParts>
  <Company>Kreisverwaltung Mettmann</Company>
  <LinksUpToDate>false</LinksUpToDate>
  <CharactersWithSpaces>9019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Frentjen, Heiko</dc:creator>
  <cp:keywords/>
  <dc:description/>
  <cp:lastModifiedBy>Frentjen, Heiko</cp:lastModifiedBy>
  <cp:revision>21</cp:revision>
  <dcterms:created xsi:type="dcterms:W3CDTF">2025-07-17T08:19:00Z</dcterms:created>
  <dcterms:modified xsi:type="dcterms:W3CDTF">2025-07-29T12:26:00Z</dcterms:modified>
</cp:coreProperties>
</file>