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5-215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Multi-GPU-Workstation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