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B-51141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330-B-26-1097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UzK, Geb. 330, Neubau Chemie, Raumlufttechnik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Raumlufttechnische Anlagen/Lüftungstechnik:
- Errichtung einer Lüftungsanlage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