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0B73" w14:textId="77777777" w:rsidR="009A362A" w:rsidRDefault="009A362A" w:rsidP="009A362A">
      <w:pPr>
        <w:spacing w:after="0" w:line="240" w:lineRule="auto"/>
      </w:pPr>
    </w:p>
    <w:p w14:paraId="3B871391" w14:textId="77777777" w:rsidR="009A362A" w:rsidRDefault="009A362A" w:rsidP="009A362A">
      <w:pPr>
        <w:spacing w:after="0" w:line="240" w:lineRule="auto"/>
      </w:pPr>
    </w:p>
    <w:p w14:paraId="480684E1" w14:textId="77777777" w:rsidR="009A362A" w:rsidRDefault="009A362A" w:rsidP="009A362A">
      <w:pPr>
        <w:spacing w:after="0" w:line="240" w:lineRule="auto"/>
      </w:pPr>
    </w:p>
    <w:p w14:paraId="3D249876" w14:textId="77777777" w:rsidR="009A362A" w:rsidRPr="008021A4" w:rsidRDefault="009A362A" w:rsidP="009A362A">
      <w:pPr>
        <w:spacing w:after="0" w:line="240" w:lineRule="auto"/>
        <w:jc w:val="center"/>
        <w:rPr>
          <w:rFonts w:ascii="Arial" w:hAnsi="Arial" w:cs="Arial"/>
          <w:b/>
          <w:bCs/>
          <w:sz w:val="40"/>
          <w:szCs w:val="40"/>
        </w:rPr>
      </w:pPr>
      <w:r w:rsidRPr="008021A4">
        <w:rPr>
          <w:rFonts w:ascii="Arial" w:hAnsi="Arial" w:cs="Arial"/>
          <w:b/>
          <w:bCs/>
          <w:sz w:val="40"/>
          <w:szCs w:val="40"/>
        </w:rPr>
        <w:t>Leistungsverzeichnis</w:t>
      </w:r>
    </w:p>
    <w:p w14:paraId="3FF9AFD9" w14:textId="77777777" w:rsidR="009A362A" w:rsidRDefault="009A362A" w:rsidP="009A362A">
      <w:pPr>
        <w:spacing w:after="0" w:line="240" w:lineRule="auto"/>
        <w:jc w:val="center"/>
        <w:rPr>
          <w:rFonts w:ascii="Arial" w:hAnsi="Arial" w:cs="Arial"/>
          <w:sz w:val="40"/>
          <w:szCs w:val="40"/>
        </w:rPr>
      </w:pPr>
    </w:p>
    <w:p w14:paraId="68DBEE86" w14:textId="636F851C" w:rsidR="009A362A" w:rsidRPr="008021A4" w:rsidRDefault="009A362A" w:rsidP="009A362A">
      <w:pPr>
        <w:spacing w:after="0" w:line="240" w:lineRule="auto"/>
        <w:jc w:val="center"/>
        <w:rPr>
          <w:rFonts w:ascii="Arial" w:hAnsi="Arial" w:cs="Arial"/>
          <w:sz w:val="40"/>
          <w:szCs w:val="40"/>
        </w:rPr>
      </w:pPr>
      <w:r w:rsidRPr="008021A4">
        <w:rPr>
          <w:rFonts w:ascii="Arial" w:hAnsi="Arial" w:cs="Arial"/>
          <w:sz w:val="40"/>
          <w:szCs w:val="40"/>
        </w:rPr>
        <w:t xml:space="preserve">Los </w:t>
      </w:r>
      <w:r>
        <w:rPr>
          <w:rFonts w:ascii="Arial" w:hAnsi="Arial" w:cs="Arial"/>
          <w:sz w:val="40"/>
          <w:szCs w:val="40"/>
        </w:rPr>
        <w:t>2</w:t>
      </w:r>
      <w:r w:rsidRPr="008021A4">
        <w:rPr>
          <w:rFonts w:ascii="Arial" w:hAnsi="Arial" w:cs="Arial"/>
          <w:sz w:val="40"/>
          <w:szCs w:val="40"/>
        </w:rPr>
        <w:t xml:space="preserve"> </w:t>
      </w:r>
      <w:r w:rsidR="00D21A9C">
        <w:rPr>
          <w:rFonts w:ascii="Arial" w:hAnsi="Arial" w:cs="Arial"/>
          <w:sz w:val="40"/>
          <w:szCs w:val="40"/>
        </w:rPr>
        <w:t>–</w:t>
      </w:r>
      <w:r w:rsidRPr="008021A4">
        <w:rPr>
          <w:rFonts w:ascii="Arial" w:hAnsi="Arial" w:cs="Arial"/>
          <w:sz w:val="40"/>
          <w:szCs w:val="40"/>
        </w:rPr>
        <w:t xml:space="preserve"> </w:t>
      </w:r>
      <w:r w:rsidR="00D21A9C">
        <w:rPr>
          <w:rFonts w:ascii="Arial" w:hAnsi="Arial" w:cs="Arial"/>
          <w:sz w:val="40"/>
          <w:szCs w:val="40"/>
        </w:rPr>
        <w:t xml:space="preserve">Feuerwehrtechnischer </w:t>
      </w:r>
      <w:r>
        <w:rPr>
          <w:rFonts w:ascii="Arial" w:hAnsi="Arial" w:cs="Arial"/>
          <w:sz w:val="40"/>
          <w:szCs w:val="40"/>
        </w:rPr>
        <w:t>Aufbau</w:t>
      </w:r>
    </w:p>
    <w:p w14:paraId="585A6A96" w14:textId="77777777" w:rsidR="009A362A" w:rsidRDefault="009A362A" w:rsidP="009A362A">
      <w:pPr>
        <w:rPr>
          <w:rFonts w:ascii="Arial" w:hAnsi="Arial" w:cs="Arial"/>
          <w:sz w:val="24"/>
          <w:szCs w:val="24"/>
        </w:rPr>
      </w:pPr>
    </w:p>
    <w:p w14:paraId="1FB7E984" w14:textId="77777777" w:rsidR="009A362A" w:rsidRDefault="009A362A" w:rsidP="009A362A">
      <w:pPr>
        <w:rPr>
          <w:rFonts w:ascii="Arial" w:hAnsi="Arial" w:cs="Arial"/>
          <w:sz w:val="24"/>
          <w:szCs w:val="24"/>
        </w:rPr>
      </w:pPr>
    </w:p>
    <w:p w14:paraId="6D862B71" w14:textId="77777777" w:rsidR="009A362A" w:rsidRPr="00684A52" w:rsidRDefault="009A362A" w:rsidP="009A362A">
      <w:pPr>
        <w:rPr>
          <w:rFonts w:ascii="Arial" w:hAnsi="Arial" w:cs="Arial"/>
          <w:b/>
          <w:sz w:val="24"/>
          <w:szCs w:val="24"/>
        </w:rPr>
      </w:pPr>
      <w:r w:rsidRPr="00684A52">
        <w:rPr>
          <w:rFonts w:ascii="Arial" w:hAnsi="Arial" w:cs="Arial"/>
          <w:b/>
          <w:sz w:val="24"/>
          <w:szCs w:val="24"/>
        </w:rPr>
        <w:t>1. Allgemeines</w:t>
      </w:r>
    </w:p>
    <w:p w14:paraId="4F3D7A9F" w14:textId="77777777" w:rsidR="009A362A" w:rsidRPr="00684A52" w:rsidRDefault="009A362A" w:rsidP="009A362A">
      <w:pPr>
        <w:jc w:val="both"/>
        <w:rPr>
          <w:rFonts w:ascii="Arial" w:hAnsi="Arial" w:cs="Arial"/>
          <w:sz w:val="24"/>
          <w:szCs w:val="24"/>
        </w:rPr>
      </w:pPr>
      <w:r>
        <w:rPr>
          <w:rFonts w:ascii="Arial" w:hAnsi="Arial" w:cs="Arial"/>
          <w:sz w:val="24"/>
          <w:szCs w:val="24"/>
        </w:rPr>
        <w:t xml:space="preserve">Unter Bezug auf Ziffer 3 der Leistungsbeschreibung </w:t>
      </w:r>
      <w:r w:rsidRPr="00684A52">
        <w:rPr>
          <w:rFonts w:ascii="Arial" w:hAnsi="Arial" w:cs="Arial"/>
          <w:sz w:val="24"/>
          <w:szCs w:val="24"/>
        </w:rPr>
        <w:t>sind insbesondere folgende Normvorschriften sowie alle darin aufgeführten mitgeltenden Normen zu beachten. Dies betrifft insbesondere die Einhaltung von Grenzwerten, solange keine abweichenden Grenzwerte gemacht werden:</w:t>
      </w:r>
    </w:p>
    <w:p w14:paraId="28C8142D"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EN 1846-1</w:t>
      </w:r>
    </w:p>
    <w:p w14:paraId="1EBACE2B"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EN 1846-2</w:t>
      </w:r>
    </w:p>
    <w:p w14:paraId="7F840B51"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EN 1846-3</w:t>
      </w:r>
    </w:p>
    <w:p w14:paraId="07B313C2"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EN 1028-1</w:t>
      </w:r>
    </w:p>
    <w:p w14:paraId="7C09B5F1"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EN 1028-2</w:t>
      </w:r>
    </w:p>
    <w:p w14:paraId="1B95CECC"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14530</w:t>
      </w:r>
      <w:r w:rsidR="00025DB3">
        <w:rPr>
          <w:rFonts w:ascii="Arial" w:hAnsi="Arial" w:cs="Arial"/>
          <w:sz w:val="24"/>
          <w:szCs w:val="24"/>
        </w:rPr>
        <w:t>-</w:t>
      </w:r>
      <w:r w:rsidRPr="006551EC">
        <w:rPr>
          <w:rFonts w:ascii="Arial" w:hAnsi="Arial" w:cs="Arial"/>
          <w:sz w:val="24"/>
          <w:szCs w:val="24"/>
        </w:rPr>
        <w:t>1</w:t>
      </w:r>
    </w:p>
    <w:p w14:paraId="5D2B1F7B"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14530</w:t>
      </w:r>
      <w:r w:rsidR="00025DB3">
        <w:rPr>
          <w:rFonts w:ascii="Arial" w:hAnsi="Arial" w:cs="Arial"/>
          <w:sz w:val="24"/>
          <w:szCs w:val="24"/>
        </w:rPr>
        <w:t>-</w:t>
      </w:r>
      <w:r w:rsidRPr="006551EC">
        <w:rPr>
          <w:rFonts w:ascii="Arial" w:hAnsi="Arial" w:cs="Arial"/>
          <w:sz w:val="24"/>
          <w:szCs w:val="24"/>
        </w:rPr>
        <w:t>27</w:t>
      </w:r>
    </w:p>
    <w:p w14:paraId="5A639470" w14:textId="77777777" w:rsidR="005D6743" w:rsidRPr="006551EC" w:rsidRDefault="005D6743" w:rsidP="006551EC">
      <w:pPr>
        <w:pStyle w:val="Listenabsatz"/>
        <w:numPr>
          <w:ilvl w:val="0"/>
          <w:numId w:val="1"/>
        </w:numPr>
        <w:rPr>
          <w:rFonts w:ascii="Arial" w:hAnsi="Arial" w:cs="Arial"/>
          <w:sz w:val="24"/>
          <w:szCs w:val="24"/>
        </w:rPr>
      </w:pPr>
      <w:r w:rsidRPr="006551EC">
        <w:rPr>
          <w:rFonts w:ascii="Arial" w:hAnsi="Arial" w:cs="Arial"/>
          <w:sz w:val="24"/>
          <w:szCs w:val="24"/>
        </w:rPr>
        <w:t>DIN EN 14 502 alle Teile</w:t>
      </w:r>
    </w:p>
    <w:p w14:paraId="0394A98E" w14:textId="77777777" w:rsidR="009A362A" w:rsidRDefault="009A362A" w:rsidP="009A362A">
      <w:pPr>
        <w:jc w:val="both"/>
        <w:rPr>
          <w:rFonts w:ascii="Arial" w:hAnsi="Arial" w:cs="Arial"/>
          <w:sz w:val="24"/>
          <w:szCs w:val="24"/>
        </w:rPr>
      </w:pPr>
    </w:p>
    <w:p w14:paraId="45B44013" w14:textId="6064516D" w:rsidR="005D6743" w:rsidRDefault="005D6743" w:rsidP="009A362A">
      <w:pPr>
        <w:jc w:val="both"/>
        <w:rPr>
          <w:rFonts w:ascii="Arial" w:hAnsi="Arial" w:cs="Arial"/>
          <w:sz w:val="24"/>
          <w:szCs w:val="24"/>
        </w:rPr>
      </w:pPr>
      <w:r w:rsidRPr="009A362A">
        <w:rPr>
          <w:rFonts w:ascii="Arial" w:hAnsi="Arial" w:cs="Arial"/>
          <w:sz w:val="24"/>
          <w:szCs w:val="24"/>
        </w:rPr>
        <w:t>Ebenfalls zu beachten ist das Arbeitsblatt W 405-B1 des DVGW für Feuerwehren, sowie, sofern zutreffend, die TrinkwV 20</w:t>
      </w:r>
      <w:r w:rsidR="001E1F18" w:rsidRPr="009A362A">
        <w:rPr>
          <w:rFonts w:ascii="Arial" w:hAnsi="Arial" w:cs="Arial"/>
          <w:sz w:val="24"/>
          <w:szCs w:val="24"/>
        </w:rPr>
        <w:t>16</w:t>
      </w:r>
      <w:r w:rsidRPr="009A362A">
        <w:rPr>
          <w:rFonts w:ascii="Arial" w:hAnsi="Arial" w:cs="Arial"/>
          <w:sz w:val="24"/>
          <w:szCs w:val="24"/>
        </w:rPr>
        <w:t>.</w:t>
      </w:r>
    </w:p>
    <w:p w14:paraId="01364316" w14:textId="186DBAAF" w:rsidR="009A362A" w:rsidRDefault="009A362A" w:rsidP="009A362A">
      <w:pPr>
        <w:jc w:val="both"/>
        <w:rPr>
          <w:rFonts w:ascii="Arial" w:hAnsi="Arial" w:cs="Arial"/>
          <w:sz w:val="24"/>
          <w:szCs w:val="24"/>
        </w:rPr>
      </w:pPr>
      <w:r>
        <w:rPr>
          <w:rFonts w:ascii="Arial" w:hAnsi="Arial" w:cs="Arial"/>
          <w:sz w:val="24"/>
          <w:szCs w:val="24"/>
        </w:rPr>
        <w:t>Die unter der nachfolgenden Ziffer 2</w:t>
      </w:r>
      <w:r w:rsidRPr="009A362A">
        <w:rPr>
          <w:rFonts w:ascii="Arial" w:hAnsi="Arial" w:cs="Arial"/>
          <w:sz w:val="24"/>
          <w:szCs w:val="24"/>
        </w:rPr>
        <w:t xml:space="preserve"> aufgeführten Anforderungen sind Mindestanforderungen und zwingend zu erfüllen (Ausschlusskriterien). Die Nichterfüllung eines Ausschlusskriteriums führt zum Ausschluss des Angebotes von der Wertung.</w:t>
      </w:r>
    </w:p>
    <w:p w14:paraId="2288E583" w14:textId="77777777" w:rsidR="009A362A" w:rsidRPr="00684A52" w:rsidRDefault="009A362A" w:rsidP="009A362A">
      <w:pPr>
        <w:jc w:val="both"/>
        <w:rPr>
          <w:rFonts w:ascii="Arial" w:hAnsi="Arial" w:cs="Arial"/>
          <w:sz w:val="24"/>
          <w:szCs w:val="24"/>
        </w:rPr>
      </w:pPr>
      <w:r w:rsidRPr="00684A52">
        <w:rPr>
          <w:rFonts w:ascii="Arial" w:hAnsi="Arial" w:cs="Arial"/>
          <w:sz w:val="24"/>
          <w:szCs w:val="24"/>
        </w:rPr>
        <w:t>Bei Fragen zum Leistungsverzeichnis wird auf Ziffer 12 der Leistungsbeschreibung mit Verfahrenshinweisen verwiesen.</w:t>
      </w:r>
    </w:p>
    <w:p w14:paraId="508F231E" w14:textId="77777777" w:rsidR="009A362A" w:rsidRPr="009A362A" w:rsidRDefault="009A362A" w:rsidP="005D6743">
      <w:pPr>
        <w:rPr>
          <w:rFonts w:ascii="Arial" w:hAnsi="Arial" w:cs="Arial"/>
          <w:sz w:val="24"/>
          <w:szCs w:val="24"/>
        </w:rPr>
      </w:pPr>
    </w:p>
    <w:p w14:paraId="19A99417" w14:textId="2337F5EC" w:rsidR="00D55350" w:rsidRDefault="00D55350">
      <w:pPr>
        <w:rPr>
          <w:rFonts w:ascii="Arial" w:hAnsi="Arial" w:cs="Arial"/>
          <w:sz w:val="24"/>
          <w:szCs w:val="24"/>
        </w:rPr>
      </w:pPr>
      <w:r>
        <w:rPr>
          <w:rFonts w:ascii="Arial" w:hAnsi="Arial" w:cs="Arial"/>
          <w:sz w:val="24"/>
          <w:szCs w:val="24"/>
        </w:rPr>
        <w:br w:type="page"/>
      </w:r>
    </w:p>
    <w:p w14:paraId="34E2253E" w14:textId="77777777" w:rsidR="005D6743" w:rsidRPr="009A362A" w:rsidRDefault="005D6743" w:rsidP="005D6743">
      <w:pPr>
        <w:rPr>
          <w:rFonts w:ascii="Arial" w:hAnsi="Arial" w:cs="Arial"/>
          <w:sz w:val="24"/>
          <w:szCs w:val="24"/>
        </w:rPr>
      </w:pPr>
    </w:p>
    <w:p w14:paraId="19A2EE1B" w14:textId="066268DC" w:rsidR="005D6743" w:rsidRPr="009A362A" w:rsidRDefault="005D6743" w:rsidP="005D6743">
      <w:pPr>
        <w:rPr>
          <w:rFonts w:ascii="Arial" w:hAnsi="Arial" w:cs="Arial"/>
          <w:b/>
          <w:sz w:val="24"/>
          <w:szCs w:val="24"/>
        </w:rPr>
      </w:pPr>
      <w:r w:rsidRPr="009A362A">
        <w:rPr>
          <w:rFonts w:ascii="Arial" w:hAnsi="Arial" w:cs="Arial"/>
          <w:b/>
          <w:sz w:val="24"/>
          <w:szCs w:val="24"/>
        </w:rPr>
        <w:t>2</w:t>
      </w:r>
      <w:r w:rsidR="009A362A" w:rsidRPr="009A362A">
        <w:rPr>
          <w:rFonts w:ascii="Arial" w:hAnsi="Arial" w:cs="Arial"/>
          <w:b/>
          <w:sz w:val="24"/>
          <w:szCs w:val="24"/>
        </w:rPr>
        <w:t>. Anforderungen</w:t>
      </w:r>
    </w:p>
    <w:p w14:paraId="2A00B6DA" w14:textId="77777777" w:rsidR="006551EC" w:rsidRPr="009A362A" w:rsidRDefault="006551EC" w:rsidP="005D6743">
      <w:pPr>
        <w:rPr>
          <w:rFonts w:ascii="Arial" w:hAnsi="Arial" w:cs="Arial"/>
          <w:sz w:val="24"/>
          <w:szCs w:val="24"/>
        </w:rPr>
      </w:pPr>
    </w:p>
    <w:tbl>
      <w:tblPr>
        <w:tblW w:w="9493" w:type="dxa"/>
        <w:tblInd w:w="-289" w:type="dxa"/>
        <w:tblCellMar>
          <w:left w:w="70" w:type="dxa"/>
          <w:right w:w="70" w:type="dxa"/>
        </w:tblCellMar>
        <w:tblLook w:val="04A0" w:firstRow="1" w:lastRow="0" w:firstColumn="1" w:lastColumn="0" w:noHBand="0" w:noVBand="1"/>
      </w:tblPr>
      <w:tblGrid>
        <w:gridCol w:w="1040"/>
        <w:gridCol w:w="8453"/>
      </w:tblGrid>
      <w:tr w:rsidR="006551EC" w:rsidRPr="006551EC" w14:paraId="425880C7" w14:textId="77777777" w:rsidTr="00D40056">
        <w:trPr>
          <w:trHeight w:val="360"/>
        </w:trPr>
        <w:tc>
          <w:tcPr>
            <w:tcW w:w="1040" w:type="dxa"/>
            <w:tcBorders>
              <w:top w:val="single" w:sz="4" w:space="0" w:color="000000"/>
              <w:left w:val="single" w:sz="4" w:space="0" w:color="000000"/>
              <w:bottom w:val="single" w:sz="4" w:space="0" w:color="000000"/>
              <w:right w:val="single" w:sz="4" w:space="0" w:color="000000"/>
            </w:tcBorders>
            <w:shd w:val="clear" w:color="000000" w:fill="FFFF00"/>
            <w:hideMark/>
          </w:tcPr>
          <w:p w14:paraId="7873977E"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3" w:type="dxa"/>
            <w:tcBorders>
              <w:top w:val="single" w:sz="4" w:space="0" w:color="000000"/>
              <w:left w:val="nil"/>
              <w:bottom w:val="single" w:sz="4" w:space="0" w:color="000000"/>
              <w:right w:val="single" w:sz="4" w:space="0" w:color="000000"/>
            </w:tcBorders>
            <w:shd w:val="clear" w:color="000000" w:fill="FFFF00"/>
            <w:hideMark/>
          </w:tcPr>
          <w:p w14:paraId="0587B5DD"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Fahrzeugaufbau allgemein</w:t>
            </w:r>
          </w:p>
        </w:tc>
      </w:tr>
      <w:tr w:rsidR="006551EC" w:rsidRPr="006551EC" w14:paraId="57BE40BE" w14:textId="77777777" w:rsidTr="00D40056">
        <w:trPr>
          <w:trHeight w:val="1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5851338C"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3E337938"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Feuerwehrtechnischer Aufbau (Allradfahrgestell, Radstand 4200 mm) zur Aufnahme von Mannschaft und Gerät. Das Aufbaugerippe ist in Aluminium oder gleichwertig auszuführen. Fahrer- und Mannschaftsraum müssen als Gruppenkabine ausgebildet sein. Die Besatzungsstärke beträgt 1:8. Nach DIN EN 1846, Teil 1 und DIN 14502 muss optimale Sicht- und Sprachverbindung zwischen vorderer und hinterer Fahrzeugbesatzung bestehen. Vor dem Kippen der Fahrerkabine dürfen keinerlei Montagearbeiten erforderlich sein (z. Bsp. Lösen von Schraubverbindungen etc.). Ein freier Zugang zu Motor und Getriebe muss möglich sein.</w:t>
            </w:r>
          </w:p>
        </w:tc>
      </w:tr>
      <w:tr w:rsidR="006551EC" w:rsidRPr="006551EC" w14:paraId="5E4C46DB"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38CE4DFD"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w:t>
            </w:r>
          </w:p>
        </w:tc>
        <w:tc>
          <w:tcPr>
            <w:tcW w:w="8453" w:type="dxa"/>
            <w:tcBorders>
              <w:top w:val="nil"/>
              <w:left w:val="nil"/>
              <w:bottom w:val="single" w:sz="4" w:space="0" w:color="000000"/>
              <w:right w:val="single" w:sz="4" w:space="0" w:color="000000"/>
            </w:tcBorders>
            <w:shd w:val="clear" w:color="auto" w:fill="auto"/>
            <w:hideMark/>
          </w:tcPr>
          <w:p w14:paraId="5D92A838"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Alle Sitze sind mit Kopfstützen und einem 3-Punksicherheitsgurtsystem auszurüsten.</w:t>
            </w:r>
          </w:p>
        </w:tc>
      </w:tr>
      <w:tr w:rsidR="006551EC" w:rsidRPr="006551EC" w14:paraId="6EEB2457"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2F472995"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581313CA" w14:textId="640B3FB1"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Der Aufbau und die Feuerlöschkreiselpumpe müssen aus Gründen des Kundendienstes vom</w:t>
            </w:r>
            <w:r w:rsidR="0005280D">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selben Hersteller produziert sein.</w:t>
            </w:r>
          </w:p>
        </w:tc>
      </w:tr>
      <w:tr w:rsidR="006551EC" w:rsidRPr="006551EC" w14:paraId="1871D43A"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4DDE1664"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p>
        </w:tc>
        <w:tc>
          <w:tcPr>
            <w:tcW w:w="8453" w:type="dxa"/>
            <w:tcBorders>
              <w:top w:val="nil"/>
              <w:left w:val="nil"/>
              <w:bottom w:val="single" w:sz="4" w:space="0" w:color="000000"/>
              <w:right w:val="single" w:sz="4" w:space="0" w:color="000000"/>
            </w:tcBorders>
            <w:shd w:val="clear" w:color="auto" w:fill="auto"/>
            <w:hideMark/>
          </w:tcPr>
          <w:p w14:paraId="5C0DCCAC" w14:textId="60DCF28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Je Fahrzeugseite sind 3 Geräteräume vorzusehen, 1 Geräteraum am Heck mit Klappe und kleiner </w:t>
            </w:r>
            <w:proofErr w:type="spellStart"/>
            <w:r w:rsidRPr="006551EC">
              <w:rPr>
                <w:rFonts w:ascii="Arial" w:eastAsia="Times New Roman" w:hAnsi="Arial" w:cs="Arial"/>
                <w:sz w:val="24"/>
                <w:szCs w:val="24"/>
                <w:lang w:eastAsia="de-DE"/>
              </w:rPr>
              <w:t>Rollade</w:t>
            </w:r>
            <w:proofErr w:type="spellEnd"/>
            <w:r w:rsidRPr="006551EC">
              <w:rPr>
                <w:rFonts w:ascii="Arial" w:eastAsia="Times New Roman" w:hAnsi="Arial" w:cs="Arial"/>
                <w:sz w:val="24"/>
                <w:szCs w:val="24"/>
                <w:lang w:eastAsia="de-DE"/>
              </w:rPr>
              <w:t>.</w:t>
            </w:r>
          </w:p>
        </w:tc>
      </w:tr>
      <w:tr w:rsidR="006551EC" w:rsidRPr="006551EC" w14:paraId="6407B1E7"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61E78491"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5</w:t>
            </w:r>
          </w:p>
        </w:tc>
        <w:tc>
          <w:tcPr>
            <w:tcW w:w="8453" w:type="dxa"/>
            <w:tcBorders>
              <w:top w:val="nil"/>
              <w:left w:val="nil"/>
              <w:bottom w:val="single" w:sz="4" w:space="0" w:color="000000"/>
              <w:right w:val="single" w:sz="4" w:space="0" w:color="000000"/>
            </w:tcBorders>
            <w:shd w:val="clear" w:color="auto" w:fill="auto"/>
            <w:hideMark/>
          </w:tcPr>
          <w:p w14:paraId="09D5A42B" w14:textId="6CE897E3"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Die Fahrzeughöhe von 3,30 m </w:t>
            </w:r>
            <w:r w:rsidR="0065154F">
              <w:rPr>
                <w:rFonts w:ascii="Arial" w:eastAsia="Times New Roman" w:hAnsi="Arial" w:cs="Arial"/>
                <w:sz w:val="24"/>
                <w:szCs w:val="24"/>
                <w:lang w:eastAsia="de-DE"/>
              </w:rPr>
              <w:t>darf</w:t>
            </w:r>
            <w:r w:rsidRPr="006551EC">
              <w:rPr>
                <w:rFonts w:ascii="Arial" w:eastAsia="Times New Roman" w:hAnsi="Arial" w:cs="Arial"/>
                <w:sz w:val="24"/>
                <w:szCs w:val="24"/>
                <w:lang w:eastAsia="de-DE"/>
              </w:rPr>
              <w:t xml:space="preserve"> nicht überschritten werden. Die tatsächliche Fahrzeughöhe ist anzugeben (gemessen am höchsten Punkt der Dachbeladung bzw. der Astabweiser der Sondersignalanlage).</w:t>
            </w:r>
          </w:p>
        </w:tc>
      </w:tr>
      <w:tr w:rsidR="006551EC" w:rsidRPr="006551EC" w14:paraId="51EC4D9F"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1640D22C"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6</w:t>
            </w:r>
          </w:p>
        </w:tc>
        <w:tc>
          <w:tcPr>
            <w:tcW w:w="8453" w:type="dxa"/>
            <w:tcBorders>
              <w:top w:val="nil"/>
              <w:left w:val="nil"/>
              <w:bottom w:val="single" w:sz="4" w:space="0" w:color="000000"/>
              <w:right w:val="single" w:sz="4" w:space="0" w:color="000000"/>
            </w:tcBorders>
            <w:shd w:val="clear" w:color="auto" w:fill="auto"/>
            <w:hideMark/>
          </w:tcPr>
          <w:p w14:paraId="4FCBA100"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Kofferaufbau zwischen den Achsen tiefergezogen</w:t>
            </w:r>
          </w:p>
        </w:tc>
      </w:tr>
      <w:tr w:rsidR="006551EC" w:rsidRPr="006551EC" w14:paraId="252D5D03"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716AB7AF"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7</w:t>
            </w:r>
          </w:p>
        </w:tc>
        <w:tc>
          <w:tcPr>
            <w:tcW w:w="8453" w:type="dxa"/>
            <w:tcBorders>
              <w:top w:val="nil"/>
              <w:left w:val="nil"/>
              <w:bottom w:val="single" w:sz="4" w:space="0" w:color="000000"/>
              <w:right w:val="single" w:sz="4" w:space="0" w:color="000000"/>
            </w:tcBorders>
            <w:shd w:val="clear" w:color="auto" w:fill="auto"/>
            <w:hideMark/>
          </w:tcPr>
          <w:p w14:paraId="26159622"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Sämtliche Halterungen in korrosionsfester Ausführung</w:t>
            </w:r>
          </w:p>
        </w:tc>
      </w:tr>
      <w:tr w:rsidR="006551EC" w:rsidRPr="006551EC" w14:paraId="07C980A7"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5855FA94"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8</w:t>
            </w:r>
          </w:p>
        </w:tc>
        <w:tc>
          <w:tcPr>
            <w:tcW w:w="8453" w:type="dxa"/>
            <w:tcBorders>
              <w:top w:val="nil"/>
              <w:left w:val="nil"/>
              <w:bottom w:val="single" w:sz="4" w:space="0" w:color="000000"/>
              <w:right w:val="single" w:sz="4" w:space="0" w:color="000000"/>
            </w:tcBorders>
            <w:shd w:val="clear" w:color="auto" w:fill="auto"/>
            <w:hideMark/>
          </w:tcPr>
          <w:p w14:paraId="757AEC55" w14:textId="175102EE"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Geräteraumverschlüsse durch </w:t>
            </w:r>
            <w:proofErr w:type="spellStart"/>
            <w:r w:rsidRPr="006551EC">
              <w:rPr>
                <w:rFonts w:ascii="Arial" w:eastAsia="Times New Roman" w:hAnsi="Arial" w:cs="Arial"/>
                <w:sz w:val="24"/>
                <w:szCs w:val="24"/>
                <w:lang w:eastAsia="de-DE"/>
              </w:rPr>
              <w:t>Rolladen</w:t>
            </w:r>
            <w:proofErr w:type="spellEnd"/>
            <w:r w:rsidRPr="006551EC">
              <w:rPr>
                <w:rFonts w:ascii="Arial" w:eastAsia="Times New Roman" w:hAnsi="Arial" w:cs="Arial"/>
                <w:sz w:val="24"/>
                <w:szCs w:val="24"/>
                <w:lang w:eastAsia="de-DE"/>
              </w:rPr>
              <w:t xml:space="preserve"> anthrazit RAL 7016 mit außenliegenden Griffstangen-Verschluss, abschließbar. Alle Schlösser sind gleichschließend auszuführen. </w:t>
            </w:r>
          </w:p>
        </w:tc>
      </w:tr>
      <w:tr w:rsidR="006551EC" w:rsidRPr="006551EC" w14:paraId="791FA57D" w14:textId="77777777" w:rsidTr="00D40056">
        <w:trPr>
          <w:trHeight w:val="1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58593F3D"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9</w:t>
            </w:r>
          </w:p>
        </w:tc>
        <w:tc>
          <w:tcPr>
            <w:tcW w:w="8453" w:type="dxa"/>
            <w:tcBorders>
              <w:top w:val="nil"/>
              <w:left w:val="nil"/>
              <w:bottom w:val="single" w:sz="4" w:space="0" w:color="000000"/>
              <w:right w:val="single" w:sz="4" w:space="0" w:color="000000"/>
            </w:tcBorders>
            <w:shd w:val="clear" w:color="auto" w:fill="auto"/>
            <w:hideMark/>
          </w:tcPr>
          <w:p w14:paraId="72DBE651"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Zur ergonomischen Entnahme der Beladeteile sind an allen Geräteräumen ausreichend dimensionierte Auftritte vorzusehen. Die Oberfläche der Auftritte ist </w:t>
            </w:r>
            <w:r w:rsidR="00114803" w:rsidRPr="006551EC">
              <w:rPr>
                <w:rFonts w:ascii="Arial" w:eastAsia="Times New Roman" w:hAnsi="Arial" w:cs="Arial"/>
                <w:sz w:val="24"/>
                <w:szCs w:val="24"/>
                <w:lang w:eastAsia="de-DE"/>
              </w:rPr>
              <w:t>aus rutschsicherem und leicht zu reinigendem Material</w:t>
            </w:r>
            <w:r w:rsidRPr="006551EC">
              <w:rPr>
                <w:rFonts w:ascii="Arial" w:eastAsia="Times New Roman" w:hAnsi="Arial" w:cs="Arial"/>
                <w:sz w:val="24"/>
                <w:szCs w:val="24"/>
                <w:lang w:eastAsia="de-DE"/>
              </w:rPr>
              <w:t xml:space="preserve"> auszuführen. Es ist über die gesamte Aufbaulänge eine zusammenhängende Auftrittsfläche zu realisieren. Dabei sind entnehmbare, separat im Aufbau gelagerte Teilstücke nicht zulässig, ab klappbare Kotflügel an der Hinterachse als Auftritt. In den Auftritten sind stirnseitig gelbe Blinkleuchten vorzusehen, die im ausgeklappten Zustand automatisch eingeschaltet werden und im Frontdisplay angezeigt werden.</w:t>
            </w:r>
          </w:p>
        </w:tc>
      </w:tr>
      <w:tr w:rsidR="006551EC" w:rsidRPr="006551EC" w14:paraId="424304A8"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4E1C942F"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10</w:t>
            </w:r>
          </w:p>
        </w:tc>
        <w:tc>
          <w:tcPr>
            <w:tcW w:w="8453" w:type="dxa"/>
            <w:tcBorders>
              <w:top w:val="nil"/>
              <w:left w:val="nil"/>
              <w:bottom w:val="single" w:sz="4" w:space="0" w:color="000000"/>
              <w:right w:val="single" w:sz="4" w:space="0" w:color="000000"/>
            </w:tcBorders>
            <w:shd w:val="clear" w:color="auto" w:fill="auto"/>
            <w:hideMark/>
          </w:tcPr>
          <w:p w14:paraId="396DBEF1"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Der Mannschaftsraumboden soll ohne Stufe nach außen bis zur Tür in einer Ebene ausgeführt werden.</w:t>
            </w:r>
          </w:p>
        </w:tc>
      </w:tr>
      <w:tr w:rsidR="006551EC" w:rsidRPr="006551EC" w14:paraId="40C8B239"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20168A75"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11</w:t>
            </w:r>
          </w:p>
        </w:tc>
        <w:tc>
          <w:tcPr>
            <w:tcW w:w="8453" w:type="dxa"/>
            <w:tcBorders>
              <w:top w:val="nil"/>
              <w:left w:val="nil"/>
              <w:bottom w:val="single" w:sz="4" w:space="0" w:color="000000"/>
              <w:right w:val="single" w:sz="4" w:space="0" w:color="000000"/>
            </w:tcBorders>
            <w:shd w:val="clear" w:color="auto" w:fill="auto"/>
            <w:hideMark/>
          </w:tcPr>
          <w:p w14:paraId="1BCA73C9" w14:textId="4B3B827C"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Die Geräteraumböden müssen aus Leichtmetall erstellt werden, die Kanten sind dauerelastisch</w:t>
            </w:r>
            <w:r w:rsidR="0065154F">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abzudichten. Der Innenausbau für die Gerätelagerung ist aus leicht verstellbarem Alu- Profilsystem herzustellen.</w:t>
            </w:r>
          </w:p>
        </w:tc>
      </w:tr>
      <w:tr w:rsidR="006551EC" w:rsidRPr="006551EC" w14:paraId="0A0FD612"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6E6A0421"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12</w:t>
            </w:r>
          </w:p>
        </w:tc>
        <w:tc>
          <w:tcPr>
            <w:tcW w:w="8453" w:type="dxa"/>
            <w:tcBorders>
              <w:top w:val="nil"/>
              <w:left w:val="nil"/>
              <w:bottom w:val="single" w:sz="4" w:space="0" w:color="000000"/>
              <w:right w:val="single" w:sz="4" w:space="0" w:color="000000"/>
            </w:tcBorders>
            <w:shd w:val="clear" w:color="auto" w:fill="auto"/>
            <w:hideMark/>
          </w:tcPr>
          <w:p w14:paraId="742D5481"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Links und rechts an den Mannschaftsraumtüren sind Einstiegshilfen (Griffstangen) anzubringen.</w:t>
            </w:r>
          </w:p>
        </w:tc>
      </w:tr>
      <w:tr w:rsidR="006551EC" w:rsidRPr="006551EC" w14:paraId="096EA2B7"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1C943819"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13</w:t>
            </w:r>
          </w:p>
        </w:tc>
        <w:tc>
          <w:tcPr>
            <w:tcW w:w="8453" w:type="dxa"/>
            <w:tcBorders>
              <w:top w:val="nil"/>
              <w:left w:val="nil"/>
              <w:bottom w:val="single" w:sz="4" w:space="0" w:color="000000"/>
              <w:right w:val="single" w:sz="4" w:space="0" w:color="000000"/>
            </w:tcBorders>
            <w:shd w:val="clear" w:color="auto" w:fill="auto"/>
            <w:hideMark/>
          </w:tcPr>
          <w:p w14:paraId="7D38DC76" w14:textId="2DE5F782"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Die Mannschaftsraumtüren sind an die Zentralverriegelung anzuschließen und mit elektrischen</w:t>
            </w:r>
            <w:r w:rsidR="0005280D">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Fensterhebern auszustatten.</w:t>
            </w:r>
          </w:p>
        </w:tc>
      </w:tr>
    </w:tbl>
    <w:p w14:paraId="59BED190" w14:textId="70EAD80A" w:rsidR="009A362A" w:rsidRDefault="009A362A"/>
    <w:p w14:paraId="7C6EEA58" w14:textId="77777777" w:rsidR="009A362A" w:rsidRDefault="009A362A">
      <w:r>
        <w:br w:type="page"/>
      </w:r>
    </w:p>
    <w:p w14:paraId="58F9597C" w14:textId="77777777" w:rsidR="009A362A" w:rsidRDefault="009A362A"/>
    <w:tbl>
      <w:tblPr>
        <w:tblW w:w="9493" w:type="dxa"/>
        <w:tblInd w:w="-289" w:type="dxa"/>
        <w:tblCellMar>
          <w:left w:w="70" w:type="dxa"/>
          <w:right w:w="70" w:type="dxa"/>
        </w:tblCellMar>
        <w:tblLook w:val="04A0" w:firstRow="1" w:lastRow="0" w:firstColumn="1" w:lastColumn="0" w:noHBand="0" w:noVBand="1"/>
      </w:tblPr>
      <w:tblGrid>
        <w:gridCol w:w="1040"/>
        <w:gridCol w:w="8453"/>
      </w:tblGrid>
      <w:tr w:rsidR="009A362A" w:rsidRPr="006551EC" w14:paraId="7044C929" w14:textId="77777777" w:rsidTr="00D4048C">
        <w:trPr>
          <w:trHeight w:val="360"/>
        </w:trPr>
        <w:tc>
          <w:tcPr>
            <w:tcW w:w="1040" w:type="dxa"/>
            <w:tcBorders>
              <w:top w:val="single" w:sz="4" w:space="0" w:color="000000"/>
              <w:left w:val="single" w:sz="4" w:space="0" w:color="000000"/>
              <w:bottom w:val="single" w:sz="4" w:space="0" w:color="000000"/>
              <w:right w:val="single" w:sz="4" w:space="0" w:color="000000"/>
            </w:tcBorders>
            <w:shd w:val="clear" w:color="000000" w:fill="FFFF00"/>
            <w:hideMark/>
          </w:tcPr>
          <w:p w14:paraId="04165EEA"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3" w:type="dxa"/>
            <w:tcBorders>
              <w:top w:val="single" w:sz="4" w:space="0" w:color="000000"/>
              <w:left w:val="nil"/>
              <w:bottom w:val="single" w:sz="4" w:space="0" w:color="000000"/>
              <w:right w:val="single" w:sz="4" w:space="0" w:color="000000"/>
            </w:tcBorders>
            <w:shd w:val="clear" w:color="000000" w:fill="FFFF00"/>
            <w:hideMark/>
          </w:tcPr>
          <w:p w14:paraId="6943FCC4" w14:textId="5CAFEF52"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Fahrzeugaufbau allgemein</w:t>
            </w:r>
            <w:r>
              <w:rPr>
                <w:rFonts w:ascii="Arial" w:eastAsia="Times New Roman" w:hAnsi="Arial" w:cs="Arial"/>
                <w:b/>
                <w:bCs/>
                <w:sz w:val="24"/>
                <w:szCs w:val="24"/>
                <w:lang w:eastAsia="de-DE"/>
              </w:rPr>
              <w:t xml:space="preserve"> (Fortsetzung)</w:t>
            </w:r>
          </w:p>
        </w:tc>
      </w:tr>
      <w:tr w:rsidR="006551EC" w:rsidRPr="006551EC" w14:paraId="5500B186"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74650617"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14</w:t>
            </w:r>
          </w:p>
        </w:tc>
        <w:tc>
          <w:tcPr>
            <w:tcW w:w="8453" w:type="dxa"/>
            <w:tcBorders>
              <w:top w:val="nil"/>
              <w:left w:val="nil"/>
              <w:bottom w:val="single" w:sz="4" w:space="0" w:color="000000"/>
              <w:right w:val="single" w:sz="4" w:space="0" w:color="000000"/>
            </w:tcBorders>
            <w:shd w:val="clear" w:color="auto" w:fill="auto"/>
            <w:hideMark/>
          </w:tcPr>
          <w:p w14:paraId="62A7A8B9" w14:textId="6D48CDA8"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Einbau eines sog. doppelten Radkastens an der Hinterachse zur Vermeidung der Verschmutzung in dem Bereich der Hinterachse bzw. an der Trittfläche des </w:t>
            </w:r>
            <w:r w:rsidR="0005280D" w:rsidRPr="006551EC">
              <w:rPr>
                <w:rFonts w:ascii="Arial" w:eastAsia="Times New Roman" w:hAnsi="Arial" w:cs="Arial"/>
                <w:sz w:val="24"/>
                <w:szCs w:val="24"/>
                <w:lang w:eastAsia="de-DE"/>
              </w:rPr>
              <w:t>ab klappbaren Kotflügel</w:t>
            </w:r>
            <w:r w:rsidRPr="006551EC">
              <w:rPr>
                <w:rFonts w:ascii="Arial" w:eastAsia="Times New Roman" w:hAnsi="Arial" w:cs="Arial"/>
                <w:sz w:val="24"/>
                <w:szCs w:val="24"/>
                <w:lang w:eastAsia="de-DE"/>
              </w:rPr>
              <w:t>.</w:t>
            </w:r>
          </w:p>
        </w:tc>
      </w:tr>
      <w:tr w:rsidR="006551EC" w:rsidRPr="006551EC" w14:paraId="30A39FAA"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16A7463C"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p>
        </w:tc>
        <w:tc>
          <w:tcPr>
            <w:tcW w:w="8453" w:type="dxa"/>
            <w:tcBorders>
              <w:top w:val="nil"/>
              <w:left w:val="nil"/>
              <w:bottom w:val="single" w:sz="4" w:space="0" w:color="000000"/>
              <w:right w:val="single" w:sz="4" w:space="0" w:color="000000"/>
            </w:tcBorders>
            <w:shd w:val="clear" w:color="auto" w:fill="auto"/>
            <w:hideMark/>
          </w:tcPr>
          <w:p w14:paraId="2A3E3C7F" w14:textId="20BA194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Eine spätere Anpassung der Beladung durch Verstellen der diversen Halterungen muss</w:t>
            </w:r>
            <w:r w:rsidR="0005280D">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jederzeit möglich sein.</w:t>
            </w:r>
          </w:p>
        </w:tc>
      </w:tr>
      <w:tr w:rsidR="006551EC" w:rsidRPr="006551EC" w14:paraId="50691AC1" w14:textId="77777777" w:rsidTr="00D40056">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10311A32"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p>
        </w:tc>
        <w:tc>
          <w:tcPr>
            <w:tcW w:w="8453" w:type="dxa"/>
            <w:tcBorders>
              <w:top w:val="nil"/>
              <w:left w:val="nil"/>
              <w:bottom w:val="single" w:sz="4" w:space="0" w:color="000000"/>
              <w:right w:val="single" w:sz="4" w:space="0" w:color="000000"/>
            </w:tcBorders>
            <w:shd w:val="clear" w:color="auto" w:fill="auto"/>
            <w:hideMark/>
          </w:tcPr>
          <w:p w14:paraId="46C6B70C" w14:textId="7BB32F9B"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Alle Transportkisten, die durch den Aufbauhersteller gefertigt werden und zur Aufnahme von Gerätschaften dienen, sollen aus Aluminium gefertigt werden und müssen mit</w:t>
            </w:r>
            <w:r w:rsidR="0005280D">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Auszugsicherungen (Entnahmestopp) </w:t>
            </w:r>
            <w:r w:rsidR="0005280D">
              <w:rPr>
                <w:rFonts w:ascii="Arial" w:eastAsia="Times New Roman" w:hAnsi="Arial" w:cs="Arial"/>
                <w:sz w:val="24"/>
                <w:szCs w:val="24"/>
                <w:lang w:eastAsia="de-DE"/>
              </w:rPr>
              <w:t xml:space="preserve">jeweils </w:t>
            </w:r>
            <w:r w:rsidRPr="006551EC">
              <w:rPr>
                <w:rFonts w:ascii="Arial" w:eastAsia="Times New Roman" w:hAnsi="Arial" w:cs="Arial"/>
                <w:sz w:val="24"/>
                <w:szCs w:val="24"/>
                <w:lang w:eastAsia="de-DE"/>
              </w:rPr>
              <w:t>versehen sein.</w:t>
            </w:r>
            <w:r w:rsidRPr="006551EC">
              <w:rPr>
                <w:rFonts w:ascii="Arial" w:eastAsia="Times New Roman" w:hAnsi="Arial" w:cs="Arial"/>
                <w:color w:val="000000"/>
                <w:sz w:val="24"/>
                <w:szCs w:val="24"/>
                <w:lang w:eastAsia="de-DE"/>
              </w:rPr>
              <w:t xml:space="preserve"> </w:t>
            </w:r>
          </w:p>
        </w:tc>
      </w:tr>
      <w:tr w:rsidR="006551EC" w:rsidRPr="006551EC" w14:paraId="2F90C83C"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6B343E52"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17</w:t>
            </w:r>
          </w:p>
        </w:tc>
        <w:tc>
          <w:tcPr>
            <w:tcW w:w="8453" w:type="dxa"/>
            <w:tcBorders>
              <w:top w:val="nil"/>
              <w:left w:val="nil"/>
              <w:bottom w:val="single" w:sz="4" w:space="0" w:color="000000"/>
              <w:right w:val="single" w:sz="4" w:space="0" w:color="000000"/>
            </w:tcBorders>
            <w:shd w:val="clear" w:color="auto" w:fill="auto"/>
            <w:hideMark/>
          </w:tcPr>
          <w:p w14:paraId="4E47B252"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Alle möglichen entstehenden Freiräume sind durch den Einbau von Transportkisten aus Aluminium (auch ohne Inhalt) auszunutzen. Hierzu ist eine gesonderte Absprache mit dem Auftraggeber erforderlich.</w:t>
            </w:r>
          </w:p>
        </w:tc>
      </w:tr>
      <w:tr w:rsidR="006551EC" w:rsidRPr="006551EC" w14:paraId="7EE37924"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605E7478"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18</w:t>
            </w:r>
          </w:p>
        </w:tc>
        <w:tc>
          <w:tcPr>
            <w:tcW w:w="8453" w:type="dxa"/>
            <w:tcBorders>
              <w:top w:val="nil"/>
              <w:left w:val="nil"/>
              <w:bottom w:val="single" w:sz="4" w:space="0" w:color="000000"/>
              <w:right w:val="single" w:sz="4" w:space="0" w:color="000000"/>
            </w:tcBorders>
            <w:shd w:val="clear" w:color="auto" w:fill="auto"/>
            <w:hideMark/>
          </w:tcPr>
          <w:p w14:paraId="22A71529"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Aufbau aus nichtrostenden Materialien. Sollten Materialien verbaut werden, die rosten könnten, so sind diese dauerhaft gegen Rostbildung zu schützen. Dies gilt auch für die Radkästen und alle Verbindungsstellen.</w:t>
            </w:r>
          </w:p>
        </w:tc>
      </w:tr>
      <w:tr w:rsidR="006551EC" w:rsidRPr="006551EC" w14:paraId="7ADBC1CA"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77AB6392"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19</w:t>
            </w:r>
          </w:p>
        </w:tc>
        <w:tc>
          <w:tcPr>
            <w:tcW w:w="8453" w:type="dxa"/>
            <w:tcBorders>
              <w:top w:val="nil"/>
              <w:left w:val="nil"/>
              <w:bottom w:val="single" w:sz="4" w:space="0" w:color="000000"/>
              <w:right w:val="single" w:sz="4" w:space="0" w:color="000000"/>
            </w:tcBorders>
            <w:shd w:val="clear" w:color="auto" w:fill="auto"/>
            <w:hideMark/>
          </w:tcPr>
          <w:p w14:paraId="0517BDDF"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Die Scheiben im Mannschaftsraum sind in abgedunkelter Ausführung vorzusehen.</w:t>
            </w:r>
          </w:p>
        </w:tc>
      </w:tr>
      <w:tr w:rsidR="006551EC" w:rsidRPr="006551EC" w14:paraId="3DB6B960"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5BA661E9"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20</w:t>
            </w:r>
          </w:p>
        </w:tc>
        <w:tc>
          <w:tcPr>
            <w:tcW w:w="8453" w:type="dxa"/>
            <w:tcBorders>
              <w:top w:val="nil"/>
              <w:left w:val="nil"/>
              <w:bottom w:val="single" w:sz="4" w:space="0" w:color="000000"/>
              <w:right w:val="single" w:sz="4" w:space="0" w:color="000000"/>
            </w:tcBorders>
            <w:shd w:val="clear" w:color="auto" w:fill="auto"/>
            <w:hideMark/>
          </w:tcPr>
          <w:p w14:paraId="1907077B"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Im Mannschaftraum ist eine extra Klimaanlage zu installieren.</w:t>
            </w:r>
          </w:p>
        </w:tc>
      </w:tr>
      <w:tr w:rsidR="006551EC" w:rsidRPr="006551EC" w14:paraId="0068B675" w14:textId="77777777" w:rsidTr="00D40056">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25F25A7D"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21</w:t>
            </w:r>
          </w:p>
        </w:tc>
        <w:tc>
          <w:tcPr>
            <w:tcW w:w="8453" w:type="dxa"/>
            <w:tcBorders>
              <w:top w:val="nil"/>
              <w:left w:val="nil"/>
              <w:bottom w:val="single" w:sz="4" w:space="0" w:color="000000"/>
              <w:right w:val="single" w:sz="4" w:space="0" w:color="000000"/>
            </w:tcBorders>
            <w:shd w:val="clear" w:color="auto" w:fill="auto"/>
            <w:hideMark/>
          </w:tcPr>
          <w:p w14:paraId="5D86333E"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Möglichst geräuschgedämmte Mannschaftskabine.</w:t>
            </w:r>
          </w:p>
        </w:tc>
      </w:tr>
      <w:tr w:rsidR="006551EC" w:rsidRPr="006551EC" w14:paraId="1FDEA8D1" w14:textId="77777777" w:rsidTr="00D40056">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4C2C4D51"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22</w:t>
            </w:r>
          </w:p>
        </w:tc>
        <w:tc>
          <w:tcPr>
            <w:tcW w:w="8453" w:type="dxa"/>
            <w:tcBorders>
              <w:top w:val="nil"/>
              <w:left w:val="nil"/>
              <w:bottom w:val="single" w:sz="4" w:space="0" w:color="000000"/>
              <w:right w:val="single" w:sz="4" w:space="0" w:color="000000"/>
            </w:tcBorders>
            <w:shd w:val="clear" w:color="auto" w:fill="auto"/>
            <w:hideMark/>
          </w:tcPr>
          <w:p w14:paraId="5A9EF9B6"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Der Einfüllstutzen des Fahrzeugtank/Diesel soll auf der in Fahrtrichtung linken Fahrzeugseite liegen. Maximale Höhe </w:t>
            </w:r>
            <w:r w:rsidR="007A1145" w:rsidRPr="006551EC">
              <w:rPr>
                <w:rFonts w:ascii="Arial" w:eastAsia="Times New Roman" w:hAnsi="Arial" w:cs="Arial"/>
                <w:sz w:val="24"/>
                <w:szCs w:val="24"/>
                <w:lang w:eastAsia="de-DE"/>
              </w:rPr>
              <w:t>des Einfüllstutzens</w:t>
            </w:r>
            <w:r w:rsidRPr="006551EC">
              <w:rPr>
                <w:rFonts w:ascii="Arial" w:eastAsia="Times New Roman" w:hAnsi="Arial" w:cs="Arial"/>
                <w:sz w:val="24"/>
                <w:szCs w:val="24"/>
                <w:lang w:eastAsia="de-DE"/>
              </w:rPr>
              <w:t>: 110 cm</w:t>
            </w:r>
          </w:p>
        </w:tc>
      </w:tr>
      <w:tr w:rsidR="006551EC" w:rsidRPr="006551EC" w14:paraId="05D3921F" w14:textId="77777777" w:rsidTr="00D40056">
        <w:trPr>
          <w:trHeight w:val="1000"/>
        </w:trPr>
        <w:tc>
          <w:tcPr>
            <w:tcW w:w="1040" w:type="dxa"/>
            <w:tcBorders>
              <w:top w:val="nil"/>
              <w:left w:val="single" w:sz="4" w:space="0" w:color="000000"/>
              <w:bottom w:val="single" w:sz="4" w:space="0" w:color="000000"/>
              <w:right w:val="single" w:sz="4" w:space="0" w:color="000000"/>
            </w:tcBorders>
            <w:shd w:val="clear" w:color="auto" w:fill="auto"/>
            <w:noWrap/>
            <w:hideMark/>
          </w:tcPr>
          <w:p w14:paraId="3BFF0A68"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23</w:t>
            </w:r>
          </w:p>
        </w:tc>
        <w:tc>
          <w:tcPr>
            <w:tcW w:w="8453" w:type="dxa"/>
            <w:tcBorders>
              <w:top w:val="nil"/>
              <w:left w:val="nil"/>
              <w:bottom w:val="single" w:sz="4" w:space="0" w:color="000000"/>
              <w:right w:val="single" w:sz="4" w:space="0" w:color="000000"/>
            </w:tcBorders>
            <w:shd w:val="clear" w:color="auto" w:fill="auto"/>
            <w:hideMark/>
          </w:tcPr>
          <w:p w14:paraId="423EFF43" w14:textId="1D38C0AE"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Standheizung im Mannschaftsraum, die vom Armaturenbrett aus zu steuern ist. Die Leistung der Standheizung ist so zu wählen, dass sie für den Innenraum der Mannschaftkabine und der Fahrerkabine gut ausreichend ist. Die Standheizung ist mit dem Kraftstoff (Diesel) aus dem Fahrzeugtank zu versorgen. Typ: Webasto oder gleichwertig</w:t>
            </w:r>
            <w:r w:rsidR="00D11527">
              <w:rPr>
                <w:rFonts w:ascii="Arial" w:eastAsia="Times New Roman" w:hAnsi="Arial" w:cs="Arial"/>
                <w:sz w:val="24"/>
                <w:szCs w:val="24"/>
                <w:lang w:eastAsia="de-DE"/>
              </w:rPr>
              <w:t>.</w:t>
            </w:r>
          </w:p>
        </w:tc>
      </w:tr>
    </w:tbl>
    <w:p w14:paraId="20996E81" w14:textId="77777777" w:rsidR="00987D29" w:rsidRDefault="00987D29"/>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295A8D1B"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39310A07"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Warn- und Signalanlage</w:t>
            </w:r>
          </w:p>
        </w:tc>
      </w:tr>
      <w:tr w:rsidR="006551EC" w:rsidRPr="006551EC" w14:paraId="300C324A" w14:textId="77777777" w:rsidTr="009A362A">
        <w:trPr>
          <w:trHeight w:val="100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11E40121"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24</w:t>
            </w:r>
          </w:p>
        </w:tc>
        <w:tc>
          <w:tcPr>
            <w:tcW w:w="8453" w:type="dxa"/>
            <w:tcBorders>
              <w:top w:val="single" w:sz="4" w:space="0" w:color="auto"/>
              <w:left w:val="nil"/>
              <w:bottom w:val="single" w:sz="4" w:space="0" w:color="000000"/>
              <w:right w:val="single" w:sz="4" w:space="0" w:color="000000"/>
            </w:tcBorders>
            <w:shd w:val="clear" w:color="auto" w:fill="auto"/>
            <w:hideMark/>
          </w:tcPr>
          <w:p w14:paraId="730C0AEE" w14:textId="1A59DA84"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einer optischen Sondersignalanlage 24V mit Kennleuchten in LED-Technik in den Aufbau integriert. Vorne wie hinten. Signalanlage inkl. Signalverstärker, Typ. 620 der Fa. Hänsch oder gleichwertig. Die Schallbecher sind in die Wartungsklappe/Stoßstange zu verbauen, </w:t>
            </w:r>
            <w:r w:rsidR="00CE0E9D">
              <w:rPr>
                <w:rFonts w:ascii="Arial" w:eastAsia="Times New Roman" w:hAnsi="Arial" w:cs="Arial"/>
                <w:sz w:val="24"/>
                <w:szCs w:val="24"/>
                <w:lang w:eastAsia="de-DE"/>
              </w:rPr>
              <w:t xml:space="preserve">incl. </w:t>
            </w:r>
            <w:r w:rsidRPr="006551EC">
              <w:rPr>
                <w:rFonts w:ascii="Arial" w:eastAsia="Times New Roman" w:hAnsi="Arial" w:cs="Arial"/>
                <w:sz w:val="24"/>
                <w:szCs w:val="24"/>
                <w:lang w:eastAsia="de-DE"/>
              </w:rPr>
              <w:t>eines Stabmikrofons für Außensprechanlage</w:t>
            </w:r>
            <w:r w:rsidR="00CE0E9D">
              <w:rPr>
                <w:rFonts w:ascii="Arial" w:eastAsia="Times New Roman" w:hAnsi="Arial" w:cs="Arial"/>
                <w:sz w:val="24"/>
                <w:szCs w:val="24"/>
                <w:lang w:eastAsia="de-DE"/>
              </w:rPr>
              <w:t xml:space="preserve"> im Bereich der Fahrerkabine (Beifahrer) vorzusehen.</w:t>
            </w:r>
          </w:p>
        </w:tc>
      </w:tr>
      <w:tr w:rsidR="006551EC" w:rsidRPr="006551EC" w14:paraId="6FC5AD6F" w14:textId="77777777" w:rsidTr="00987D29">
        <w:trPr>
          <w:trHeight w:val="1250"/>
        </w:trPr>
        <w:tc>
          <w:tcPr>
            <w:tcW w:w="1040" w:type="dxa"/>
            <w:tcBorders>
              <w:top w:val="nil"/>
              <w:left w:val="single" w:sz="4" w:space="0" w:color="000000"/>
              <w:bottom w:val="single" w:sz="4" w:space="0" w:color="000000"/>
              <w:right w:val="single" w:sz="4" w:space="0" w:color="000000"/>
            </w:tcBorders>
            <w:shd w:val="clear" w:color="auto" w:fill="auto"/>
            <w:noWrap/>
            <w:hideMark/>
          </w:tcPr>
          <w:p w14:paraId="5EF21507"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25</w:t>
            </w:r>
          </w:p>
        </w:tc>
        <w:tc>
          <w:tcPr>
            <w:tcW w:w="8453" w:type="dxa"/>
            <w:tcBorders>
              <w:top w:val="nil"/>
              <w:left w:val="nil"/>
              <w:bottom w:val="single" w:sz="4" w:space="0" w:color="000000"/>
              <w:right w:val="single" w:sz="4" w:space="0" w:color="000000"/>
            </w:tcBorders>
            <w:shd w:val="clear" w:color="auto" w:fill="auto"/>
            <w:hideMark/>
          </w:tcPr>
          <w:p w14:paraId="081D86B6" w14:textId="549055D6"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Sondersignalpressluftanlage mit separatem Druckluftkompressor und 4 Schallbechern ohne Schneekappen, Fabrikat: Martin-Horn. Die Anlage ist nach Möglichkeit im Bereich der Stoßstange zu verbauen. Der Kompressor ist gut </w:t>
            </w:r>
            <w:r w:rsidR="007A1145" w:rsidRPr="006551EC">
              <w:rPr>
                <w:rFonts w:ascii="Arial" w:eastAsia="Times New Roman" w:hAnsi="Arial" w:cs="Arial"/>
                <w:sz w:val="24"/>
                <w:szCs w:val="24"/>
                <w:lang w:eastAsia="de-DE"/>
              </w:rPr>
              <w:t>zugänglich</w:t>
            </w:r>
            <w:r w:rsidRPr="006551EC">
              <w:rPr>
                <w:rFonts w:ascii="Arial" w:eastAsia="Times New Roman" w:hAnsi="Arial" w:cs="Arial"/>
                <w:sz w:val="24"/>
                <w:szCs w:val="24"/>
                <w:lang w:eastAsia="de-DE"/>
              </w:rPr>
              <w:t xml:space="preserve"> zu verbauen, sodass die Öleinfüllöffnung gut erreichbar ist. Im Bereich des Kompressors ist eine Halterung für das</w:t>
            </w:r>
            <w:r w:rsidR="0065154F">
              <w:rPr>
                <w:rFonts w:ascii="Arial" w:eastAsia="Times New Roman" w:hAnsi="Arial" w:cs="Arial"/>
                <w:sz w:val="24"/>
                <w:szCs w:val="24"/>
                <w:lang w:eastAsia="de-DE"/>
              </w:rPr>
              <w:t xml:space="preserve"> </w:t>
            </w:r>
            <w:r w:rsidR="007A1145" w:rsidRPr="006551EC">
              <w:rPr>
                <w:rFonts w:ascii="Arial" w:eastAsia="Times New Roman" w:hAnsi="Arial" w:cs="Arial"/>
                <w:sz w:val="24"/>
                <w:szCs w:val="24"/>
                <w:lang w:eastAsia="de-DE"/>
              </w:rPr>
              <w:t>Kompressor Öl</w:t>
            </w:r>
            <w:r w:rsidRPr="006551EC">
              <w:rPr>
                <w:rFonts w:ascii="Arial" w:eastAsia="Times New Roman" w:hAnsi="Arial" w:cs="Arial"/>
                <w:sz w:val="24"/>
                <w:szCs w:val="24"/>
                <w:lang w:eastAsia="de-DE"/>
              </w:rPr>
              <w:t xml:space="preserve"> </w:t>
            </w:r>
            <w:proofErr w:type="spellStart"/>
            <w:r w:rsidR="0065154F">
              <w:rPr>
                <w:rFonts w:ascii="Arial" w:eastAsia="Times New Roman" w:hAnsi="Arial" w:cs="Arial"/>
                <w:sz w:val="24"/>
                <w:szCs w:val="24"/>
                <w:lang w:eastAsia="de-DE"/>
              </w:rPr>
              <w:t>anz</w:t>
            </w:r>
            <w:r w:rsidRPr="006551EC">
              <w:rPr>
                <w:rFonts w:ascii="Arial" w:eastAsia="Times New Roman" w:hAnsi="Arial" w:cs="Arial"/>
                <w:sz w:val="24"/>
                <w:szCs w:val="24"/>
                <w:lang w:eastAsia="de-DE"/>
              </w:rPr>
              <w:t>u</w:t>
            </w:r>
            <w:proofErr w:type="spellEnd"/>
            <w:r w:rsidR="0065154F">
              <w:rPr>
                <w:rFonts w:ascii="Arial" w:eastAsia="Times New Roman" w:hAnsi="Arial" w:cs="Arial"/>
                <w:sz w:val="24"/>
                <w:szCs w:val="24"/>
                <w:lang w:eastAsia="de-DE"/>
              </w:rPr>
              <w:t>-</w:t>
            </w:r>
            <w:r w:rsidRPr="006551EC">
              <w:rPr>
                <w:rFonts w:ascii="Arial" w:eastAsia="Times New Roman" w:hAnsi="Arial" w:cs="Arial"/>
                <w:sz w:val="24"/>
                <w:szCs w:val="24"/>
                <w:lang w:eastAsia="de-DE"/>
              </w:rPr>
              <w:t>bringen.</w:t>
            </w:r>
          </w:p>
        </w:tc>
      </w:tr>
    </w:tbl>
    <w:p w14:paraId="647D0B9B" w14:textId="5B768D85" w:rsidR="009A362A" w:rsidRDefault="009A362A"/>
    <w:p w14:paraId="6E1FFE75" w14:textId="77777777" w:rsidR="009A362A" w:rsidRDefault="009A362A">
      <w:r>
        <w:br w:type="page"/>
      </w:r>
    </w:p>
    <w:p w14:paraId="4229DFAB" w14:textId="77777777" w:rsidR="009A362A" w:rsidRDefault="009A362A"/>
    <w:tbl>
      <w:tblPr>
        <w:tblW w:w="9493" w:type="dxa"/>
        <w:tblInd w:w="-289" w:type="dxa"/>
        <w:tblCellMar>
          <w:left w:w="70" w:type="dxa"/>
          <w:right w:w="70" w:type="dxa"/>
        </w:tblCellMar>
        <w:tblLook w:val="04A0" w:firstRow="1" w:lastRow="0" w:firstColumn="1" w:lastColumn="0" w:noHBand="0" w:noVBand="1"/>
      </w:tblPr>
      <w:tblGrid>
        <w:gridCol w:w="1040"/>
        <w:gridCol w:w="8453"/>
      </w:tblGrid>
      <w:tr w:rsidR="009A362A" w:rsidRPr="006551EC" w14:paraId="05BE7FDF" w14:textId="77777777" w:rsidTr="00D4048C">
        <w:trPr>
          <w:trHeight w:val="360"/>
        </w:trPr>
        <w:tc>
          <w:tcPr>
            <w:tcW w:w="1040" w:type="dxa"/>
            <w:tcBorders>
              <w:top w:val="single" w:sz="4" w:space="0" w:color="000000"/>
              <w:left w:val="single" w:sz="4" w:space="0" w:color="000000"/>
              <w:bottom w:val="single" w:sz="4" w:space="0" w:color="000000"/>
              <w:right w:val="single" w:sz="4" w:space="0" w:color="000000"/>
            </w:tcBorders>
            <w:shd w:val="clear" w:color="000000" w:fill="FFFF00"/>
            <w:hideMark/>
          </w:tcPr>
          <w:p w14:paraId="3C36B56E"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3" w:type="dxa"/>
            <w:tcBorders>
              <w:top w:val="single" w:sz="4" w:space="0" w:color="000000"/>
              <w:left w:val="nil"/>
              <w:bottom w:val="single" w:sz="4" w:space="0" w:color="000000"/>
              <w:right w:val="single" w:sz="4" w:space="0" w:color="000000"/>
            </w:tcBorders>
            <w:shd w:val="clear" w:color="000000" w:fill="FFFF00"/>
            <w:hideMark/>
          </w:tcPr>
          <w:p w14:paraId="19DB1B99" w14:textId="4FDBF28B" w:rsidR="009A362A" w:rsidRPr="006551EC" w:rsidRDefault="009A362A" w:rsidP="00D4048C">
            <w:pPr>
              <w:spacing w:after="0" w:line="240" w:lineRule="auto"/>
              <w:jc w:val="center"/>
              <w:rPr>
                <w:rFonts w:ascii="Arial" w:eastAsia="Times New Roman" w:hAnsi="Arial" w:cs="Arial"/>
                <w:b/>
                <w:bCs/>
                <w:sz w:val="24"/>
                <w:szCs w:val="24"/>
                <w:lang w:eastAsia="de-DE"/>
              </w:rPr>
            </w:pPr>
            <w:r>
              <w:rPr>
                <w:rFonts w:ascii="Arial" w:eastAsia="Times New Roman" w:hAnsi="Arial" w:cs="Arial"/>
                <w:b/>
                <w:bCs/>
                <w:sz w:val="24"/>
                <w:szCs w:val="24"/>
                <w:lang w:eastAsia="de-DE"/>
              </w:rPr>
              <w:t>Warn- und Signalanlage (Fortsetzung)</w:t>
            </w:r>
          </w:p>
        </w:tc>
      </w:tr>
      <w:tr w:rsidR="006551EC" w:rsidRPr="006551EC" w14:paraId="3380B163" w14:textId="77777777" w:rsidTr="009A362A">
        <w:trPr>
          <w:trHeight w:val="1646"/>
        </w:trPr>
        <w:tc>
          <w:tcPr>
            <w:tcW w:w="1040" w:type="dxa"/>
            <w:tcBorders>
              <w:top w:val="nil"/>
              <w:left w:val="single" w:sz="4" w:space="0" w:color="000000"/>
              <w:bottom w:val="single" w:sz="4" w:space="0" w:color="000000"/>
              <w:right w:val="single" w:sz="4" w:space="0" w:color="000000"/>
            </w:tcBorders>
            <w:shd w:val="clear" w:color="auto" w:fill="auto"/>
            <w:noWrap/>
            <w:hideMark/>
          </w:tcPr>
          <w:p w14:paraId="0D9B79CE"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26</w:t>
            </w:r>
          </w:p>
        </w:tc>
        <w:tc>
          <w:tcPr>
            <w:tcW w:w="8453" w:type="dxa"/>
            <w:tcBorders>
              <w:top w:val="nil"/>
              <w:left w:val="nil"/>
              <w:bottom w:val="single" w:sz="4" w:space="0" w:color="000000"/>
              <w:right w:val="single" w:sz="4" w:space="0" w:color="000000"/>
            </w:tcBorders>
            <w:shd w:val="clear" w:color="auto" w:fill="auto"/>
            <w:hideMark/>
          </w:tcPr>
          <w:p w14:paraId="023D3078" w14:textId="7198B238" w:rsid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Montage eines Zentralen Bedienelement mit Display, Touchscreen, an dem alle Zusatzanbauten und Umbauten geschaltet werden und der Betriebszustand abgelesen werden kann.</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Weiterhin sind offene Geräteräume, Auftritte, Aufstiegsleiter, offene Dachkästen, der ausgefahrene Lichtmast und sonstige nicht in Fahrstellung befindliche Elemente eindeutig anzuzeigen. Entweder in Textform, </w:t>
            </w:r>
            <w:r w:rsidR="007A1145" w:rsidRPr="006551EC">
              <w:rPr>
                <w:rFonts w:ascii="Arial" w:eastAsia="Times New Roman" w:hAnsi="Arial" w:cs="Arial"/>
                <w:sz w:val="24"/>
                <w:szCs w:val="24"/>
                <w:lang w:eastAsia="de-DE"/>
              </w:rPr>
              <w:t>mittels Piktogramms</w:t>
            </w:r>
            <w:r w:rsidRPr="006551EC">
              <w:rPr>
                <w:rFonts w:ascii="Arial" w:eastAsia="Times New Roman" w:hAnsi="Arial" w:cs="Arial"/>
                <w:sz w:val="24"/>
                <w:szCs w:val="24"/>
                <w:lang w:eastAsia="de-DE"/>
              </w:rPr>
              <w:t xml:space="preserve"> oder eine Kombination aus beiden. Zudem sind Füllstände der Löschmittel </w:t>
            </w:r>
            <w:r w:rsidR="00EA1A73" w:rsidRPr="006551EC">
              <w:rPr>
                <w:rFonts w:ascii="Arial" w:eastAsia="Times New Roman" w:hAnsi="Arial" w:cs="Arial"/>
                <w:sz w:val="24"/>
                <w:szCs w:val="24"/>
                <w:lang w:eastAsia="de-DE"/>
              </w:rPr>
              <w:t>anzuzeigen,</w:t>
            </w:r>
            <w:r w:rsidRPr="006551EC">
              <w:rPr>
                <w:rFonts w:ascii="Arial" w:eastAsia="Times New Roman" w:hAnsi="Arial" w:cs="Arial"/>
                <w:sz w:val="24"/>
                <w:szCs w:val="24"/>
                <w:lang w:eastAsia="de-DE"/>
              </w:rPr>
              <w:t xml:space="preserve"> Die Anzeige muss nicht dauerhaft bestehen, ein umschalten der Anzeigeseite ist zulässig.</w:t>
            </w:r>
            <w:r w:rsidRPr="006551EC">
              <w:rPr>
                <w:rFonts w:ascii="Arial" w:eastAsia="Times New Roman" w:hAnsi="Arial" w:cs="Arial"/>
                <w:sz w:val="24"/>
                <w:szCs w:val="24"/>
                <w:lang w:eastAsia="de-DE"/>
              </w:rPr>
              <w:br/>
              <w:t>Die Belegung der Tasten ist in der Baubesprechung mit de</w:t>
            </w:r>
            <w:r w:rsidR="00D11527">
              <w:rPr>
                <w:rFonts w:ascii="Arial" w:eastAsia="Times New Roman" w:hAnsi="Arial" w:cs="Arial"/>
                <w:sz w:val="24"/>
                <w:szCs w:val="24"/>
                <w:lang w:eastAsia="de-DE"/>
              </w:rPr>
              <w:t>m</w:t>
            </w:r>
            <w:r w:rsidRPr="006551EC">
              <w:rPr>
                <w:rFonts w:ascii="Arial" w:eastAsia="Times New Roman" w:hAnsi="Arial" w:cs="Arial"/>
                <w:sz w:val="24"/>
                <w:szCs w:val="24"/>
                <w:lang w:eastAsia="de-DE"/>
              </w:rPr>
              <w:t xml:space="preserve"> Auftraggeber abzusprechen, mindestens ist aber gefordert, dass Funktionen die der Auftraggeber in der Baubesprechung festlegt, dauerhaft in jedem Anzeige</w:t>
            </w:r>
            <w:r w:rsidR="00D11527">
              <w:rPr>
                <w:rFonts w:ascii="Arial" w:eastAsia="Times New Roman" w:hAnsi="Arial" w:cs="Arial"/>
                <w:sz w:val="24"/>
                <w:szCs w:val="24"/>
                <w:lang w:eastAsia="de-DE"/>
              </w:rPr>
              <w:t>-</w:t>
            </w:r>
            <w:r w:rsidRPr="006551EC">
              <w:rPr>
                <w:rFonts w:ascii="Arial" w:eastAsia="Times New Roman" w:hAnsi="Arial" w:cs="Arial"/>
                <w:sz w:val="24"/>
                <w:szCs w:val="24"/>
                <w:lang w:eastAsia="de-DE"/>
              </w:rPr>
              <w:t>zustand geschaltet werden können.</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Das Element muss auch bei </w:t>
            </w:r>
            <w:proofErr w:type="spellStart"/>
            <w:r w:rsidRPr="006551EC">
              <w:rPr>
                <w:rFonts w:ascii="Arial" w:eastAsia="Times New Roman" w:hAnsi="Arial" w:cs="Arial"/>
                <w:sz w:val="24"/>
                <w:szCs w:val="24"/>
                <w:lang w:eastAsia="de-DE"/>
              </w:rPr>
              <w:t>ausge</w:t>
            </w:r>
            <w:r w:rsidR="00D11527">
              <w:rPr>
                <w:rFonts w:ascii="Arial" w:eastAsia="Times New Roman" w:hAnsi="Arial" w:cs="Arial"/>
                <w:sz w:val="24"/>
                <w:szCs w:val="24"/>
                <w:lang w:eastAsia="de-DE"/>
              </w:rPr>
              <w:t>-</w:t>
            </w:r>
            <w:r w:rsidRPr="006551EC">
              <w:rPr>
                <w:rFonts w:ascii="Arial" w:eastAsia="Times New Roman" w:hAnsi="Arial" w:cs="Arial"/>
                <w:sz w:val="24"/>
                <w:szCs w:val="24"/>
                <w:lang w:eastAsia="de-DE"/>
              </w:rPr>
              <w:t>schalteter</w:t>
            </w:r>
            <w:proofErr w:type="spellEnd"/>
            <w:r w:rsidRPr="006551EC">
              <w:rPr>
                <w:rFonts w:ascii="Arial" w:eastAsia="Times New Roman" w:hAnsi="Arial" w:cs="Arial"/>
                <w:sz w:val="24"/>
                <w:szCs w:val="24"/>
                <w:lang w:eastAsia="de-DE"/>
              </w:rPr>
              <w:t xml:space="preserve"> Zündung und abgeschalteten Einrichtungen bedienbar sein. Ein </w:t>
            </w:r>
            <w:r w:rsidR="007A1145" w:rsidRPr="006551EC">
              <w:rPr>
                <w:rFonts w:ascii="Arial" w:eastAsia="Times New Roman" w:hAnsi="Arial" w:cs="Arial"/>
                <w:sz w:val="24"/>
                <w:szCs w:val="24"/>
                <w:lang w:eastAsia="de-DE"/>
              </w:rPr>
              <w:t>Stand-by-Modus</w:t>
            </w:r>
            <w:r w:rsidRPr="006551EC">
              <w:rPr>
                <w:rFonts w:ascii="Arial" w:eastAsia="Times New Roman" w:hAnsi="Arial" w:cs="Arial"/>
                <w:sz w:val="24"/>
                <w:szCs w:val="24"/>
                <w:lang w:eastAsia="de-DE"/>
              </w:rPr>
              <w:t xml:space="preserve"> ist zulässig, sofern das Bedienfeld </w:t>
            </w:r>
            <w:r w:rsidR="007A1145" w:rsidRPr="006551EC">
              <w:rPr>
                <w:rFonts w:ascii="Arial" w:eastAsia="Times New Roman" w:hAnsi="Arial" w:cs="Arial"/>
                <w:sz w:val="24"/>
                <w:szCs w:val="24"/>
                <w:lang w:eastAsia="de-DE"/>
              </w:rPr>
              <w:t>mittels Tastendruckes</w:t>
            </w:r>
            <w:r w:rsidRPr="006551EC">
              <w:rPr>
                <w:rFonts w:ascii="Arial" w:eastAsia="Times New Roman" w:hAnsi="Arial" w:cs="Arial"/>
                <w:sz w:val="24"/>
                <w:szCs w:val="24"/>
                <w:lang w:eastAsia="de-DE"/>
              </w:rPr>
              <w:t xml:space="preserve"> erweckbar ist.</w:t>
            </w:r>
            <w:r w:rsidR="00987D29">
              <w:rPr>
                <w:rFonts w:ascii="Arial" w:eastAsia="Times New Roman" w:hAnsi="Arial" w:cs="Arial"/>
                <w:sz w:val="24"/>
                <w:szCs w:val="24"/>
                <w:lang w:eastAsia="de-DE"/>
              </w:rPr>
              <w:t xml:space="preserve"> </w:t>
            </w:r>
            <w:r w:rsidR="00622C1A">
              <w:rPr>
                <w:rFonts w:ascii="Arial" w:eastAsia="Times New Roman" w:hAnsi="Arial" w:cs="Arial"/>
                <w:sz w:val="24"/>
                <w:szCs w:val="24"/>
                <w:lang w:eastAsia="de-DE"/>
              </w:rPr>
              <w:t>Bei der</w:t>
            </w:r>
            <w:r w:rsidRPr="006551EC">
              <w:rPr>
                <w:rFonts w:ascii="Arial" w:eastAsia="Times New Roman" w:hAnsi="Arial" w:cs="Arial"/>
                <w:sz w:val="24"/>
                <w:szCs w:val="24"/>
                <w:lang w:eastAsia="de-DE"/>
              </w:rPr>
              <w:t xml:space="preserve"> Grundkonfiguration bei</w:t>
            </w:r>
            <w:r w:rsidR="00622C1A">
              <w:rPr>
                <w:rFonts w:ascii="Arial" w:eastAsia="Times New Roman" w:hAnsi="Arial" w:cs="Arial"/>
                <w:sz w:val="24"/>
                <w:szCs w:val="24"/>
                <w:lang w:eastAsia="de-DE"/>
              </w:rPr>
              <w:t>m</w:t>
            </w:r>
            <w:r w:rsidRPr="006551EC">
              <w:rPr>
                <w:rFonts w:ascii="Arial" w:eastAsia="Times New Roman" w:hAnsi="Arial" w:cs="Arial"/>
                <w:sz w:val="24"/>
                <w:szCs w:val="24"/>
                <w:lang w:eastAsia="de-DE"/>
              </w:rPr>
              <w:t xml:space="preserve"> Blaulicht </w:t>
            </w:r>
            <w:r w:rsidR="00622C1A">
              <w:rPr>
                <w:rFonts w:ascii="Arial" w:eastAsia="Times New Roman" w:hAnsi="Arial" w:cs="Arial"/>
                <w:sz w:val="24"/>
                <w:szCs w:val="24"/>
                <w:lang w:eastAsia="de-DE"/>
              </w:rPr>
              <w:t>sind</w:t>
            </w:r>
            <w:r w:rsidRPr="006551EC">
              <w:rPr>
                <w:rFonts w:ascii="Arial" w:eastAsia="Times New Roman" w:hAnsi="Arial" w:cs="Arial"/>
                <w:sz w:val="24"/>
                <w:szCs w:val="24"/>
                <w:lang w:eastAsia="de-DE"/>
              </w:rPr>
              <w:t xml:space="preserve"> alle Blaulichter, mit Ausnahme </w:t>
            </w:r>
            <w:r w:rsidR="007A1145" w:rsidRPr="006551EC">
              <w:rPr>
                <w:rFonts w:ascii="Arial" w:eastAsia="Times New Roman" w:hAnsi="Arial" w:cs="Arial"/>
                <w:sz w:val="24"/>
                <w:szCs w:val="24"/>
                <w:lang w:eastAsia="de-DE"/>
              </w:rPr>
              <w:t>des Blaulichtes</w:t>
            </w:r>
            <w:r w:rsidRPr="006551EC">
              <w:rPr>
                <w:rFonts w:ascii="Arial" w:eastAsia="Times New Roman" w:hAnsi="Arial" w:cs="Arial"/>
                <w:sz w:val="24"/>
                <w:szCs w:val="24"/>
                <w:lang w:eastAsia="de-DE"/>
              </w:rPr>
              <w:t xml:space="preserve"> am Lichtmast, </w:t>
            </w:r>
            <w:r w:rsidR="00622C1A">
              <w:rPr>
                <w:rFonts w:ascii="Arial" w:eastAsia="Times New Roman" w:hAnsi="Arial" w:cs="Arial"/>
                <w:sz w:val="24"/>
                <w:szCs w:val="24"/>
                <w:lang w:eastAsia="de-DE"/>
              </w:rPr>
              <w:t>anzu</w:t>
            </w:r>
            <w:r w:rsidRPr="006551EC">
              <w:rPr>
                <w:rFonts w:ascii="Arial" w:eastAsia="Times New Roman" w:hAnsi="Arial" w:cs="Arial"/>
                <w:sz w:val="24"/>
                <w:szCs w:val="24"/>
                <w:lang w:eastAsia="de-DE"/>
              </w:rPr>
              <w:t xml:space="preserve">schalten, auch wenn beim letzten ausschalten </w:t>
            </w:r>
            <w:r w:rsidR="00622C1A" w:rsidRPr="006551EC">
              <w:rPr>
                <w:rFonts w:ascii="Arial" w:eastAsia="Times New Roman" w:hAnsi="Arial" w:cs="Arial"/>
                <w:sz w:val="24"/>
                <w:szCs w:val="24"/>
                <w:lang w:eastAsia="de-DE"/>
              </w:rPr>
              <w:t xml:space="preserve">des Blaulichtes </w:t>
            </w:r>
            <w:r w:rsidRPr="006551EC">
              <w:rPr>
                <w:rFonts w:ascii="Arial" w:eastAsia="Times New Roman" w:hAnsi="Arial" w:cs="Arial"/>
                <w:sz w:val="24"/>
                <w:szCs w:val="24"/>
                <w:lang w:eastAsia="de-DE"/>
              </w:rPr>
              <w:t xml:space="preserve">zuvor </w:t>
            </w:r>
            <w:r w:rsidR="00622C1A">
              <w:rPr>
                <w:rFonts w:ascii="Arial" w:eastAsia="Times New Roman" w:hAnsi="Arial" w:cs="Arial"/>
                <w:sz w:val="24"/>
                <w:szCs w:val="24"/>
                <w:lang w:eastAsia="de-DE"/>
              </w:rPr>
              <w:t>T</w:t>
            </w:r>
            <w:r w:rsidRPr="006551EC">
              <w:rPr>
                <w:rFonts w:ascii="Arial" w:eastAsia="Times New Roman" w:hAnsi="Arial" w:cs="Arial"/>
                <w:sz w:val="24"/>
                <w:szCs w:val="24"/>
                <w:lang w:eastAsia="de-DE"/>
              </w:rPr>
              <w:t>eile weg geschaltet wurden. Das Blaulicht am Lichtmast soll sich bei eingeschalteten Hauptkennleuchten bei</w:t>
            </w:r>
            <w:r w:rsidR="00D11527">
              <w:rPr>
                <w:rFonts w:ascii="Arial" w:eastAsia="Times New Roman" w:hAnsi="Arial" w:cs="Arial"/>
                <w:sz w:val="24"/>
                <w:szCs w:val="24"/>
                <w:lang w:eastAsia="de-DE"/>
              </w:rPr>
              <w:t>m</w:t>
            </w:r>
            <w:r w:rsidRPr="006551EC">
              <w:rPr>
                <w:rFonts w:ascii="Arial" w:eastAsia="Times New Roman" w:hAnsi="Arial" w:cs="Arial"/>
                <w:sz w:val="24"/>
                <w:szCs w:val="24"/>
                <w:lang w:eastAsia="de-DE"/>
              </w:rPr>
              <w:t xml:space="preserve"> </w:t>
            </w:r>
            <w:r w:rsidR="00D11527">
              <w:rPr>
                <w:rFonts w:ascii="Arial" w:eastAsia="Times New Roman" w:hAnsi="Arial" w:cs="Arial"/>
                <w:sz w:val="24"/>
                <w:szCs w:val="24"/>
                <w:lang w:eastAsia="de-DE"/>
              </w:rPr>
              <w:t>A</w:t>
            </w:r>
            <w:r w:rsidRPr="006551EC">
              <w:rPr>
                <w:rFonts w:ascii="Arial" w:eastAsia="Times New Roman" w:hAnsi="Arial" w:cs="Arial"/>
                <w:sz w:val="24"/>
                <w:szCs w:val="24"/>
                <w:lang w:eastAsia="de-DE"/>
              </w:rPr>
              <w:t>usfahren des Mastes automatisch einschalten und in Fahrposition ausschalten.</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Bei Schaltung des Einsatzstellentaster sind alle Blaulichter, RWS, </w:t>
            </w:r>
            <w:r w:rsidR="00D40056" w:rsidRPr="006551EC">
              <w:rPr>
                <w:rFonts w:ascii="Arial" w:eastAsia="Times New Roman" w:hAnsi="Arial" w:cs="Arial"/>
                <w:sz w:val="24"/>
                <w:szCs w:val="24"/>
                <w:lang w:eastAsia="de-DE"/>
              </w:rPr>
              <w:t>Umfeld Beleuchtung</w:t>
            </w:r>
            <w:r w:rsidRPr="006551EC">
              <w:rPr>
                <w:rFonts w:ascii="Arial" w:eastAsia="Times New Roman" w:hAnsi="Arial" w:cs="Arial"/>
                <w:sz w:val="24"/>
                <w:szCs w:val="24"/>
                <w:lang w:eastAsia="de-DE"/>
              </w:rPr>
              <w:t>, Traversenbeleuchtung anzuschalten, Spiegelbeleuchtung und Einsatzhorn sind auszuschalten.</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Bei erneutem Druck der Taste ist bis auf Blaulicht alles auszuschalten.</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Die Taste ist mit „EST“ zu beschriften, dies gilt auch wenn ein Bedienteil des Aufbauhersteller genutzt wird.</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Auf dem Display kann die Rückfahrkamera aufgeschaltet werden, es muss aber weiterhin möglich sein, Grundfunktionen zu schalten.</w:t>
            </w:r>
          </w:p>
          <w:p w14:paraId="209C9EB1" w14:textId="14020EC9" w:rsidR="003E63E3" w:rsidRPr="006551EC" w:rsidRDefault="003E63E3" w:rsidP="009A362A">
            <w:pPr>
              <w:spacing w:after="0" w:line="240" w:lineRule="auto"/>
              <w:jc w:val="both"/>
              <w:rPr>
                <w:rFonts w:ascii="Arial" w:eastAsia="Times New Roman" w:hAnsi="Arial" w:cs="Arial"/>
                <w:sz w:val="24"/>
                <w:szCs w:val="24"/>
                <w:lang w:eastAsia="de-DE"/>
              </w:rPr>
            </w:pPr>
          </w:p>
        </w:tc>
      </w:tr>
      <w:tr w:rsidR="006551EC" w:rsidRPr="006551EC" w14:paraId="60967223" w14:textId="77777777" w:rsidTr="009A362A">
        <w:trPr>
          <w:trHeight w:val="1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B21E892"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27</w:t>
            </w:r>
          </w:p>
        </w:tc>
        <w:tc>
          <w:tcPr>
            <w:tcW w:w="8453" w:type="dxa"/>
            <w:tcBorders>
              <w:top w:val="nil"/>
              <w:left w:val="nil"/>
              <w:bottom w:val="single" w:sz="4" w:space="0" w:color="000000"/>
              <w:right w:val="single" w:sz="4" w:space="0" w:color="000000"/>
            </w:tcBorders>
            <w:shd w:val="clear" w:color="auto" w:fill="auto"/>
            <w:hideMark/>
          </w:tcPr>
          <w:p w14:paraId="0EE41F6E" w14:textId="77777777"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Das Element muss vom Fahrer gut erreichbar sein, ohne dass er zum einen den Blick relevant von der Straße lenken oder sich zum Element strecken muss. Das Element muss ergonomisch erreichbar sein, ohne seine Sitzposition zu verändern.</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Das Element muss in Höhe, Neigung und Drehung verstellbar sein, sofern es nicht in die Fahrzeugarmatur integriert wird.</w:t>
            </w:r>
            <w:r w:rsidRPr="006551EC">
              <w:rPr>
                <w:rFonts w:ascii="Arial" w:eastAsia="Times New Roman" w:hAnsi="Arial" w:cs="Arial"/>
                <w:sz w:val="24"/>
                <w:szCs w:val="24"/>
                <w:lang w:eastAsia="de-DE"/>
              </w:rPr>
              <w:br/>
              <w:t>Ein Funkhauptschalter aus Position 43 ist zu integrieren. Die Einbauposition ist mit dem Auftraggeber festzulegen.</w:t>
            </w:r>
          </w:p>
        </w:tc>
      </w:tr>
      <w:tr w:rsidR="006551EC" w:rsidRPr="006551EC" w14:paraId="47A3B6FA"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06A584E1"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28</w:t>
            </w:r>
          </w:p>
        </w:tc>
        <w:tc>
          <w:tcPr>
            <w:tcW w:w="8453" w:type="dxa"/>
            <w:tcBorders>
              <w:top w:val="nil"/>
              <w:left w:val="nil"/>
              <w:bottom w:val="single" w:sz="4" w:space="0" w:color="000000"/>
              <w:right w:val="single" w:sz="4" w:space="0" w:color="000000"/>
            </w:tcBorders>
            <w:shd w:val="clear" w:color="auto" w:fill="auto"/>
            <w:hideMark/>
          </w:tcPr>
          <w:p w14:paraId="16E76F40" w14:textId="5C4C8AE3"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Astabweiser für Sondersignalanlage. Entfällt bei </w:t>
            </w:r>
            <w:r w:rsidR="00EA1A73">
              <w:rPr>
                <w:rFonts w:ascii="Arial" w:eastAsia="Times New Roman" w:hAnsi="Arial" w:cs="Arial"/>
                <w:sz w:val="24"/>
                <w:szCs w:val="24"/>
                <w:lang w:eastAsia="de-DE"/>
              </w:rPr>
              <w:t>evtl.</w:t>
            </w:r>
            <w:r w:rsidR="00EA1A73" w:rsidRPr="006551EC">
              <w:rPr>
                <w:rFonts w:ascii="Arial" w:eastAsia="Times New Roman" w:hAnsi="Arial" w:cs="Arial"/>
                <w:sz w:val="24"/>
                <w:szCs w:val="24"/>
                <w:lang w:eastAsia="de-DE"/>
              </w:rPr>
              <w:t xml:space="preserve"> integrierter</w:t>
            </w:r>
            <w:r w:rsidRPr="006551EC">
              <w:rPr>
                <w:rFonts w:ascii="Arial" w:eastAsia="Times New Roman" w:hAnsi="Arial" w:cs="Arial"/>
                <w:sz w:val="24"/>
                <w:szCs w:val="24"/>
                <w:lang w:eastAsia="de-DE"/>
              </w:rPr>
              <w:t xml:space="preserve"> Bauweise</w:t>
            </w:r>
          </w:p>
        </w:tc>
      </w:tr>
      <w:tr w:rsidR="006551EC" w:rsidRPr="006551EC" w14:paraId="1F5C34B8" w14:textId="77777777" w:rsidTr="009A362A">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EAF6EA8"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29</w:t>
            </w:r>
          </w:p>
        </w:tc>
        <w:tc>
          <w:tcPr>
            <w:tcW w:w="8453" w:type="dxa"/>
            <w:tcBorders>
              <w:top w:val="nil"/>
              <w:left w:val="nil"/>
              <w:bottom w:val="single" w:sz="4" w:space="0" w:color="000000"/>
              <w:right w:val="single" w:sz="4" w:space="0" w:color="000000"/>
            </w:tcBorders>
            <w:shd w:val="clear" w:color="auto" w:fill="auto"/>
            <w:hideMark/>
          </w:tcPr>
          <w:p w14:paraId="5B351B11"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Lieferung und betriebsbereite Montage von 2 blauen </w:t>
            </w:r>
            <w:proofErr w:type="spellStart"/>
            <w:r w:rsidRPr="006551EC">
              <w:rPr>
                <w:rFonts w:ascii="Arial" w:eastAsia="Times New Roman" w:hAnsi="Arial" w:cs="Arial"/>
                <w:sz w:val="24"/>
                <w:szCs w:val="24"/>
                <w:lang w:eastAsia="de-DE"/>
              </w:rPr>
              <w:t>Eckleuchtenmodulen</w:t>
            </w:r>
            <w:proofErr w:type="spellEnd"/>
            <w:r w:rsidRPr="006551EC">
              <w:rPr>
                <w:rFonts w:ascii="Arial" w:eastAsia="Times New Roman" w:hAnsi="Arial" w:cs="Arial"/>
                <w:sz w:val="24"/>
                <w:szCs w:val="24"/>
                <w:lang w:eastAsia="de-DE"/>
              </w:rPr>
              <w:t xml:space="preserve"> in LED-Ausführung (Fa. Hänsch oder gleichwertig), paarweise Montage am Fahrzeugheck, zugelassen als 3.</w:t>
            </w:r>
            <w:r w:rsidRPr="006551EC">
              <w:rPr>
                <w:rFonts w:ascii="Arial" w:eastAsia="Times New Roman" w:hAnsi="Arial" w:cs="Arial"/>
                <w:sz w:val="24"/>
                <w:szCs w:val="24"/>
                <w:lang w:eastAsia="de-DE"/>
              </w:rPr>
              <w:br w:type="page"/>
              <w:t>Kennleuchte, separat geschaltet.</w:t>
            </w:r>
          </w:p>
        </w:tc>
      </w:tr>
      <w:tr w:rsidR="006551EC" w:rsidRPr="006551EC" w14:paraId="518023DE" w14:textId="77777777" w:rsidTr="009A362A">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2F5F2CA5"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30</w:t>
            </w:r>
          </w:p>
        </w:tc>
        <w:tc>
          <w:tcPr>
            <w:tcW w:w="8453" w:type="dxa"/>
            <w:tcBorders>
              <w:top w:val="nil"/>
              <w:left w:val="nil"/>
              <w:bottom w:val="single" w:sz="4" w:space="0" w:color="000000"/>
              <w:right w:val="single" w:sz="4" w:space="0" w:color="000000"/>
            </w:tcBorders>
            <w:shd w:val="clear" w:color="auto" w:fill="auto"/>
            <w:hideMark/>
          </w:tcPr>
          <w:p w14:paraId="71407973"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von 4 Stück Frontblitzleuchten sowie </w:t>
            </w:r>
            <w:proofErr w:type="spellStart"/>
            <w:r w:rsidRPr="006551EC">
              <w:rPr>
                <w:rFonts w:ascii="Arial" w:eastAsia="Times New Roman" w:hAnsi="Arial" w:cs="Arial"/>
                <w:sz w:val="24"/>
                <w:szCs w:val="24"/>
                <w:lang w:eastAsia="de-DE"/>
              </w:rPr>
              <w:t>Kreuzungsblitzer</w:t>
            </w:r>
            <w:proofErr w:type="spellEnd"/>
            <w:r w:rsidRPr="006551EC">
              <w:rPr>
                <w:rFonts w:ascii="Arial" w:eastAsia="Times New Roman" w:hAnsi="Arial" w:cs="Arial"/>
                <w:sz w:val="24"/>
                <w:szCs w:val="24"/>
                <w:lang w:eastAsia="de-DE"/>
              </w:rPr>
              <w:t xml:space="preserve"> </w:t>
            </w:r>
            <w:r w:rsidR="00D40056" w:rsidRPr="006551EC">
              <w:rPr>
                <w:rFonts w:ascii="Arial" w:eastAsia="Times New Roman" w:hAnsi="Arial" w:cs="Arial"/>
                <w:sz w:val="24"/>
                <w:szCs w:val="24"/>
                <w:lang w:eastAsia="de-DE"/>
              </w:rPr>
              <w:t>rechts</w:t>
            </w:r>
            <w:r w:rsidRPr="006551EC">
              <w:rPr>
                <w:rFonts w:ascii="Arial" w:eastAsia="Times New Roman" w:hAnsi="Arial" w:cs="Arial"/>
                <w:sz w:val="24"/>
                <w:szCs w:val="24"/>
                <w:lang w:eastAsia="de-DE"/>
              </w:rPr>
              <w:t xml:space="preserve"> und links in LED-Technik, Typ. Sputnik S/L, Fa. Hänsch oder gleichwertig. Separat wegschaltbar.</w:t>
            </w:r>
          </w:p>
        </w:tc>
      </w:tr>
    </w:tbl>
    <w:p w14:paraId="43F48D05" w14:textId="65D616A9" w:rsidR="009A362A" w:rsidRDefault="009A362A"/>
    <w:p w14:paraId="61303E30" w14:textId="77777777" w:rsidR="009A362A" w:rsidRDefault="009A362A">
      <w:r>
        <w:br w:type="page"/>
      </w:r>
    </w:p>
    <w:p w14:paraId="0FF930E9" w14:textId="77777777" w:rsidR="009A362A" w:rsidRDefault="009A362A"/>
    <w:p w14:paraId="1DEC7153" w14:textId="77777777" w:rsidR="009A362A" w:rsidRDefault="009A362A"/>
    <w:tbl>
      <w:tblPr>
        <w:tblW w:w="9493" w:type="dxa"/>
        <w:tblInd w:w="-289" w:type="dxa"/>
        <w:tblCellMar>
          <w:left w:w="70" w:type="dxa"/>
          <w:right w:w="70" w:type="dxa"/>
        </w:tblCellMar>
        <w:tblLook w:val="04A0" w:firstRow="1" w:lastRow="0" w:firstColumn="1" w:lastColumn="0" w:noHBand="0" w:noVBand="1"/>
      </w:tblPr>
      <w:tblGrid>
        <w:gridCol w:w="1040"/>
        <w:gridCol w:w="8453"/>
      </w:tblGrid>
      <w:tr w:rsidR="009A362A" w:rsidRPr="006551EC" w14:paraId="3FCDF100" w14:textId="77777777" w:rsidTr="00D4048C">
        <w:trPr>
          <w:trHeight w:val="360"/>
        </w:trPr>
        <w:tc>
          <w:tcPr>
            <w:tcW w:w="1040" w:type="dxa"/>
            <w:tcBorders>
              <w:top w:val="single" w:sz="4" w:space="0" w:color="000000"/>
              <w:left w:val="single" w:sz="4" w:space="0" w:color="000000"/>
              <w:bottom w:val="single" w:sz="4" w:space="0" w:color="000000"/>
              <w:right w:val="single" w:sz="4" w:space="0" w:color="000000"/>
            </w:tcBorders>
            <w:shd w:val="clear" w:color="000000" w:fill="FFFF00"/>
            <w:hideMark/>
          </w:tcPr>
          <w:p w14:paraId="117BB003"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3" w:type="dxa"/>
            <w:tcBorders>
              <w:top w:val="single" w:sz="4" w:space="0" w:color="000000"/>
              <w:left w:val="nil"/>
              <w:bottom w:val="single" w:sz="4" w:space="0" w:color="000000"/>
              <w:right w:val="single" w:sz="4" w:space="0" w:color="000000"/>
            </w:tcBorders>
            <w:shd w:val="clear" w:color="000000" w:fill="FFFF00"/>
            <w:hideMark/>
          </w:tcPr>
          <w:p w14:paraId="511C2540"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Pr>
                <w:rFonts w:ascii="Arial" w:eastAsia="Times New Roman" w:hAnsi="Arial" w:cs="Arial"/>
                <w:b/>
                <w:bCs/>
                <w:sz w:val="24"/>
                <w:szCs w:val="24"/>
                <w:lang w:eastAsia="de-DE"/>
              </w:rPr>
              <w:t>Warn- und Signalanlage (Fortsetzung)</w:t>
            </w:r>
          </w:p>
        </w:tc>
      </w:tr>
      <w:tr w:rsidR="006551EC" w:rsidRPr="006551EC" w14:paraId="75A87504" w14:textId="77777777" w:rsidTr="009A362A">
        <w:trPr>
          <w:trHeight w:val="1250"/>
        </w:trPr>
        <w:tc>
          <w:tcPr>
            <w:tcW w:w="1040" w:type="dxa"/>
            <w:tcBorders>
              <w:top w:val="nil"/>
              <w:left w:val="single" w:sz="4" w:space="0" w:color="000000"/>
              <w:bottom w:val="single" w:sz="4" w:space="0" w:color="000000"/>
              <w:right w:val="single" w:sz="4" w:space="0" w:color="000000"/>
            </w:tcBorders>
            <w:shd w:val="clear" w:color="auto" w:fill="auto"/>
            <w:noWrap/>
            <w:hideMark/>
          </w:tcPr>
          <w:p w14:paraId="3BECD57D"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31</w:t>
            </w:r>
          </w:p>
        </w:tc>
        <w:tc>
          <w:tcPr>
            <w:tcW w:w="8453" w:type="dxa"/>
            <w:tcBorders>
              <w:top w:val="nil"/>
              <w:left w:val="nil"/>
              <w:bottom w:val="single" w:sz="4" w:space="0" w:color="000000"/>
              <w:right w:val="single" w:sz="4" w:space="0" w:color="000000"/>
            </w:tcBorders>
            <w:shd w:val="clear" w:color="auto" w:fill="auto"/>
            <w:hideMark/>
          </w:tcPr>
          <w:p w14:paraId="07C6EE16"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eines Fußtasters zur Sondersignal-Ansteuerung, 1x Drücken = </w:t>
            </w:r>
            <w:proofErr w:type="spellStart"/>
            <w:r w:rsidRPr="006551EC">
              <w:rPr>
                <w:rFonts w:ascii="Arial" w:eastAsia="Times New Roman" w:hAnsi="Arial" w:cs="Arial"/>
                <w:sz w:val="24"/>
                <w:szCs w:val="24"/>
                <w:lang w:eastAsia="de-DE"/>
              </w:rPr>
              <w:t>dauer</w:t>
            </w:r>
            <w:proofErr w:type="spellEnd"/>
            <w:r w:rsidRPr="006551EC">
              <w:rPr>
                <w:rFonts w:ascii="Arial" w:eastAsia="Times New Roman" w:hAnsi="Arial" w:cs="Arial"/>
                <w:sz w:val="24"/>
                <w:szCs w:val="24"/>
                <w:lang w:eastAsia="de-DE"/>
              </w:rPr>
              <w:t xml:space="preserve"> eingeschaltet, nach wiederholtem drücken = ausschalten. Bei Betätigung des Tasters, soll das vorausgewählte Horn gespielt werden. Montageposition: nach Absprache mit dem Auftraggeber linksseitig im Fußraum Fahrer. Bei eingelegter Feststellbremse ist der</w:t>
            </w:r>
            <w:r w:rsidRPr="006551EC">
              <w:rPr>
                <w:rFonts w:ascii="Arial" w:eastAsia="Times New Roman" w:hAnsi="Arial" w:cs="Arial"/>
                <w:sz w:val="24"/>
                <w:szCs w:val="24"/>
                <w:lang w:eastAsia="de-DE"/>
              </w:rPr>
              <w:br/>
              <w:t>Fußtaster funktionslos.</w:t>
            </w:r>
          </w:p>
        </w:tc>
      </w:tr>
      <w:tr w:rsidR="006551EC" w:rsidRPr="006551EC" w14:paraId="1C5B65BB" w14:textId="77777777" w:rsidTr="009A362A">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5A9E0F0A"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32</w:t>
            </w:r>
          </w:p>
        </w:tc>
        <w:tc>
          <w:tcPr>
            <w:tcW w:w="8453" w:type="dxa"/>
            <w:tcBorders>
              <w:top w:val="nil"/>
              <w:left w:val="nil"/>
              <w:bottom w:val="single" w:sz="4" w:space="0" w:color="000000"/>
              <w:right w:val="single" w:sz="4" w:space="0" w:color="000000"/>
            </w:tcBorders>
            <w:shd w:val="clear" w:color="auto" w:fill="auto"/>
            <w:hideMark/>
          </w:tcPr>
          <w:p w14:paraId="7CB3E4BF" w14:textId="7904E8D9"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Bei betätigen der Fahrzeughupe soll das Ausgewählte Einsatzhorn eine Sequenz laufen, bei Betätigung der Fahrzeughupe bei zugeschalteten Einsatzhorn soll dieses </w:t>
            </w:r>
            <w:r w:rsidR="00D40056" w:rsidRPr="006551EC">
              <w:rPr>
                <w:rFonts w:ascii="Arial" w:eastAsia="Times New Roman" w:hAnsi="Arial" w:cs="Arial"/>
                <w:sz w:val="24"/>
                <w:szCs w:val="24"/>
                <w:lang w:eastAsia="de-DE"/>
              </w:rPr>
              <w:t>weiterlaufen</w:t>
            </w:r>
            <w:r w:rsidRPr="006551EC">
              <w:rPr>
                <w:rFonts w:ascii="Arial" w:eastAsia="Times New Roman" w:hAnsi="Arial" w:cs="Arial"/>
                <w:sz w:val="24"/>
                <w:szCs w:val="24"/>
                <w:lang w:eastAsia="de-DE"/>
              </w:rPr>
              <w:t xml:space="preserve"> und</w:t>
            </w:r>
            <w:r w:rsidR="00D76020">
              <w:rPr>
                <w:rFonts w:ascii="Arial" w:eastAsia="Times New Roman" w:hAnsi="Arial" w:cs="Arial"/>
                <w:sz w:val="24"/>
                <w:szCs w:val="24"/>
                <w:lang w:eastAsia="de-DE"/>
              </w:rPr>
              <w:t xml:space="preserve"> </w:t>
            </w:r>
            <w:r w:rsidR="00D11527">
              <w:rPr>
                <w:rFonts w:ascii="Arial" w:eastAsia="Times New Roman" w:hAnsi="Arial" w:cs="Arial"/>
                <w:sz w:val="24"/>
                <w:szCs w:val="24"/>
                <w:lang w:eastAsia="de-DE"/>
              </w:rPr>
              <w:t>„</w:t>
            </w:r>
            <w:r w:rsidRPr="006551EC">
              <w:rPr>
                <w:rFonts w:ascii="Arial" w:eastAsia="Times New Roman" w:hAnsi="Arial" w:cs="Arial"/>
                <w:sz w:val="24"/>
                <w:szCs w:val="24"/>
                <w:lang w:eastAsia="de-DE"/>
              </w:rPr>
              <w:t>NICHT</w:t>
            </w:r>
            <w:r w:rsidR="00D11527">
              <w:rPr>
                <w:rFonts w:ascii="Arial" w:eastAsia="Times New Roman" w:hAnsi="Arial" w:cs="Arial"/>
                <w:sz w:val="24"/>
                <w:szCs w:val="24"/>
                <w:lang w:eastAsia="de-DE"/>
              </w:rPr>
              <w:t>“</w:t>
            </w:r>
            <w:r w:rsidRPr="006551EC">
              <w:rPr>
                <w:rFonts w:ascii="Arial" w:eastAsia="Times New Roman" w:hAnsi="Arial" w:cs="Arial"/>
                <w:sz w:val="24"/>
                <w:szCs w:val="24"/>
                <w:lang w:eastAsia="de-DE"/>
              </w:rPr>
              <w:t xml:space="preserve"> unterbrochen werden.</w:t>
            </w:r>
          </w:p>
        </w:tc>
      </w:tr>
      <w:tr w:rsidR="006551EC" w:rsidRPr="006551EC" w14:paraId="2A2053F8" w14:textId="77777777" w:rsidTr="009A362A">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795A7199"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33</w:t>
            </w:r>
          </w:p>
        </w:tc>
        <w:tc>
          <w:tcPr>
            <w:tcW w:w="8453" w:type="dxa"/>
            <w:tcBorders>
              <w:top w:val="nil"/>
              <w:left w:val="nil"/>
              <w:bottom w:val="single" w:sz="4" w:space="0" w:color="000000"/>
              <w:right w:val="single" w:sz="4" w:space="0" w:color="000000"/>
            </w:tcBorders>
            <w:shd w:val="clear" w:color="auto" w:fill="auto"/>
            <w:hideMark/>
          </w:tcPr>
          <w:p w14:paraId="1DC50367" w14:textId="11F18810"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betriebsbereite Montage eines Rückwarnsystems in LED z. B. Fa. Hänsch</w:t>
            </w:r>
            <w:r w:rsidR="00D76020">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Sputnik S/L oder gleichwertig mit mind. 6 synchronisierten Leuchtkörpern, schaltbar vom Fahrerhaus und am Pumpenbedienstand.</w:t>
            </w:r>
          </w:p>
        </w:tc>
      </w:tr>
      <w:tr w:rsidR="006551EC" w:rsidRPr="006551EC" w14:paraId="45854BA3" w14:textId="77777777" w:rsidTr="009A362A">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35422ADC"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34</w:t>
            </w:r>
          </w:p>
        </w:tc>
        <w:tc>
          <w:tcPr>
            <w:tcW w:w="8453" w:type="dxa"/>
            <w:tcBorders>
              <w:top w:val="nil"/>
              <w:left w:val="nil"/>
              <w:bottom w:val="single" w:sz="4" w:space="0" w:color="000000"/>
              <w:right w:val="single" w:sz="4" w:space="0" w:color="000000"/>
            </w:tcBorders>
            <w:shd w:val="clear" w:color="auto" w:fill="auto"/>
            <w:hideMark/>
          </w:tcPr>
          <w:p w14:paraId="467304A0" w14:textId="46C85FF0"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Lieferung und betriebsbereite Montage einer akustischen </w:t>
            </w:r>
            <w:proofErr w:type="spellStart"/>
            <w:r w:rsidRPr="006551EC">
              <w:rPr>
                <w:rFonts w:ascii="Arial" w:eastAsia="Times New Roman" w:hAnsi="Arial" w:cs="Arial"/>
                <w:sz w:val="24"/>
                <w:szCs w:val="24"/>
                <w:lang w:eastAsia="de-DE"/>
              </w:rPr>
              <w:t>Rückwärtswarnein</w:t>
            </w:r>
            <w:proofErr w:type="spellEnd"/>
            <w:r w:rsidR="00D76020">
              <w:rPr>
                <w:rFonts w:ascii="Arial" w:eastAsia="Times New Roman" w:hAnsi="Arial" w:cs="Arial"/>
                <w:sz w:val="24"/>
                <w:szCs w:val="24"/>
                <w:lang w:eastAsia="de-DE"/>
              </w:rPr>
              <w:t>-</w:t>
            </w:r>
            <w:r w:rsidRPr="006551EC">
              <w:rPr>
                <w:rFonts w:ascii="Arial" w:eastAsia="Times New Roman" w:hAnsi="Arial" w:cs="Arial"/>
                <w:sz w:val="24"/>
                <w:szCs w:val="24"/>
                <w:lang w:eastAsia="de-DE"/>
              </w:rPr>
              <w:t>richtung am Heck,</w:t>
            </w:r>
            <w:r w:rsidR="00D76020">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die Funktion muss bei eingelegtem Rückwärtsgang </w:t>
            </w:r>
            <w:proofErr w:type="spellStart"/>
            <w:r w:rsidRPr="006551EC">
              <w:rPr>
                <w:rFonts w:ascii="Arial" w:eastAsia="Times New Roman" w:hAnsi="Arial" w:cs="Arial"/>
                <w:sz w:val="24"/>
                <w:szCs w:val="24"/>
                <w:lang w:eastAsia="de-DE"/>
              </w:rPr>
              <w:t>gegeb</w:t>
            </w:r>
            <w:proofErr w:type="spellEnd"/>
            <w:r w:rsidR="00D76020">
              <w:rPr>
                <w:rFonts w:ascii="Arial" w:eastAsia="Times New Roman" w:hAnsi="Arial" w:cs="Arial"/>
                <w:sz w:val="24"/>
                <w:szCs w:val="24"/>
                <w:lang w:eastAsia="de-DE"/>
              </w:rPr>
              <w:t>-</w:t>
            </w:r>
            <w:r w:rsidRPr="006551EC">
              <w:rPr>
                <w:rFonts w:ascii="Arial" w:eastAsia="Times New Roman" w:hAnsi="Arial" w:cs="Arial"/>
                <w:sz w:val="24"/>
                <w:szCs w:val="24"/>
                <w:lang w:eastAsia="de-DE"/>
              </w:rPr>
              <w:t>en sein, abschaltbar am zentralen Bedienelement.</w:t>
            </w:r>
          </w:p>
        </w:tc>
      </w:tr>
      <w:tr w:rsidR="006551EC" w:rsidRPr="006551EC" w14:paraId="5830F55C" w14:textId="77777777" w:rsidTr="009A362A">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25B37A11"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35</w:t>
            </w:r>
          </w:p>
        </w:tc>
        <w:tc>
          <w:tcPr>
            <w:tcW w:w="8453" w:type="dxa"/>
            <w:tcBorders>
              <w:top w:val="nil"/>
              <w:left w:val="nil"/>
              <w:bottom w:val="single" w:sz="4" w:space="0" w:color="000000"/>
              <w:right w:val="single" w:sz="4" w:space="0" w:color="000000"/>
            </w:tcBorders>
            <w:shd w:val="clear" w:color="auto" w:fill="auto"/>
            <w:hideMark/>
          </w:tcPr>
          <w:p w14:paraId="715EAD72" w14:textId="730ABAC5"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und betriebsbereite Montage einer LKW-Lufthorn-Anlage (2 x Presslufthörner). Die Bedienungseinrichtung soll von Fahrer und Beifahrer jeweils über einen Taster o.ä. möglich</w:t>
            </w:r>
            <w:r w:rsidR="00956FE2">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sein.</w:t>
            </w:r>
          </w:p>
        </w:tc>
      </w:tr>
    </w:tbl>
    <w:p w14:paraId="6941A981" w14:textId="77777777" w:rsidR="00987D29" w:rsidRDefault="00987D29"/>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74E1F0D3" w14:textId="77777777" w:rsidTr="00D21A9C">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1710A6F6"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Funktechnik</w:t>
            </w:r>
          </w:p>
        </w:tc>
      </w:tr>
      <w:tr w:rsidR="006551EC" w:rsidRPr="006551EC" w14:paraId="78484639" w14:textId="77777777" w:rsidTr="00D21A9C">
        <w:trPr>
          <w:trHeight w:val="125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1AE0B71B"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36</w:t>
            </w:r>
          </w:p>
        </w:tc>
        <w:tc>
          <w:tcPr>
            <w:tcW w:w="8453" w:type="dxa"/>
            <w:tcBorders>
              <w:top w:val="single" w:sz="4" w:space="0" w:color="auto"/>
              <w:left w:val="nil"/>
              <w:bottom w:val="single" w:sz="4" w:space="0" w:color="000000"/>
              <w:right w:val="single" w:sz="4" w:space="0" w:color="000000"/>
            </w:tcBorders>
            <w:shd w:val="clear" w:color="auto" w:fill="auto"/>
            <w:hideMark/>
          </w:tcPr>
          <w:p w14:paraId="39DD4261" w14:textId="5CF6C986"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Es ist sicherzustellen, dass eine Beeinträchtigung des Funkverkehrs durch elektronische Einrichtungen im Fahrzeug ausgeschlossen wird. </w:t>
            </w:r>
            <w:r w:rsidR="00726F8F" w:rsidRPr="00726F8F">
              <w:rPr>
                <w:rFonts w:ascii="Arial" w:eastAsia="Times New Roman" w:hAnsi="Arial" w:cs="Arial"/>
                <w:sz w:val="24"/>
                <w:szCs w:val="24"/>
                <w:lang w:eastAsia="de-DE"/>
              </w:rPr>
              <w:t>Hierzu müssen dementsprechende Entstör Filter verbaut werden. Diese verhindern auch, evtl. vom Funkgerät ausgehende Störungen auf die Fahrzeugelektrik zu verhindern.</w:t>
            </w:r>
            <w:r w:rsidR="00726F8F">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Alle erforderlichen</w:t>
            </w:r>
            <w:r w:rsidR="00726F8F">
              <w:rPr>
                <w:rFonts w:ascii="Arial" w:eastAsia="Times New Roman" w:hAnsi="Arial" w:cs="Arial"/>
                <w:sz w:val="24"/>
                <w:szCs w:val="24"/>
                <w:lang w:eastAsia="de-DE"/>
              </w:rPr>
              <w:t xml:space="preserve"> Anschluss- und</w:t>
            </w:r>
            <w:r w:rsidRPr="006551EC">
              <w:rPr>
                <w:rFonts w:ascii="Arial" w:eastAsia="Times New Roman" w:hAnsi="Arial" w:cs="Arial"/>
                <w:sz w:val="24"/>
                <w:szCs w:val="24"/>
                <w:lang w:eastAsia="de-DE"/>
              </w:rPr>
              <w:t xml:space="preserve"> Verbindungskabel sind durch den Auftragnehmer zu liefern.</w:t>
            </w:r>
            <w:r w:rsidR="00726F8F">
              <w:rPr>
                <w:rFonts w:ascii="Arial" w:eastAsia="Times New Roman" w:hAnsi="Arial" w:cs="Arial"/>
                <w:sz w:val="24"/>
                <w:szCs w:val="24"/>
                <w:lang w:eastAsia="de-DE"/>
              </w:rPr>
              <w:t xml:space="preserve"> Freiliegende Kabel und Leitungen sind nicht zulässig.</w:t>
            </w:r>
            <w:r w:rsidRPr="006551EC">
              <w:rPr>
                <w:rFonts w:ascii="Arial" w:eastAsia="Times New Roman" w:hAnsi="Arial" w:cs="Arial"/>
                <w:sz w:val="24"/>
                <w:szCs w:val="24"/>
                <w:lang w:eastAsia="de-DE"/>
              </w:rPr>
              <w:t xml:space="preserve"> Die Montage der gesamten Funktechnik soll ausschließlich in einem zugänglichen Bereich in Absprache mit dem Auftraggeber erfolgen.</w:t>
            </w:r>
          </w:p>
        </w:tc>
      </w:tr>
      <w:tr w:rsidR="006551EC" w:rsidRPr="006551EC" w14:paraId="71E1FF04" w14:textId="77777777" w:rsidTr="00987D29">
        <w:trPr>
          <w:trHeight w:val="1000"/>
        </w:trPr>
        <w:tc>
          <w:tcPr>
            <w:tcW w:w="1040" w:type="dxa"/>
            <w:tcBorders>
              <w:top w:val="nil"/>
              <w:left w:val="single" w:sz="4" w:space="0" w:color="000000"/>
              <w:bottom w:val="single" w:sz="4" w:space="0" w:color="000000"/>
              <w:right w:val="single" w:sz="4" w:space="0" w:color="000000"/>
            </w:tcBorders>
            <w:shd w:val="clear" w:color="auto" w:fill="auto"/>
            <w:noWrap/>
            <w:hideMark/>
          </w:tcPr>
          <w:p w14:paraId="07BAE163"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37</w:t>
            </w:r>
          </w:p>
        </w:tc>
        <w:tc>
          <w:tcPr>
            <w:tcW w:w="8453" w:type="dxa"/>
            <w:tcBorders>
              <w:top w:val="nil"/>
              <w:left w:val="nil"/>
              <w:bottom w:val="single" w:sz="4" w:space="0" w:color="000000"/>
              <w:right w:val="single" w:sz="4" w:space="0" w:color="000000"/>
            </w:tcBorders>
            <w:shd w:val="clear" w:color="auto" w:fill="auto"/>
            <w:hideMark/>
          </w:tcPr>
          <w:p w14:paraId="27653D00" w14:textId="43CECE83"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Fachgerechte Inbetriebnahme inkl. </w:t>
            </w:r>
            <w:r w:rsidR="00D40056" w:rsidRPr="006551EC">
              <w:rPr>
                <w:rFonts w:ascii="Arial" w:eastAsia="Times New Roman" w:hAnsi="Arial" w:cs="Arial"/>
                <w:sz w:val="24"/>
                <w:szCs w:val="24"/>
                <w:lang w:eastAsia="de-DE"/>
              </w:rPr>
              <w:t>Regelung</w:t>
            </w:r>
            <w:r w:rsidRPr="006551EC">
              <w:rPr>
                <w:rFonts w:ascii="Arial" w:eastAsia="Times New Roman" w:hAnsi="Arial" w:cs="Arial"/>
                <w:sz w:val="24"/>
                <w:szCs w:val="24"/>
                <w:lang w:eastAsia="de-DE"/>
              </w:rPr>
              <w:t xml:space="preserve"> der Geräte durch eine von der Fa. </w:t>
            </w:r>
            <w:proofErr w:type="spellStart"/>
            <w:r w:rsidRPr="006551EC">
              <w:rPr>
                <w:rFonts w:ascii="Arial" w:eastAsia="Times New Roman" w:hAnsi="Arial" w:cs="Arial"/>
                <w:sz w:val="24"/>
                <w:szCs w:val="24"/>
                <w:lang w:eastAsia="de-DE"/>
              </w:rPr>
              <w:t>Sepura</w:t>
            </w:r>
            <w:proofErr w:type="spellEnd"/>
            <w:r w:rsidR="00B723A4">
              <w:rPr>
                <w:rFonts w:ascii="Arial" w:eastAsia="Times New Roman" w:hAnsi="Arial" w:cs="Arial"/>
                <w:sz w:val="24"/>
                <w:szCs w:val="24"/>
                <w:lang w:eastAsia="de-DE"/>
              </w:rPr>
              <w:t>/</w:t>
            </w:r>
            <w:proofErr w:type="spellStart"/>
            <w:r w:rsidR="00B723A4">
              <w:rPr>
                <w:rFonts w:ascii="Arial" w:eastAsia="Times New Roman" w:hAnsi="Arial" w:cs="Arial"/>
                <w:sz w:val="24"/>
                <w:szCs w:val="24"/>
                <w:lang w:eastAsia="de-DE"/>
              </w:rPr>
              <w:t>Selectric</w:t>
            </w:r>
            <w:proofErr w:type="spellEnd"/>
            <w:r w:rsidRPr="006551EC">
              <w:rPr>
                <w:rFonts w:ascii="Arial" w:eastAsia="Times New Roman" w:hAnsi="Arial" w:cs="Arial"/>
                <w:sz w:val="24"/>
                <w:szCs w:val="24"/>
                <w:lang w:eastAsia="de-DE"/>
              </w:rPr>
              <w:t xml:space="preserve"> autorisierte Fachfirma. Die Programmierung des Digital</w:t>
            </w:r>
            <w:r w:rsidR="00B723A4">
              <w:rPr>
                <w:rFonts w:ascii="Arial" w:eastAsia="Times New Roman" w:hAnsi="Arial" w:cs="Arial"/>
                <w:sz w:val="24"/>
                <w:szCs w:val="24"/>
                <w:lang w:eastAsia="de-DE"/>
              </w:rPr>
              <w:t xml:space="preserve">- </w:t>
            </w:r>
            <w:r w:rsidR="003E63E3" w:rsidRPr="006551EC">
              <w:rPr>
                <w:rFonts w:ascii="Arial" w:eastAsia="Times New Roman" w:hAnsi="Arial" w:cs="Arial"/>
                <w:sz w:val="24"/>
                <w:szCs w:val="24"/>
                <w:lang w:eastAsia="de-DE"/>
              </w:rPr>
              <w:t>Funkgerätes</w:t>
            </w:r>
            <w:r w:rsidRPr="006551EC">
              <w:rPr>
                <w:rFonts w:ascii="Arial" w:eastAsia="Times New Roman" w:hAnsi="Arial" w:cs="Arial"/>
                <w:sz w:val="24"/>
                <w:szCs w:val="24"/>
                <w:lang w:eastAsia="de-DE"/>
              </w:rPr>
              <w:t xml:space="preserve"> ist mit dem Auftraggeber abzustimmen. Über die Inbetriebnahme ist ein Messprotokoll zu führen, welches bei</w:t>
            </w:r>
            <w:r w:rsidR="00B723A4">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Auslieferung des Fahrzeuges beizustellen ist.</w:t>
            </w:r>
          </w:p>
        </w:tc>
      </w:tr>
      <w:tr w:rsidR="006551EC" w:rsidRPr="006551EC" w14:paraId="64D32754"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06012A60"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38</w:t>
            </w:r>
          </w:p>
        </w:tc>
        <w:tc>
          <w:tcPr>
            <w:tcW w:w="8453" w:type="dxa"/>
            <w:tcBorders>
              <w:top w:val="nil"/>
              <w:left w:val="nil"/>
              <w:bottom w:val="single" w:sz="4" w:space="0" w:color="000000"/>
              <w:right w:val="single" w:sz="4" w:space="0" w:color="000000"/>
            </w:tcBorders>
            <w:shd w:val="clear" w:color="auto" w:fill="auto"/>
            <w:hideMark/>
          </w:tcPr>
          <w:p w14:paraId="75C36A55" w14:textId="2D735C62"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Spannungswandler 24V/12V, mind. 15A, ausschließlich zur </w:t>
            </w:r>
            <w:proofErr w:type="spellStart"/>
            <w:r w:rsidRPr="006551EC">
              <w:rPr>
                <w:rFonts w:ascii="Arial" w:eastAsia="Times New Roman" w:hAnsi="Arial" w:cs="Arial"/>
                <w:sz w:val="24"/>
                <w:szCs w:val="24"/>
                <w:lang w:eastAsia="de-DE"/>
              </w:rPr>
              <w:t>Spannungsver</w:t>
            </w:r>
            <w:r w:rsidR="0078268F">
              <w:rPr>
                <w:rFonts w:ascii="Arial" w:eastAsia="Times New Roman" w:hAnsi="Arial" w:cs="Arial"/>
                <w:sz w:val="24"/>
                <w:szCs w:val="24"/>
                <w:lang w:eastAsia="de-DE"/>
              </w:rPr>
              <w:t>-</w:t>
            </w:r>
            <w:r w:rsidRPr="006551EC">
              <w:rPr>
                <w:rFonts w:ascii="Arial" w:eastAsia="Times New Roman" w:hAnsi="Arial" w:cs="Arial"/>
                <w:sz w:val="24"/>
                <w:szCs w:val="24"/>
                <w:lang w:eastAsia="de-DE"/>
              </w:rPr>
              <w:t>sorgung</w:t>
            </w:r>
            <w:proofErr w:type="spellEnd"/>
            <w:r w:rsidRPr="006551EC">
              <w:rPr>
                <w:rFonts w:ascii="Arial" w:eastAsia="Times New Roman" w:hAnsi="Arial" w:cs="Arial"/>
                <w:sz w:val="24"/>
                <w:szCs w:val="24"/>
                <w:lang w:eastAsia="de-DE"/>
              </w:rPr>
              <w:t xml:space="preserve"> aller funktechnischen Komponenten, die tatsächliche Leistungs</w:t>
            </w:r>
            <w:r w:rsidR="0078268F">
              <w:rPr>
                <w:rFonts w:ascii="Arial" w:eastAsia="Times New Roman" w:hAnsi="Arial" w:cs="Arial"/>
                <w:sz w:val="24"/>
                <w:szCs w:val="24"/>
                <w:lang w:eastAsia="de-DE"/>
              </w:rPr>
              <w:t>-</w:t>
            </w:r>
            <w:r w:rsidRPr="006551EC">
              <w:rPr>
                <w:rFonts w:ascii="Arial" w:eastAsia="Times New Roman" w:hAnsi="Arial" w:cs="Arial"/>
                <w:sz w:val="24"/>
                <w:szCs w:val="24"/>
                <w:lang w:eastAsia="de-DE"/>
              </w:rPr>
              <w:t>fähigkeit ist unter Berücksichtigung der einzubauenden Geräte anzugeben:</w:t>
            </w:r>
          </w:p>
        </w:tc>
      </w:tr>
      <w:tr w:rsidR="006551EC" w:rsidRPr="006551EC" w14:paraId="18F26284" w14:textId="77777777" w:rsidTr="00987D29">
        <w:trPr>
          <w:trHeight w:val="1000"/>
        </w:trPr>
        <w:tc>
          <w:tcPr>
            <w:tcW w:w="1040" w:type="dxa"/>
            <w:tcBorders>
              <w:top w:val="nil"/>
              <w:left w:val="single" w:sz="4" w:space="0" w:color="000000"/>
              <w:bottom w:val="single" w:sz="4" w:space="0" w:color="000000"/>
              <w:right w:val="single" w:sz="4" w:space="0" w:color="000000"/>
            </w:tcBorders>
            <w:shd w:val="clear" w:color="auto" w:fill="auto"/>
            <w:noWrap/>
            <w:hideMark/>
          </w:tcPr>
          <w:p w14:paraId="1398A373" w14:textId="7777777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39</w:t>
            </w:r>
          </w:p>
        </w:tc>
        <w:tc>
          <w:tcPr>
            <w:tcW w:w="8453" w:type="dxa"/>
            <w:tcBorders>
              <w:top w:val="nil"/>
              <w:left w:val="nil"/>
              <w:bottom w:val="single" w:sz="4" w:space="0" w:color="000000"/>
              <w:right w:val="single" w:sz="4" w:space="0" w:color="000000"/>
            </w:tcBorders>
            <w:shd w:val="clear" w:color="auto" w:fill="auto"/>
            <w:hideMark/>
          </w:tcPr>
          <w:p w14:paraId="61C335C3" w14:textId="59127973"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und betriebsbereite Montage einer Digitalfunkantenne</w:t>
            </w:r>
            <w:r w:rsidR="007472BD">
              <w:rPr>
                <w:rFonts w:ascii="Arial" w:eastAsia="Times New Roman" w:hAnsi="Arial" w:cs="Arial"/>
                <w:sz w:val="24"/>
                <w:szCs w:val="24"/>
                <w:lang w:eastAsia="de-DE"/>
              </w:rPr>
              <w:t xml:space="preserve"> (inkl. GPS)</w:t>
            </w:r>
            <w:r w:rsidRPr="006551EC">
              <w:rPr>
                <w:rFonts w:ascii="Arial" w:eastAsia="Times New Roman" w:hAnsi="Arial" w:cs="Arial"/>
                <w:sz w:val="24"/>
                <w:szCs w:val="24"/>
                <w:lang w:eastAsia="de-DE"/>
              </w:rPr>
              <w:t>, Fa. Procom oder gleichwertig, zum Betrieb des angeschlossenen Tetra-Funkgerätes inkl. einer mind. 2</w:t>
            </w:r>
            <w:r w:rsidR="00D40056">
              <w:rPr>
                <w:rFonts w:ascii="Arial" w:eastAsia="Times New Roman" w:hAnsi="Arial" w:cs="Arial"/>
                <w:sz w:val="24"/>
                <w:szCs w:val="24"/>
                <w:lang w:eastAsia="de-DE"/>
              </w:rPr>
              <w:t>-</w:t>
            </w:r>
            <w:r w:rsidRPr="006551EC">
              <w:rPr>
                <w:rFonts w:ascii="Arial" w:eastAsia="Times New Roman" w:hAnsi="Arial" w:cs="Arial"/>
                <w:sz w:val="24"/>
                <w:szCs w:val="24"/>
                <w:lang w:eastAsia="de-DE"/>
              </w:rPr>
              <w:t>fach geschirmten Verkabelung bis zum Einbauort des Digitalfunkgerätes. Eine Montageöffnung ist</w:t>
            </w:r>
            <w:r w:rsidR="00956FE2">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vorzusehen.</w:t>
            </w:r>
            <w:r w:rsidR="007472BD">
              <w:t xml:space="preserve"> </w:t>
            </w:r>
            <w:r w:rsidR="007472BD" w:rsidRPr="007472BD">
              <w:rPr>
                <w:rFonts w:ascii="Arial" w:eastAsia="Times New Roman" w:hAnsi="Arial" w:cs="Arial"/>
                <w:sz w:val="24"/>
                <w:szCs w:val="24"/>
                <w:lang w:eastAsia="de-DE"/>
              </w:rPr>
              <w:t>Zusätzliche Lieferung und betriebsbereite Montage eines Antennensplitters für den Betrieb des MRTs sowie der Passiv Plus Ladehalterung, inkl. Einmessen und Messprotokoll.</w:t>
            </w:r>
          </w:p>
        </w:tc>
      </w:tr>
    </w:tbl>
    <w:p w14:paraId="5AA3644A" w14:textId="2AC88EE8" w:rsidR="009A362A" w:rsidRDefault="009A362A"/>
    <w:p w14:paraId="6B1F2AD4" w14:textId="77777777" w:rsidR="009A362A" w:rsidRDefault="009A362A">
      <w:r>
        <w:br w:type="page"/>
      </w:r>
    </w:p>
    <w:p w14:paraId="6B1BF666" w14:textId="77777777" w:rsidR="009A362A" w:rsidRDefault="009A362A"/>
    <w:tbl>
      <w:tblPr>
        <w:tblW w:w="9493" w:type="dxa"/>
        <w:tblInd w:w="-289" w:type="dxa"/>
        <w:tblCellMar>
          <w:left w:w="70" w:type="dxa"/>
          <w:right w:w="70" w:type="dxa"/>
        </w:tblCellMar>
        <w:tblLook w:val="04A0" w:firstRow="1" w:lastRow="0" w:firstColumn="1" w:lastColumn="0" w:noHBand="0" w:noVBand="1"/>
      </w:tblPr>
      <w:tblGrid>
        <w:gridCol w:w="1040"/>
        <w:gridCol w:w="8453"/>
      </w:tblGrid>
      <w:tr w:rsidR="009A362A" w:rsidRPr="006551EC" w14:paraId="34A831B6" w14:textId="77777777" w:rsidTr="00D4048C">
        <w:trPr>
          <w:trHeight w:val="360"/>
        </w:trPr>
        <w:tc>
          <w:tcPr>
            <w:tcW w:w="1040" w:type="dxa"/>
            <w:tcBorders>
              <w:top w:val="single" w:sz="4" w:space="0" w:color="000000"/>
              <w:left w:val="single" w:sz="4" w:space="0" w:color="000000"/>
              <w:bottom w:val="single" w:sz="4" w:space="0" w:color="000000"/>
              <w:right w:val="single" w:sz="4" w:space="0" w:color="000000"/>
            </w:tcBorders>
            <w:shd w:val="clear" w:color="000000" w:fill="FFFF00"/>
            <w:hideMark/>
          </w:tcPr>
          <w:p w14:paraId="1F1D5ECE"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3" w:type="dxa"/>
            <w:tcBorders>
              <w:top w:val="single" w:sz="4" w:space="0" w:color="000000"/>
              <w:left w:val="nil"/>
              <w:bottom w:val="single" w:sz="4" w:space="0" w:color="000000"/>
              <w:right w:val="single" w:sz="4" w:space="0" w:color="000000"/>
            </w:tcBorders>
            <w:shd w:val="clear" w:color="000000" w:fill="FFFF00"/>
            <w:hideMark/>
          </w:tcPr>
          <w:p w14:paraId="44CAD708" w14:textId="08DB7E45" w:rsidR="009A362A" w:rsidRPr="006551EC" w:rsidRDefault="009A362A" w:rsidP="00D4048C">
            <w:pPr>
              <w:spacing w:after="0" w:line="240" w:lineRule="auto"/>
              <w:jc w:val="center"/>
              <w:rPr>
                <w:rFonts w:ascii="Arial" w:eastAsia="Times New Roman" w:hAnsi="Arial" w:cs="Arial"/>
                <w:b/>
                <w:bCs/>
                <w:sz w:val="24"/>
                <w:szCs w:val="24"/>
                <w:lang w:eastAsia="de-DE"/>
              </w:rPr>
            </w:pPr>
            <w:r>
              <w:rPr>
                <w:rFonts w:ascii="Arial" w:eastAsia="Times New Roman" w:hAnsi="Arial" w:cs="Arial"/>
                <w:b/>
                <w:bCs/>
                <w:sz w:val="24"/>
                <w:szCs w:val="24"/>
                <w:lang w:eastAsia="de-DE"/>
              </w:rPr>
              <w:t>Funktechnik (Fortsetzung)</w:t>
            </w:r>
          </w:p>
        </w:tc>
      </w:tr>
      <w:tr w:rsidR="006551EC" w:rsidRPr="006551EC" w14:paraId="2F7A069A" w14:textId="77777777" w:rsidTr="009A362A">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3AFC34F7" w14:textId="08BAE38C"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B85CBF">
              <w:rPr>
                <w:rFonts w:ascii="Arial" w:eastAsia="Times New Roman" w:hAnsi="Arial" w:cs="Arial"/>
                <w:b/>
                <w:bCs/>
                <w:color w:val="000000"/>
                <w:sz w:val="24"/>
                <w:szCs w:val="24"/>
                <w:lang w:eastAsia="de-DE"/>
              </w:rPr>
              <w:t>0</w:t>
            </w:r>
          </w:p>
        </w:tc>
        <w:tc>
          <w:tcPr>
            <w:tcW w:w="8453" w:type="dxa"/>
            <w:tcBorders>
              <w:top w:val="nil"/>
              <w:left w:val="nil"/>
              <w:bottom w:val="single" w:sz="4" w:space="0" w:color="000000"/>
              <w:right w:val="single" w:sz="4" w:space="0" w:color="000000"/>
            </w:tcBorders>
            <w:shd w:val="clear" w:color="auto" w:fill="auto"/>
            <w:hideMark/>
          </w:tcPr>
          <w:p w14:paraId="7888B44E" w14:textId="498367CA"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Das Funkgerät ist</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mit einer separat ausgewiesenen Sicherung in der Zentralelektrik abzusichern.</w:t>
            </w:r>
          </w:p>
        </w:tc>
      </w:tr>
      <w:tr w:rsidR="006551EC" w:rsidRPr="006551EC" w14:paraId="122D967A" w14:textId="77777777" w:rsidTr="009A362A">
        <w:trPr>
          <w:trHeight w:val="1000"/>
        </w:trPr>
        <w:tc>
          <w:tcPr>
            <w:tcW w:w="1040" w:type="dxa"/>
            <w:tcBorders>
              <w:top w:val="nil"/>
              <w:left w:val="single" w:sz="4" w:space="0" w:color="000000"/>
              <w:bottom w:val="single" w:sz="4" w:space="0" w:color="000000"/>
              <w:right w:val="single" w:sz="4" w:space="0" w:color="000000"/>
            </w:tcBorders>
            <w:shd w:val="clear" w:color="auto" w:fill="auto"/>
            <w:noWrap/>
            <w:hideMark/>
          </w:tcPr>
          <w:p w14:paraId="775C1BEE" w14:textId="0F5D99C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A64505">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1BA50563" w14:textId="0C76A032" w:rsidR="00B85CBF" w:rsidRPr="00B85CBF"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Einbau </w:t>
            </w:r>
            <w:r w:rsidR="00B85CBF">
              <w:rPr>
                <w:rFonts w:ascii="Arial" w:eastAsia="Times New Roman" w:hAnsi="Arial" w:cs="Arial"/>
                <w:sz w:val="24"/>
                <w:szCs w:val="24"/>
                <w:lang w:eastAsia="de-DE"/>
              </w:rPr>
              <w:t xml:space="preserve">und komplette Verkabelung </w:t>
            </w:r>
            <w:r w:rsidRPr="006551EC">
              <w:rPr>
                <w:rFonts w:ascii="Arial" w:eastAsia="Times New Roman" w:hAnsi="Arial" w:cs="Arial"/>
                <w:sz w:val="24"/>
                <w:szCs w:val="24"/>
                <w:lang w:eastAsia="de-DE"/>
              </w:rPr>
              <w:t>eines</w:t>
            </w:r>
            <w:r w:rsidR="00B85CBF">
              <w:rPr>
                <w:rFonts w:ascii="Arial" w:eastAsia="Times New Roman" w:hAnsi="Arial" w:cs="Arial"/>
                <w:sz w:val="24"/>
                <w:szCs w:val="24"/>
                <w:lang w:eastAsia="de-DE"/>
              </w:rPr>
              <w:t xml:space="preserve"> durch die Feuerwehr Bad Honnef</w:t>
            </w:r>
            <w:r w:rsidRPr="006551EC">
              <w:rPr>
                <w:rFonts w:ascii="Arial" w:eastAsia="Times New Roman" w:hAnsi="Arial" w:cs="Arial"/>
                <w:sz w:val="24"/>
                <w:szCs w:val="24"/>
                <w:lang w:eastAsia="de-DE"/>
              </w:rPr>
              <w:t xml:space="preserve"> </w:t>
            </w:r>
            <w:r w:rsidR="00B85CBF" w:rsidRPr="006551EC">
              <w:rPr>
                <w:rFonts w:ascii="Arial" w:eastAsia="Times New Roman" w:hAnsi="Arial" w:cs="Arial"/>
                <w:sz w:val="24"/>
                <w:szCs w:val="24"/>
                <w:lang w:eastAsia="de-DE"/>
              </w:rPr>
              <w:t>beigestellten Digitalfunkgerät</w:t>
            </w:r>
            <w:r w:rsidR="00B85CBF">
              <w:rPr>
                <w:rFonts w:ascii="Arial" w:eastAsia="Times New Roman" w:hAnsi="Arial" w:cs="Arial"/>
                <w:sz w:val="24"/>
                <w:szCs w:val="24"/>
                <w:lang w:eastAsia="de-DE"/>
              </w:rPr>
              <w:t xml:space="preserve"> (1x</w:t>
            </w:r>
            <w:r w:rsidRPr="006551EC">
              <w:rPr>
                <w:rFonts w:ascii="Arial" w:eastAsia="Times New Roman" w:hAnsi="Arial" w:cs="Arial"/>
                <w:sz w:val="24"/>
                <w:szCs w:val="24"/>
                <w:lang w:eastAsia="de-DE"/>
              </w:rPr>
              <w:t xml:space="preserve"> Typ </w:t>
            </w:r>
            <w:proofErr w:type="spellStart"/>
            <w:r w:rsidRPr="006551EC">
              <w:rPr>
                <w:rFonts w:ascii="Arial" w:eastAsia="Times New Roman" w:hAnsi="Arial" w:cs="Arial"/>
                <w:sz w:val="24"/>
                <w:szCs w:val="24"/>
                <w:lang w:eastAsia="de-DE"/>
              </w:rPr>
              <w:t>Sepura</w:t>
            </w:r>
            <w:proofErr w:type="spellEnd"/>
            <w:r w:rsidRPr="006551EC">
              <w:rPr>
                <w:rFonts w:ascii="Arial" w:eastAsia="Times New Roman" w:hAnsi="Arial" w:cs="Arial"/>
                <w:sz w:val="24"/>
                <w:szCs w:val="24"/>
                <w:lang w:eastAsia="de-DE"/>
              </w:rPr>
              <w:t xml:space="preserve"> SRG </w:t>
            </w:r>
            <w:r w:rsidR="00B85CBF">
              <w:rPr>
                <w:rFonts w:ascii="Arial" w:eastAsia="Times New Roman" w:hAnsi="Arial" w:cs="Arial"/>
                <w:sz w:val="24"/>
                <w:szCs w:val="24"/>
                <w:lang w:eastAsia="de-DE"/>
              </w:rPr>
              <w:t>2229 inkl. 2 x HBC 3</w:t>
            </w:r>
            <w:r w:rsidR="00A64505">
              <w:rPr>
                <w:rFonts w:ascii="Arial" w:eastAsia="Times New Roman" w:hAnsi="Arial" w:cs="Arial"/>
                <w:sz w:val="24"/>
                <w:szCs w:val="24"/>
                <w:lang w:eastAsia="de-DE"/>
              </w:rPr>
              <w:t>)</w:t>
            </w:r>
            <w:r w:rsidR="00A64505" w:rsidRPr="006551EC">
              <w:rPr>
                <w:rFonts w:ascii="Arial" w:eastAsia="Times New Roman" w:hAnsi="Arial" w:cs="Arial"/>
                <w:sz w:val="24"/>
                <w:szCs w:val="24"/>
                <w:lang w:eastAsia="de-DE"/>
              </w:rPr>
              <w:t>, Erstellen</w:t>
            </w:r>
            <w:r w:rsidRPr="006551EC">
              <w:rPr>
                <w:rFonts w:ascii="Arial" w:eastAsia="Times New Roman" w:hAnsi="Arial" w:cs="Arial"/>
                <w:sz w:val="24"/>
                <w:szCs w:val="24"/>
                <w:lang w:eastAsia="de-DE"/>
              </w:rPr>
              <w:t xml:space="preserve"> eines Messprotokolls mit den Daten der Eingangs- und Ausgangs</w:t>
            </w:r>
            <w:r w:rsidR="00B85CBF">
              <w:rPr>
                <w:rFonts w:ascii="Arial" w:eastAsia="Times New Roman" w:hAnsi="Arial" w:cs="Arial"/>
                <w:sz w:val="24"/>
                <w:szCs w:val="24"/>
                <w:lang w:eastAsia="de-DE"/>
              </w:rPr>
              <w:t>-</w:t>
            </w:r>
            <w:r w:rsidRPr="006551EC">
              <w:rPr>
                <w:rFonts w:ascii="Arial" w:eastAsia="Times New Roman" w:hAnsi="Arial" w:cs="Arial"/>
                <w:sz w:val="24"/>
                <w:szCs w:val="24"/>
                <w:lang w:eastAsia="de-DE"/>
              </w:rPr>
              <w:t>leistung der Antenne.</w:t>
            </w:r>
            <w:r w:rsidR="00B85CBF">
              <w:t xml:space="preserve"> </w:t>
            </w:r>
            <w:r w:rsidR="00B85CBF" w:rsidRPr="00B85CBF">
              <w:rPr>
                <w:rFonts w:ascii="Arial" w:eastAsia="Times New Roman" w:hAnsi="Arial" w:cs="Arial"/>
                <w:sz w:val="24"/>
                <w:szCs w:val="24"/>
                <w:lang w:eastAsia="de-DE"/>
              </w:rPr>
              <w:t>Ein kompletter externer Kartenleser ist einzubauen, wenn das Sende-/ Empfangsteil nicht frei zugänglich ist.</w:t>
            </w:r>
          </w:p>
          <w:p w14:paraId="23A87F6F" w14:textId="3BE6EDBC" w:rsidR="006551EC" w:rsidRPr="006551EC" w:rsidRDefault="00B85CBF" w:rsidP="00B85CBF">
            <w:pPr>
              <w:spacing w:after="0" w:line="240" w:lineRule="auto"/>
              <w:rPr>
                <w:rFonts w:ascii="Arial" w:eastAsia="Times New Roman" w:hAnsi="Arial" w:cs="Arial"/>
                <w:color w:val="000000"/>
                <w:sz w:val="24"/>
                <w:szCs w:val="24"/>
                <w:lang w:eastAsia="de-DE"/>
              </w:rPr>
            </w:pPr>
            <w:r w:rsidRPr="00B85CBF">
              <w:rPr>
                <w:rFonts w:ascii="Arial" w:eastAsia="Times New Roman" w:hAnsi="Arial" w:cs="Arial"/>
                <w:sz w:val="24"/>
                <w:szCs w:val="24"/>
                <w:lang w:eastAsia="de-DE"/>
              </w:rPr>
              <w:t>Die Programmierschnittstelle ist so anzuordnen, dass sie für Programmier</w:t>
            </w:r>
            <w:r>
              <w:rPr>
                <w:rFonts w:ascii="Arial" w:eastAsia="Times New Roman" w:hAnsi="Arial" w:cs="Arial"/>
                <w:sz w:val="24"/>
                <w:szCs w:val="24"/>
                <w:lang w:eastAsia="de-DE"/>
              </w:rPr>
              <w:t>-</w:t>
            </w:r>
            <w:r w:rsidRPr="00B85CBF">
              <w:rPr>
                <w:rFonts w:ascii="Arial" w:eastAsia="Times New Roman" w:hAnsi="Arial" w:cs="Arial"/>
                <w:sz w:val="24"/>
                <w:szCs w:val="24"/>
                <w:lang w:eastAsia="de-DE"/>
              </w:rPr>
              <w:t>tätigkeiten leicht zugänglich ist.</w:t>
            </w:r>
          </w:p>
        </w:tc>
      </w:tr>
      <w:tr w:rsidR="006551EC" w:rsidRPr="006551EC" w14:paraId="7E73CFF9" w14:textId="77777777" w:rsidTr="009A362A">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79F26EEE" w14:textId="4868FBE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A64505">
              <w:rPr>
                <w:rFonts w:ascii="Arial" w:eastAsia="Times New Roman" w:hAnsi="Arial" w:cs="Arial"/>
                <w:b/>
                <w:bCs/>
                <w:color w:val="000000"/>
                <w:sz w:val="24"/>
                <w:szCs w:val="24"/>
                <w:lang w:eastAsia="de-DE"/>
              </w:rPr>
              <w:t>2</w:t>
            </w:r>
          </w:p>
        </w:tc>
        <w:tc>
          <w:tcPr>
            <w:tcW w:w="8453" w:type="dxa"/>
            <w:tcBorders>
              <w:top w:val="nil"/>
              <w:left w:val="nil"/>
              <w:bottom w:val="single" w:sz="4" w:space="0" w:color="000000"/>
              <w:right w:val="single" w:sz="4" w:space="0" w:color="000000"/>
            </w:tcBorders>
            <w:shd w:val="clear" w:color="auto" w:fill="auto"/>
            <w:hideMark/>
          </w:tcPr>
          <w:p w14:paraId="64968B88" w14:textId="074DAAA5" w:rsidR="006551EC" w:rsidRPr="006551EC" w:rsidRDefault="00B85CBF" w:rsidP="006551EC">
            <w:pPr>
              <w:spacing w:after="0" w:line="240" w:lineRule="auto"/>
              <w:rPr>
                <w:rFonts w:ascii="Arial" w:eastAsia="Times New Roman" w:hAnsi="Arial" w:cs="Arial"/>
                <w:color w:val="000000"/>
                <w:sz w:val="24"/>
                <w:szCs w:val="24"/>
                <w:lang w:eastAsia="de-DE"/>
              </w:rPr>
            </w:pPr>
            <w:r w:rsidRPr="00B85CBF">
              <w:rPr>
                <w:rFonts w:ascii="Arial" w:eastAsia="Times New Roman" w:hAnsi="Arial" w:cs="Arial"/>
                <w:color w:val="000000"/>
                <w:sz w:val="24"/>
                <w:szCs w:val="24"/>
                <w:lang w:eastAsia="de-DE"/>
              </w:rPr>
              <w:t>Die Lage des HBC3 im Fahrerraum ist so vorzusehen, dass die Bedienung von der Fahrer- sowie der Beifahrerseite aus möglich ist.</w:t>
            </w:r>
          </w:p>
        </w:tc>
      </w:tr>
      <w:tr w:rsidR="006551EC" w:rsidRPr="006551EC" w14:paraId="6A50F1A1" w14:textId="77777777" w:rsidTr="009A362A">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3BFE6F0E" w14:textId="3CBC4116"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A64505">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2AF73FA2" w14:textId="42421CBE" w:rsidR="006551EC" w:rsidRPr="006551EC" w:rsidRDefault="00B85CBF" w:rsidP="006551EC">
            <w:pPr>
              <w:spacing w:after="0" w:line="240" w:lineRule="auto"/>
              <w:rPr>
                <w:rFonts w:ascii="Arial" w:eastAsia="Times New Roman" w:hAnsi="Arial" w:cs="Arial"/>
                <w:color w:val="000000"/>
                <w:sz w:val="24"/>
                <w:szCs w:val="24"/>
                <w:lang w:eastAsia="de-DE"/>
              </w:rPr>
            </w:pPr>
            <w:r w:rsidRPr="00B85CBF">
              <w:rPr>
                <w:rFonts w:ascii="Arial" w:eastAsia="Times New Roman" w:hAnsi="Arial" w:cs="Arial"/>
                <w:color w:val="000000"/>
                <w:sz w:val="24"/>
                <w:szCs w:val="24"/>
                <w:lang w:eastAsia="de-DE"/>
              </w:rPr>
              <w:t xml:space="preserve">Funkhauptschalter für das im Fahrzeug eingebaute MRT mit zeitversetzter Abschaltung des Tetra-Funkgeräts und einer </w:t>
            </w:r>
            <w:proofErr w:type="spellStart"/>
            <w:r w:rsidRPr="00B85CBF">
              <w:rPr>
                <w:rFonts w:ascii="Arial" w:eastAsia="Times New Roman" w:hAnsi="Arial" w:cs="Arial"/>
                <w:color w:val="000000"/>
                <w:sz w:val="24"/>
                <w:szCs w:val="24"/>
                <w:lang w:eastAsia="de-DE"/>
              </w:rPr>
              <w:t>Auffindbeleuchtung</w:t>
            </w:r>
            <w:proofErr w:type="spellEnd"/>
          </w:p>
        </w:tc>
      </w:tr>
      <w:tr w:rsidR="006551EC" w:rsidRPr="006551EC" w14:paraId="70B01530"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3E52AE24" w14:textId="7EEFC71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A64505">
              <w:rPr>
                <w:rFonts w:ascii="Arial" w:eastAsia="Times New Roman" w:hAnsi="Arial" w:cs="Arial"/>
                <w:b/>
                <w:bCs/>
                <w:color w:val="000000"/>
                <w:sz w:val="24"/>
                <w:szCs w:val="24"/>
                <w:lang w:eastAsia="de-DE"/>
              </w:rPr>
              <w:t>4</w:t>
            </w:r>
          </w:p>
        </w:tc>
        <w:tc>
          <w:tcPr>
            <w:tcW w:w="8453" w:type="dxa"/>
            <w:tcBorders>
              <w:top w:val="nil"/>
              <w:left w:val="nil"/>
              <w:bottom w:val="single" w:sz="4" w:space="0" w:color="000000"/>
              <w:right w:val="single" w:sz="4" w:space="0" w:color="000000"/>
            </w:tcBorders>
            <w:shd w:val="clear" w:color="auto" w:fill="auto"/>
            <w:hideMark/>
          </w:tcPr>
          <w:p w14:paraId="04EF7033" w14:textId="4C8A2639" w:rsidR="006551EC" w:rsidRPr="006551EC" w:rsidRDefault="00A64505" w:rsidP="006551EC">
            <w:pPr>
              <w:spacing w:after="0" w:line="240" w:lineRule="auto"/>
              <w:rPr>
                <w:rFonts w:ascii="Arial" w:eastAsia="Times New Roman" w:hAnsi="Arial" w:cs="Arial"/>
                <w:sz w:val="24"/>
                <w:szCs w:val="24"/>
                <w:lang w:eastAsia="de-DE"/>
              </w:rPr>
            </w:pPr>
            <w:r w:rsidRPr="00A64505">
              <w:rPr>
                <w:rFonts w:ascii="Arial" w:eastAsia="Times New Roman" w:hAnsi="Arial" w:cs="Arial"/>
                <w:sz w:val="24"/>
                <w:szCs w:val="24"/>
                <w:lang w:eastAsia="de-DE"/>
              </w:rPr>
              <w:t xml:space="preserve">Betriebsbereite Montage eines durch die Feuerwehr Bad Honnef beigestellten Bedienhandapparates als 2. Sprechstelle, Typ. </w:t>
            </w:r>
            <w:proofErr w:type="spellStart"/>
            <w:r w:rsidRPr="00A64505">
              <w:rPr>
                <w:rFonts w:ascii="Arial" w:eastAsia="Times New Roman" w:hAnsi="Arial" w:cs="Arial"/>
                <w:sz w:val="24"/>
                <w:szCs w:val="24"/>
                <w:lang w:eastAsia="de-DE"/>
              </w:rPr>
              <w:t>Sepura</w:t>
            </w:r>
            <w:proofErr w:type="spellEnd"/>
            <w:r w:rsidRPr="00A64505">
              <w:rPr>
                <w:rFonts w:ascii="Arial" w:eastAsia="Times New Roman" w:hAnsi="Arial" w:cs="Arial"/>
                <w:sz w:val="24"/>
                <w:szCs w:val="24"/>
                <w:lang w:eastAsia="de-DE"/>
              </w:rPr>
              <w:t xml:space="preserve"> HBC 3 inkl. Anschluss an das SCG 2229 zur Bedienung des digitalen Funkgerätes. Im Bereich des Pumpenbedienstandes im GR. Der Einbauort ist mit der Feuerwehr Bad Honnef abzustimmen.</w:t>
            </w:r>
          </w:p>
        </w:tc>
      </w:tr>
      <w:tr w:rsidR="006551EC" w:rsidRPr="006551EC" w14:paraId="792E0F0B" w14:textId="77777777" w:rsidTr="009A362A">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2E29C946" w14:textId="14AE823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7C4220">
              <w:rPr>
                <w:rFonts w:ascii="Arial" w:eastAsia="Times New Roman" w:hAnsi="Arial" w:cs="Arial"/>
                <w:b/>
                <w:bCs/>
                <w:color w:val="000000"/>
                <w:sz w:val="24"/>
                <w:szCs w:val="24"/>
                <w:lang w:eastAsia="de-DE"/>
              </w:rPr>
              <w:t>5</w:t>
            </w:r>
          </w:p>
        </w:tc>
        <w:tc>
          <w:tcPr>
            <w:tcW w:w="8453" w:type="dxa"/>
            <w:tcBorders>
              <w:top w:val="nil"/>
              <w:left w:val="nil"/>
              <w:bottom w:val="single" w:sz="4" w:space="0" w:color="000000"/>
              <w:right w:val="single" w:sz="4" w:space="0" w:color="000000"/>
            </w:tcBorders>
            <w:shd w:val="clear" w:color="auto" w:fill="auto"/>
            <w:hideMark/>
          </w:tcPr>
          <w:p w14:paraId="141B5F92" w14:textId="23D2A05D" w:rsidR="006551EC" w:rsidRPr="006551EC" w:rsidRDefault="008106FA" w:rsidP="006551EC">
            <w:pPr>
              <w:spacing w:after="0" w:line="240" w:lineRule="auto"/>
              <w:rPr>
                <w:rFonts w:ascii="Arial" w:eastAsia="Times New Roman" w:hAnsi="Arial" w:cs="Arial"/>
                <w:sz w:val="24"/>
                <w:szCs w:val="24"/>
                <w:lang w:eastAsia="de-DE"/>
              </w:rPr>
            </w:pPr>
            <w:r w:rsidRPr="008106FA">
              <w:rPr>
                <w:rFonts w:ascii="Arial" w:eastAsia="Times New Roman" w:hAnsi="Arial" w:cs="Arial"/>
                <w:sz w:val="24"/>
                <w:szCs w:val="24"/>
                <w:lang w:eastAsia="de-DE"/>
              </w:rPr>
              <w:t>Lieferung und betriebsbereite Montage von je zwei Einbau-Funklautsprechern einschl. Lautstärkeregler und Verstärker im Fahrerhaus und Mannschafts-kabine. Der Montageort ist mit dem Auftraggeber vorher abzustimmen.</w:t>
            </w:r>
          </w:p>
        </w:tc>
      </w:tr>
      <w:tr w:rsidR="006551EC" w:rsidRPr="006551EC" w14:paraId="53924A36" w14:textId="77777777" w:rsidTr="009A362A">
        <w:trPr>
          <w:trHeight w:val="1000"/>
        </w:trPr>
        <w:tc>
          <w:tcPr>
            <w:tcW w:w="1040" w:type="dxa"/>
            <w:tcBorders>
              <w:top w:val="nil"/>
              <w:left w:val="single" w:sz="4" w:space="0" w:color="000000"/>
              <w:bottom w:val="single" w:sz="4" w:space="0" w:color="000000"/>
              <w:right w:val="single" w:sz="4" w:space="0" w:color="000000"/>
            </w:tcBorders>
            <w:shd w:val="clear" w:color="auto" w:fill="auto"/>
            <w:noWrap/>
            <w:hideMark/>
          </w:tcPr>
          <w:p w14:paraId="7704233C" w14:textId="216677A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7C4220">
              <w:rPr>
                <w:rFonts w:ascii="Arial" w:eastAsia="Times New Roman" w:hAnsi="Arial" w:cs="Arial"/>
                <w:b/>
                <w:bCs/>
                <w:color w:val="000000"/>
                <w:sz w:val="24"/>
                <w:szCs w:val="24"/>
                <w:lang w:eastAsia="de-DE"/>
              </w:rPr>
              <w:t>6</w:t>
            </w:r>
          </w:p>
        </w:tc>
        <w:tc>
          <w:tcPr>
            <w:tcW w:w="8453" w:type="dxa"/>
            <w:tcBorders>
              <w:top w:val="nil"/>
              <w:left w:val="nil"/>
              <w:bottom w:val="single" w:sz="4" w:space="0" w:color="000000"/>
              <w:right w:val="single" w:sz="4" w:space="0" w:color="000000"/>
            </w:tcBorders>
            <w:shd w:val="clear" w:color="auto" w:fill="auto"/>
            <w:hideMark/>
          </w:tcPr>
          <w:p w14:paraId="74C8B9F1" w14:textId="08650B66" w:rsidR="006551EC" w:rsidRPr="006551EC" w:rsidRDefault="008106FA" w:rsidP="006551EC">
            <w:pPr>
              <w:spacing w:after="0" w:line="240" w:lineRule="auto"/>
              <w:rPr>
                <w:rFonts w:ascii="Arial" w:eastAsia="Times New Roman" w:hAnsi="Arial" w:cs="Arial"/>
                <w:color w:val="000000"/>
                <w:sz w:val="24"/>
                <w:szCs w:val="24"/>
                <w:lang w:eastAsia="de-DE"/>
              </w:rPr>
            </w:pPr>
            <w:r w:rsidRPr="008106FA">
              <w:rPr>
                <w:rFonts w:ascii="Arial" w:eastAsia="Times New Roman" w:hAnsi="Arial" w:cs="Arial"/>
                <w:color w:val="000000"/>
                <w:sz w:val="24"/>
                <w:szCs w:val="24"/>
                <w:lang w:eastAsia="de-DE"/>
              </w:rPr>
              <w:t>Lieferung und betriebsbereite Montage eines über die Heckklappe/Rollladen abschaltbaren Druckkammerlautsprechers am Pumpenbedienstand, zum Anschluss an das SCG 2229. Der Montageort des Lautsprechers ist mit dem Auftraggeber abzustimmen.</w:t>
            </w:r>
          </w:p>
        </w:tc>
      </w:tr>
      <w:tr w:rsidR="006551EC" w:rsidRPr="006551EC" w14:paraId="000D5426" w14:textId="77777777" w:rsidTr="009A362A">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2E35D69B" w14:textId="68A3A166"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7C4220">
              <w:rPr>
                <w:rFonts w:ascii="Arial" w:eastAsia="Times New Roman" w:hAnsi="Arial" w:cs="Arial"/>
                <w:b/>
                <w:bCs/>
                <w:color w:val="000000"/>
                <w:sz w:val="24"/>
                <w:szCs w:val="24"/>
                <w:lang w:eastAsia="de-DE"/>
              </w:rPr>
              <w:t>7</w:t>
            </w:r>
          </w:p>
        </w:tc>
        <w:tc>
          <w:tcPr>
            <w:tcW w:w="8453" w:type="dxa"/>
            <w:tcBorders>
              <w:top w:val="nil"/>
              <w:left w:val="nil"/>
              <w:bottom w:val="single" w:sz="4" w:space="0" w:color="000000"/>
              <w:right w:val="single" w:sz="4" w:space="0" w:color="000000"/>
            </w:tcBorders>
            <w:shd w:val="clear" w:color="auto" w:fill="auto"/>
            <w:hideMark/>
          </w:tcPr>
          <w:p w14:paraId="6909ED69" w14:textId="7AE21799" w:rsidR="008106FA" w:rsidRPr="008106FA" w:rsidRDefault="008106FA" w:rsidP="008106FA">
            <w:pPr>
              <w:spacing w:after="0" w:line="240" w:lineRule="auto"/>
              <w:rPr>
                <w:rFonts w:ascii="Arial" w:eastAsia="Times New Roman" w:hAnsi="Arial" w:cs="Arial"/>
                <w:sz w:val="24"/>
                <w:szCs w:val="24"/>
                <w:lang w:eastAsia="de-DE"/>
              </w:rPr>
            </w:pPr>
            <w:r w:rsidRPr="008106FA">
              <w:rPr>
                <w:rFonts w:ascii="Arial" w:eastAsia="Times New Roman" w:hAnsi="Arial" w:cs="Arial"/>
                <w:sz w:val="24"/>
                <w:szCs w:val="24"/>
                <w:lang w:eastAsia="de-DE"/>
              </w:rPr>
              <w:t>Lieferung und betriebsbereite Montage eines LARDIS:ONE 7 in der aktuellsten Version und mit Aufschaltung an das MRT.</w:t>
            </w:r>
          </w:p>
          <w:p w14:paraId="6276BBBE" w14:textId="3CE5CADB" w:rsidR="006551EC" w:rsidRPr="006551EC" w:rsidRDefault="008106FA" w:rsidP="008106FA">
            <w:pPr>
              <w:spacing w:after="0" w:line="240" w:lineRule="auto"/>
              <w:rPr>
                <w:rFonts w:ascii="Arial" w:eastAsia="Times New Roman" w:hAnsi="Arial" w:cs="Arial"/>
                <w:sz w:val="24"/>
                <w:szCs w:val="24"/>
                <w:lang w:eastAsia="de-DE"/>
              </w:rPr>
            </w:pPr>
            <w:r w:rsidRPr="008106FA">
              <w:rPr>
                <w:rFonts w:ascii="Arial" w:eastAsia="Times New Roman" w:hAnsi="Arial" w:cs="Arial"/>
                <w:sz w:val="24"/>
                <w:szCs w:val="24"/>
                <w:lang w:eastAsia="de-DE"/>
              </w:rPr>
              <w:t>Der Einbauort ist mit der Feuerwehr Bad Honnef abzustimmen.</w:t>
            </w:r>
          </w:p>
        </w:tc>
      </w:tr>
      <w:tr w:rsidR="006551EC" w:rsidRPr="006551EC" w14:paraId="7BC7AC0B" w14:textId="77777777" w:rsidTr="009A362A">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1A61ED67" w14:textId="3BBAACF6"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4</w:t>
            </w:r>
            <w:r w:rsidR="007C4220">
              <w:rPr>
                <w:rFonts w:ascii="Arial" w:eastAsia="Times New Roman" w:hAnsi="Arial" w:cs="Arial"/>
                <w:b/>
                <w:bCs/>
                <w:color w:val="000000"/>
                <w:sz w:val="24"/>
                <w:szCs w:val="24"/>
                <w:lang w:eastAsia="de-DE"/>
              </w:rPr>
              <w:t>8</w:t>
            </w:r>
          </w:p>
        </w:tc>
        <w:tc>
          <w:tcPr>
            <w:tcW w:w="8453" w:type="dxa"/>
            <w:tcBorders>
              <w:top w:val="nil"/>
              <w:left w:val="nil"/>
              <w:bottom w:val="single" w:sz="4" w:space="0" w:color="000000"/>
              <w:right w:val="single" w:sz="4" w:space="0" w:color="000000"/>
            </w:tcBorders>
            <w:shd w:val="clear" w:color="auto" w:fill="auto"/>
            <w:hideMark/>
          </w:tcPr>
          <w:p w14:paraId="39DD59B8" w14:textId="10C5F116" w:rsidR="006551EC" w:rsidRPr="006551EC" w:rsidRDefault="008106FA" w:rsidP="007C4220">
            <w:pPr>
              <w:spacing w:after="0" w:line="240" w:lineRule="auto"/>
              <w:rPr>
                <w:rFonts w:ascii="Arial" w:eastAsia="Times New Roman" w:hAnsi="Arial" w:cs="Arial"/>
                <w:color w:val="000000"/>
                <w:sz w:val="24"/>
                <w:szCs w:val="24"/>
                <w:lang w:eastAsia="de-DE"/>
              </w:rPr>
            </w:pPr>
            <w:r w:rsidRPr="008106FA">
              <w:rPr>
                <w:rFonts w:ascii="Arial" w:eastAsia="Times New Roman" w:hAnsi="Arial" w:cs="Arial"/>
                <w:color w:val="000000"/>
                <w:sz w:val="24"/>
                <w:szCs w:val="24"/>
                <w:lang w:eastAsia="de-DE"/>
              </w:rPr>
              <w:t>Lieferung und betriebsbereite Montage einer Wechselsprechanlage zur Kommunikation</w:t>
            </w:r>
            <w:r w:rsidR="007C4220">
              <w:rPr>
                <w:rFonts w:ascii="Arial" w:eastAsia="Times New Roman" w:hAnsi="Arial" w:cs="Arial"/>
                <w:color w:val="000000"/>
                <w:sz w:val="24"/>
                <w:szCs w:val="24"/>
                <w:lang w:eastAsia="de-DE"/>
              </w:rPr>
              <w:t xml:space="preserve"> </w:t>
            </w:r>
            <w:r w:rsidRPr="008106FA">
              <w:rPr>
                <w:rFonts w:ascii="Arial" w:eastAsia="Times New Roman" w:hAnsi="Arial" w:cs="Arial"/>
                <w:color w:val="000000"/>
                <w:sz w:val="24"/>
                <w:szCs w:val="24"/>
                <w:lang w:eastAsia="de-DE"/>
              </w:rPr>
              <w:t>zwischen Fahrer- und Mannschaftsraum</w:t>
            </w:r>
          </w:p>
        </w:tc>
      </w:tr>
    </w:tbl>
    <w:p w14:paraId="0A2B0012" w14:textId="20ECDE7A" w:rsidR="009A362A" w:rsidRDefault="009A362A"/>
    <w:p w14:paraId="3A1FAB3D" w14:textId="77777777" w:rsidR="009A362A" w:rsidRDefault="009A362A">
      <w:r>
        <w:br w:type="page"/>
      </w:r>
    </w:p>
    <w:p w14:paraId="63467469" w14:textId="77777777" w:rsidR="00987D29" w:rsidRDefault="00987D29"/>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74CE6AA3"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2EAE6E68"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Ladeerhaltungssysteme / Elektrik</w:t>
            </w:r>
          </w:p>
        </w:tc>
      </w:tr>
      <w:tr w:rsidR="006551EC" w:rsidRPr="006551EC" w14:paraId="70A24D29" w14:textId="77777777" w:rsidTr="009A362A">
        <w:trPr>
          <w:trHeight w:val="125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2DDDEDC5" w14:textId="3C3C26D8" w:rsidR="006551EC" w:rsidRPr="006551EC" w:rsidRDefault="007C4220"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49</w:t>
            </w:r>
          </w:p>
        </w:tc>
        <w:tc>
          <w:tcPr>
            <w:tcW w:w="8453" w:type="dxa"/>
            <w:tcBorders>
              <w:top w:val="single" w:sz="4" w:space="0" w:color="auto"/>
              <w:left w:val="nil"/>
              <w:bottom w:val="single" w:sz="4" w:space="0" w:color="000000"/>
              <w:right w:val="single" w:sz="4" w:space="0" w:color="000000"/>
            </w:tcBorders>
            <w:shd w:val="clear" w:color="auto" w:fill="auto"/>
            <w:hideMark/>
          </w:tcPr>
          <w:p w14:paraId="35F77077" w14:textId="44B72ACB"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Lieferung, betriebsbereite Montage, inkl. Anschluss (mittels KFZ-Ladegerät an die Fahrzeugbatterie) eines Netzanschlusskastens aus Edelstahl 230V, mit eingebauter Kontrollleuchte, inkl. Automatischer Trennvorrichtung beim Starten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-Box-Air), inkl. Druckluftanschluss an die Bremsanlage und inkl. Grüne Kontrollleuchte für anliegende Spannung 230V. Der Stecker ist in Position 1 zu verbauen</w:t>
            </w:r>
            <w:r w:rsidR="00631AB2">
              <w:rPr>
                <w:rFonts w:ascii="Arial" w:eastAsia="Times New Roman" w:hAnsi="Arial" w:cs="Arial"/>
                <w:sz w:val="24"/>
                <w:szCs w:val="24"/>
                <w:lang w:eastAsia="de-DE"/>
              </w:rPr>
              <w:t>,</w:t>
            </w:r>
            <w:r w:rsidR="00F85F5B" w:rsidRPr="006551EC">
              <w:rPr>
                <w:rFonts w:ascii="Arial" w:eastAsia="Times New Roman" w:hAnsi="Arial" w:cs="Arial"/>
                <w:sz w:val="24"/>
                <w:szCs w:val="24"/>
                <w:lang w:eastAsia="de-DE"/>
              </w:rPr>
              <w:t xml:space="preserve"> Einbauort nach Angabe</w:t>
            </w:r>
            <w:r w:rsidRPr="006551EC">
              <w:rPr>
                <w:rFonts w:ascii="Arial" w:eastAsia="Times New Roman" w:hAnsi="Arial" w:cs="Arial"/>
                <w:sz w:val="24"/>
                <w:szCs w:val="24"/>
                <w:lang w:eastAsia="de-DE"/>
              </w:rPr>
              <w:t xml:space="preserve">. </w:t>
            </w:r>
            <w:r w:rsidR="00F85F5B">
              <w:rPr>
                <w:rFonts w:ascii="Arial" w:eastAsia="Times New Roman" w:hAnsi="Arial" w:cs="Arial"/>
                <w:sz w:val="24"/>
                <w:szCs w:val="24"/>
                <w:lang w:eastAsia="de-DE"/>
              </w:rPr>
              <w:t xml:space="preserve">Lieferung vom entsprechenden </w:t>
            </w:r>
            <w:r w:rsidRPr="006551EC">
              <w:rPr>
                <w:rFonts w:ascii="Arial" w:eastAsia="Times New Roman" w:hAnsi="Arial" w:cs="Arial"/>
                <w:sz w:val="24"/>
                <w:szCs w:val="24"/>
                <w:lang w:eastAsia="de-DE"/>
              </w:rPr>
              <w:t xml:space="preserve">Kupplungsstecker </w:t>
            </w:r>
            <w:r w:rsidR="00F85F5B">
              <w:rPr>
                <w:rFonts w:ascii="Arial" w:eastAsia="Times New Roman" w:hAnsi="Arial" w:cs="Arial"/>
                <w:sz w:val="24"/>
                <w:szCs w:val="24"/>
                <w:lang w:eastAsia="de-DE"/>
              </w:rPr>
              <w:t>mit Kabel von</w:t>
            </w:r>
            <w:r w:rsidRPr="006551EC">
              <w:rPr>
                <w:rFonts w:ascii="Arial" w:eastAsia="Times New Roman" w:hAnsi="Arial" w:cs="Arial"/>
                <w:sz w:val="24"/>
                <w:szCs w:val="24"/>
                <w:lang w:eastAsia="de-DE"/>
              </w:rPr>
              <w:t xml:space="preserve"> mind. 5m </w:t>
            </w:r>
            <w:r w:rsidR="00F85F5B">
              <w:rPr>
                <w:rFonts w:ascii="Arial" w:eastAsia="Times New Roman" w:hAnsi="Arial" w:cs="Arial"/>
                <w:sz w:val="24"/>
                <w:szCs w:val="24"/>
                <w:lang w:eastAsia="de-DE"/>
              </w:rPr>
              <w:t>Länge</w:t>
            </w:r>
            <w:r w:rsidRPr="006551EC">
              <w:rPr>
                <w:rFonts w:ascii="Arial" w:eastAsia="Times New Roman" w:hAnsi="Arial" w:cs="Arial"/>
                <w:sz w:val="24"/>
                <w:szCs w:val="24"/>
                <w:lang w:eastAsia="de-DE"/>
              </w:rPr>
              <w:t xml:space="preserve">. </w:t>
            </w:r>
          </w:p>
        </w:tc>
      </w:tr>
      <w:tr w:rsidR="006551EC" w:rsidRPr="006551EC" w14:paraId="0339265E"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1D77061F" w14:textId="3C352C5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5</w:t>
            </w:r>
            <w:r w:rsidR="007C4220">
              <w:rPr>
                <w:rFonts w:ascii="Arial" w:eastAsia="Times New Roman" w:hAnsi="Arial" w:cs="Arial"/>
                <w:b/>
                <w:bCs/>
                <w:color w:val="000000"/>
                <w:sz w:val="24"/>
                <w:szCs w:val="24"/>
                <w:lang w:eastAsia="de-DE"/>
              </w:rPr>
              <w:t>0</w:t>
            </w:r>
          </w:p>
        </w:tc>
        <w:tc>
          <w:tcPr>
            <w:tcW w:w="8453" w:type="dxa"/>
            <w:tcBorders>
              <w:top w:val="nil"/>
              <w:left w:val="nil"/>
              <w:bottom w:val="single" w:sz="4" w:space="0" w:color="000000"/>
              <w:right w:val="single" w:sz="4" w:space="0" w:color="000000"/>
            </w:tcBorders>
            <w:shd w:val="clear" w:color="auto" w:fill="auto"/>
            <w:hideMark/>
          </w:tcPr>
          <w:p w14:paraId="7A32A036" w14:textId="006FBD4F"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eines KFZ-Ladegerätes zum Anschluss der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 xml:space="preserve">-Box-Air an die Fahrzeugbatterien. Außerdem ist die Leitung der </w:t>
            </w:r>
            <w:r w:rsidR="00631AB2" w:rsidRPr="006551EC">
              <w:rPr>
                <w:rFonts w:ascii="Arial" w:eastAsia="Times New Roman" w:hAnsi="Arial" w:cs="Arial"/>
                <w:sz w:val="24"/>
                <w:szCs w:val="24"/>
                <w:lang w:eastAsia="de-DE"/>
              </w:rPr>
              <w:t>Motor Vorwärmung</w:t>
            </w:r>
            <w:r w:rsidRPr="006551EC">
              <w:rPr>
                <w:rFonts w:ascii="Arial" w:eastAsia="Times New Roman" w:hAnsi="Arial" w:cs="Arial"/>
                <w:sz w:val="24"/>
                <w:szCs w:val="24"/>
                <w:lang w:eastAsia="de-DE"/>
              </w:rPr>
              <w:t xml:space="preserve"> des Fahrzeugs an der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-Box-Air betriebsbereit anzuschließen</w:t>
            </w:r>
          </w:p>
        </w:tc>
      </w:tr>
      <w:tr w:rsidR="006551EC" w:rsidRPr="006551EC" w14:paraId="50154E3E" w14:textId="77777777" w:rsidTr="00987D29">
        <w:trPr>
          <w:trHeight w:val="1250"/>
        </w:trPr>
        <w:tc>
          <w:tcPr>
            <w:tcW w:w="1040" w:type="dxa"/>
            <w:tcBorders>
              <w:top w:val="nil"/>
              <w:left w:val="single" w:sz="4" w:space="0" w:color="000000"/>
              <w:bottom w:val="single" w:sz="4" w:space="0" w:color="000000"/>
              <w:right w:val="single" w:sz="4" w:space="0" w:color="000000"/>
            </w:tcBorders>
            <w:shd w:val="clear" w:color="auto" w:fill="auto"/>
            <w:noWrap/>
            <w:hideMark/>
          </w:tcPr>
          <w:p w14:paraId="4281833E" w14:textId="3EE1D0AC"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5</w:t>
            </w:r>
            <w:r w:rsidR="007C4220">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7D94C9F9" w14:textId="4811DC6A"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Lieferung eines Zuleitungskabels 5m mit Kupplungsdose für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-Box-Air. Der Stecker ist in Position 1 zu verbauen.</w:t>
            </w:r>
            <w:r w:rsidRPr="006551EC">
              <w:rPr>
                <w:rFonts w:ascii="Arial" w:eastAsia="Times New Roman" w:hAnsi="Arial" w:cs="Arial"/>
                <w:sz w:val="24"/>
                <w:szCs w:val="24"/>
                <w:lang w:eastAsia="de-DE"/>
              </w:rPr>
              <w:br/>
              <w:t xml:space="preserve">Zusätzlich ist ein 5m langes Anschlusskabel von 230V </w:t>
            </w:r>
            <w:r w:rsidR="00D40056" w:rsidRPr="006551EC">
              <w:rPr>
                <w:rFonts w:ascii="Arial" w:eastAsia="Times New Roman" w:hAnsi="Arial" w:cs="Arial"/>
                <w:sz w:val="24"/>
                <w:szCs w:val="24"/>
                <w:lang w:eastAsia="de-DE"/>
              </w:rPr>
              <w:t>Schuko Stecker</w:t>
            </w:r>
            <w:r w:rsidRPr="006551EC">
              <w:rPr>
                <w:rFonts w:ascii="Arial" w:eastAsia="Times New Roman" w:hAnsi="Arial" w:cs="Arial"/>
                <w:sz w:val="24"/>
                <w:szCs w:val="24"/>
                <w:lang w:eastAsia="de-DE"/>
              </w:rPr>
              <w:t xml:space="preserve"> auf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-Box Kupplungsdose (ohne Druckluftanschluss) zu liefern und auf dem Fahrzeug zu verlasten. Die</w:t>
            </w:r>
            <w:r w:rsidR="00D55350">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Position ist mit dem A</w:t>
            </w:r>
            <w:r w:rsidR="006E3AFF">
              <w:rPr>
                <w:rFonts w:ascii="Arial" w:eastAsia="Times New Roman" w:hAnsi="Arial" w:cs="Arial"/>
                <w:sz w:val="24"/>
                <w:szCs w:val="24"/>
                <w:lang w:eastAsia="de-DE"/>
              </w:rPr>
              <w:t>uftraggeber</w:t>
            </w:r>
            <w:r w:rsidRPr="006551EC">
              <w:rPr>
                <w:rFonts w:ascii="Arial" w:eastAsia="Times New Roman" w:hAnsi="Arial" w:cs="Arial"/>
                <w:sz w:val="24"/>
                <w:szCs w:val="24"/>
                <w:lang w:eastAsia="de-DE"/>
              </w:rPr>
              <w:t xml:space="preserve"> abzustimmen.</w:t>
            </w:r>
          </w:p>
        </w:tc>
      </w:tr>
      <w:tr w:rsidR="006551EC" w:rsidRPr="006551EC" w14:paraId="514BEBD4" w14:textId="77777777" w:rsidTr="00987D29">
        <w:trPr>
          <w:trHeight w:val="1250"/>
        </w:trPr>
        <w:tc>
          <w:tcPr>
            <w:tcW w:w="1040" w:type="dxa"/>
            <w:tcBorders>
              <w:top w:val="nil"/>
              <w:left w:val="single" w:sz="4" w:space="0" w:color="000000"/>
              <w:bottom w:val="single" w:sz="4" w:space="0" w:color="000000"/>
              <w:right w:val="single" w:sz="4" w:space="0" w:color="000000"/>
            </w:tcBorders>
            <w:shd w:val="clear" w:color="auto" w:fill="auto"/>
            <w:noWrap/>
            <w:hideMark/>
          </w:tcPr>
          <w:p w14:paraId="5C6772DE" w14:textId="7B1C620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5</w:t>
            </w:r>
            <w:r w:rsidR="007C4220">
              <w:rPr>
                <w:rFonts w:ascii="Arial" w:eastAsia="Times New Roman" w:hAnsi="Arial" w:cs="Arial"/>
                <w:b/>
                <w:bCs/>
                <w:color w:val="000000"/>
                <w:sz w:val="24"/>
                <w:szCs w:val="24"/>
                <w:lang w:eastAsia="de-DE"/>
              </w:rPr>
              <w:t>2</w:t>
            </w:r>
          </w:p>
        </w:tc>
        <w:tc>
          <w:tcPr>
            <w:tcW w:w="8453" w:type="dxa"/>
            <w:tcBorders>
              <w:top w:val="nil"/>
              <w:left w:val="nil"/>
              <w:bottom w:val="single" w:sz="4" w:space="0" w:color="000000"/>
              <w:right w:val="single" w:sz="4" w:space="0" w:color="000000"/>
            </w:tcBorders>
            <w:shd w:val="clear" w:color="auto" w:fill="auto"/>
            <w:hideMark/>
          </w:tcPr>
          <w:p w14:paraId="07AEA065" w14:textId="79092BA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eines Unterspannungs- und Tiefentladungsschutzes, der eine zweistufige Abschaltung der Verbraucher ermöglicht. In der 1. Stufe sollen alle Nebenverbraucher außer dem Funkgerät </w:t>
            </w:r>
            <w:r w:rsidR="007C4220">
              <w:rPr>
                <w:rFonts w:ascii="Arial" w:eastAsia="Times New Roman" w:hAnsi="Arial" w:cs="Arial"/>
                <w:sz w:val="24"/>
                <w:szCs w:val="24"/>
                <w:lang w:eastAsia="de-DE"/>
              </w:rPr>
              <w:t xml:space="preserve">(MRT) </w:t>
            </w:r>
            <w:r w:rsidRPr="006551EC">
              <w:rPr>
                <w:rFonts w:ascii="Arial" w:eastAsia="Times New Roman" w:hAnsi="Arial" w:cs="Arial"/>
                <w:sz w:val="24"/>
                <w:szCs w:val="24"/>
                <w:lang w:eastAsia="de-DE"/>
              </w:rPr>
              <w:t>abgeschaltet werden. In der 2. Stufe wird zusätzlich das Funkgerät abgeschaltet, um die Startfähigkeit des Fahrzeuges zu erhalten.  Beim Abschalten des Digitalfunkgerätes ist ein ordnungsgemäßes Ausbuchen aus dem Netz zu berücksichtigen (Abschaltimpuls mit Abschaltverzögerung von ca. 10s).</w:t>
            </w:r>
          </w:p>
        </w:tc>
      </w:tr>
      <w:tr w:rsidR="006551EC" w:rsidRPr="006551EC" w14:paraId="67486675"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8A2F323" w14:textId="57013E08"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5</w:t>
            </w:r>
            <w:r w:rsidR="007C4220">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4CD63B92" w14:textId="77777777" w:rsidR="006551EC" w:rsidRDefault="007C4220" w:rsidP="006551EC">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Be</w:t>
            </w:r>
            <w:r w:rsidR="006551EC" w:rsidRPr="006551EC">
              <w:rPr>
                <w:rFonts w:ascii="Arial" w:eastAsia="Times New Roman" w:hAnsi="Arial" w:cs="Arial"/>
                <w:sz w:val="24"/>
                <w:szCs w:val="24"/>
                <w:lang w:eastAsia="de-DE"/>
              </w:rPr>
              <w:t xml:space="preserve">triebsbereite Montage von </w:t>
            </w:r>
            <w:r>
              <w:rPr>
                <w:rFonts w:ascii="Arial" w:eastAsia="Times New Roman" w:hAnsi="Arial" w:cs="Arial"/>
                <w:sz w:val="24"/>
                <w:szCs w:val="24"/>
                <w:lang w:eastAsia="de-DE"/>
              </w:rPr>
              <w:t>folgenden</w:t>
            </w:r>
            <w:r w:rsidR="006551EC" w:rsidRPr="006551EC">
              <w:rPr>
                <w:rFonts w:ascii="Arial" w:eastAsia="Times New Roman" w:hAnsi="Arial" w:cs="Arial"/>
                <w:sz w:val="24"/>
                <w:szCs w:val="24"/>
                <w:lang w:eastAsia="de-DE"/>
              </w:rPr>
              <w:t xml:space="preserve"> KFZ-Ladehalterung</w:t>
            </w:r>
            <w:r>
              <w:rPr>
                <w:rFonts w:ascii="Arial" w:eastAsia="Times New Roman" w:hAnsi="Arial" w:cs="Arial"/>
                <w:sz w:val="24"/>
                <w:szCs w:val="24"/>
                <w:lang w:eastAsia="de-DE"/>
              </w:rPr>
              <w:t>en die durch die Feuerwehr Bad Honnef bereitgestellt werden:</w:t>
            </w:r>
            <w:r w:rsidR="006551EC" w:rsidRPr="006551EC">
              <w:rPr>
                <w:rFonts w:ascii="Arial" w:eastAsia="Times New Roman" w:hAnsi="Arial" w:cs="Arial"/>
                <w:sz w:val="24"/>
                <w:szCs w:val="24"/>
                <w:lang w:eastAsia="de-DE"/>
              </w:rPr>
              <w:t xml:space="preserve"> </w:t>
            </w:r>
          </w:p>
          <w:p w14:paraId="6DFCB866" w14:textId="77777777" w:rsidR="007C4220" w:rsidRPr="007C4220" w:rsidRDefault="007C4220" w:rsidP="007C4220">
            <w:pPr>
              <w:spacing w:after="0" w:line="240" w:lineRule="auto"/>
              <w:rPr>
                <w:rFonts w:ascii="Arial" w:eastAsia="Times New Roman" w:hAnsi="Arial" w:cs="Arial"/>
                <w:sz w:val="24"/>
                <w:szCs w:val="24"/>
                <w:lang w:eastAsia="de-DE"/>
              </w:rPr>
            </w:pPr>
            <w:r w:rsidRPr="007C4220">
              <w:rPr>
                <w:rFonts w:ascii="Arial" w:eastAsia="Times New Roman" w:hAnsi="Arial" w:cs="Arial"/>
                <w:sz w:val="24"/>
                <w:szCs w:val="24"/>
                <w:lang w:eastAsia="de-DE"/>
              </w:rPr>
              <w:t xml:space="preserve">1x </w:t>
            </w:r>
            <w:proofErr w:type="spellStart"/>
            <w:r w:rsidRPr="007C4220">
              <w:rPr>
                <w:rFonts w:ascii="Arial" w:eastAsia="Times New Roman" w:hAnsi="Arial" w:cs="Arial"/>
                <w:sz w:val="24"/>
                <w:szCs w:val="24"/>
                <w:lang w:eastAsia="de-DE"/>
              </w:rPr>
              <w:t>KfZ</w:t>
            </w:r>
            <w:proofErr w:type="spellEnd"/>
            <w:r w:rsidRPr="007C4220">
              <w:rPr>
                <w:rFonts w:ascii="Arial" w:eastAsia="Times New Roman" w:hAnsi="Arial" w:cs="Arial"/>
                <w:sz w:val="24"/>
                <w:szCs w:val="24"/>
                <w:lang w:eastAsia="de-DE"/>
              </w:rPr>
              <w:t>-Ladehalterung WTC 1703 für 1 HRT im Fahrerraum mit Anschluss an die Außenantenne</w:t>
            </w:r>
          </w:p>
          <w:p w14:paraId="133B1DBD" w14:textId="77777777" w:rsidR="007C4220" w:rsidRPr="007C4220" w:rsidRDefault="007C4220" w:rsidP="007C4220">
            <w:pPr>
              <w:spacing w:after="0" w:line="240" w:lineRule="auto"/>
              <w:rPr>
                <w:rFonts w:ascii="Arial" w:eastAsia="Times New Roman" w:hAnsi="Arial" w:cs="Arial"/>
                <w:sz w:val="24"/>
                <w:szCs w:val="24"/>
                <w:lang w:eastAsia="de-DE"/>
              </w:rPr>
            </w:pPr>
            <w:r w:rsidRPr="007C4220">
              <w:rPr>
                <w:rFonts w:ascii="Arial" w:eastAsia="Times New Roman" w:hAnsi="Arial" w:cs="Arial"/>
                <w:sz w:val="24"/>
                <w:szCs w:val="24"/>
                <w:lang w:eastAsia="de-DE"/>
              </w:rPr>
              <w:t xml:space="preserve">2x </w:t>
            </w:r>
            <w:proofErr w:type="spellStart"/>
            <w:r w:rsidRPr="007C4220">
              <w:rPr>
                <w:rFonts w:ascii="Arial" w:eastAsia="Times New Roman" w:hAnsi="Arial" w:cs="Arial"/>
                <w:sz w:val="24"/>
                <w:szCs w:val="24"/>
                <w:lang w:eastAsia="de-DE"/>
              </w:rPr>
              <w:t>KfZ</w:t>
            </w:r>
            <w:proofErr w:type="spellEnd"/>
            <w:r w:rsidRPr="007C4220">
              <w:rPr>
                <w:rFonts w:ascii="Arial" w:eastAsia="Times New Roman" w:hAnsi="Arial" w:cs="Arial"/>
                <w:sz w:val="24"/>
                <w:szCs w:val="24"/>
                <w:lang w:eastAsia="de-DE"/>
              </w:rPr>
              <w:t>-Ladehalterung WTC 1803 für 2 HRTs im Fahrerraum</w:t>
            </w:r>
          </w:p>
          <w:p w14:paraId="5DF098BA" w14:textId="77777777" w:rsidR="007C4220" w:rsidRPr="007C4220" w:rsidRDefault="007C4220" w:rsidP="007C4220">
            <w:pPr>
              <w:spacing w:after="0" w:line="240" w:lineRule="auto"/>
              <w:rPr>
                <w:rFonts w:ascii="Arial" w:eastAsia="Times New Roman" w:hAnsi="Arial" w:cs="Arial"/>
                <w:sz w:val="24"/>
                <w:szCs w:val="24"/>
                <w:lang w:eastAsia="de-DE"/>
              </w:rPr>
            </w:pPr>
            <w:r w:rsidRPr="007C4220">
              <w:rPr>
                <w:rFonts w:ascii="Arial" w:eastAsia="Times New Roman" w:hAnsi="Arial" w:cs="Arial"/>
                <w:sz w:val="24"/>
                <w:szCs w:val="24"/>
                <w:lang w:eastAsia="de-DE"/>
              </w:rPr>
              <w:t xml:space="preserve">4x </w:t>
            </w:r>
            <w:proofErr w:type="spellStart"/>
            <w:r w:rsidRPr="007C4220">
              <w:rPr>
                <w:rFonts w:ascii="Arial" w:eastAsia="Times New Roman" w:hAnsi="Arial" w:cs="Arial"/>
                <w:sz w:val="24"/>
                <w:szCs w:val="24"/>
                <w:lang w:eastAsia="de-DE"/>
              </w:rPr>
              <w:t>KfZ</w:t>
            </w:r>
            <w:proofErr w:type="spellEnd"/>
            <w:r w:rsidRPr="007C4220">
              <w:rPr>
                <w:rFonts w:ascii="Arial" w:eastAsia="Times New Roman" w:hAnsi="Arial" w:cs="Arial"/>
                <w:sz w:val="24"/>
                <w:szCs w:val="24"/>
                <w:lang w:eastAsia="de-DE"/>
              </w:rPr>
              <w:t>-Ladehalterung WTC 1803 für 2 HRTs im Mannschaftsraum</w:t>
            </w:r>
          </w:p>
          <w:p w14:paraId="4EB3B85C" w14:textId="77777777" w:rsidR="007C4220" w:rsidRPr="007C4220" w:rsidRDefault="007C4220" w:rsidP="007C4220">
            <w:pPr>
              <w:spacing w:after="0" w:line="240" w:lineRule="auto"/>
              <w:rPr>
                <w:rFonts w:ascii="Arial" w:eastAsia="Times New Roman" w:hAnsi="Arial" w:cs="Arial"/>
                <w:sz w:val="24"/>
                <w:szCs w:val="24"/>
                <w:lang w:eastAsia="de-DE"/>
              </w:rPr>
            </w:pPr>
            <w:r w:rsidRPr="007C4220">
              <w:rPr>
                <w:rFonts w:ascii="Arial" w:eastAsia="Times New Roman" w:hAnsi="Arial" w:cs="Arial"/>
                <w:sz w:val="24"/>
                <w:szCs w:val="24"/>
                <w:lang w:eastAsia="de-DE"/>
              </w:rPr>
              <w:t xml:space="preserve">1x </w:t>
            </w:r>
            <w:proofErr w:type="spellStart"/>
            <w:r w:rsidRPr="007C4220">
              <w:rPr>
                <w:rFonts w:ascii="Arial" w:eastAsia="Times New Roman" w:hAnsi="Arial" w:cs="Arial"/>
                <w:sz w:val="24"/>
                <w:szCs w:val="24"/>
                <w:lang w:eastAsia="de-DE"/>
              </w:rPr>
              <w:t>KfZ</w:t>
            </w:r>
            <w:proofErr w:type="spellEnd"/>
            <w:r w:rsidRPr="007C4220">
              <w:rPr>
                <w:rFonts w:ascii="Arial" w:eastAsia="Times New Roman" w:hAnsi="Arial" w:cs="Arial"/>
                <w:sz w:val="24"/>
                <w:szCs w:val="24"/>
                <w:lang w:eastAsia="de-DE"/>
              </w:rPr>
              <w:t>-Ladehalterung für 1 HRT STP8x038 ATEX im Mannschaftsraum</w:t>
            </w:r>
          </w:p>
          <w:p w14:paraId="5FB47950" w14:textId="77777777" w:rsidR="007C4220" w:rsidRPr="007C4220" w:rsidRDefault="007C4220" w:rsidP="007C4220">
            <w:pPr>
              <w:spacing w:after="0" w:line="240" w:lineRule="auto"/>
              <w:rPr>
                <w:rFonts w:ascii="Arial" w:eastAsia="Times New Roman" w:hAnsi="Arial" w:cs="Arial"/>
                <w:sz w:val="24"/>
                <w:szCs w:val="24"/>
                <w:lang w:eastAsia="de-DE"/>
              </w:rPr>
            </w:pPr>
          </w:p>
          <w:p w14:paraId="4E567EB9" w14:textId="20C42835" w:rsidR="007C4220" w:rsidRPr="006551EC" w:rsidRDefault="007C4220" w:rsidP="007C4220">
            <w:pPr>
              <w:spacing w:after="0" w:line="240" w:lineRule="auto"/>
              <w:rPr>
                <w:rFonts w:ascii="Arial" w:eastAsia="Times New Roman" w:hAnsi="Arial" w:cs="Arial"/>
                <w:sz w:val="24"/>
                <w:szCs w:val="24"/>
                <w:lang w:eastAsia="de-DE"/>
              </w:rPr>
            </w:pPr>
            <w:r w:rsidRPr="007C4220">
              <w:rPr>
                <w:rFonts w:ascii="Arial" w:eastAsia="Times New Roman" w:hAnsi="Arial" w:cs="Arial"/>
                <w:sz w:val="24"/>
                <w:szCs w:val="24"/>
                <w:lang w:eastAsia="de-DE"/>
              </w:rPr>
              <w:t>An allen Komponenten sind Halterungen für die Faustmikrofone der HRTs vorzusehen. Ausführung als Halteblech zum Aufstecken der Befestigungs</w:t>
            </w:r>
            <w:r>
              <w:rPr>
                <w:rFonts w:ascii="Arial" w:eastAsia="Times New Roman" w:hAnsi="Arial" w:cs="Arial"/>
                <w:sz w:val="24"/>
                <w:szCs w:val="24"/>
                <w:lang w:eastAsia="de-DE"/>
              </w:rPr>
              <w:t>-</w:t>
            </w:r>
            <w:r w:rsidRPr="007C4220">
              <w:rPr>
                <w:rFonts w:ascii="Arial" w:eastAsia="Times New Roman" w:hAnsi="Arial" w:cs="Arial"/>
                <w:sz w:val="24"/>
                <w:szCs w:val="24"/>
                <w:lang w:eastAsia="de-DE"/>
              </w:rPr>
              <w:t>clips.</w:t>
            </w:r>
            <w:r>
              <w:t xml:space="preserve"> </w:t>
            </w:r>
            <w:r w:rsidRPr="007C4220">
              <w:rPr>
                <w:rFonts w:ascii="Arial" w:eastAsia="Times New Roman" w:hAnsi="Arial" w:cs="Arial"/>
                <w:sz w:val="24"/>
                <w:szCs w:val="24"/>
                <w:lang w:eastAsia="de-DE"/>
              </w:rPr>
              <w:t>Montageort in Abstimmung mit dem</w:t>
            </w:r>
            <w:r>
              <w:rPr>
                <w:rFonts w:ascii="Arial" w:eastAsia="Times New Roman" w:hAnsi="Arial" w:cs="Arial"/>
                <w:sz w:val="24"/>
                <w:szCs w:val="24"/>
                <w:lang w:eastAsia="de-DE"/>
              </w:rPr>
              <w:t xml:space="preserve"> </w:t>
            </w:r>
            <w:r w:rsidRPr="007C4220">
              <w:rPr>
                <w:rFonts w:ascii="Arial" w:eastAsia="Times New Roman" w:hAnsi="Arial" w:cs="Arial"/>
                <w:sz w:val="24"/>
                <w:szCs w:val="24"/>
                <w:lang w:eastAsia="de-DE"/>
              </w:rPr>
              <w:t>Auftraggeber</w:t>
            </w:r>
            <w:r w:rsidR="006E3AFF">
              <w:rPr>
                <w:rFonts w:ascii="Arial" w:eastAsia="Times New Roman" w:hAnsi="Arial" w:cs="Arial"/>
                <w:sz w:val="24"/>
                <w:szCs w:val="24"/>
                <w:lang w:eastAsia="de-DE"/>
              </w:rPr>
              <w:t>.</w:t>
            </w:r>
          </w:p>
        </w:tc>
      </w:tr>
      <w:tr w:rsidR="006551EC" w:rsidRPr="006551EC" w14:paraId="6CFBD623"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782F6C8B" w14:textId="0554F253"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5</w:t>
            </w:r>
            <w:r w:rsidR="007C4220">
              <w:rPr>
                <w:rFonts w:ascii="Arial" w:eastAsia="Times New Roman" w:hAnsi="Arial" w:cs="Arial"/>
                <w:b/>
                <w:bCs/>
                <w:color w:val="000000"/>
                <w:sz w:val="24"/>
                <w:szCs w:val="24"/>
                <w:lang w:eastAsia="de-DE"/>
              </w:rPr>
              <w:t>4</w:t>
            </w:r>
          </w:p>
        </w:tc>
        <w:tc>
          <w:tcPr>
            <w:tcW w:w="8453" w:type="dxa"/>
            <w:tcBorders>
              <w:top w:val="nil"/>
              <w:left w:val="nil"/>
              <w:bottom w:val="single" w:sz="4" w:space="0" w:color="000000"/>
              <w:right w:val="single" w:sz="4" w:space="0" w:color="000000"/>
            </w:tcBorders>
            <w:shd w:val="clear" w:color="auto" w:fill="auto"/>
            <w:hideMark/>
          </w:tcPr>
          <w:p w14:paraId="4E63FD5E"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von 6 KFZ-Ladehalterung für Handlampen Typ </w:t>
            </w:r>
            <w:proofErr w:type="spellStart"/>
            <w:r w:rsidRPr="006551EC">
              <w:rPr>
                <w:rFonts w:ascii="Arial" w:eastAsia="Times New Roman" w:hAnsi="Arial" w:cs="Arial"/>
                <w:sz w:val="24"/>
                <w:szCs w:val="24"/>
                <w:lang w:eastAsia="de-DE"/>
              </w:rPr>
              <w:t>Streamlight</w:t>
            </w:r>
            <w:proofErr w:type="spellEnd"/>
            <w:r w:rsidRPr="006551EC">
              <w:rPr>
                <w:rFonts w:ascii="Arial" w:eastAsia="Times New Roman" w:hAnsi="Arial" w:cs="Arial"/>
                <w:sz w:val="24"/>
                <w:szCs w:val="24"/>
                <w:lang w:eastAsia="de-DE"/>
              </w:rPr>
              <w:t xml:space="preserve"> Survivor. Montageort in Abstimmung mit dem Auftraggeber!</w:t>
            </w:r>
          </w:p>
        </w:tc>
      </w:tr>
      <w:tr w:rsidR="006551EC" w:rsidRPr="006551EC" w14:paraId="6FD138D5"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1452F880" w14:textId="23B20134"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5</w:t>
            </w:r>
            <w:r w:rsidR="007C4220">
              <w:rPr>
                <w:rFonts w:ascii="Arial" w:eastAsia="Times New Roman" w:hAnsi="Arial" w:cs="Arial"/>
                <w:b/>
                <w:bCs/>
                <w:color w:val="000000"/>
                <w:sz w:val="24"/>
                <w:szCs w:val="24"/>
                <w:lang w:eastAsia="de-DE"/>
              </w:rPr>
              <w:t>5</w:t>
            </w:r>
          </w:p>
        </w:tc>
        <w:tc>
          <w:tcPr>
            <w:tcW w:w="8453" w:type="dxa"/>
            <w:tcBorders>
              <w:top w:val="nil"/>
              <w:left w:val="nil"/>
              <w:bottom w:val="single" w:sz="4" w:space="0" w:color="000000"/>
              <w:right w:val="single" w:sz="4" w:space="0" w:color="000000"/>
            </w:tcBorders>
            <w:shd w:val="clear" w:color="auto" w:fill="auto"/>
            <w:hideMark/>
          </w:tcPr>
          <w:p w14:paraId="4E13FCAC"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von 2 KFZ-Ladehalterung für Handlampen Typ </w:t>
            </w:r>
            <w:proofErr w:type="spellStart"/>
            <w:r w:rsidRPr="006551EC">
              <w:rPr>
                <w:rFonts w:ascii="Arial" w:eastAsia="Times New Roman" w:hAnsi="Arial" w:cs="Arial"/>
                <w:sz w:val="24"/>
                <w:szCs w:val="24"/>
                <w:lang w:eastAsia="de-DE"/>
              </w:rPr>
              <w:t>Streamlight</w:t>
            </w:r>
            <w:proofErr w:type="spellEnd"/>
            <w:r w:rsidRPr="006551EC">
              <w:rPr>
                <w:rFonts w:ascii="Arial" w:eastAsia="Times New Roman" w:hAnsi="Arial" w:cs="Arial"/>
                <w:sz w:val="24"/>
                <w:szCs w:val="24"/>
                <w:lang w:eastAsia="de-DE"/>
              </w:rPr>
              <w:t xml:space="preserve"> </w:t>
            </w:r>
            <w:proofErr w:type="spellStart"/>
            <w:r w:rsidRPr="006551EC">
              <w:rPr>
                <w:rFonts w:ascii="Arial" w:eastAsia="Times New Roman" w:hAnsi="Arial" w:cs="Arial"/>
                <w:sz w:val="24"/>
                <w:szCs w:val="24"/>
                <w:lang w:eastAsia="de-DE"/>
              </w:rPr>
              <w:t>Vulkano</w:t>
            </w:r>
            <w:proofErr w:type="spellEnd"/>
            <w:r w:rsidRPr="006551EC">
              <w:rPr>
                <w:rFonts w:ascii="Arial" w:eastAsia="Times New Roman" w:hAnsi="Arial" w:cs="Arial"/>
                <w:sz w:val="24"/>
                <w:szCs w:val="24"/>
                <w:lang w:eastAsia="de-DE"/>
              </w:rPr>
              <w:t>. Montageort in Abstimmung mit dem Auftraggeber</w:t>
            </w:r>
          </w:p>
        </w:tc>
      </w:tr>
      <w:tr w:rsidR="006551EC" w:rsidRPr="006551EC" w14:paraId="031822F5"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487E483A" w14:textId="0CEACEBA" w:rsidR="006551EC" w:rsidRPr="006551EC" w:rsidRDefault="007C4220"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56</w:t>
            </w:r>
          </w:p>
        </w:tc>
        <w:tc>
          <w:tcPr>
            <w:tcW w:w="8453" w:type="dxa"/>
            <w:tcBorders>
              <w:top w:val="nil"/>
              <w:left w:val="nil"/>
              <w:bottom w:val="single" w:sz="4" w:space="0" w:color="000000"/>
              <w:right w:val="single" w:sz="4" w:space="0" w:color="000000"/>
            </w:tcBorders>
            <w:shd w:val="clear" w:color="auto" w:fill="auto"/>
            <w:hideMark/>
          </w:tcPr>
          <w:p w14:paraId="2FA5B4DC"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zweier KFZ-Ladegeräte für </w:t>
            </w:r>
            <w:proofErr w:type="spellStart"/>
            <w:r w:rsidRPr="006551EC">
              <w:rPr>
                <w:rFonts w:ascii="Arial" w:eastAsia="Times New Roman" w:hAnsi="Arial" w:cs="Arial"/>
                <w:sz w:val="24"/>
                <w:szCs w:val="24"/>
                <w:lang w:eastAsia="de-DE"/>
              </w:rPr>
              <w:t>Peli</w:t>
            </w:r>
            <w:proofErr w:type="spellEnd"/>
            <w:r w:rsidRPr="006551EC">
              <w:rPr>
                <w:rFonts w:ascii="Arial" w:eastAsia="Times New Roman" w:hAnsi="Arial" w:cs="Arial"/>
                <w:sz w:val="24"/>
                <w:szCs w:val="24"/>
                <w:lang w:eastAsia="de-DE"/>
              </w:rPr>
              <w:t xml:space="preserve"> </w:t>
            </w:r>
            <w:proofErr w:type="spellStart"/>
            <w:r w:rsidRPr="006551EC">
              <w:rPr>
                <w:rFonts w:ascii="Arial" w:eastAsia="Times New Roman" w:hAnsi="Arial" w:cs="Arial"/>
                <w:sz w:val="24"/>
                <w:szCs w:val="24"/>
                <w:lang w:eastAsia="de-DE"/>
              </w:rPr>
              <w:t>Rals</w:t>
            </w:r>
            <w:proofErr w:type="spellEnd"/>
            <w:r w:rsidRPr="006551EC">
              <w:rPr>
                <w:rFonts w:ascii="Arial" w:eastAsia="Times New Roman" w:hAnsi="Arial" w:cs="Arial"/>
                <w:sz w:val="24"/>
                <w:szCs w:val="24"/>
                <w:lang w:eastAsia="de-DE"/>
              </w:rPr>
              <w:t xml:space="preserve"> 9430.</w:t>
            </w:r>
          </w:p>
        </w:tc>
      </w:tr>
      <w:tr w:rsidR="006551EC" w:rsidRPr="006551EC" w14:paraId="3E597FC5"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4A58F693" w14:textId="034757CE" w:rsidR="006551EC" w:rsidRPr="006551EC" w:rsidRDefault="007C4220"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57</w:t>
            </w:r>
          </w:p>
        </w:tc>
        <w:tc>
          <w:tcPr>
            <w:tcW w:w="8453" w:type="dxa"/>
            <w:tcBorders>
              <w:top w:val="nil"/>
              <w:left w:val="nil"/>
              <w:bottom w:val="single" w:sz="4" w:space="0" w:color="000000"/>
              <w:right w:val="single" w:sz="4" w:space="0" w:color="000000"/>
            </w:tcBorders>
            <w:shd w:val="clear" w:color="auto" w:fill="auto"/>
            <w:hideMark/>
          </w:tcPr>
          <w:p w14:paraId="51F85173" w14:textId="417D784B"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betriebsbereite Montage dreier Ladegeräte 230V für den Akku des Hydraulischen Rettungsgerätes. Der genaue Einbauort ist mit dem A</w:t>
            </w:r>
            <w:r w:rsidR="006E3AFF">
              <w:rPr>
                <w:rFonts w:ascii="Arial" w:eastAsia="Times New Roman" w:hAnsi="Arial" w:cs="Arial"/>
                <w:sz w:val="24"/>
                <w:szCs w:val="24"/>
                <w:lang w:eastAsia="de-DE"/>
              </w:rPr>
              <w:t>uftraggeber</w:t>
            </w:r>
            <w:r w:rsidRPr="006551EC">
              <w:rPr>
                <w:rFonts w:ascii="Arial" w:eastAsia="Times New Roman" w:hAnsi="Arial" w:cs="Arial"/>
                <w:sz w:val="24"/>
                <w:szCs w:val="24"/>
                <w:lang w:eastAsia="de-DE"/>
              </w:rPr>
              <w:t xml:space="preserve"> abzustimmen.</w:t>
            </w:r>
          </w:p>
        </w:tc>
      </w:tr>
    </w:tbl>
    <w:p w14:paraId="6BF9107C" w14:textId="50ED5A9C" w:rsidR="009A362A" w:rsidRDefault="009A362A"/>
    <w:p w14:paraId="3CB9E6F7" w14:textId="77777777" w:rsidR="009A362A" w:rsidRDefault="009A362A">
      <w:r>
        <w:br w:type="page"/>
      </w:r>
    </w:p>
    <w:p w14:paraId="39E63E35" w14:textId="77777777" w:rsidR="009A362A" w:rsidRDefault="009A362A"/>
    <w:tbl>
      <w:tblPr>
        <w:tblW w:w="9498" w:type="dxa"/>
        <w:tblInd w:w="-289" w:type="dxa"/>
        <w:tblCellMar>
          <w:left w:w="70" w:type="dxa"/>
          <w:right w:w="70" w:type="dxa"/>
        </w:tblCellMar>
        <w:tblLook w:val="04A0" w:firstRow="1" w:lastRow="0" w:firstColumn="1" w:lastColumn="0" w:noHBand="0" w:noVBand="1"/>
      </w:tblPr>
      <w:tblGrid>
        <w:gridCol w:w="1041"/>
        <w:gridCol w:w="8457"/>
      </w:tblGrid>
      <w:tr w:rsidR="009A362A" w:rsidRPr="006551EC" w14:paraId="36C1D964" w14:textId="77777777" w:rsidTr="009A362A">
        <w:trPr>
          <w:trHeight w:val="360"/>
        </w:trPr>
        <w:tc>
          <w:tcPr>
            <w:tcW w:w="1041" w:type="dxa"/>
            <w:tcBorders>
              <w:top w:val="single" w:sz="4" w:space="0" w:color="000000"/>
              <w:left w:val="single" w:sz="4" w:space="0" w:color="000000"/>
              <w:bottom w:val="single" w:sz="4" w:space="0" w:color="000000"/>
              <w:right w:val="single" w:sz="4" w:space="0" w:color="000000"/>
            </w:tcBorders>
            <w:shd w:val="clear" w:color="000000" w:fill="FFFF00"/>
            <w:hideMark/>
          </w:tcPr>
          <w:p w14:paraId="31A8D97E"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7" w:type="dxa"/>
            <w:tcBorders>
              <w:top w:val="single" w:sz="4" w:space="0" w:color="000000"/>
              <w:left w:val="nil"/>
              <w:bottom w:val="single" w:sz="4" w:space="0" w:color="000000"/>
              <w:right w:val="single" w:sz="4" w:space="0" w:color="000000"/>
            </w:tcBorders>
            <w:shd w:val="clear" w:color="000000" w:fill="FFFF00"/>
            <w:hideMark/>
          </w:tcPr>
          <w:p w14:paraId="35AC86F3" w14:textId="747F6B6B"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Ladeerhaltungssysteme / Elektrik</w:t>
            </w:r>
            <w:r>
              <w:rPr>
                <w:rFonts w:ascii="Arial" w:eastAsia="Times New Roman" w:hAnsi="Arial" w:cs="Arial"/>
                <w:b/>
                <w:bCs/>
                <w:sz w:val="24"/>
                <w:szCs w:val="24"/>
                <w:lang w:eastAsia="de-DE"/>
              </w:rPr>
              <w:t xml:space="preserve"> (Fortsetzung)</w:t>
            </w:r>
          </w:p>
        </w:tc>
      </w:tr>
      <w:tr w:rsidR="006551EC" w:rsidRPr="006551EC" w14:paraId="0EDE50FC"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0A877DFD" w14:textId="21F32F93" w:rsidR="006551EC" w:rsidRPr="006551EC" w:rsidRDefault="006D24B9"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58</w:t>
            </w:r>
          </w:p>
        </w:tc>
        <w:tc>
          <w:tcPr>
            <w:tcW w:w="8457" w:type="dxa"/>
            <w:tcBorders>
              <w:top w:val="nil"/>
              <w:left w:val="nil"/>
              <w:bottom w:val="single" w:sz="4" w:space="0" w:color="000000"/>
              <w:right w:val="single" w:sz="4" w:space="0" w:color="000000"/>
            </w:tcBorders>
            <w:shd w:val="clear" w:color="auto" w:fill="auto"/>
            <w:hideMark/>
          </w:tcPr>
          <w:p w14:paraId="0AF90916" w14:textId="53A087A4"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betriebsbereite Montage eines Ladegerätes 230V für den Akku des Akkuschraubers/Säbelsäge. Typ: Milwaukee. Der genaue Einbauort ist mit dem A</w:t>
            </w:r>
            <w:r w:rsidR="006E3AFF">
              <w:rPr>
                <w:rFonts w:ascii="Arial" w:eastAsia="Times New Roman" w:hAnsi="Arial" w:cs="Arial"/>
                <w:sz w:val="24"/>
                <w:szCs w:val="24"/>
                <w:lang w:eastAsia="de-DE"/>
              </w:rPr>
              <w:t>uftraggeber</w:t>
            </w:r>
            <w:r w:rsidRPr="006551EC">
              <w:rPr>
                <w:rFonts w:ascii="Arial" w:eastAsia="Times New Roman" w:hAnsi="Arial" w:cs="Arial"/>
                <w:sz w:val="24"/>
                <w:szCs w:val="24"/>
                <w:lang w:eastAsia="de-DE"/>
              </w:rPr>
              <w:t xml:space="preserve"> abzustimmen.</w:t>
            </w:r>
          </w:p>
        </w:tc>
      </w:tr>
      <w:tr w:rsidR="006551EC" w:rsidRPr="006551EC" w14:paraId="7BB2A3CE"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01D58BAC" w14:textId="7E7D0F8E" w:rsidR="006551EC" w:rsidRPr="006551EC" w:rsidRDefault="006D24B9"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59</w:t>
            </w:r>
          </w:p>
        </w:tc>
        <w:tc>
          <w:tcPr>
            <w:tcW w:w="8457" w:type="dxa"/>
            <w:tcBorders>
              <w:top w:val="nil"/>
              <w:left w:val="nil"/>
              <w:bottom w:val="single" w:sz="4" w:space="0" w:color="000000"/>
              <w:right w:val="single" w:sz="4" w:space="0" w:color="000000"/>
            </w:tcBorders>
            <w:shd w:val="clear" w:color="auto" w:fill="auto"/>
            <w:hideMark/>
          </w:tcPr>
          <w:p w14:paraId="785BFAD5" w14:textId="266BE68B"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Betriebsbereite Montage einer beigestellten Ladehalterung für die Wärmebildkamera, 24V. Einbauort </w:t>
            </w:r>
            <w:r w:rsidR="006E3AFF">
              <w:rPr>
                <w:rFonts w:ascii="Arial" w:eastAsia="Times New Roman" w:hAnsi="Arial" w:cs="Arial"/>
                <w:sz w:val="24"/>
                <w:szCs w:val="24"/>
                <w:lang w:eastAsia="de-DE"/>
              </w:rPr>
              <w:t xml:space="preserve">ist </w:t>
            </w:r>
            <w:r w:rsidRPr="006551EC">
              <w:rPr>
                <w:rFonts w:ascii="Arial" w:eastAsia="Times New Roman" w:hAnsi="Arial" w:cs="Arial"/>
                <w:sz w:val="24"/>
                <w:szCs w:val="24"/>
                <w:lang w:eastAsia="de-DE"/>
              </w:rPr>
              <w:t>mit Auftraggeber abstimmen.</w:t>
            </w:r>
          </w:p>
        </w:tc>
      </w:tr>
      <w:tr w:rsidR="006551EC" w:rsidRPr="006551EC" w14:paraId="727E6E0F"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0F43124C" w14:textId="1D22FAFF" w:rsidR="006551EC" w:rsidRPr="006551EC" w:rsidRDefault="006D24B9"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60</w:t>
            </w:r>
          </w:p>
        </w:tc>
        <w:tc>
          <w:tcPr>
            <w:tcW w:w="8457" w:type="dxa"/>
            <w:tcBorders>
              <w:top w:val="nil"/>
              <w:left w:val="nil"/>
              <w:bottom w:val="single" w:sz="4" w:space="0" w:color="000000"/>
              <w:right w:val="single" w:sz="4" w:space="0" w:color="000000"/>
            </w:tcBorders>
            <w:shd w:val="clear" w:color="auto" w:fill="auto"/>
            <w:hideMark/>
          </w:tcPr>
          <w:p w14:paraId="1B2195D9"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Betriebsbereite Montage eines 230V Ladegerätes für ein Mehrgasmessgerät. Einbauort mit Auftraggeber abstimmen.</w:t>
            </w:r>
          </w:p>
        </w:tc>
      </w:tr>
      <w:tr w:rsidR="006551EC" w:rsidRPr="006551EC" w14:paraId="2A1D5A42" w14:textId="77777777" w:rsidTr="009A362A">
        <w:trPr>
          <w:trHeight w:val="750"/>
        </w:trPr>
        <w:tc>
          <w:tcPr>
            <w:tcW w:w="1041" w:type="dxa"/>
            <w:tcBorders>
              <w:top w:val="nil"/>
              <w:left w:val="single" w:sz="4" w:space="0" w:color="000000"/>
              <w:bottom w:val="single" w:sz="4" w:space="0" w:color="000000"/>
              <w:right w:val="single" w:sz="4" w:space="0" w:color="000000"/>
            </w:tcBorders>
            <w:shd w:val="clear" w:color="auto" w:fill="auto"/>
            <w:noWrap/>
            <w:hideMark/>
          </w:tcPr>
          <w:p w14:paraId="7751398B" w14:textId="463A405A"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6</w:t>
            </w:r>
            <w:r w:rsidR="006D24B9">
              <w:rPr>
                <w:rFonts w:ascii="Arial" w:eastAsia="Times New Roman" w:hAnsi="Arial" w:cs="Arial"/>
                <w:b/>
                <w:bCs/>
                <w:color w:val="000000"/>
                <w:sz w:val="24"/>
                <w:szCs w:val="24"/>
                <w:lang w:eastAsia="de-DE"/>
              </w:rPr>
              <w:t>1</w:t>
            </w:r>
          </w:p>
        </w:tc>
        <w:tc>
          <w:tcPr>
            <w:tcW w:w="8457" w:type="dxa"/>
            <w:tcBorders>
              <w:top w:val="nil"/>
              <w:left w:val="nil"/>
              <w:bottom w:val="single" w:sz="4" w:space="0" w:color="000000"/>
              <w:right w:val="single" w:sz="4" w:space="0" w:color="000000"/>
            </w:tcBorders>
            <w:shd w:val="clear" w:color="auto" w:fill="auto"/>
            <w:hideMark/>
          </w:tcPr>
          <w:p w14:paraId="021992B2"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und betriebsbereite Montage von 2x USB-C, 2x USB-A, 2x 12-24V Ports. Diesen</w:t>
            </w:r>
            <w:r w:rsidR="00987D2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sollen mittig auf dem Armaturenbrett vor der Scheibe angebracht sein. Der genaue Einbauort muss vorher mit dem Auftraggeber abgestimmt werden.</w:t>
            </w:r>
          </w:p>
        </w:tc>
      </w:tr>
      <w:tr w:rsidR="006551EC" w:rsidRPr="006551EC" w14:paraId="17987B9E" w14:textId="77777777" w:rsidTr="009A362A">
        <w:trPr>
          <w:trHeight w:val="1250"/>
        </w:trPr>
        <w:tc>
          <w:tcPr>
            <w:tcW w:w="1041" w:type="dxa"/>
            <w:tcBorders>
              <w:top w:val="nil"/>
              <w:left w:val="single" w:sz="4" w:space="0" w:color="000000"/>
              <w:bottom w:val="single" w:sz="4" w:space="0" w:color="000000"/>
              <w:right w:val="single" w:sz="4" w:space="0" w:color="000000"/>
            </w:tcBorders>
            <w:shd w:val="clear" w:color="auto" w:fill="auto"/>
            <w:noWrap/>
            <w:hideMark/>
          </w:tcPr>
          <w:p w14:paraId="431C542B" w14:textId="407E826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6</w:t>
            </w:r>
            <w:r w:rsidR="006D24B9">
              <w:rPr>
                <w:rFonts w:ascii="Arial" w:eastAsia="Times New Roman" w:hAnsi="Arial" w:cs="Arial"/>
                <w:b/>
                <w:bCs/>
                <w:color w:val="000000"/>
                <w:sz w:val="24"/>
                <w:szCs w:val="24"/>
                <w:lang w:eastAsia="de-DE"/>
              </w:rPr>
              <w:t>2</w:t>
            </w:r>
          </w:p>
        </w:tc>
        <w:tc>
          <w:tcPr>
            <w:tcW w:w="8457" w:type="dxa"/>
            <w:tcBorders>
              <w:top w:val="nil"/>
              <w:left w:val="nil"/>
              <w:bottom w:val="single" w:sz="4" w:space="0" w:color="000000"/>
              <w:right w:val="single" w:sz="4" w:space="0" w:color="000000"/>
            </w:tcBorders>
            <w:shd w:val="clear" w:color="auto" w:fill="auto"/>
            <w:hideMark/>
          </w:tcPr>
          <w:p w14:paraId="30D5DD53" w14:textId="594EC1FB"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und betriebsbereite Montage eines „Schnellangriffsleitung“ 230V Strom. Das herausziehbare Ende der Leitung muss einen 3-fach Stecker beinhalten. Die Leitung muss aus dem Fahrzeug über geführte Rollen laufen. Der Leitungsroller muss eine Aufrollautomatik beinhalten. 50m Leitungslänge. Die Ausführung muss nach DIN 14680. Die Position ist mit dem</w:t>
            </w:r>
            <w:r w:rsidRPr="006551EC">
              <w:rPr>
                <w:rFonts w:ascii="Arial" w:eastAsia="Times New Roman" w:hAnsi="Arial" w:cs="Arial"/>
                <w:sz w:val="24"/>
                <w:szCs w:val="24"/>
                <w:lang w:eastAsia="de-DE"/>
              </w:rPr>
              <w:br/>
              <w:t>A</w:t>
            </w:r>
            <w:r w:rsidR="006E3AFF">
              <w:rPr>
                <w:rFonts w:ascii="Arial" w:eastAsia="Times New Roman" w:hAnsi="Arial" w:cs="Arial"/>
                <w:sz w:val="24"/>
                <w:szCs w:val="24"/>
                <w:lang w:eastAsia="de-DE"/>
              </w:rPr>
              <w:t>uftraggeber</w:t>
            </w:r>
            <w:r w:rsidRPr="006551EC">
              <w:rPr>
                <w:rFonts w:ascii="Arial" w:eastAsia="Times New Roman" w:hAnsi="Arial" w:cs="Arial"/>
                <w:sz w:val="24"/>
                <w:szCs w:val="24"/>
                <w:lang w:eastAsia="de-DE"/>
              </w:rPr>
              <w:t xml:space="preserve"> abzustimmen.</w:t>
            </w:r>
          </w:p>
        </w:tc>
      </w:tr>
      <w:tr w:rsidR="006551EC" w:rsidRPr="006551EC" w14:paraId="0956CB4D" w14:textId="77777777" w:rsidTr="009A362A">
        <w:trPr>
          <w:trHeight w:val="5000"/>
        </w:trPr>
        <w:tc>
          <w:tcPr>
            <w:tcW w:w="1041" w:type="dxa"/>
            <w:tcBorders>
              <w:top w:val="nil"/>
              <w:left w:val="single" w:sz="4" w:space="0" w:color="000000"/>
              <w:bottom w:val="single" w:sz="4" w:space="0" w:color="000000"/>
              <w:right w:val="single" w:sz="4" w:space="0" w:color="000000"/>
            </w:tcBorders>
            <w:shd w:val="clear" w:color="auto" w:fill="auto"/>
            <w:noWrap/>
            <w:hideMark/>
          </w:tcPr>
          <w:p w14:paraId="4FCB144B" w14:textId="5D2E930A"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6</w:t>
            </w:r>
            <w:r w:rsidR="006D24B9">
              <w:rPr>
                <w:rFonts w:ascii="Arial" w:eastAsia="Times New Roman" w:hAnsi="Arial" w:cs="Arial"/>
                <w:b/>
                <w:bCs/>
                <w:color w:val="000000"/>
                <w:sz w:val="24"/>
                <w:szCs w:val="24"/>
                <w:lang w:eastAsia="de-DE"/>
              </w:rPr>
              <w:t>3</w:t>
            </w:r>
          </w:p>
        </w:tc>
        <w:tc>
          <w:tcPr>
            <w:tcW w:w="8457" w:type="dxa"/>
            <w:tcBorders>
              <w:top w:val="nil"/>
              <w:left w:val="nil"/>
              <w:bottom w:val="single" w:sz="4" w:space="0" w:color="000000"/>
              <w:right w:val="single" w:sz="4" w:space="0" w:color="000000"/>
            </w:tcBorders>
            <w:shd w:val="clear" w:color="auto" w:fill="auto"/>
            <w:hideMark/>
          </w:tcPr>
          <w:p w14:paraId="3CD66E6B"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Lieferung und betriebsbereite Montage einer, vom Fahrzeugmotor angetriebenen Stromquelle, die unabhängig von der Drehzahl des Pumpenbetriebs gleichmäßig Strom liefert, Leistung mind. 8 </w:t>
            </w:r>
            <w:proofErr w:type="spellStart"/>
            <w:r w:rsidRPr="006551EC">
              <w:rPr>
                <w:rFonts w:ascii="Arial" w:eastAsia="Times New Roman" w:hAnsi="Arial" w:cs="Arial"/>
                <w:sz w:val="24"/>
                <w:szCs w:val="24"/>
                <w:lang w:eastAsia="de-DE"/>
              </w:rPr>
              <w:t>kvA</w:t>
            </w:r>
            <w:proofErr w:type="spellEnd"/>
            <w:r w:rsidRPr="006551EC">
              <w:rPr>
                <w:rFonts w:ascii="Arial" w:eastAsia="Times New Roman" w:hAnsi="Arial" w:cs="Arial"/>
                <w:sz w:val="24"/>
                <w:szCs w:val="24"/>
                <w:lang w:eastAsia="de-DE"/>
              </w:rPr>
              <w:t>. Dafür Verzicht auf tragbaren Stromerzeuger.</w:t>
            </w:r>
            <w:r w:rsidRPr="006551EC">
              <w:rPr>
                <w:rFonts w:ascii="Arial" w:eastAsia="Times New Roman" w:hAnsi="Arial" w:cs="Arial"/>
                <w:sz w:val="24"/>
                <w:szCs w:val="24"/>
                <w:lang w:eastAsia="de-DE"/>
              </w:rPr>
              <w:br/>
            </w:r>
            <w:r w:rsidRPr="006551EC">
              <w:rPr>
                <w:rFonts w:ascii="Arial" w:eastAsia="Times New Roman" w:hAnsi="Arial" w:cs="Arial"/>
                <w:sz w:val="24"/>
                <w:szCs w:val="24"/>
                <w:u w:val="single"/>
                <w:lang w:eastAsia="de-DE"/>
              </w:rPr>
              <w:t>Generator:</w:t>
            </w:r>
            <w:r w:rsidRPr="006551EC">
              <w:rPr>
                <w:rFonts w:ascii="Arial" w:eastAsia="Times New Roman" w:hAnsi="Arial" w:cs="Arial"/>
                <w:sz w:val="24"/>
                <w:szCs w:val="24"/>
                <w:u w:val="single"/>
                <w:lang w:eastAsia="de-DE"/>
              </w:rPr>
              <w:br/>
            </w:r>
            <w:r w:rsidRPr="006551EC">
              <w:rPr>
                <w:rFonts w:ascii="Arial" w:eastAsia="Times New Roman" w:hAnsi="Arial" w:cs="Arial"/>
                <w:sz w:val="24"/>
                <w:szCs w:val="24"/>
                <w:lang w:eastAsia="de-DE"/>
              </w:rPr>
              <w:t xml:space="preserve">Drehstromgenerator, direkt über Riemen </w:t>
            </w:r>
            <w:r w:rsidR="00D40056" w:rsidRPr="006551EC">
              <w:rPr>
                <w:rFonts w:ascii="Arial" w:eastAsia="Times New Roman" w:hAnsi="Arial" w:cs="Arial"/>
                <w:sz w:val="24"/>
                <w:szCs w:val="24"/>
                <w:lang w:eastAsia="de-DE"/>
              </w:rPr>
              <w:t>Motor nah</w:t>
            </w:r>
            <w:r w:rsidRPr="006551EC">
              <w:rPr>
                <w:rFonts w:ascii="Arial" w:eastAsia="Times New Roman" w:hAnsi="Arial" w:cs="Arial"/>
                <w:sz w:val="24"/>
                <w:szCs w:val="24"/>
                <w:lang w:eastAsia="de-DE"/>
              </w:rPr>
              <w:t xml:space="preserve"> angetrieben, geeignet für Dauerbetrieb.</w:t>
            </w:r>
            <w:r w:rsidRPr="006551EC">
              <w:rPr>
                <w:rFonts w:ascii="Arial" w:eastAsia="Times New Roman" w:hAnsi="Arial" w:cs="Arial"/>
                <w:sz w:val="24"/>
                <w:szCs w:val="24"/>
                <w:lang w:eastAsia="de-DE"/>
              </w:rPr>
              <w:br/>
              <w:t>Isolationsüberwachung. Spitzenleistung 3~ = 9kW, 1~ = 3x3 kW</w:t>
            </w:r>
            <w:r w:rsidRPr="006551EC">
              <w:rPr>
                <w:rFonts w:ascii="Arial" w:eastAsia="Times New Roman" w:hAnsi="Arial" w:cs="Arial"/>
                <w:sz w:val="24"/>
                <w:szCs w:val="24"/>
                <w:lang w:eastAsia="de-DE"/>
              </w:rPr>
              <w:br/>
              <w:t>Dauerleistung   3~ = 7,5kW, 1~ = 3x2,5kW bzw. 1x3,5kW</w:t>
            </w:r>
            <w:r w:rsidRPr="006551EC">
              <w:rPr>
                <w:rFonts w:ascii="Arial" w:eastAsia="Times New Roman" w:hAnsi="Arial" w:cs="Arial"/>
                <w:sz w:val="24"/>
                <w:szCs w:val="24"/>
                <w:lang w:eastAsia="de-DE"/>
              </w:rPr>
              <w:br/>
              <w:t>Umrichter mit Spartransformator und Isolationsüberwachung Frequenz: 50Hz</w:t>
            </w:r>
            <w:r w:rsidRPr="006551EC">
              <w:rPr>
                <w:rFonts w:ascii="Arial" w:eastAsia="Times New Roman" w:hAnsi="Arial" w:cs="Arial"/>
                <w:sz w:val="24"/>
                <w:szCs w:val="24"/>
                <w:lang w:eastAsia="de-DE"/>
              </w:rPr>
              <w:br/>
              <w:t>Spannung: 400/230 Volt</w:t>
            </w:r>
            <w:r w:rsidRPr="006551EC">
              <w:rPr>
                <w:rFonts w:ascii="Arial" w:eastAsia="Times New Roman" w:hAnsi="Arial" w:cs="Arial"/>
                <w:sz w:val="24"/>
                <w:szCs w:val="24"/>
                <w:lang w:eastAsia="de-DE"/>
              </w:rPr>
              <w:br/>
              <w:t>Schalttafel:</w:t>
            </w:r>
            <w:r w:rsidRPr="006551EC">
              <w:rPr>
                <w:rFonts w:ascii="Arial" w:eastAsia="Times New Roman" w:hAnsi="Arial" w:cs="Arial"/>
                <w:sz w:val="24"/>
                <w:szCs w:val="24"/>
                <w:lang w:eastAsia="de-DE"/>
              </w:rPr>
              <w:br/>
              <w:t>Die Schalttafel ist nach DIN 14687-2 ausgeführt</w:t>
            </w:r>
            <w:r w:rsidRPr="006551EC">
              <w:rPr>
                <w:rFonts w:ascii="Arial" w:eastAsia="Times New Roman" w:hAnsi="Arial" w:cs="Arial"/>
                <w:sz w:val="24"/>
                <w:szCs w:val="24"/>
                <w:lang w:eastAsia="de-DE"/>
              </w:rPr>
              <w:br/>
            </w:r>
            <w:r w:rsidRPr="006551EC">
              <w:rPr>
                <w:rFonts w:ascii="Arial" w:eastAsia="Times New Roman" w:hAnsi="Arial" w:cs="Arial"/>
                <w:sz w:val="24"/>
                <w:szCs w:val="24"/>
                <w:u w:val="single"/>
                <w:lang w:eastAsia="de-DE"/>
              </w:rPr>
              <w:t>Steckdosen:</w:t>
            </w:r>
            <w:r w:rsidRPr="006551EC">
              <w:rPr>
                <w:rFonts w:ascii="Arial" w:eastAsia="Times New Roman" w:hAnsi="Arial" w:cs="Arial"/>
                <w:sz w:val="24"/>
                <w:szCs w:val="24"/>
                <w:u w:val="single"/>
                <w:lang w:eastAsia="de-DE"/>
              </w:rPr>
              <w:br/>
            </w:r>
            <w:r w:rsidRPr="006551EC">
              <w:rPr>
                <w:rFonts w:ascii="Arial" w:eastAsia="Times New Roman" w:hAnsi="Arial" w:cs="Arial"/>
                <w:sz w:val="24"/>
                <w:szCs w:val="24"/>
                <w:lang w:eastAsia="de-DE"/>
              </w:rPr>
              <w:t xml:space="preserve">Steckdosenkombination mit je 1x 400V und 3x 230V mit Sicherheitsautomat, Position der Steckdosen frei im Aufbau wählbar. Die 230V Steckdosen sind sowohl über die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-Box-Air einzuspeisen, als auch über die Lichtmaschine/ den Stromgenerator. Die Umschaltung zwischen den zwei Einspeisemöglichkeiten muss automatisch geschehen.</w:t>
            </w:r>
            <w:r w:rsidRPr="006551EC">
              <w:rPr>
                <w:rFonts w:ascii="Arial" w:eastAsia="Times New Roman" w:hAnsi="Arial" w:cs="Arial"/>
                <w:sz w:val="24"/>
                <w:szCs w:val="24"/>
                <w:lang w:eastAsia="de-DE"/>
              </w:rPr>
              <w:br/>
            </w:r>
            <w:r w:rsidRPr="006551EC">
              <w:rPr>
                <w:rFonts w:ascii="Arial" w:eastAsia="Times New Roman" w:hAnsi="Arial" w:cs="Arial"/>
                <w:sz w:val="24"/>
                <w:szCs w:val="24"/>
                <w:u w:val="single"/>
                <w:lang w:eastAsia="de-DE"/>
              </w:rPr>
              <w:t>Bedienung:</w:t>
            </w:r>
            <w:r w:rsidRPr="006551EC">
              <w:rPr>
                <w:rFonts w:ascii="Arial" w:eastAsia="Times New Roman" w:hAnsi="Arial" w:cs="Arial"/>
                <w:sz w:val="24"/>
                <w:szCs w:val="24"/>
                <w:u w:val="single"/>
                <w:lang w:eastAsia="de-DE"/>
              </w:rPr>
              <w:br/>
            </w:r>
            <w:r w:rsidRPr="006551EC">
              <w:rPr>
                <w:rFonts w:ascii="Arial" w:eastAsia="Times New Roman" w:hAnsi="Arial" w:cs="Arial"/>
                <w:sz w:val="24"/>
                <w:szCs w:val="24"/>
                <w:lang w:eastAsia="de-DE"/>
              </w:rPr>
              <w:t>Bedienung des Generators über Display am Fahrzeug.</w:t>
            </w:r>
            <w:r w:rsidRPr="006551EC">
              <w:rPr>
                <w:rFonts w:ascii="Arial" w:eastAsia="Times New Roman" w:hAnsi="Arial" w:cs="Arial"/>
                <w:sz w:val="24"/>
                <w:szCs w:val="24"/>
                <w:lang w:eastAsia="de-DE"/>
              </w:rPr>
              <w:br/>
              <w:t>Anzeige von Phasenbelastung und Systemparametern (Warnungen und Fehlermeldungen vom Generator, Isolationsüberwachung und Umrichtern)</w:t>
            </w:r>
          </w:p>
        </w:tc>
      </w:tr>
      <w:tr w:rsidR="006551EC" w:rsidRPr="006551EC" w14:paraId="35D392DC" w14:textId="77777777" w:rsidTr="009A362A">
        <w:trPr>
          <w:trHeight w:val="750"/>
        </w:trPr>
        <w:tc>
          <w:tcPr>
            <w:tcW w:w="1041" w:type="dxa"/>
            <w:tcBorders>
              <w:top w:val="nil"/>
              <w:left w:val="single" w:sz="4" w:space="0" w:color="000000"/>
              <w:bottom w:val="single" w:sz="4" w:space="0" w:color="000000"/>
              <w:right w:val="single" w:sz="4" w:space="0" w:color="000000"/>
            </w:tcBorders>
            <w:shd w:val="clear" w:color="auto" w:fill="auto"/>
            <w:noWrap/>
            <w:hideMark/>
          </w:tcPr>
          <w:p w14:paraId="61C206F0" w14:textId="1C0B868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6</w:t>
            </w:r>
            <w:r w:rsidR="00BB68D7">
              <w:rPr>
                <w:rFonts w:ascii="Arial" w:eastAsia="Times New Roman" w:hAnsi="Arial" w:cs="Arial"/>
                <w:b/>
                <w:bCs/>
                <w:color w:val="000000"/>
                <w:sz w:val="24"/>
                <w:szCs w:val="24"/>
                <w:lang w:eastAsia="de-DE"/>
              </w:rPr>
              <w:t>4</w:t>
            </w:r>
          </w:p>
        </w:tc>
        <w:tc>
          <w:tcPr>
            <w:tcW w:w="8457" w:type="dxa"/>
            <w:tcBorders>
              <w:top w:val="nil"/>
              <w:left w:val="nil"/>
              <w:bottom w:val="single" w:sz="4" w:space="0" w:color="000000"/>
              <w:right w:val="single" w:sz="4" w:space="0" w:color="000000"/>
            </w:tcBorders>
            <w:shd w:val="clear" w:color="auto" w:fill="auto"/>
            <w:hideMark/>
          </w:tcPr>
          <w:p w14:paraId="6B910757"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von 4 Schuko-Steckdosen 230V im Mannschaftsraum. Die Steckdosen sind sowohl über die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-Box-Air einzuspeisen, als auch über die Lichtmaschine/ den Stromgenerator. Die Umschaltung zwischen den zwei Einspeisemöglichkeiten muss automatisch geschehen.</w:t>
            </w:r>
          </w:p>
        </w:tc>
      </w:tr>
    </w:tbl>
    <w:p w14:paraId="5748E3A7" w14:textId="68FB2001" w:rsidR="009A362A" w:rsidRDefault="009A362A"/>
    <w:p w14:paraId="0507C871" w14:textId="77777777" w:rsidR="009A362A" w:rsidRDefault="009A362A">
      <w:r>
        <w:br w:type="page"/>
      </w:r>
    </w:p>
    <w:p w14:paraId="4C5B633E" w14:textId="77777777" w:rsidR="009A362A" w:rsidRDefault="009A362A"/>
    <w:tbl>
      <w:tblPr>
        <w:tblW w:w="9498" w:type="dxa"/>
        <w:tblInd w:w="-289" w:type="dxa"/>
        <w:tblCellMar>
          <w:left w:w="70" w:type="dxa"/>
          <w:right w:w="70" w:type="dxa"/>
        </w:tblCellMar>
        <w:tblLook w:val="04A0" w:firstRow="1" w:lastRow="0" w:firstColumn="1" w:lastColumn="0" w:noHBand="0" w:noVBand="1"/>
      </w:tblPr>
      <w:tblGrid>
        <w:gridCol w:w="1041"/>
        <w:gridCol w:w="8457"/>
      </w:tblGrid>
      <w:tr w:rsidR="009A362A" w:rsidRPr="006551EC" w14:paraId="7F42595C" w14:textId="77777777" w:rsidTr="00D4048C">
        <w:trPr>
          <w:trHeight w:val="360"/>
        </w:trPr>
        <w:tc>
          <w:tcPr>
            <w:tcW w:w="1041" w:type="dxa"/>
            <w:tcBorders>
              <w:top w:val="single" w:sz="4" w:space="0" w:color="000000"/>
              <w:left w:val="single" w:sz="4" w:space="0" w:color="000000"/>
              <w:bottom w:val="single" w:sz="4" w:space="0" w:color="000000"/>
              <w:right w:val="single" w:sz="4" w:space="0" w:color="000000"/>
            </w:tcBorders>
            <w:shd w:val="clear" w:color="000000" w:fill="FFFF00"/>
            <w:hideMark/>
          </w:tcPr>
          <w:p w14:paraId="7FE21960"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7" w:type="dxa"/>
            <w:tcBorders>
              <w:top w:val="single" w:sz="4" w:space="0" w:color="000000"/>
              <w:left w:val="nil"/>
              <w:bottom w:val="single" w:sz="4" w:space="0" w:color="000000"/>
              <w:right w:val="single" w:sz="4" w:space="0" w:color="000000"/>
            </w:tcBorders>
            <w:shd w:val="clear" w:color="000000" w:fill="FFFF00"/>
            <w:hideMark/>
          </w:tcPr>
          <w:p w14:paraId="1FF46E90"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Ladeerhaltungssysteme / Elektrik</w:t>
            </w:r>
            <w:r>
              <w:rPr>
                <w:rFonts w:ascii="Arial" w:eastAsia="Times New Roman" w:hAnsi="Arial" w:cs="Arial"/>
                <w:b/>
                <w:bCs/>
                <w:sz w:val="24"/>
                <w:szCs w:val="24"/>
                <w:lang w:eastAsia="de-DE"/>
              </w:rPr>
              <w:t xml:space="preserve"> (Fortsetzung)</w:t>
            </w:r>
          </w:p>
        </w:tc>
      </w:tr>
      <w:tr w:rsidR="006551EC" w:rsidRPr="006551EC" w14:paraId="22B42044"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10B5DE50" w14:textId="36BCB498" w:rsidR="006551EC" w:rsidRPr="006551EC" w:rsidRDefault="00BB68D7"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65</w:t>
            </w:r>
          </w:p>
        </w:tc>
        <w:tc>
          <w:tcPr>
            <w:tcW w:w="8457" w:type="dxa"/>
            <w:tcBorders>
              <w:top w:val="nil"/>
              <w:left w:val="nil"/>
              <w:bottom w:val="single" w:sz="4" w:space="0" w:color="000000"/>
              <w:right w:val="single" w:sz="4" w:space="0" w:color="000000"/>
            </w:tcBorders>
            <w:shd w:val="clear" w:color="auto" w:fill="auto"/>
            <w:hideMark/>
          </w:tcPr>
          <w:p w14:paraId="2C1E551E"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Ladeerhaltung für alle Funkgeräte und elektr. Verbraucher bei externer Stromeinspeisung (</w:t>
            </w:r>
            <w:proofErr w:type="spellStart"/>
            <w:r w:rsidRPr="006551EC">
              <w:rPr>
                <w:rFonts w:ascii="Arial" w:eastAsia="Times New Roman" w:hAnsi="Arial" w:cs="Arial"/>
                <w:sz w:val="24"/>
                <w:szCs w:val="24"/>
                <w:lang w:eastAsia="de-DE"/>
              </w:rPr>
              <w:t>Rett</w:t>
            </w:r>
            <w:proofErr w:type="spellEnd"/>
            <w:r w:rsidRPr="006551EC">
              <w:rPr>
                <w:rFonts w:ascii="Arial" w:eastAsia="Times New Roman" w:hAnsi="Arial" w:cs="Arial"/>
                <w:sz w:val="24"/>
                <w:szCs w:val="24"/>
                <w:lang w:eastAsia="de-DE"/>
              </w:rPr>
              <w:t>-Box-Air), sowie auch während des Betriebes des KFZ.</w:t>
            </w:r>
          </w:p>
        </w:tc>
      </w:tr>
      <w:tr w:rsidR="006551EC" w:rsidRPr="006551EC" w14:paraId="623A7F6D" w14:textId="77777777" w:rsidTr="009A362A">
        <w:trPr>
          <w:trHeight w:val="750"/>
        </w:trPr>
        <w:tc>
          <w:tcPr>
            <w:tcW w:w="1041" w:type="dxa"/>
            <w:tcBorders>
              <w:top w:val="nil"/>
              <w:left w:val="single" w:sz="4" w:space="0" w:color="000000"/>
              <w:bottom w:val="single" w:sz="4" w:space="0" w:color="000000"/>
              <w:right w:val="single" w:sz="4" w:space="0" w:color="000000"/>
            </w:tcBorders>
            <w:shd w:val="clear" w:color="auto" w:fill="auto"/>
            <w:noWrap/>
            <w:hideMark/>
          </w:tcPr>
          <w:p w14:paraId="7346854D" w14:textId="20DA8A32" w:rsidR="006551EC" w:rsidRPr="006551EC" w:rsidRDefault="00BB68D7"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66</w:t>
            </w:r>
          </w:p>
        </w:tc>
        <w:tc>
          <w:tcPr>
            <w:tcW w:w="8457" w:type="dxa"/>
            <w:tcBorders>
              <w:top w:val="nil"/>
              <w:left w:val="nil"/>
              <w:bottom w:val="single" w:sz="4" w:space="0" w:color="000000"/>
              <w:right w:val="single" w:sz="4" w:space="0" w:color="000000"/>
            </w:tcBorders>
            <w:shd w:val="clear" w:color="auto" w:fill="auto"/>
            <w:hideMark/>
          </w:tcPr>
          <w:p w14:paraId="57445863" w14:textId="77777777" w:rsidR="00876A84"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In der Nähe des Batteriekastens ist eine 2-polige Steckdose mit Anschluss an die Fahrzeugbatterien als Fremdstarteinrichtung einzubauen. Zusätzlich ist ein 10m Starthilfekabel</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mit 2 Steckkupplungen zu liefern. </w:t>
            </w:r>
          </w:p>
          <w:p w14:paraId="7374C871" w14:textId="1550C939"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„NATO“ Stecker </w:t>
            </w:r>
            <w:r w:rsidR="00876A84">
              <w:rPr>
                <w:rFonts w:ascii="Arial" w:eastAsia="Times New Roman" w:hAnsi="Arial" w:cs="Arial"/>
                <w:sz w:val="24"/>
                <w:szCs w:val="24"/>
                <w:lang w:eastAsia="de-DE"/>
              </w:rPr>
              <w:t>mit</w:t>
            </w:r>
            <w:r w:rsidRPr="006551EC">
              <w:rPr>
                <w:rFonts w:ascii="Arial" w:eastAsia="Times New Roman" w:hAnsi="Arial" w:cs="Arial"/>
                <w:sz w:val="24"/>
                <w:szCs w:val="24"/>
                <w:lang w:eastAsia="de-DE"/>
              </w:rPr>
              <w:t xml:space="preserve"> Kabel</w:t>
            </w:r>
          </w:p>
        </w:tc>
      </w:tr>
      <w:tr w:rsidR="006551EC" w:rsidRPr="006551EC" w14:paraId="138AC149" w14:textId="77777777" w:rsidTr="009A362A">
        <w:trPr>
          <w:trHeight w:val="1000"/>
        </w:trPr>
        <w:tc>
          <w:tcPr>
            <w:tcW w:w="1041" w:type="dxa"/>
            <w:tcBorders>
              <w:top w:val="nil"/>
              <w:left w:val="single" w:sz="4" w:space="0" w:color="000000"/>
              <w:bottom w:val="single" w:sz="4" w:space="0" w:color="000000"/>
              <w:right w:val="single" w:sz="4" w:space="0" w:color="000000"/>
            </w:tcBorders>
            <w:shd w:val="clear" w:color="auto" w:fill="auto"/>
            <w:noWrap/>
            <w:hideMark/>
          </w:tcPr>
          <w:p w14:paraId="7937537C" w14:textId="16E8FB1D" w:rsidR="006551EC" w:rsidRPr="006551EC" w:rsidRDefault="00BB68D7"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67</w:t>
            </w:r>
          </w:p>
        </w:tc>
        <w:tc>
          <w:tcPr>
            <w:tcW w:w="8457" w:type="dxa"/>
            <w:tcBorders>
              <w:top w:val="nil"/>
              <w:left w:val="nil"/>
              <w:bottom w:val="single" w:sz="4" w:space="0" w:color="000000"/>
              <w:right w:val="single" w:sz="4" w:space="0" w:color="000000"/>
            </w:tcBorders>
            <w:shd w:val="clear" w:color="auto" w:fill="auto"/>
            <w:hideMark/>
          </w:tcPr>
          <w:p w14:paraId="5A8AA28C"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Die gesamte zusätzliche elektrische Ausrüstung des Fahrgestells ist möglichst vollständig plusseitig von der serienmäßigen elektrischen Ausrüstung des Aufbaus zu trennen. Es ist sicherzustellen, dass zwischen allen relevanten Fahrzeugteilen eine ausreichende Masseverbindung hergestellt wird. Leitungen und Kabel sind in entsprechenden Kanälen zu führen, die möglichst auch nachträglich noch zugänglich sind.</w:t>
            </w:r>
          </w:p>
        </w:tc>
      </w:tr>
    </w:tbl>
    <w:p w14:paraId="4D25BAA0" w14:textId="77777777" w:rsidR="00987D29" w:rsidRDefault="00987D29"/>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23D52F62" w14:textId="77777777" w:rsidTr="00987D29">
        <w:trPr>
          <w:trHeight w:val="360"/>
        </w:trPr>
        <w:tc>
          <w:tcPr>
            <w:tcW w:w="9493" w:type="dxa"/>
            <w:gridSpan w:val="2"/>
            <w:tcBorders>
              <w:top w:val="single" w:sz="4" w:space="0" w:color="000000"/>
              <w:left w:val="nil"/>
              <w:bottom w:val="single" w:sz="4" w:space="0" w:color="000000"/>
              <w:right w:val="nil"/>
            </w:tcBorders>
            <w:shd w:val="clear" w:color="000000" w:fill="FFFF00"/>
            <w:hideMark/>
          </w:tcPr>
          <w:p w14:paraId="3B75734D"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Beleuchtung</w:t>
            </w:r>
          </w:p>
        </w:tc>
      </w:tr>
      <w:tr w:rsidR="006551EC" w:rsidRPr="006551EC" w14:paraId="6568AE08"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44879758" w14:textId="2D8AF199" w:rsidR="006551EC" w:rsidRPr="006551EC" w:rsidRDefault="00BB68D7"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68</w:t>
            </w:r>
          </w:p>
        </w:tc>
        <w:tc>
          <w:tcPr>
            <w:tcW w:w="8453" w:type="dxa"/>
            <w:tcBorders>
              <w:top w:val="nil"/>
              <w:left w:val="nil"/>
              <w:bottom w:val="single" w:sz="4" w:space="0" w:color="000000"/>
              <w:right w:val="single" w:sz="4" w:space="0" w:color="000000"/>
            </w:tcBorders>
            <w:shd w:val="clear" w:color="auto" w:fill="auto"/>
            <w:hideMark/>
          </w:tcPr>
          <w:p w14:paraId="20C5F585" w14:textId="3F19FC6D"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Leseleuchte in </w:t>
            </w:r>
            <w:r w:rsidR="006E3AFF" w:rsidRPr="006551EC">
              <w:rPr>
                <w:rFonts w:ascii="Arial" w:eastAsia="Times New Roman" w:hAnsi="Arial" w:cs="Arial"/>
                <w:sz w:val="24"/>
                <w:szCs w:val="24"/>
                <w:lang w:eastAsia="de-DE"/>
              </w:rPr>
              <w:t>LED-Technik</w:t>
            </w:r>
            <w:r w:rsidRPr="006551EC">
              <w:rPr>
                <w:rFonts w:ascii="Arial" w:eastAsia="Times New Roman" w:hAnsi="Arial" w:cs="Arial"/>
                <w:sz w:val="24"/>
                <w:szCs w:val="24"/>
                <w:lang w:eastAsia="de-DE"/>
              </w:rPr>
              <w:t xml:space="preserve"> mit 500 mm Schwanenhals, Montage an der A-Säule Fahrerhaus,</w:t>
            </w:r>
            <w:r w:rsidRPr="006551EC">
              <w:rPr>
                <w:rFonts w:ascii="Arial" w:eastAsia="Times New Roman" w:hAnsi="Arial" w:cs="Arial"/>
                <w:sz w:val="24"/>
                <w:szCs w:val="24"/>
                <w:lang w:eastAsia="de-DE"/>
              </w:rPr>
              <w:br w:type="page"/>
              <w:t>Beifahrerseite.</w:t>
            </w:r>
          </w:p>
        </w:tc>
      </w:tr>
      <w:tr w:rsidR="006551EC" w:rsidRPr="006551EC" w14:paraId="306F000E"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7BE94404" w14:textId="10E46BD0" w:rsidR="006551EC" w:rsidRPr="006551EC" w:rsidRDefault="00BB68D7"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69</w:t>
            </w:r>
          </w:p>
        </w:tc>
        <w:tc>
          <w:tcPr>
            <w:tcW w:w="8453" w:type="dxa"/>
            <w:tcBorders>
              <w:top w:val="nil"/>
              <w:left w:val="nil"/>
              <w:bottom w:val="single" w:sz="4" w:space="0" w:color="000000"/>
              <w:right w:val="single" w:sz="4" w:space="0" w:color="000000"/>
            </w:tcBorders>
            <w:shd w:val="clear" w:color="auto" w:fill="auto"/>
            <w:hideMark/>
          </w:tcPr>
          <w:p w14:paraId="3EE348DC"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betriebsbereite Montage eines Suchscheinwerfers im Bereich Beifahrer, Armaturenbrett in LED. Typ: Hella 1H0 996 376 491 oder gleichwertig</w:t>
            </w:r>
          </w:p>
        </w:tc>
      </w:tr>
      <w:tr w:rsidR="006551EC" w:rsidRPr="006551EC" w14:paraId="103BC572"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2D61F4A6" w14:textId="3B944A1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7</w:t>
            </w:r>
            <w:r w:rsidR="00BB68D7">
              <w:rPr>
                <w:rFonts w:ascii="Arial" w:eastAsia="Times New Roman" w:hAnsi="Arial" w:cs="Arial"/>
                <w:b/>
                <w:bCs/>
                <w:color w:val="000000"/>
                <w:sz w:val="24"/>
                <w:szCs w:val="24"/>
                <w:lang w:eastAsia="de-DE"/>
              </w:rPr>
              <w:t>0</w:t>
            </w:r>
          </w:p>
        </w:tc>
        <w:tc>
          <w:tcPr>
            <w:tcW w:w="8453" w:type="dxa"/>
            <w:tcBorders>
              <w:top w:val="nil"/>
              <w:left w:val="nil"/>
              <w:bottom w:val="single" w:sz="4" w:space="0" w:color="000000"/>
              <w:right w:val="single" w:sz="4" w:space="0" w:color="000000"/>
            </w:tcBorders>
            <w:shd w:val="clear" w:color="auto" w:fill="auto"/>
            <w:hideMark/>
          </w:tcPr>
          <w:p w14:paraId="21F35CCC" w14:textId="7D546C1C"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Lieferung und betriebsbereite Montage von 2 zusätzlichen </w:t>
            </w:r>
            <w:r w:rsidR="00876A84" w:rsidRPr="006551EC">
              <w:rPr>
                <w:rFonts w:ascii="Arial" w:eastAsia="Times New Roman" w:hAnsi="Arial" w:cs="Arial"/>
                <w:sz w:val="24"/>
                <w:szCs w:val="24"/>
                <w:lang w:eastAsia="de-DE"/>
              </w:rPr>
              <w:t>LED-Arbeitsstellenscheinwerfern</w:t>
            </w:r>
            <w:r w:rsidRPr="006551EC">
              <w:rPr>
                <w:rFonts w:ascii="Arial" w:eastAsia="Times New Roman" w:hAnsi="Arial" w:cs="Arial"/>
                <w:sz w:val="24"/>
                <w:szCs w:val="24"/>
                <w:lang w:eastAsia="de-DE"/>
              </w:rPr>
              <w:t xml:space="preserve"> auf dem Fahrerhausdach bzw. an Dachkante über der Windschutzscheibe in Fahrtrichtung.</w:t>
            </w:r>
            <w:r w:rsidR="008A219B">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Schaltbar von innen.</w:t>
            </w:r>
          </w:p>
        </w:tc>
      </w:tr>
      <w:tr w:rsidR="006551EC" w:rsidRPr="006551EC" w14:paraId="1AB5E944"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01256E4" w14:textId="4CF648C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7</w:t>
            </w:r>
            <w:r w:rsidR="008A219B">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3A9C56AC"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Für den Mannschaftsraum ist eine ausreichende und komplett blendfreie LED- Innenbeleuchtung in weiß vorzusehen. Zusätzlich zu den Türkontakten ist ein weiterer</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manueller Schalter im Mannschaftsraum sowie eine Anzeige im Fahrerhaus anzubringen.</w:t>
            </w:r>
          </w:p>
        </w:tc>
      </w:tr>
      <w:tr w:rsidR="006551EC" w:rsidRPr="006551EC" w14:paraId="755A28D2"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4FC294F1" w14:textId="1F5457A1"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7</w:t>
            </w:r>
            <w:r w:rsidR="003301EC">
              <w:rPr>
                <w:rFonts w:ascii="Arial" w:eastAsia="Times New Roman" w:hAnsi="Arial" w:cs="Arial"/>
                <w:b/>
                <w:bCs/>
                <w:color w:val="000000"/>
                <w:sz w:val="24"/>
                <w:szCs w:val="24"/>
                <w:lang w:eastAsia="de-DE"/>
              </w:rPr>
              <w:t>2</w:t>
            </w:r>
          </w:p>
        </w:tc>
        <w:tc>
          <w:tcPr>
            <w:tcW w:w="8453" w:type="dxa"/>
            <w:tcBorders>
              <w:top w:val="nil"/>
              <w:left w:val="nil"/>
              <w:bottom w:val="single" w:sz="4" w:space="0" w:color="000000"/>
              <w:right w:val="single" w:sz="4" w:space="0" w:color="000000"/>
            </w:tcBorders>
            <w:shd w:val="clear" w:color="auto" w:fill="auto"/>
            <w:hideMark/>
          </w:tcPr>
          <w:p w14:paraId="78B66AEE" w14:textId="77777777" w:rsid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Für den Mannschaftraum ist zusätzlich eine blendfreie LED-Innenbeleuchtung in grün</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vorzusehen. Diese ist im Mannschaftraum und vom Fahrerplatz schaltbar.</w:t>
            </w:r>
          </w:p>
          <w:p w14:paraId="76D8C713" w14:textId="77777777" w:rsidR="00DC3F6A" w:rsidRPr="006551EC" w:rsidRDefault="00DC3F6A" w:rsidP="006551EC">
            <w:pPr>
              <w:spacing w:after="0" w:line="240" w:lineRule="auto"/>
              <w:rPr>
                <w:rFonts w:ascii="Arial" w:eastAsia="Times New Roman" w:hAnsi="Arial" w:cs="Arial"/>
                <w:color w:val="000000"/>
                <w:sz w:val="24"/>
                <w:szCs w:val="24"/>
                <w:lang w:eastAsia="de-DE"/>
              </w:rPr>
            </w:pPr>
          </w:p>
        </w:tc>
      </w:tr>
      <w:tr w:rsidR="006551EC" w:rsidRPr="006551EC" w14:paraId="3FBD788E"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1EDD097C" w14:textId="36887DB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7</w:t>
            </w:r>
            <w:r w:rsidR="003301EC">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16E14206" w14:textId="77777777" w:rsid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LED-Beleuchtung im Bereich der Trittstufen der hinteren Einstiege, geschaltet über Türkontakt.</w:t>
            </w:r>
          </w:p>
          <w:p w14:paraId="20C1A401" w14:textId="77777777" w:rsidR="00DC3F6A" w:rsidRPr="006551EC" w:rsidRDefault="00DC3F6A" w:rsidP="006551EC">
            <w:pPr>
              <w:spacing w:after="0" w:line="240" w:lineRule="auto"/>
              <w:rPr>
                <w:rFonts w:ascii="Arial" w:eastAsia="Times New Roman" w:hAnsi="Arial" w:cs="Arial"/>
                <w:sz w:val="24"/>
                <w:szCs w:val="24"/>
                <w:lang w:eastAsia="de-DE"/>
              </w:rPr>
            </w:pPr>
          </w:p>
        </w:tc>
      </w:tr>
      <w:tr w:rsidR="006551EC" w:rsidRPr="006551EC" w14:paraId="068625CC"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2C6B048" w14:textId="2C88AAEC"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7</w:t>
            </w:r>
            <w:r w:rsidR="003301EC">
              <w:rPr>
                <w:rFonts w:ascii="Arial" w:eastAsia="Times New Roman" w:hAnsi="Arial" w:cs="Arial"/>
                <w:b/>
                <w:bCs/>
                <w:color w:val="000000"/>
                <w:sz w:val="24"/>
                <w:szCs w:val="24"/>
                <w:lang w:eastAsia="de-DE"/>
              </w:rPr>
              <w:t>4</w:t>
            </w:r>
          </w:p>
        </w:tc>
        <w:tc>
          <w:tcPr>
            <w:tcW w:w="8453" w:type="dxa"/>
            <w:tcBorders>
              <w:top w:val="nil"/>
              <w:left w:val="nil"/>
              <w:bottom w:val="single" w:sz="4" w:space="0" w:color="000000"/>
              <w:right w:val="single" w:sz="4" w:space="0" w:color="000000"/>
            </w:tcBorders>
            <w:shd w:val="clear" w:color="auto" w:fill="auto"/>
            <w:hideMark/>
          </w:tcPr>
          <w:p w14:paraId="785DD2BF" w14:textId="77777777" w:rsid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Für jeden Geräteraum ist eine, sich beim Öffnen automatisch einschaltende LED-Beleuchtung vorzusehen. Die Lichtstärke ist optimal zu bemessen. Es ist die </w:t>
            </w:r>
            <w:r w:rsidR="00876A84" w:rsidRPr="006551EC">
              <w:rPr>
                <w:rFonts w:ascii="Arial" w:eastAsia="Times New Roman" w:hAnsi="Arial" w:cs="Arial"/>
                <w:sz w:val="24"/>
                <w:szCs w:val="24"/>
                <w:lang w:eastAsia="de-DE"/>
              </w:rPr>
              <w:t>LED-Beleuchtung</w:t>
            </w:r>
            <w:r w:rsidRPr="006551EC">
              <w:rPr>
                <w:rFonts w:ascii="Arial" w:eastAsia="Times New Roman" w:hAnsi="Arial" w:cs="Arial"/>
                <w:sz w:val="24"/>
                <w:szCs w:val="24"/>
                <w:lang w:eastAsia="de-DE"/>
              </w:rPr>
              <w:t xml:space="preserve"> oben sowie seitlich im Geräteraum zu integrieren.</w:t>
            </w:r>
          </w:p>
          <w:p w14:paraId="7B65AC0B" w14:textId="0F45267F" w:rsidR="00DC3F6A" w:rsidRPr="006551EC" w:rsidRDefault="00DC3F6A" w:rsidP="006551EC">
            <w:pPr>
              <w:spacing w:after="0" w:line="240" w:lineRule="auto"/>
              <w:rPr>
                <w:rFonts w:ascii="Arial" w:eastAsia="Times New Roman" w:hAnsi="Arial" w:cs="Arial"/>
                <w:sz w:val="24"/>
                <w:szCs w:val="24"/>
                <w:lang w:eastAsia="de-DE"/>
              </w:rPr>
            </w:pPr>
          </w:p>
        </w:tc>
      </w:tr>
      <w:tr w:rsidR="006551EC" w:rsidRPr="006551EC" w14:paraId="62223238"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364CA11" w14:textId="1FB160CD" w:rsidR="006551EC" w:rsidRPr="006551EC" w:rsidRDefault="003301EC"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75</w:t>
            </w:r>
          </w:p>
        </w:tc>
        <w:tc>
          <w:tcPr>
            <w:tcW w:w="8453" w:type="dxa"/>
            <w:tcBorders>
              <w:top w:val="nil"/>
              <w:left w:val="nil"/>
              <w:bottom w:val="single" w:sz="4" w:space="0" w:color="000000"/>
              <w:right w:val="single" w:sz="4" w:space="0" w:color="000000"/>
            </w:tcBorders>
            <w:shd w:val="clear" w:color="auto" w:fill="auto"/>
            <w:hideMark/>
          </w:tcPr>
          <w:p w14:paraId="1CC5EDFA" w14:textId="77777777" w:rsidR="006551EC" w:rsidRDefault="00D40056"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Umfeld Beleuchtung</w:t>
            </w:r>
            <w:r w:rsidR="006551EC" w:rsidRPr="006551EC">
              <w:rPr>
                <w:rFonts w:ascii="Arial" w:eastAsia="Times New Roman" w:hAnsi="Arial" w:cs="Arial"/>
                <w:sz w:val="24"/>
                <w:szCs w:val="24"/>
                <w:lang w:eastAsia="de-DE"/>
              </w:rPr>
              <w:t xml:space="preserve"> in LED-Technik oberhalb eines jeden Geräteraumes an den Fahrzeugseiten und am Heck, Wechselschaltung mit Tastern am zentralen Bedienelement und am Bedienelement vom Pumpenbedienstand in Verbindung mit mind. Standlicht.</w:t>
            </w:r>
          </w:p>
          <w:p w14:paraId="2CA8C88A" w14:textId="77777777" w:rsidR="00DC3F6A" w:rsidRPr="006551EC" w:rsidRDefault="00DC3F6A" w:rsidP="006551EC">
            <w:pPr>
              <w:spacing w:after="0" w:line="240" w:lineRule="auto"/>
              <w:rPr>
                <w:rFonts w:ascii="Arial" w:eastAsia="Times New Roman" w:hAnsi="Arial" w:cs="Arial"/>
                <w:sz w:val="24"/>
                <w:szCs w:val="24"/>
                <w:lang w:eastAsia="de-DE"/>
              </w:rPr>
            </w:pPr>
          </w:p>
        </w:tc>
      </w:tr>
    </w:tbl>
    <w:p w14:paraId="2F6B1077" w14:textId="77777777" w:rsidR="009A362A" w:rsidRDefault="009A362A"/>
    <w:p w14:paraId="35F54AE8" w14:textId="1E477230" w:rsidR="009A362A" w:rsidRDefault="009A362A">
      <w:r>
        <w:br w:type="page"/>
      </w:r>
    </w:p>
    <w:p w14:paraId="35F44EFD" w14:textId="77777777" w:rsidR="009A362A" w:rsidRDefault="009A362A"/>
    <w:tbl>
      <w:tblPr>
        <w:tblW w:w="9498" w:type="dxa"/>
        <w:tblInd w:w="-289" w:type="dxa"/>
        <w:tblCellMar>
          <w:left w:w="70" w:type="dxa"/>
          <w:right w:w="70" w:type="dxa"/>
        </w:tblCellMar>
        <w:tblLook w:val="04A0" w:firstRow="1" w:lastRow="0" w:firstColumn="1" w:lastColumn="0" w:noHBand="0" w:noVBand="1"/>
      </w:tblPr>
      <w:tblGrid>
        <w:gridCol w:w="1041"/>
        <w:gridCol w:w="8457"/>
      </w:tblGrid>
      <w:tr w:rsidR="009A362A" w:rsidRPr="006551EC" w14:paraId="6C7ED232" w14:textId="77777777" w:rsidTr="009A362A">
        <w:trPr>
          <w:trHeight w:val="360"/>
        </w:trPr>
        <w:tc>
          <w:tcPr>
            <w:tcW w:w="1041" w:type="dxa"/>
            <w:tcBorders>
              <w:top w:val="single" w:sz="4" w:space="0" w:color="000000"/>
              <w:left w:val="single" w:sz="4" w:space="0" w:color="000000"/>
              <w:bottom w:val="single" w:sz="4" w:space="0" w:color="000000"/>
              <w:right w:val="single" w:sz="4" w:space="0" w:color="000000"/>
            </w:tcBorders>
            <w:shd w:val="clear" w:color="000000" w:fill="FFFF00"/>
            <w:hideMark/>
          </w:tcPr>
          <w:p w14:paraId="47C3E686"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7" w:type="dxa"/>
            <w:tcBorders>
              <w:top w:val="single" w:sz="4" w:space="0" w:color="000000"/>
              <w:left w:val="nil"/>
              <w:bottom w:val="single" w:sz="4" w:space="0" w:color="000000"/>
              <w:right w:val="single" w:sz="4" w:space="0" w:color="000000"/>
            </w:tcBorders>
            <w:shd w:val="clear" w:color="000000" w:fill="FFFF00"/>
            <w:hideMark/>
          </w:tcPr>
          <w:p w14:paraId="416F78EC" w14:textId="1487890F" w:rsidR="009A362A" w:rsidRPr="006551EC" w:rsidRDefault="009A362A" w:rsidP="00D4048C">
            <w:pPr>
              <w:spacing w:after="0" w:line="240" w:lineRule="auto"/>
              <w:jc w:val="center"/>
              <w:rPr>
                <w:rFonts w:ascii="Arial" w:eastAsia="Times New Roman" w:hAnsi="Arial" w:cs="Arial"/>
                <w:b/>
                <w:bCs/>
                <w:sz w:val="24"/>
                <w:szCs w:val="24"/>
                <w:lang w:eastAsia="de-DE"/>
              </w:rPr>
            </w:pPr>
            <w:r>
              <w:rPr>
                <w:rFonts w:ascii="Arial" w:eastAsia="Times New Roman" w:hAnsi="Arial" w:cs="Arial"/>
                <w:b/>
                <w:bCs/>
                <w:sz w:val="24"/>
                <w:szCs w:val="24"/>
                <w:lang w:eastAsia="de-DE"/>
              </w:rPr>
              <w:t>Beleuchtung (Fortsetzung)</w:t>
            </w:r>
          </w:p>
        </w:tc>
      </w:tr>
      <w:tr w:rsidR="006551EC" w:rsidRPr="006551EC" w14:paraId="0F7F198D" w14:textId="77777777" w:rsidTr="009A362A">
        <w:trPr>
          <w:trHeight w:val="750"/>
        </w:trPr>
        <w:tc>
          <w:tcPr>
            <w:tcW w:w="1041" w:type="dxa"/>
            <w:tcBorders>
              <w:top w:val="nil"/>
              <w:left w:val="single" w:sz="4" w:space="0" w:color="000000"/>
              <w:bottom w:val="single" w:sz="4" w:space="0" w:color="000000"/>
              <w:right w:val="single" w:sz="4" w:space="0" w:color="000000"/>
            </w:tcBorders>
            <w:shd w:val="clear" w:color="auto" w:fill="auto"/>
            <w:noWrap/>
            <w:hideMark/>
          </w:tcPr>
          <w:p w14:paraId="54ED7140" w14:textId="1278617D" w:rsidR="006551EC" w:rsidRPr="006551EC" w:rsidRDefault="003301EC"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76</w:t>
            </w:r>
          </w:p>
        </w:tc>
        <w:tc>
          <w:tcPr>
            <w:tcW w:w="8457" w:type="dxa"/>
            <w:tcBorders>
              <w:top w:val="nil"/>
              <w:left w:val="nil"/>
              <w:bottom w:val="single" w:sz="4" w:space="0" w:color="000000"/>
              <w:right w:val="single" w:sz="4" w:space="0" w:color="000000"/>
            </w:tcBorders>
            <w:shd w:val="clear" w:color="auto" w:fill="auto"/>
            <w:hideMark/>
          </w:tcPr>
          <w:p w14:paraId="2EAD07BA" w14:textId="77777777" w:rsid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Schaltung der </w:t>
            </w:r>
            <w:r w:rsidR="00D40056" w:rsidRPr="006551EC">
              <w:rPr>
                <w:rFonts w:ascii="Arial" w:eastAsia="Times New Roman" w:hAnsi="Arial" w:cs="Arial"/>
                <w:sz w:val="24"/>
                <w:szCs w:val="24"/>
                <w:lang w:eastAsia="de-DE"/>
              </w:rPr>
              <w:t>Umfeld Beleuchtung</w:t>
            </w:r>
            <w:r w:rsidRPr="006551EC">
              <w:rPr>
                <w:rFonts w:ascii="Arial" w:eastAsia="Times New Roman" w:hAnsi="Arial" w:cs="Arial"/>
                <w:sz w:val="24"/>
                <w:szCs w:val="24"/>
                <w:lang w:eastAsia="de-DE"/>
              </w:rPr>
              <w:t xml:space="preserve"> als Rangierbeleuchtung, Verriegelung über Feststellbremse entfällt, automatische Abschaltung der </w:t>
            </w:r>
            <w:r w:rsidR="00D40056" w:rsidRPr="006551EC">
              <w:rPr>
                <w:rFonts w:ascii="Arial" w:eastAsia="Times New Roman" w:hAnsi="Arial" w:cs="Arial"/>
                <w:sz w:val="24"/>
                <w:szCs w:val="24"/>
                <w:lang w:eastAsia="de-DE"/>
              </w:rPr>
              <w:t>Umfeld Beleuchtung</w:t>
            </w:r>
            <w:r w:rsidRPr="006551EC">
              <w:rPr>
                <w:rFonts w:ascii="Arial" w:eastAsia="Times New Roman" w:hAnsi="Arial" w:cs="Arial"/>
                <w:sz w:val="24"/>
                <w:szCs w:val="24"/>
                <w:lang w:eastAsia="de-DE"/>
              </w:rPr>
              <w:t xml:space="preserve"> über geschwindigkeitsabhängiges Signal vom Fahrgestell bei einer Geschwindigkeit von 15-20 km/h.</w:t>
            </w:r>
          </w:p>
          <w:p w14:paraId="341E7519" w14:textId="77777777" w:rsidR="00DC3F6A" w:rsidRPr="006551EC" w:rsidRDefault="00DC3F6A" w:rsidP="006551EC">
            <w:pPr>
              <w:spacing w:after="0" w:line="240" w:lineRule="auto"/>
              <w:rPr>
                <w:rFonts w:ascii="Arial" w:eastAsia="Times New Roman" w:hAnsi="Arial" w:cs="Arial"/>
                <w:sz w:val="24"/>
                <w:szCs w:val="24"/>
                <w:lang w:eastAsia="de-DE"/>
              </w:rPr>
            </w:pPr>
          </w:p>
        </w:tc>
      </w:tr>
      <w:tr w:rsidR="006551EC" w:rsidRPr="006551EC" w14:paraId="4CEF8C32" w14:textId="77777777" w:rsidTr="009A362A">
        <w:trPr>
          <w:trHeight w:val="750"/>
        </w:trPr>
        <w:tc>
          <w:tcPr>
            <w:tcW w:w="1041" w:type="dxa"/>
            <w:tcBorders>
              <w:top w:val="nil"/>
              <w:left w:val="single" w:sz="4" w:space="0" w:color="000000"/>
              <w:bottom w:val="single" w:sz="4" w:space="0" w:color="000000"/>
              <w:right w:val="single" w:sz="4" w:space="0" w:color="000000"/>
            </w:tcBorders>
            <w:shd w:val="clear" w:color="auto" w:fill="auto"/>
            <w:noWrap/>
            <w:hideMark/>
          </w:tcPr>
          <w:p w14:paraId="1A03E50E" w14:textId="2C9CD040" w:rsidR="006551EC" w:rsidRPr="006551EC" w:rsidRDefault="003301EC"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77</w:t>
            </w:r>
          </w:p>
        </w:tc>
        <w:tc>
          <w:tcPr>
            <w:tcW w:w="8457" w:type="dxa"/>
            <w:tcBorders>
              <w:top w:val="nil"/>
              <w:left w:val="nil"/>
              <w:bottom w:val="single" w:sz="4" w:space="0" w:color="000000"/>
              <w:right w:val="single" w:sz="4" w:space="0" w:color="000000"/>
            </w:tcBorders>
            <w:shd w:val="clear" w:color="auto" w:fill="auto"/>
            <w:hideMark/>
          </w:tcPr>
          <w:p w14:paraId="227711B8"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Automatische Zuschaltung der Gesamten </w:t>
            </w:r>
            <w:r w:rsidR="00D40056" w:rsidRPr="006551EC">
              <w:rPr>
                <w:rFonts w:ascii="Arial" w:eastAsia="Times New Roman" w:hAnsi="Arial" w:cs="Arial"/>
                <w:sz w:val="24"/>
                <w:szCs w:val="24"/>
                <w:lang w:eastAsia="de-DE"/>
              </w:rPr>
              <w:t>Umfeld Beleuchtung</w:t>
            </w:r>
            <w:r w:rsidRPr="006551EC">
              <w:rPr>
                <w:rFonts w:ascii="Arial" w:eastAsia="Times New Roman" w:hAnsi="Arial" w:cs="Arial"/>
                <w:sz w:val="24"/>
                <w:szCs w:val="24"/>
                <w:lang w:eastAsia="de-DE"/>
              </w:rPr>
              <w:t xml:space="preserve"> durch Einlegen des Rückwärtsganges bei eingeschaltetem Standlicht oder Fahrlicht. Die Funktion kann durch einen Schalter im Fahrerhaus abgeschaltet werden.</w:t>
            </w:r>
          </w:p>
        </w:tc>
      </w:tr>
      <w:tr w:rsidR="006551EC" w:rsidRPr="006551EC" w14:paraId="14808F86" w14:textId="77777777" w:rsidTr="009A362A">
        <w:trPr>
          <w:trHeight w:val="750"/>
        </w:trPr>
        <w:tc>
          <w:tcPr>
            <w:tcW w:w="1041" w:type="dxa"/>
            <w:tcBorders>
              <w:top w:val="nil"/>
              <w:left w:val="single" w:sz="4" w:space="0" w:color="000000"/>
              <w:bottom w:val="single" w:sz="4" w:space="0" w:color="000000"/>
              <w:right w:val="single" w:sz="4" w:space="0" w:color="000000"/>
            </w:tcBorders>
            <w:shd w:val="clear" w:color="auto" w:fill="auto"/>
            <w:noWrap/>
            <w:hideMark/>
          </w:tcPr>
          <w:p w14:paraId="1CE23787" w14:textId="44C001F9" w:rsidR="006551EC" w:rsidRPr="006551EC" w:rsidRDefault="003301EC"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78</w:t>
            </w:r>
          </w:p>
        </w:tc>
        <w:tc>
          <w:tcPr>
            <w:tcW w:w="8457" w:type="dxa"/>
            <w:tcBorders>
              <w:top w:val="nil"/>
              <w:left w:val="nil"/>
              <w:bottom w:val="single" w:sz="4" w:space="0" w:color="000000"/>
              <w:right w:val="single" w:sz="4" w:space="0" w:color="000000"/>
            </w:tcBorders>
            <w:shd w:val="clear" w:color="auto" w:fill="auto"/>
            <w:hideMark/>
          </w:tcPr>
          <w:p w14:paraId="2D78F5F5"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Beleuchtung der Bewegungsflächen auf dem Dach in LED-Technik. Schaltung über</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Dachaufstiegsleiter. Die Anzahl der Position der Beleuchtungskörper ist so zu wählen, dass die Beleuchtungsstärke im begehbaren Bereich mind. 5Ix beträgt</w:t>
            </w:r>
          </w:p>
        </w:tc>
      </w:tr>
      <w:tr w:rsidR="006551EC" w:rsidRPr="006551EC" w14:paraId="1D6B1E89"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230EC127" w14:textId="4EFE15E9" w:rsidR="006551EC" w:rsidRPr="006551EC" w:rsidRDefault="003301EC"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79</w:t>
            </w:r>
          </w:p>
        </w:tc>
        <w:tc>
          <w:tcPr>
            <w:tcW w:w="8457" w:type="dxa"/>
            <w:tcBorders>
              <w:top w:val="nil"/>
              <w:left w:val="nil"/>
              <w:bottom w:val="single" w:sz="4" w:space="0" w:color="000000"/>
              <w:right w:val="single" w:sz="4" w:space="0" w:color="000000"/>
            </w:tcBorders>
            <w:shd w:val="clear" w:color="auto" w:fill="auto"/>
            <w:hideMark/>
          </w:tcPr>
          <w:p w14:paraId="3C3B099E" w14:textId="77777777" w:rsid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betriebsbereite Montage eines Arbeitsstellenscheinwerfer am oberen Fahrzeugheck, schaltbar vom zentralen Bedienelement und am Bedienelement des Pumpenbedienstandes</w:t>
            </w:r>
          </w:p>
          <w:p w14:paraId="0814B4DC" w14:textId="77777777" w:rsidR="00DC3F6A" w:rsidRPr="006551EC" w:rsidRDefault="00DC3F6A" w:rsidP="006551EC">
            <w:pPr>
              <w:spacing w:after="0" w:line="240" w:lineRule="auto"/>
              <w:rPr>
                <w:rFonts w:ascii="Arial" w:eastAsia="Times New Roman" w:hAnsi="Arial" w:cs="Arial"/>
                <w:sz w:val="24"/>
                <w:szCs w:val="24"/>
                <w:lang w:eastAsia="de-DE"/>
              </w:rPr>
            </w:pPr>
          </w:p>
        </w:tc>
      </w:tr>
      <w:tr w:rsidR="006551EC" w:rsidRPr="006551EC" w14:paraId="2095818E"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317F339B" w14:textId="56FEA9D3"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8</w:t>
            </w:r>
            <w:r w:rsidR="003301EC">
              <w:rPr>
                <w:rFonts w:ascii="Arial" w:eastAsia="Times New Roman" w:hAnsi="Arial" w:cs="Arial"/>
                <w:b/>
                <w:bCs/>
                <w:color w:val="000000"/>
                <w:sz w:val="24"/>
                <w:szCs w:val="24"/>
                <w:lang w:eastAsia="de-DE"/>
              </w:rPr>
              <w:t>0</w:t>
            </w:r>
          </w:p>
        </w:tc>
        <w:tc>
          <w:tcPr>
            <w:tcW w:w="8457" w:type="dxa"/>
            <w:tcBorders>
              <w:top w:val="nil"/>
              <w:left w:val="nil"/>
              <w:bottom w:val="single" w:sz="4" w:space="0" w:color="000000"/>
              <w:right w:val="single" w:sz="4" w:space="0" w:color="000000"/>
            </w:tcBorders>
            <w:shd w:val="clear" w:color="auto" w:fill="auto"/>
            <w:hideMark/>
          </w:tcPr>
          <w:p w14:paraId="773CC0B9" w14:textId="77777777" w:rsid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Am Heck des Aufbaues </w:t>
            </w:r>
            <w:r w:rsidR="00876A84">
              <w:rPr>
                <w:rFonts w:ascii="Arial" w:eastAsia="Times New Roman" w:hAnsi="Arial" w:cs="Arial"/>
                <w:sz w:val="24"/>
                <w:szCs w:val="24"/>
                <w:lang w:eastAsia="de-DE"/>
              </w:rPr>
              <w:t xml:space="preserve">oben </w:t>
            </w:r>
            <w:r w:rsidRPr="006551EC">
              <w:rPr>
                <w:rFonts w:ascii="Arial" w:eastAsia="Times New Roman" w:hAnsi="Arial" w:cs="Arial"/>
                <w:sz w:val="24"/>
                <w:szCs w:val="24"/>
                <w:lang w:eastAsia="de-DE"/>
              </w:rPr>
              <w:t>2 zusätzliche Dreikammerleuchten in LED</w:t>
            </w:r>
          </w:p>
          <w:p w14:paraId="77EB7FDF" w14:textId="3397152B" w:rsidR="00DC3F6A" w:rsidRPr="006551EC" w:rsidRDefault="00DC3F6A" w:rsidP="006551EC">
            <w:pPr>
              <w:spacing w:after="0" w:line="240" w:lineRule="auto"/>
              <w:rPr>
                <w:rFonts w:ascii="Arial" w:eastAsia="Times New Roman" w:hAnsi="Arial" w:cs="Arial"/>
                <w:sz w:val="24"/>
                <w:szCs w:val="24"/>
                <w:lang w:eastAsia="de-DE"/>
              </w:rPr>
            </w:pPr>
          </w:p>
        </w:tc>
      </w:tr>
      <w:tr w:rsidR="006551EC" w:rsidRPr="006551EC" w14:paraId="4AB4DC30"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2297DBA9" w14:textId="7BF73AA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8</w:t>
            </w:r>
            <w:r w:rsidR="003301EC">
              <w:rPr>
                <w:rFonts w:ascii="Arial" w:eastAsia="Times New Roman" w:hAnsi="Arial" w:cs="Arial"/>
                <w:b/>
                <w:bCs/>
                <w:color w:val="000000"/>
                <w:sz w:val="24"/>
                <w:szCs w:val="24"/>
                <w:lang w:eastAsia="de-DE"/>
              </w:rPr>
              <w:t>1</w:t>
            </w:r>
          </w:p>
        </w:tc>
        <w:tc>
          <w:tcPr>
            <w:tcW w:w="8457" w:type="dxa"/>
            <w:tcBorders>
              <w:top w:val="nil"/>
              <w:left w:val="nil"/>
              <w:bottom w:val="single" w:sz="4" w:space="0" w:color="000000"/>
              <w:right w:val="single" w:sz="4" w:space="0" w:color="000000"/>
            </w:tcBorders>
            <w:shd w:val="clear" w:color="auto" w:fill="auto"/>
            <w:hideMark/>
          </w:tcPr>
          <w:p w14:paraId="3638A423" w14:textId="77777777" w:rsid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Rangierbeleuchtung unterhalb des Fahrzeuges, im Bereich vor der Hinterachse. Diese dient zum Ausleuchten der Rangierfläche um die Hinterachse. Schaltung über den Rückwärtsgang.</w:t>
            </w:r>
          </w:p>
          <w:p w14:paraId="78FFA1DE" w14:textId="77777777" w:rsidR="00DC3F6A" w:rsidRDefault="00DC3F6A" w:rsidP="006551EC">
            <w:pPr>
              <w:spacing w:after="0" w:line="240" w:lineRule="auto"/>
              <w:rPr>
                <w:rFonts w:ascii="Arial" w:eastAsia="Times New Roman" w:hAnsi="Arial" w:cs="Arial"/>
                <w:sz w:val="24"/>
                <w:szCs w:val="24"/>
                <w:lang w:eastAsia="de-DE"/>
              </w:rPr>
            </w:pPr>
          </w:p>
          <w:p w14:paraId="36D2A947" w14:textId="77777777" w:rsidR="00DC3F6A" w:rsidRPr="006551EC" w:rsidRDefault="00DC3F6A" w:rsidP="006551EC">
            <w:pPr>
              <w:spacing w:after="0" w:line="240" w:lineRule="auto"/>
              <w:rPr>
                <w:rFonts w:ascii="Arial" w:eastAsia="Times New Roman" w:hAnsi="Arial" w:cs="Arial"/>
                <w:sz w:val="24"/>
                <w:szCs w:val="24"/>
                <w:lang w:eastAsia="de-DE"/>
              </w:rPr>
            </w:pPr>
          </w:p>
        </w:tc>
      </w:tr>
    </w:tbl>
    <w:p w14:paraId="2EA1B12F" w14:textId="77777777" w:rsidR="009A362A" w:rsidRDefault="009A362A"/>
    <w:tbl>
      <w:tblPr>
        <w:tblW w:w="9498" w:type="dxa"/>
        <w:tblInd w:w="-284" w:type="dxa"/>
        <w:tblCellMar>
          <w:left w:w="70" w:type="dxa"/>
          <w:right w:w="70" w:type="dxa"/>
        </w:tblCellMar>
        <w:tblLook w:val="04A0" w:firstRow="1" w:lastRow="0" w:firstColumn="1" w:lastColumn="0" w:noHBand="0" w:noVBand="1"/>
      </w:tblPr>
      <w:tblGrid>
        <w:gridCol w:w="1041"/>
        <w:gridCol w:w="8457"/>
      </w:tblGrid>
      <w:tr w:rsidR="006551EC" w:rsidRPr="006551EC" w14:paraId="3E628579" w14:textId="77777777" w:rsidTr="009A362A">
        <w:trPr>
          <w:trHeight w:val="360"/>
        </w:trPr>
        <w:tc>
          <w:tcPr>
            <w:tcW w:w="9498"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176FFDA6"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Lichtmast</w:t>
            </w:r>
          </w:p>
        </w:tc>
      </w:tr>
      <w:tr w:rsidR="006551EC" w:rsidRPr="006551EC" w14:paraId="37024307" w14:textId="77777777" w:rsidTr="009A362A">
        <w:trPr>
          <w:trHeight w:val="1500"/>
        </w:trPr>
        <w:tc>
          <w:tcPr>
            <w:tcW w:w="1041" w:type="dxa"/>
            <w:tcBorders>
              <w:top w:val="single" w:sz="4" w:space="0" w:color="auto"/>
              <w:left w:val="single" w:sz="4" w:space="0" w:color="000000"/>
              <w:bottom w:val="single" w:sz="4" w:space="0" w:color="000000"/>
              <w:right w:val="single" w:sz="4" w:space="0" w:color="000000"/>
            </w:tcBorders>
            <w:shd w:val="clear" w:color="auto" w:fill="auto"/>
            <w:noWrap/>
            <w:hideMark/>
          </w:tcPr>
          <w:p w14:paraId="64A74753" w14:textId="643F649C"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8</w:t>
            </w:r>
            <w:r w:rsidR="003301EC">
              <w:rPr>
                <w:rFonts w:ascii="Arial" w:eastAsia="Times New Roman" w:hAnsi="Arial" w:cs="Arial"/>
                <w:b/>
                <w:bCs/>
                <w:color w:val="000000"/>
                <w:sz w:val="24"/>
                <w:szCs w:val="24"/>
                <w:lang w:eastAsia="de-DE"/>
              </w:rPr>
              <w:t>2</w:t>
            </w:r>
          </w:p>
        </w:tc>
        <w:tc>
          <w:tcPr>
            <w:tcW w:w="8457" w:type="dxa"/>
            <w:tcBorders>
              <w:top w:val="single" w:sz="4" w:space="0" w:color="auto"/>
              <w:left w:val="nil"/>
              <w:bottom w:val="single" w:sz="4" w:space="0" w:color="000000"/>
              <w:right w:val="single" w:sz="4" w:space="0" w:color="000000"/>
            </w:tcBorders>
            <w:shd w:val="clear" w:color="auto" w:fill="auto"/>
            <w:hideMark/>
          </w:tcPr>
          <w:p w14:paraId="0068293A" w14:textId="29F47E7B"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betriebsbereite Montage eines pneumatisch ausfahrbaren Lichtmastes Typ. </w:t>
            </w:r>
            <w:r w:rsidR="004B64CB">
              <w:rPr>
                <w:rFonts w:ascii="Arial" w:eastAsia="Times New Roman" w:hAnsi="Arial" w:cs="Arial"/>
                <w:sz w:val="24"/>
                <w:szCs w:val="24"/>
                <w:lang w:eastAsia="de-DE"/>
              </w:rPr>
              <w:t>TEKLITE</w:t>
            </w:r>
            <w:r w:rsidRPr="006551EC">
              <w:rPr>
                <w:rFonts w:ascii="Arial" w:eastAsia="Times New Roman" w:hAnsi="Arial" w:cs="Arial"/>
                <w:sz w:val="24"/>
                <w:szCs w:val="24"/>
                <w:lang w:eastAsia="de-DE"/>
              </w:rPr>
              <w:t xml:space="preserve">-LED </w:t>
            </w:r>
            <w:r w:rsidR="004B64CB">
              <w:rPr>
                <w:rFonts w:ascii="Arial" w:eastAsia="Times New Roman" w:hAnsi="Arial" w:cs="Arial"/>
                <w:sz w:val="24"/>
                <w:szCs w:val="24"/>
                <w:lang w:eastAsia="de-DE"/>
              </w:rPr>
              <w:t xml:space="preserve">Z.B: TYP TF335XE3 </w:t>
            </w:r>
            <w:r w:rsidRPr="006551EC">
              <w:rPr>
                <w:rFonts w:ascii="Arial" w:eastAsia="Times New Roman" w:hAnsi="Arial" w:cs="Arial"/>
                <w:sz w:val="24"/>
                <w:szCs w:val="24"/>
                <w:lang w:eastAsia="de-DE"/>
              </w:rPr>
              <w:t>oder gleichwertig, einschl. Verkabelung mit 8 Scheinwerfern.</w:t>
            </w:r>
            <w:r w:rsidR="004B64CB">
              <w:rPr>
                <w:rFonts w:ascii="Arial" w:eastAsia="Times New Roman" w:hAnsi="Arial" w:cs="Arial"/>
                <w:sz w:val="24"/>
                <w:szCs w:val="24"/>
                <w:lang w:eastAsia="de-DE"/>
              </w:rPr>
              <w:t xml:space="preserve"> und einem Blaulicht.</w:t>
            </w:r>
            <w:r w:rsidRPr="006551EC">
              <w:rPr>
                <w:rFonts w:ascii="Arial" w:eastAsia="Times New Roman" w:hAnsi="Arial" w:cs="Arial"/>
                <w:sz w:val="24"/>
                <w:szCs w:val="24"/>
                <w:lang w:eastAsia="de-DE"/>
              </w:rPr>
              <w:t xml:space="preserve"> Jeweils 4 Nahbereich und 4 Weitbereich. Bedienung über mobiles Steuerpult mit Beschriftung in Wortform und optische Anzeige bei Inbetriebnahme. Wenn erforderlich: automatische Drehzahlanhebung und Drehzahlkonstant-haltung des Fahrzeugmotors in Verbindung mit der Drehstrom-Lichtmaschine. Bei Inbetriebnahme der Feuerlöschkreiselpumpe (Zuschaltung Nebenantrieb) erfolgt die Zuschaltung der Scheinwerfer ohne automatische Drehzahlanhebung.</w:t>
            </w:r>
          </w:p>
        </w:tc>
      </w:tr>
      <w:tr w:rsidR="006551EC" w:rsidRPr="006551EC" w14:paraId="57B6D0BB"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0075A7A5" w14:textId="0914D6F1"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8</w:t>
            </w:r>
            <w:r w:rsidR="004B64CB">
              <w:rPr>
                <w:rFonts w:ascii="Arial" w:eastAsia="Times New Roman" w:hAnsi="Arial" w:cs="Arial"/>
                <w:b/>
                <w:bCs/>
                <w:color w:val="000000"/>
                <w:sz w:val="24"/>
                <w:szCs w:val="24"/>
                <w:lang w:eastAsia="de-DE"/>
              </w:rPr>
              <w:t>3</w:t>
            </w:r>
          </w:p>
        </w:tc>
        <w:tc>
          <w:tcPr>
            <w:tcW w:w="8457" w:type="dxa"/>
            <w:tcBorders>
              <w:top w:val="nil"/>
              <w:left w:val="nil"/>
              <w:bottom w:val="single" w:sz="4" w:space="0" w:color="000000"/>
              <w:right w:val="single" w:sz="4" w:space="0" w:color="000000"/>
            </w:tcBorders>
            <w:shd w:val="clear" w:color="auto" w:fill="auto"/>
            <w:hideMark/>
          </w:tcPr>
          <w:p w14:paraId="3CAD1977" w14:textId="06C18713"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Akustische Warneinrichtung beim Lösen der Feststellbremse in Verbindung mit ausgefahrenem Lichtmast. Der Lichtmast soll beim Lösen der Feststellbremse automatisch einfahren.</w:t>
            </w:r>
          </w:p>
        </w:tc>
      </w:tr>
    </w:tbl>
    <w:p w14:paraId="0C171C6A" w14:textId="1AF01B21" w:rsidR="009A362A" w:rsidRDefault="009A362A"/>
    <w:p w14:paraId="084D8195" w14:textId="77777777" w:rsidR="009A362A" w:rsidRDefault="009A362A">
      <w:r>
        <w:br w:type="page"/>
      </w:r>
    </w:p>
    <w:p w14:paraId="2289C8FB" w14:textId="77777777" w:rsidR="009A362A" w:rsidRDefault="009A362A"/>
    <w:tbl>
      <w:tblPr>
        <w:tblW w:w="9508" w:type="dxa"/>
        <w:tblInd w:w="-289" w:type="dxa"/>
        <w:tblCellMar>
          <w:left w:w="70" w:type="dxa"/>
          <w:right w:w="70" w:type="dxa"/>
        </w:tblCellMar>
        <w:tblLook w:val="04A0" w:firstRow="1" w:lastRow="0" w:firstColumn="1" w:lastColumn="0" w:noHBand="0" w:noVBand="1"/>
      </w:tblPr>
      <w:tblGrid>
        <w:gridCol w:w="10"/>
        <w:gridCol w:w="1030"/>
        <w:gridCol w:w="11"/>
        <w:gridCol w:w="8442"/>
        <w:gridCol w:w="15"/>
      </w:tblGrid>
      <w:tr w:rsidR="006551EC" w:rsidRPr="006551EC" w14:paraId="14B77CBF" w14:textId="77777777" w:rsidTr="009A362A">
        <w:trPr>
          <w:gridBefore w:val="1"/>
          <w:wBefore w:w="10" w:type="dxa"/>
          <w:trHeight w:val="360"/>
        </w:trPr>
        <w:tc>
          <w:tcPr>
            <w:tcW w:w="9498"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1B728DD2"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Lagerungen, Fächer, Auszüge und Anbauten</w:t>
            </w:r>
          </w:p>
        </w:tc>
      </w:tr>
      <w:tr w:rsidR="006551EC" w:rsidRPr="006551EC" w14:paraId="616B9450" w14:textId="77777777" w:rsidTr="009A362A">
        <w:trPr>
          <w:gridBefore w:val="1"/>
          <w:wBefore w:w="10" w:type="dxa"/>
          <w:trHeight w:val="1250"/>
        </w:trPr>
        <w:tc>
          <w:tcPr>
            <w:tcW w:w="1041" w:type="dxa"/>
            <w:gridSpan w:val="2"/>
            <w:tcBorders>
              <w:top w:val="single" w:sz="4" w:space="0" w:color="auto"/>
              <w:left w:val="single" w:sz="4" w:space="0" w:color="000000"/>
              <w:bottom w:val="single" w:sz="4" w:space="0" w:color="000000"/>
              <w:right w:val="single" w:sz="4" w:space="0" w:color="000000"/>
            </w:tcBorders>
            <w:shd w:val="clear" w:color="auto" w:fill="auto"/>
            <w:noWrap/>
            <w:hideMark/>
          </w:tcPr>
          <w:p w14:paraId="5E395B7D" w14:textId="6627485D" w:rsidR="006551EC" w:rsidRPr="006551EC" w:rsidRDefault="007E48CA"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8</w:t>
            </w:r>
            <w:r w:rsidR="004B64CB">
              <w:rPr>
                <w:rFonts w:ascii="Arial" w:eastAsia="Times New Roman" w:hAnsi="Arial" w:cs="Arial"/>
                <w:b/>
                <w:bCs/>
                <w:color w:val="000000"/>
                <w:sz w:val="24"/>
                <w:szCs w:val="24"/>
                <w:lang w:eastAsia="de-DE"/>
              </w:rPr>
              <w:t>4</w:t>
            </w:r>
          </w:p>
        </w:tc>
        <w:tc>
          <w:tcPr>
            <w:tcW w:w="8457" w:type="dxa"/>
            <w:gridSpan w:val="2"/>
            <w:tcBorders>
              <w:top w:val="single" w:sz="4" w:space="0" w:color="auto"/>
              <w:left w:val="nil"/>
              <w:bottom w:val="single" w:sz="4" w:space="0" w:color="000000"/>
              <w:right w:val="single" w:sz="4" w:space="0" w:color="000000"/>
            </w:tcBorders>
            <w:shd w:val="clear" w:color="auto" w:fill="auto"/>
            <w:hideMark/>
          </w:tcPr>
          <w:p w14:paraId="5977BBC7" w14:textId="3A4EE388"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Dem </w:t>
            </w:r>
            <w:r w:rsidR="0051696E">
              <w:rPr>
                <w:rFonts w:ascii="Arial" w:eastAsia="Times New Roman" w:hAnsi="Arial" w:cs="Arial"/>
                <w:sz w:val="24"/>
                <w:szCs w:val="24"/>
                <w:lang w:eastAsia="de-DE"/>
              </w:rPr>
              <w:t xml:space="preserve">mit dem Auftraggeber abzustimmenden </w:t>
            </w:r>
            <w:r w:rsidRPr="0051696E">
              <w:rPr>
                <w:rFonts w:ascii="Arial" w:eastAsia="Times New Roman" w:hAnsi="Arial" w:cs="Arial"/>
                <w:sz w:val="24"/>
                <w:szCs w:val="24"/>
                <w:lang w:eastAsia="de-DE"/>
              </w:rPr>
              <w:t xml:space="preserve">Beladeplan </w:t>
            </w:r>
            <w:r w:rsidRPr="006551EC">
              <w:rPr>
                <w:rFonts w:ascii="Arial" w:eastAsia="Times New Roman" w:hAnsi="Arial" w:cs="Arial"/>
                <w:sz w:val="24"/>
                <w:szCs w:val="24"/>
                <w:lang w:eastAsia="de-DE"/>
              </w:rPr>
              <w:t>ist zu entnehmen, welche Gerätschaften durch den Aufbauhersteller zu verlasten sind. Es ist für alle Positionen aus Los 3 eine geeignete Halterung vorzusehen und im Angebot einzupreisen. Nachfolgend werden besondere Vorgaben zur Lagerung beschrieben. Die Anordnung der Beladung muss in logischen Zusammenhängen nach Themenbereichen angeordnet sein. Die durch den Auftraggeber</w:t>
            </w:r>
            <w:r w:rsidR="003B5796">
              <w:rPr>
                <w:rFonts w:ascii="Arial" w:eastAsia="Times New Roman" w:hAnsi="Arial" w:cs="Arial"/>
                <w:sz w:val="24"/>
                <w:szCs w:val="24"/>
                <w:lang w:eastAsia="de-DE"/>
              </w:rPr>
              <w:t xml:space="preserve"> beizustellenden</w:t>
            </w:r>
            <w:r w:rsidRPr="006551EC">
              <w:rPr>
                <w:rFonts w:ascii="Arial" w:eastAsia="Times New Roman" w:hAnsi="Arial" w:cs="Arial"/>
                <w:sz w:val="24"/>
                <w:szCs w:val="24"/>
                <w:lang w:eastAsia="de-DE"/>
              </w:rPr>
              <w:t xml:space="preserve"> </w:t>
            </w:r>
            <w:r w:rsidR="003B5796">
              <w:rPr>
                <w:rFonts w:ascii="Arial" w:eastAsia="Times New Roman" w:hAnsi="Arial" w:cs="Arial"/>
                <w:sz w:val="24"/>
                <w:szCs w:val="24"/>
                <w:lang w:eastAsia="de-DE"/>
              </w:rPr>
              <w:t xml:space="preserve">Geräte werden </w:t>
            </w:r>
            <w:r w:rsidRPr="006551EC">
              <w:rPr>
                <w:rFonts w:ascii="Arial" w:eastAsia="Times New Roman" w:hAnsi="Arial" w:cs="Arial"/>
                <w:sz w:val="24"/>
                <w:szCs w:val="24"/>
                <w:lang w:eastAsia="de-DE"/>
              </w:rPr>
              <w:t xml:space="preserve">kostenfrei an den Aufbauhersteller </w:t>
            </w:r>
            <w:r w:rsidR="003B5796">
              <w:rPr>
                <w:rFonts w:ascii="Arial" w:eastAsia="Times New Roman" w:hAnsi="Arial" w:cs="Arial"/>
                <w:sz w:val="24"/>
                <w:szCs w:val="24"/>
                <w:lang w:eastAsia="de-DE"/>
              </w:rPr>
              <w:t xml:space="preserve">angeliefert bzw. </w:t>
            </w:r>
            <w:r w:rsidRPr="006551EC">
              <w:rPr>
                <w:rFonts w:ascii="Arial" w:eastAsia="Times New Roman" w:hAnsi="Arial" w:cs="Arial"/>
                <w:sz w:val="24"/>
                <w:szCs w:val="24"/>
                <w:lang w:eastAsia="de-DE"/>
              </w:rPr>
              <w:t>gesandt.</w:t>
            </w:r>
          </w:p>
        </w:tc>
      </w:tr>
      <w:tr w:rsidR="006551EC" w:rsidRPr="006551EC" w14:paraId="175F50F7" w14:textId="77777777" w:rsidTr="009A362A">
        <w:trPr>
          <w:gridBefore w:val="1"/>
          <w:wBefore w:w="10" w:type="dxa"/>
          <w:trHeight w:val="50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7725A4CA" w14:textId="5BF74A50" w:rsidR="006551EC" w:rsidRPr="006551EC" w:rsidRDefault="007E48CA"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8</w:t>
            </w:r>
            <w:r w:rsidR="004B64CB">
              <w:rPr>
                <w:rFonts w:ascii="Arial" w:eastAsia="Times New Roman" w:hAnsi="Arial" w:cs="Arial"/>
                <w:b/>
                <w:bCs/>
                <w:color w:val="000000"/>
                <w:sz w:val="24"/>
                <w:szCs w:val="24"/>
                <w:lang w:eastAsia="de-DE"/>
              </w:rPr>
              <w:t>5</w:t>
            </w:r>
          </w:p>
        </w:tc>
        <w:tc>
          <w:tcPr>
            <w:tcW w:w="8457" w:type="dxa"/>
            <w:gridSpan w:val="2"/>
            <w:tcBorders>
              <w:top w:val="nil"/>
              <w:left w:val="nil"/>
              <w:bottom w:val="single" w:sz="4" w:space="0" w:color="000000"/>
              <w:right w:val="single" w:sz="4" w:space="0" w:color="000000"/>
            </w:tcBorders>
            <w:shd w:val="clear" w:color="auto" w:fill="auto"/>
            <w:hideMark/>
          </w:tcPr>
          <w:p w14:paraId="7A2FD084"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Vorzugweise ist die Beladung auf Auszügen, Schwenkwänden, </w:t>
            </w:r>
            <w:proofErr w:type="spellStart"/>
            <w:r w:rsidRPr="006551EC">
              <w:rPr>
                <w:rFonts w:ascii="Arial" w:eastAsia="Times New Roman" w:hAnsi="Arial" w:cs="Arial"/>
                <w:sz w:val="24"/>
                <w:szCs w:val="24"/>
                <w:lang w:eastAsia="de-DE"/>
              </w:rPr>
              <w:t>ect.</w:t>
            </w:r>
            <w:proofErr w:type="spellEnd"/>
            <w:r w:rsidRPr="006551EC">
              <w:rPr>
                <w:rFonts w:ascii="Arial" w:eastAsia="Times New Roman" w:hAnsi="Arial" w:cs="Arial"/>
                <w:sz w:val="24"/>
                <w:szCs w:val="24"/>
                <w:lang w:eastAsia="de-DE"/>
              </w:rPr>
              <w:t xml:space="preserve"> zu lagern. Hierzu sind</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ausreichend entsprechende Auszüge, Schwenkwände oder ähnliches einzuplanen.</w:t>
            </w:r>
          </w:p>
        </w:tc>
      </w:tr>
      <w:tr w:rsidR="006551EC" w:rsidRPr="006551EC" w14:paraId="02898AD0" w14:textId="77777777" w:rsidTr="009A362A">
        <w:trPr>
          <w:gridBefore w:val="1"/>
          <w:wBefore w:w="10" w:type="dxa"/>
          <w:trHeight w:val="28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3EB1D4B2" w14:textId="1F850A70" w:rsidR="006551EC" w:rsidRPr="006551EC" w:rsidRDefault="007E48CA"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8</w:t>
            </w:r>
            <w:r w:rsidR="004B64CB">
              <w:rPr>
                <w:rFonts w:ascii="Arial" w:eastAsia="Times New Roman" w:hAnsi="Arial" w:cs="Arial"/>
                <w:b/>
                <w:bCs/>
                <w:color w:val="000000"/>
                <w:sz w:val="24"/>
                <w:szCs w:val="24"/>
                <w:lang w:eastAsia="de-DE"/>
              </w:rPr>
              <w:t>6</w:t>
            </w:r>
          </w:p>
        </w:tc>
        <w:tc>
          <w:tcPr>
            <w:tcW w:w="8457" w:type="dxa"/>
            <w:gridSpan w:val="2"/>
            <w:tcBorders>
              <w:top w:val="nil"/>
              <w:left w:val="nil"/>
              <w:bottom w:val="single" w:sz="4" w:space="0" w:color="000000"/>
              <w:right w:val="single" w:sz="4" w:space="0" w:color="000000"/>
            </w:tcBorders>
            <w:shd w:val="clear" w:color="auto" w:fill="auto"/>
            <w:hideMark/>
          </w:tcPr>
          <w:p w14:paraId="473976A6"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color w:val="000000"/>
                <w:sz w:val="24"/>
                <w:szCs w:val="24"/>
                <w:lang w:eastAsia="de-DE"/>
              </w:rPr>
              <w:t xml:space="preserve">Montage eines Auszuges für Feuerlöscher Pulver und CO² und </w:t>
            </w:r>
            <w:proofErr w:type="spellStart"/>
            <w:r w:rsidRPr="006551EC">
              <w:rPr>
                <w:rFonts w:ascii="Arial" w:eastAsia="Times New Roman" w:hAnsi="Arial" w:cs="Arial"/>
                <w:color w:val="000000"/>
                <w:sz w:val="24"/>
                <w:szCs w:val="24"/>
                <w:lang w:eastAsia="de-DE"/>
              </w:rPr>
              <w:t>Hydrofix</w:t>
            </w:r>
            <w:proofErr w:type="spellEnd"/>
            <w:r w:rsidRPr="006551EC">
              <w:rPr>
                <w:rFonts w:ascii="Arial" w:eastAsia="Times New Roman" w:hAnsi="Arial" w:cs="Arial"/>
                <w:color w:val="000000"/>
                <w:sz w:val="24"/>
                <w:szCs w:val="24"/>
                <w:lang w:eastAsia="de-DE"/>
              </w:rPr>
              <w:t>.</w:t>
            </w:r>
          </w:p>
        </w:tc>
      </w:tr>
      <w:tr w:rsidR="006551EC" w:rsidRPr="006551EC" w14:paraId="39296F3C" w14:textId="77777777" w:rsidTr="009A362A">
        <w:trPr>
          <w:gridBefore w:val="1"/>
          <w:wBefore w:w="10" w:type="dxa"/>
          <w:trHeight w:val="150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719EEC21" w14:textId="450D6BA7" w:rsidR="006551EC" w:rsidRPr="006551EC" w:rsidRDefault="007E48CA"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8</w:t>
            </w:r>
            <w:r w:rsidR="004B64CB">
              <w:rPr>
                <w:rFonts w:ascii="Arial" w:eastAsia="Times New Roman" w:hAnsi="Arial" w:cs="Arial"/>
                <w:b/>
                <w:bCs/>
                <w:color w:val="000000"/>
                <w:sz w:val="24"/>
                <w:szCs w:val="24"/>
                <w:lang w:eastAsia="de-DE"/>
              </w:rPr>
              <w:t>7</w:t>
            </w:r>
          </w:p>
        </w:tc>
        <w:tc>
          <w:tcPr>
            <w:tcW w:w="8457" w:type="dxa"/>
            <w:gridSpan w:val="2"/>
            <w:tcBorders>
              <w:top w:val="nil"/>
              <w:left w:val="nil"/>
              <w:bottom w:val="single" w:sz="4" w:space="0" w:color="000000"/>
              <w:right w:val="single" w:sz="4" w:space="0" w:color="000000"/>
            </w:tcBorders>
            <w:shd w:val="clear" w:color="auto" w:fill="auto"/>
            <w:hideMark/>
          </w:tcPr>
          <w:p w14:paraId="78D5B263" w14:textId="23BF0131"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4 Stück Lagerungen für Pressluftatmer</w:t>
            </w:r>
            <w:r w:rsidR="003301EC">
              <w:rPr>
                <w:rFonts w:ascii="Arial" w:eastAsia="Times New Roman" w:hAnsi="Arial" w:cs="Arial"/>
                <w:sz w:val="24"/>
                <w:szCs w:val="24"/>
                <w:lang w:eastAsia="de-DE"/>
              </w:rPr>
              <w:t xml:space="preserve"> </w:t>
            </w:r>
            <w:r w:rsidR="00C92D3D">
              <w:rPr>
                <w:rFonts w:ascii="Arial" w:eastAsia="Times New Roman" w:hAnsi="Arial" w:cs="Arial"/>
                <w:sz w:val="24"/>
                <w:szCs w:val="24"/>
                <w:lang w:eastAsia="de-DE"/>
              </w:rPr>
              <w:t xml:space="preserve">(Dräger PSS AIRBOSS </w:t>
            </w:r>
            <w:proofErr w:type="spellStart"/>
            <w:r w:rsidR="00C92D3D">
              <w:rPr>
                <w:rFonts w:ascii="Arial" w:eastAsia="Times New Roman" w:hAnsi="Arial" w:cs="Arial"/>
                <w:sz w:val="24"/>
                <w:szCs w:val="24"/>
                <w:lang w:eastAsia="de-DE"/>
              </w:rPr>
              <w:t>Aktiv</w:t>
            </w:r>
            <w:proofErr w:type="spellEnd"/>
            <w:r w:rsidR="00C92D3D">
              <w:rPr>
                <w:rFonts w:ascii="Arial" w:eastAsia="Times New Roman" w:hAnsi="Arial" w:cs="Arial"/>
                <w:sz w:val="24"/>
                <w:szCs w:val="24"/>
                <w:lang w:eastAsia="de-DE"/>
              </w:rPr>
              <w:t>)</w:t>
            </w:r>
            <w:r w:rsidRPr="006551EC">
              <w:rPr>
                <w:rFonts w:ascii="Arial" w:eastAsia="Times New Roman" w:hAnsi="Arial" w:cs="Arial"/>
                <w:sz w:val="24"/>
                <w:szCs w:val="24"/>
                <w:lang w:eastAsia="de-DE"/>
              </w:rPr>
              <w:t xml:space="preserve"> im Mannschaftsraum mit pneumatischer Entriegelung o.ä. für alle Geräte. Einbau von 2 Geräten in und 2 Geräten entgegen der Fahrtrichtung. Die Halteklammern der PA dürfen die Flaschenwandung nicht beschädigen (z. B. keine Beschädigung durch Senkkopfschrauben). Das Öffnen der </w:t>
            </w:r>
            <w:proofErr w:type="spellStart"/>
            <w:r w:rsidRPr="006551EC">
              <w:rPr>
                <w:rFonts w:ascii="Arial" w:eastAsia="Times New Roman" w:hAnsi="Arial" w:cs="Arial"/>
                <w:sz w:val="24"/>
                <w:szCs w:val="24"/>
                <w:lang w:eastAsia="de-DE"/>
              </w:rPr>
              <w:t>pneuma</w:t>
            </w:r>
            <w:proofErr w:type="spellEnd"/>
            <w:r w:rsidR="00C92D3D">
              <w:rPr>
                <w:rFonts w:ascii="Arial" w:eastAsia="Times New Roman" w:hAnsi="Arial" w:cs="Arial"/>
                <w:sz w:val="24"/>
                <w:szCs w:val="24"/>
                <w:lang w:eastAsia="de-DE"/>
              </w:rPr>
              <w:t>-</w:t>
            </w:r>
            <w:r w:rsidRPr="006551EC">
              <w:rPr>
                <w:rFonts w:ascii="Arial" w:eastAsia="Times New Roman" w:hAnsi="Arial" w:cs="Arial"/>
                <w:sz w:val="24"/>
                <w:szCs w:val="24"/>
                <w:lang w:eastAsia="de-DE"/>
              </w:rPr>
              <w:t>tischen Verriegelung in Fahrtrichtung darf nur bei angezogener Feststell</w:t>
            </w:r>
            <w:r w:rsidR="00C92D3D">
              <w:rPr>
                <w:rFonts w:ascii="Arial" w:eastAsia="Times New Roman" w:hAnsi="Arial" w:cs="Arial"/>
                <w:sz w:val="24"/>
                <w:szCs w:val="24"/>
                <w:lang w:eastAsia="de-DE"/>
              </w:rPr>
              <w:t>-</w:t>
            </w:r>
            <w:r w:rsidRPr="006551EC">
              <w:rPr>
                <w:rFonts w:ascii="Arial" w:eastAsia="Times New Roman" w:hAnsi="Arial" w:cs="Arial"/>
                <w:sz w:val="24"/>
                <w:szCs w:val="24"/>
                <w:lang w:eastAsia="de-DE"/>
              </w:rPr>
              <w:t>bremse möglich sein, eine Notentriegelung ist vorzusehen. Ein Anpassen an die Größe der Atemluftflaschen muss ohne großen Aufwand möglich sein (Werkzeuglos)!</w:t>
            </w:r>
          </w:p>
        </w:tc>
      </w:tr>
      <w:tr w:rsidR="006551EC" w:rsidRPr="006551EC" w14:paraId="0C76F082" w14:textId="77777777" w:rsidTr="009A362A">
        <w:trPr>
          <w:gridBefore w:val="1"/>
          <w:wBefore w:w="10" w:type="dxa"/>
          <w:trHeight w:val="28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059D2099" w14:textId="09AB06EC" w:rsidR="006551EC" w:rsidRPr="006551EC" w:rsidRDefault="007E48CA"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8</w:t>
            </w:r>
            <w:r w:rsidR="004B64CB">
              <w:rPr>
                <w:rFonts w:ascii="Arial" w:eastAsia="Times New Roman" w:hAnsi="Arial" w:cs="Arial"/>
                <w:b/>
                <w:bCs/>
                <w:color w:val="000000"/>
                <w:sz w:val="24"/>
                <w:szCs w:val="24"/>
                <w:lang w:eastAsia="de-DE"/>
              </w:rPr>
              <w:t>8</w:t>
            </w:r>
          </w:p>
        </w:tc>
        <w:tc>
          <w:tcPr>
            <w:tcW w:w="8457" w:type="dxa"/>
            <w:gridSpan w:val="2"/>
            <w:tcBorders>
              <w:top w:val="nil"/>
              <w:left w:val="nil"/>
              <w:bottom w:val="single" w:sz="4" w:space="0" w:color="000000"/>
              <w:right w:val="single" w:sz="4" w:space="0" w:color="000000"/>
            </w:tcBorders>
            <w:shd w:val="clear" w:color="auto" w:fill="auto"/>
            <w:hideMark/>
          </w:tcPr>
          <w:p w14:paraId="77F85237" w14:textId="43E081FA"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color w:val="000000"/>
                <w:sz w:val="24"/>
                <w:szCs w:val="24"/>
                <w:lang w:eastAsia="de-DE"/>
              </w:rPr>
              <w:t xml:space="preserve">Lagerung eines Sprungretters SP 16, </w:t>
            </w:r>
            <w:r w:rsidR="00D40056" w:rsidRPr="006551EC">
              <w:rPr>
                <w:rFonts w:ascii="Arial" w:eastAsia="Times New Roman" w:hAnsi="Arial" w:cs="Arial"/>
                <w:color w:val="000000"/>
                <w:sz w:val="24"/>
                <w:szCs w:val="24"/>
                <w:lang w:eastAsia="de-DE"/>
              </w:rPr>
              <w:t>Vorzugsweise</w:t>
            </w:r>
            <w:r w:rsidRPr="006551EC">
              <w:rPr>
                <w:rFonts w:ascii="Arial" w:eastAsia="Times New Roman" w:hAnsi="Arial" w:cs="Arial"/>
                <w:color w:val="000000"/>
                <w:sz w:val="24"/>
                <w:szCs w:val="24"/>
                <w:lang w:eastAsia="de-DE"/>
              </w:rPr>
              <w:t xml:space="preserve"> mit </w:t>
            </w:r>
            <w:r w:rsidR="00C92D3D" w:rsidRPr="006551EC">
              <w:rPr>
                <w:rFonts w:ascii="Arial" w:eastAsia="Times New Roman" w:hAnsi="Arial" w:cs="Arial"/>
                <w:color w:val="000000"/>
                <w:sz w:val="24"/>
                <w:szCs w:val="24"/>
                <w:lang w:eastAsia="de-DE"/>
              </w:rPr>
              <w:t>DIN-Schlitten</w:t>
            </w:r>
            <w:r w:rsidRPr="006551EC">
              <w:rPr>
                <w:rFonts w:ascii="Arial" w:eastAsia="Times New Roman" w:hAnsi="Arial" w:cs="Arial"/>
                <w:color w:val="000000"/>
                <w:sz w:val="24"/>
                <w:szCs w:val="24"/>
                <w:lang w:eastAsia="de-DE"/>
              </w:rPr>
              <w:t xml:space="preserve"> bei ebenerdiger Entnahme</w:t>
            </w:r>
          </w:p>
        </w:tc>
      </w:tr>
      <w:tr w:rsidR="006551EC" w:rsidRPr="006551EC" w14:paraId="61B58655" w14:textId="77777777" w:rsidTr="009A362A">
        <w:trPr>
          <w:gridBefore w:val="1"/>
          <w:wBefore w:w="10" w:type="dxa"/>
          <w:trHeight w:val="75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49F56DB0" w14:textId="4FCD3E9F" w:rsidR="006551EC" w:rsidRPr="006551EC" w:rsidRDefault="004B64CB"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89</w:t>
            </w:r>
          </w:p>
        </w:tc>
        <w:tc>
          <w:tcPr>
            <w:tcW w:w="8457" w:type="dxa"/>
            <w:gridSpan w:val="2"/>
            <w:tcBorders>
              <w:top w:val="nil"/>
              <w:left w:val="nil"/>
              <w:bottom w:val="single" w:sz="4" w:space="0" w:color="000000"/>
              <w:right w:val="single" w:sz="4" w:space="0" w:color="000000"/>
            </w:tcBorders>
            <w:shd w:val="clear" w:color="auto" w:fill="auto"/>
            <w:hideMark/>
          </w:tcPr>
          <w:p w14:paraId="677DD732"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betriebsbereite Montage eines Hygiene-Board: inkl. Wasser, Druckluft, Papierhandtuchhalter, Seifenspender, Desinfektionsspender, Wasserschlauch mit Waschbürste und Aufbewahrungstasche. Die Ausführung ist komplett in Edelstahl/Aluminium zu fertigen, inkl. der Anbauteile.</w:t>
            </w:r>
          </w:p>
        </w:tc>
      </w:tr>
      <w:tr w:rsidR="006551EC" w:rsidRPr="006551EC" w14:paraId="294D16EF" w14:textId="77777777" w:rsidTr="009A362A">
        <w:trPr>
          <w:gridBefore w:val="1"/>
          <w:wBefore w:w="10" w:type="dxa"/>
          <w:trHeight w:val="28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0BEF5DAC" w14:textId="5DCAC1AE"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9</w:t>
            </w:r>
            <w:r w:rsidR="004B64CB">
              <w:rPr>
                <w:rFonts w:ascii="Arial" w:eastAsia="Times New Roman" w:hAnsi="Arial" w:cs="Arial"/>
                <w:b/>
                <w:bCs/>
                <w:color w:val="000000"/>
                <w:sz w:val="24"/>
                <w:szCs w:val="24"/>
                <w:lang w:eastAsia="de-DE"/>
              </w:rPr>
              <w:t>0</w:t>
            </w:r>
          </w:p>
        </w:tc>
        <w:tc>
          <w:tcPr>
            <w:tcW w:w="8457" w:type="dxa"/>
            <w:gridSpan w:val="2"/>
            <w:tcBorders>
              <w:top w:val="nil"/>
              <w:left w:val="nil"/>
              <w:bottom w:val="single" w:sz="4" w:space="0" w:color="000000"/>
              <w:right w:val="single" w:sz="4" w:space="0" w:color="000000"/>
            </w:tcBorders>
            <w:shd w:val="clear" w:color="auto" w:fill="auto"/>
            <w:hideMark/>
          </w:tcPr>
          <w:p w14:paraId="78E94D72"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Montage eines Druckluftanschlusses im vorderen Bereich der Stoßstange </w:t>
            </w:r>
          </w:p>
        </w:tc>
      </w:tr>
      <w:tr w:rsidR="006551EC" w:rsidRPr="006551EC" w14:paraId="16F78EFA" w14:textId="77777777" w:rsidTr="009A362A">
        <w:trPr>
          <w:gridBefore w:val="1"/>
          <w:wBefore w:w="10" w:type="dxa"/>
          <w:trHeight w:val="50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0D75A6DE" w14:textId="14EC90EE"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9</w:t>
            </w:r>
            <w:r w:rsidR="004B64CB">
              <w:rPr>
                <w:rFonts w:ascii="Arial" w:eastAsia="Times New Roman" w:hAnsi="Arial" w:cs="Arial"/>
                <w:b/>
                <w:bCs/>
                <w:color w:val="000000"/>
                <w:sz w:val="24"/>
                <w:szCs w:val="24"/>
                <w:lang w:eastAsia="de-DE"/>
              </w:rPr>
              <w:t>1</w:t>
            </w:r>
          </w:p>
        </w:tc>
        <w:tc>
          <w:tcPr>
            <w:tcW w:w="8457" w:type="dxa"/>
            <w:gridSpan w:val="2"/>
            <w:tcBorders>
              <w:top w:val="nil"/>
              <w:left w:val="nil"/>
              <w:bottom w:val="single" w:sz="4" w:space="0" w:color="000000"/>
              <w:right w:val="single" w:sz="4" w:space="0" w:color="000000"/>
            </w:tcBorders>
            <w:shd w:val="clear" w:color="auto" w:fill="auto"/>
            <w:hideMark/>
          </w:tcPr>
          <w:p w14:paraId="758F5688"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An einem Schlauchwickelkorb muss die Befestigung eines sog. mobilen Rauchverschlusses</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möglich sein</w:t>
            </w:r>
          </w:p>
        </w:tc>
      </w:tr>
      <w:tr w:rsidR="006551EC" w:rsidRPr="006551EC" w14:paraId="2D621686" w14:textId="77777777" w:rsidTr="009A362A">
        <w:trPr>
          <w:gridBefore w:val="1"/>
          <w:wBefore w:w="10" w:type="dxa"/>
          <w:trHeight w:val="28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3234D221" w14:textId="2E839784"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9</w:t>
            </w:r>
            <w:r w:rsidR="004B64CB">
              <w:rPr>
                <w:rFonts w:ascii="Arial" w:eastAsia="Times New Roman" w:hAnsi="Arial" w:cs="Arial"/>
                <w:b/>
                <w:bCs/>
                <w:color w:val="000000"/>
                <w:sz w:val="24"/>
                <w:szCs w:val="24"/>
                <w:lang w:eastAsia="de-DE"/>
              </w:rPr>
              <w:t>2</w:t>
            </w:r>
          </w:p>
        </w:tc>
        <w:tc>
          <w:tcPr>
            <w:tcW w:w="8457" w:type="dxa"/>
            <w:gridSpan w:val="2"/>
            <w:tcBorders>
              <w:top w:val="nil"/>
              <w:left w:val="nil"/>
              <w:bottom w:val="single" w:sz="4" w:space="0" w:color="000000"/>
              <w:right w:val="single" w:sz="4" w:space="0" w:color="000000"/>
            </w:tcBorders>
            <w:shd w:val="clear" w:color="auto" w:fill="auto"/>
            <w:hideMark/>
          </w:tcPr>
          <w:p w14:paraId="2F6E1681"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eines sog. Schnellangriffsverteiler inkl. Druckschlauch B-20 in Traversenkasten links und rechts</w:t>
            </w:r>
          </w:p>
        </w:tc>
      </w:tr>
      <w:tr w:rsidR="006551EC" w:rsidRPr="006551EC" w14:paraId="6423FF18" w14:textId="77777777" w:rsidTr="009A362A">
        <w:trPr>
          <w:gridBefore w:val="1"/>
          <w:wBefore w:w="10" w:type="dxa"/>
          <w:trHeight w:val="280"/>
        </w:trPr>
        <w:tc>
          <w:tcPr>
            <w:tcW w:w="1041" w:type="dxa"/>
            <w:gridSpan w:val="2"/>
            <w:tcBorders>
              <w:top w:val="nil"/>
              <w:left w:val="single" w:sz="4" w:space="0" w:color="000000"/>
              <w:bottom w:val="single" w:sz="4" w:space="0" w:color="000000"/>
              <w:right w:val="single" w:sz="4" w:space="0" w:color="000000"/>
            </w:tcBorders>
            <w:shd w:val="clear" w:color="auto" w:fill="auto"/>
            <w:noWrap/>
            <w:hideMark/>
          </w:tcPr>
          <w:p w14:paraId="2706ED58" w14:textId="1F3D3183"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9</w:t>
            </w:r>
            <w:r w:rsidR="004B64CB">
              <w:rPr>
                <w:rFonts w:ascii="Arial" w:eastAsia="Times New Roman" w:hAnsi="Arial" w:cs="Arial"/>
                <w:b/>
                <w:bCs/>
                <w:color w:val="000000"/>
                <w:sz w:val="24"/>
                <w:szCs w:val="24"/>
                <w:lang w:eastAsia="de-DE"/>
              </w:rPr>
              <w:t>3</w:t>
            </w:r>
          </w:p>
        </w:tc>
        <w:tc>
          <w:tcPr>
            <w:tcW w:w="8457" w:type="dxa"/>
            <w:gridSpan w:val="2"/>
            <w:tcBorders>
              <w:top w:val="nil"/>
              <w:left w:val="nil"/>
              <w:bottom w:val="single" w:sz="4" w:space="0" w:color="000000"/>
              <w:right w:val="single" w:sz="4" w:space="0" w:color="000000"/>
            </w:tcBorders>
            <w:shd w:val="clear" w:color="auto" w:fill="auto"/>
            <w:hideMark/>
          </w:tcPr>
          <w:p w14:paraId="4FCC1A91"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von zwei Löschrucksäcken siehe LOS 3</w:t>
            </w:r>
          </w:p>
        </w:tc>
      </w:tr>
      <w:tr w:rsidR="006551EC" w:rsidRPr="006551EC" w14:paraId="42A972EF" w14:textId="77777777" w:rsidTr="009A362A">
        <w:trPr>
          <w:gridAfter w:val="1"/>
          <w:wAfter w:w="15" w:type="dxa"/>
          <w:trHeight w:val="750"/>
        </w:trPr>
        <w:tc>
          <w:tcPr>
            <w:tcW w:w="1040" w:type="dxa"/>
            <w:gridSpan w:val="2"/>
            <w:tcBorders>
              <w:top w:val="nil"/>
              <w:left w:val="single" w:sz="4" w:space="0" w:color="000000"/>
              <w:bottom w:val="single" w:sz="4" w:space="0" w:color="000000"/>
              <w:right w:val="single" w:sz="4" w:space="0" w:color="000000"/>
            </w:tcBorders>
            <w:shd w:val="clear" w:color="auto" w:fill="auto"/>
            <w:noWrap/>
            <w:hideMark/>
          </w:tcPr>
          <w:p w14:paraId="5A2E2B56" w14:textId="074E24B6" w:rsidR="006551EC" w:rsidRPr="006551EC" w:rsidRDefault="007E48CA"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9</w:t>
            </w:r>
            <w:r w:rsidR="004B64CB">
              <w:rPr>
                <w:rFonts w:ascii="Arial" w:eastAsia="Times New Roman" w:hAnsi="Arial" w:cs="Arial"/>
                <w:b/>
                <w:bCs/>
                <w:color w:val="000000"/>
                <w:sz w:val="24"/>
                <w:szCs w:val="24"/>
                <w:lang w:eastAsia="de-DE"/>
              </w:rPr>
              <w:t>4</w:t>
            </w:r>
          </w:p>
        </w:tc>
        <w:tc>
          <w:tcPr>
            <w:tcW w:w="8453" w:type="dxa"/>
            <w:gridSpan w:val="2"/>
            <w:tcBorders>
              <w:top w:val="nil"/>
              <w:left w:val="nil"/>
              <w:bottom w:val="single" w:sz="4" w:space="0" w:color="000000"/>
              <w:right w:val="single" w:sz="4" w:space="0" w:color="000000"/>
            </w:tcBorders>
            <w:shd w:val="clear" w:color="auto" w:fill="auto"/>
            <w:hideMark/>
          </w:tcPr>
          <w:p w14:paraId="3841781B" w14:textId="250F4482"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Über der Feuerlöschkreiselpumpe ist eine herausziehbare Schublade/Heckschieber für folgende Geräte</w:t>
            </w:r>
            <w:r w:rsidR="007E48CA">
              <w:rPr>
                <w:rFonts w:ascii="Arial" w:eastAsia="Times New Roman" w:hAnsi="Arial" w:cs="Arial"/>
                <w:sz w:val="24"/>
                <w:szCs w:val="24"/>
                <w:lang w:eastAsia="de-DE"/>
              </w:rPr>
              <w:t>mit Halterungen vorzusehen</w:t>
            </w:r>
            <w:r w:rsidRPr="006551EC">
              <w:rPr>
                <w:rFonts w:ascii="Arial" w:eastAsia="Times New Roman" w:hAnsi="Arial" w:cs="Arial"/>
                <w:sz w:val="24"/>
                <w:szCs w:val="24"/>
                <w:lang w:eastAsia="de-DE"/>
              </w:rPr>
              <w:t>:</w:t>
            </w:r>
            <w:r w:rsidR="00D40056">
              <w:rPr>
                <w:rFonts w:ascii="Arial" w:eastAsia="Times New Roman" w:hAnsi="Arial" w:cs="Arial"/>
                <w:sz w:val="24"/>
                <w:szCs w:val="24"/>
                <w:lang w:eastAsia="de-DE"/>
              </w:rPr>
              <w:br/>
            </w:r>
            <w:r w:rsidRPr="006551EC">
              <w:rPr>
                <w:rFonts w:ascii="Arial" w:eastAsia="Times New Roman" w:hAnsi="Arial" w:cs="Arial"/>
                <w:sz w:val="24"/>
                <w:szCs w:val="24"/>
                <w:lang w:eastAsia="de-DE"/>
              </w:rPr>
              <w:t xml:space="preserve">1x Absperrorgan, </w:t>
            </w:r>
            <w:r w:rsidR="00D40056">
              <w:rPr>
                <w:rFonts w:ascii="Arial" w:eastAsia="Times New Roman" w:hAnsi="Arial" w:cs="Arial"/>
                <w:sz w:val="24"/>
                <w:szCs w:val="24"/>
                <w:lang w:eastAsia="de-DE"/>
              </w:rPr>
              <w:br/>
            </w:r>
            <w:r w:rsidRPr="006551EC">
              <w:rPr>
                <w:rFonts w:ascii="Arial" w:eastAsia="Times New Roman" w:hAnsi="Arial" w:cs="Arial"/>
                <w:sz w:val="24"/>
                <w:szCs w:val="24"/>
                <w:lang w:eastAsia="de-DE"/>
              </w:rPr>
              <w:t xml:space="preserve">1x Übergangsstück A/B, </w:t>
            </w:r>
            <w:r w:rsidR="00D40056">
              <w:rPr>
                <w:rFonts w:ascii="Arial" w:eastAsia="Times New Roman" w:hAnsi="Arial" w:cs="Arial"/>
                <w:sz w:val="24"/>
                <w:szCs w:val="24"/>
                <w:lang w:eastAsia="de-DE"/>
              </w:rPr>
              <w:br/>
            </w:r>
            <w:r w:rsidRPr="006551EC">
              <w:rPr>
                <w:rFonts w:ascii="Arial" w:eastAsia="Times New Roman" w:hAnsi="Arial" w:cs="Arial"/>
                <w:sz w:val="24"/>
                <w:szCs w:val="24"/>
                <w:lang w:eastAsia="de-DE"/>
              </w:rPr>
              <w:t xml:space="preserve">2 x Mehrzweckleinen, </w:t>
            </w:r>
            <w:r w:rsidR="00D40056">
              <w:rPr>
                <w:rFonts w:ascii="Arial" w:eastAsia="Times New Roman" w:hAnsi="Arial" w:cs="Arial"/>
                <w:sz w:val="24"/>
                <w:szCs w:val="24"/>
                <w:lang w:eastAsia="de-DE"/>
              </w:rPr>
              <w:br/>
            </w:r>
            <w:r w:rsidRPr="006551EC">
              <w:rPr>
                <w:rFonts w:ascii="Arial" w:eastAsia="Times New Roman" w:hAnsi="Arial" w:cs="Arial"/>
                <w:sz w:val="24"/>
                <w:szCs w:val="24"/>
                <w:lang w:eastAsia="de-DE"/>
              </w:rPr>
              <w:t>1 x</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Rollschlauch B75-5-K, </w:t>
            </w:r>
            <w:r w:rsidR="00D40056">
              <w:rPr>
                <w:rFonts w:ascii="Arial" w:eastAsia="Times New Roman" w:hAnsi="Arial" w:cs="Arial"/>
                <w:sz w:val="24"/>
                <w:szCs w:val="24"/>
                <w:lang w:eastAsia="de-DE"/>
              </w:rPr>
              <w:br/>
            </w:r>
            <w:r w:rsidRPr="006551EC">
              <w:rPr>
                <w:rFonts w:ascii="Arial" w:eastAsia="Times New Roman" w:hAnsi="Arial" w:cs="Arial"/>
                <w:sz w:val="24"/>
                <w:szCs w:val="24"/>
                <w:lang w:eastAsia="de-DE"/>
              </w:rPr>
              <w:t>1 x Sammelstück A/3B vorzusehen.</w:t>
            </w:r>
          </w:p>
        </w:tc>
      </w:tr>
      <w:tr w:rsidR="006551EC" w:rsidRPr="006551EC" w14:paraId="0DD79300" w14:textId="77777777" w:rsidTr="009A362A">
        <w:trPr>
          <w:gridAfter w:val="1"/>
          <w:wAfter w:w="15" w:type="dxa"/>
          <w:trHeight w:val="750"/>
        </w:trPr>
        <w:tc>
          <w:tcPr>
            <w:tcW w:w="1040" w:type="dxa"/>
            <w:gridSpan w:val="2"/>
            <w:tcBorders>
              <w:top w:val="nil"/>
              <w:left w:val="single" w:sz="4" w:space="0" w:color="000000"/>
              <w:bottom w:val="single" w:sz="4" w:space="0" w:color="000000"/>
              <w:right w:val="single" w:sz="4" w:space="0" w:color="000000"/>
            </w:tcBorders>
            <w:shd w:val="clear" w:color="auto" w:fill="auto"/>
            <w:noWrap/>
            <w:hideMark/>
          </w:tcPr>
          <w:p w14:paraId="79AB0D78" w14:textId="31118BF1" w:rsidR="006551EC" w:rsidRPr="006551EC" w:rsidRDefault="007E48CA"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9</w:t>
            </w:r>
            <w:r w:rsidR="004B64CB">
              <w:rPr>
                <w:rFonts w:ascii="Arial" w:eastAsia="Times New Roman" w:hAnsi="Arial" w:cs="Arial"/>
                <w:b/>
                <w:bCs/>
                <w:color w:val="000000"/>
                <w:sz w:val="24"/>
                <w:szCs w:val="24"/>
                <w:lang w:eastAsia="de-DE"/>
              </w:rPr>
              <w:t>5</w:t>
            </w:r>
          </w:p>
        </w:tc>
        <w:tc>
          <w:tcPr>
            <w:tcW w:w="8453" w:type="dxa"/>
            <w:gridSpan w:val="2"/>
            <w:tcBorders>
              <w:top w:val="nil"/>
              <w:left w:val="nil"/>
              <w:bottom w:val="single" w:sz="4" w:space="0" w:color="000000"/>
              <w:right w:val="single" w:sz="4" w:space="0" w:color="000000"/>
            </w:tcBorders>
            <w:shd w:val="clear" w:color="auto" w:fill="auto"/>
            <w:hideMark/>
          </w:tcPr>
          <w:p w14:paraId="32309BD9" w14:textId="77777777"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und betriebsbereite Montage einer Aufhängung für die Atemschutzüberwachungstafel im Einsatzfall am Fahrzeug Heck. Das Bedienen der Atemschutzüberwachungstafel muss für</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den Maschinisten ohne Hilfsmittel möglich sein. Der genaue Ort ist mit dem AG abzustimmen.</w:t>
            </w:r>
          </w:p>
        </w:tc>
      </w:tr>
      <w:tr w:rsidR="006551EC" w:rsidRPr="006551EC" w14:paraId="39B677C6" w14:textId="77777777" w:rsidTr="009A362A">
        <w:trPr>
          <w:gridAfter w:val="1"/>
          <w:wAfter w:w="15" w:type="dxa"/>
          <w:trHeight w:val="500"/>
        </w:trPr>
        <w:tc>
          <w:tcPr>
            <w:tcW w:w="1040" w:type="dxa"/>
            <w:gridSpan w:val="2"/>
            <w:tcBorders>
              <w:top w:val="nil"/>
              <w:left w:val="single" w:sz="4" w:space="0" w:color="000000"/>
              <w:bottom w:val="single" w:sz="4" w:space="0" w:color="000000"/>
              <w:right w:val="single" w:sz="4" w:space="0" w:color="000000"/>
            </w:tcBorders>
            <w:shd w:val="clear" w:color="auto" w:fill="auto"/>
            <w:noWrap/>
            <w:hideMark/>
          </w:tcPr>
          <w:p w14:paraId="222F1F33" w14:textId="5BB5F382" w:rsidR="006551EC" w:rsidRPr="006551EC" w:rsidRDefault="00497AE6"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96</w:t>
            </w:r>
          </w:p>
        </w:tc>
        <w:tc>
          <w:tcPr>
            <w:tcW w:w="8453" w:type="dxa"/>
            <w:gridSpan w:val="2"/>
            <w:tcBorders>
              <w:top w:val="nil"/>
              <w:left w:val="nil"/>
              <w:bottom w:val="single" w:sz="4" w:space="0" w:color="000000"/>
              <w:right w:val="single" w:sz="4" w:space="0" w:color="000000"/>
            </w:tcBorders>
            <w:shd w:val="clear" w:color="auto" w:fill="auto"/>
            <w:hideMark/>
          </w:tcPr>
          <w:p w14:paraId="04CCA3D9" w14:textId="4ABD2713"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für das Spineboard inkl. Zubehör. Die Unterbringung ist im G1 vorzusehen und muss</w:t>
            </w:r>
            <w:r w:rsidRPr="006551EC">
              <w:rPr>
                <w:rFonts w:ascii="Arial" w:eastAsia="Times New Roman" w:hAnsi="Arial" w:cs="Arial"/>
                <w:sz w:val="24"/>
                <w:szCs w:val="24"/>
                <w:lang w:eastAsia="de-DE"/>
              </w:rPr>
              <w:br w:type="page"/>
            </w:r>
            <w:r w:rsidR="00D21A9C">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ebenerdig entnommen werden können.</w:t>
            </w:r>
          </w:p>
        </w:tc>
      </w:tr>
    </w:tbl>
    <w:p w14:paraId="238C3C2D" w14:textId="4C61E7CD" w:rsidR="009A362A" w:rsidRDefault="009A362A"/>
    <w:p w14:paraId="630672E5" w14:textId="77777777" w:rsidR="009A362A" w:rsidRDefault="009A362A">
      <w:r>
        <w:br w:type="page"/>
      </w:r>
    </w:p>
    <w:p w14:paraId="0BBF7E6E" w14:textId="77777777" w:rsidR="009A362A" w:rsidRDefault="009A362A"/>
    <w:tbl>
      <w:tblPr>
        <w:tblW w:w="9498" w:type="dxa"/>
        <w:tblInd w:w="-289" w:type="dxa"/>
        <w:tblCellMar>
          <w:left w:w="70" w:type="dxa"/>
          <w:right w:w="70" w:type="dxa"/>
        </w:tblCellMar>
        <w:tblLook w:val="04A0" w:firstRow="1" w:lastRow="0" w:firstColumn="1" w:lastColumn="0" w:noHBand="0" w:noVBand="1"/>
      </w:tblPr>
      <w:tblGrid>
        <w:gridCol w:w="1041"/>
        <w:gridCol w:w="8457"/>
      </w:tblGrid>
      <w:tr w:rsidR="009A362A" w:rsidRPr="006551EC" w14:paraId="7B3E6412" w14:textId="77777777" w:rsidTr="009A362A">
        <w:trPr>
          <w:trHeight w:val="360"/>
        </w:trPr>
        <w:tc>
          <w:tcPr>
            <w:tcW w:w="1041" w:type="dxa"/>
            <w:tcBorders>
              <w:top w:val="single" w:sz="4" w:space="0" w:color="000000"/>
              <w:left w:val="single" w:sz="4" w:space="0" w:color="000000"/>
              <w:bottom w:val="single" w:sz="4" w:space="0" w:color="000000"/>
              <w:right w:val="single" w:sz="4" w:space="0" w:color="000000"/>
            </w:tcBorders>
            <w:shd w:val="clear" w:color="000000" w:fill="FFFF00"/>
            <w:hideMark/>
          </w:tcPr>
          <w:p w14:paraId="15B4A1FB"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7" w:type="dxa"/>
            <w:tcBorders>
              <w:top w:val="single" w:sz="4" w:space="0" w:color="000000"/>
              <w:left w:val="nil"/>
              <w:bottom w:val="single" w:sz="4" w:space="0" w:color="000000"/>
              <w:right w:val="single" w:sz="4" w:space="0" w:color="000000"/>
            </w:tcBorders>
            <w:shd w:val="clear" w:color="000000" w:fill="FFFF00"/>
            <w:hideMark/>
          </w:tcPr>
          <w:p w14:paraId="4DB6DCB8" w14:textId="7555D26F"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Lagerungen, Fächer, Auszüge und Anbauten</w:t>
            </w:r>
            <w:r>
              <w:rPr>
                <w:rFonts w:ascii="Arial" w:eastAsia="Times New Roman" w:hAnsi="Arial" w:cs="Arial"/>
                <w:b/>
                <w:bCs/>
                <w:sz w:val="24"/>
                <w:szCs w:val="24"/>
                <w:lang w:eastAsia="de-DE"/>
              </w:rPr>
              <w:t xml:space="preserve"> (Fortsetzung)</w:t>
            </w:r>
          </w:p>
        </w:tc>
      </w:tr>
      <w:tr w:rsidR="006551EC" w:rsidRPr="006551EC" w14:paraId="647F870E" w14:textId="77777777" w:rsidTr="009A362A">
        <w:trPr>
          <w:trHeight w:val="1000"/>
        </w:trPr>
        <w:tc>
          <w:tcPr>
            <w:tcW w:w="1041" w:type="dxa"/>
            <w:tcBorders>
              <w:top w:val="nil"/>
              <w:left w:val="single" w:sz="4" w:space="0" w:color="000000"/>
              <w:bottom w:val="single" w:sz="4" w:space="0" w:color="000000"/>
              <w:right w:val="single" w:sz="4" w:space="0" w:color="000000"/>
            </w:tcBorders>
            <w:shd w:val="clear" w:color="auto" w:fill="auto"/>
            <w:noWrap/>
            <w:hideMark/>
          </w:tcPr>
          <w:p w14:paraId="281DCCC2" w14:textId="75248CBB" w:rsidR="006551EC" w:rsidRPr="006551EC" w:rsidRDefault="00497AE6"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97</w:t>
            </w:r>
          </w:p>
        </w:tc>
        <w:tc>
          <w:tcPr>
            <w:tcW w:w="8457" w:type="dxa"/>
            <w:tcBorders>
              <w:top w:val="nil"/>
              <w:left w:val="nil"/>
              <w:bottom w:val="single" w:sz="4" w:space="0" w:color="000000"/>
              <w:right w:val="single" w:sz="4" w:space="0" w:color="000000"/>
            </w:tcBorders>
            <w:shd w:val="clear" w:color="auto" w:fill="auto"/>
            <w:hideMark/>
          </w:tcPr>
          <w:p w14:paraId="1A45028C"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Aufnahme für fahrbare 2x Ein-Personen-Haspel (Schlauch) und (Verkehr).  Mit Standrohr und Schlüssel am Fahrzeugheck nach DIN 14826-2, Aufnahmen für Haspelarme klappbar mit fester Arretierung in allen Positionen, Kennzeichnung der Aufnahmen mit retroreflektierender Folie nach Absprache mit dem Auftraggeber. Die Pumpenbedienung muss ohne Entfernung der Haspeln möglich sein. Ausführung schmal!</w:t>
            </w:r>
          </w:p>
        </w:tc>
      </w:tr>
      <w:tr w:rsidR="006551EC" w:rsidRPr="006551EC" w14:paraId="2547E86B" w14:textId="77777777" w:rsidTr="009A362A">
        <w:trPr>
          <w:trHeight w:val="1000"/>
        </w:trPr>
        <w:tc>
          <w:tcPr>
            <w:tcW w:w="1041" w:type="dxa"/>
            <w:tcBorders>
              <w:top w:val="nil"/>
              <w:left w:val="single" w:sz="4" w:space="0" w:color="000000"/>
              <w:bottom w:val="single" w:sz="4" w:space="0" w:color="000000"/>
              <w:right w:val="single" w:sz="4" w:space="0" w:color="000000"/>
            </w:tcBorders>
            <w:shd w:val="clear" w:color="auto" w:fill="auto"/>
            <w:noWrap/>
            <w:hideMark/>
          </w:tcPr>
          <w:p w14:paraId="0B6D07E5" w14:textId="461B38F1" w:rsidR="006551EC" w:rsidRPr="006551EC" w:rsidRDefault="00497AE6"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98</w:t>
            </w:r>
          </w:p>
        </w:tc>
        <w:tc>
          <w:tcPr>
            <w:tcW w:w="8457" w:type="dxa"/>
            <w:tcBorders>
              <w:top w:val="nil"/>
              <w:left w:val="nil"/>
              <w:bottom w:val="single" w:sz="4" w:space="0" w:color="000000"/>
              <w:right w:val="single" w:sz="4" w:space="0" w:color="000000"/>
            </w:tcBorders>
            <w:shd w:val="clear" w:color="auto" w:fill="auto"/>
            <w:hideMark/>
          </w:tcPr>
          <w:p w14:paraId="70D48D91" w14:textId="77777777"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Es sind sog. Traversenkästen (Staukästen) auf der linken und rechten Seite hinter der</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Hinterachse in tiefgezogener Bauweise anzubringen. Die Staukästen müssen mit einer Klappe verschlossen sein, die gleichzeitig als Auftritt zur ergonomischen Entnahme der hoch</w:t>
            </w:r>
            <w:r w:rsidRPr="006551EC">
              <w:rPr>
                <w:rFonts w:ascii="Arial" w:eastAsia="Times New Roman" w:hAnsi="Arial" w:cs="Arial"/>
                <w:color w:val="000000"/>
                <w:sz w:val="24"/>
                <w:szCs w:val="24"/>
                <w:lang w:eastAsia="de-DE"/>
              </w:rPr>
              <w:t xml:space="preserve"> gelagerten Beladungsteile genutzt werden können. Alternativ tiefgezogener Geräteraum hinter der Hinterachse.</w:t>
            </w:r>
          </w:p>
        </w:tc>
      </w:tr>
      <w:tr w:rsidR="006551EC" w:rsidRPr="006551EC" w14:paraId="3980ABC1"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52AC0459" w14:textId="49F2158D" w:rsidR="006551EC" w:rsidRPr="006551EC" w:rsidRDefault="00497AE6" w:rsidP="006551EC">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99</w:t>
            </w:r>
          </w:p>
        </w:tc>
        <w:tc>
          <w:tcPr>
            <w:tcW w:w="8457" w:type="dxa"/>
            <w:tcBorders>
              <w:top w:val="nil"/>
              <w:left w:val="nil"/>
              <w:bottom w:val="single" w:sz="4" w:space="0" w:color="000000"/>
              <w:right w:val="single" w:sz="4" w:space="0" w:color="000000"/>
            </w:tcBorders>
            <w:shd w:val="clear" w:color="auto" w:fill="auto"/>
            <w:hideMark/>
          </w:tcPr>
          <w:p w14:paraId="2C2F9C01"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color w:val="000000"/>
                <w:sz w:val="24"/>
                <w:szCs w:val="24"/>
                <w:lang w:eastAsia="de-DE"/>
              </w:rPr>
              <w:t>Lagerung eines Loop C42 30m Schlauch ggf. auf einer ausziehbaren Wand. Rücksprache mit Auftraggeber.</w:t>
            </w:r>
          </w:p>
        </w:tc>
      </w:tr>
      <w:tr w:rsidR="006551EC" w:rsidRPr="006551EC" w14:paraId="474B5766" w14:textId="77777777" w:rsidTr="009A362A">
        <w:trPr>
          <w:trHeight w:val="1250"/>
        </w:trPr>
        <w:tc>
          <w:tcPr>
            <w:tcW w:w="1041" w:type="dxa"/>
            <w:tcBorders>
              <w:top w:val="nil"/>
              <w:left w:val="single" w:sz="4" w:space="0" w:color="000000"/>
              <w:bottom w:val="single" w:sz="4" w:space="0" w:color="000000"/>
              <w:right w:val="single" w:sz="4" w:space="0" w:color="000000"/>
            </w:tcBorders>
            <w:shd w:val="clear" w:color="auto" w:fill="auto"/>
            <w:noWrap/>
            <w:hideMark/>
          </w:tcPr>
          <w:p w14:paraId="1849D957" w14:textId="74682D0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10</w:t>
            </w:r>
            <w:r w:rsidR="00497AE6">
              <w:rPr>
                <w:rFonts w:ascii="Arial" w:eastAsia="Times New Roman" w:hAnsi="Arial" w:cs="Arial"/>
                <w:b/>
                <w:bCs/>
                <w:color w:val="000000"/>
                <w:sz w:val="24"/>
                <w:szCs w:val="24"/>
                <w:lang w:eastAsia="de-DE"/>
              </w:rPr>
              <w:t>0</w:t>
            </w:r>
          </w:p>
        </w:tc>
        <w:tc>
          <w:tcPr>
            <w:tcW w:w="8457" w:type="dxa"/>
            <w:tcBorders>
              <w:top w:val="nil"/>
              <w:left w:val="nil"/>
              <w:bottom w:val="single" w:sz="4" w:space="0" w:color="000000"/>
              <w:right w:val="single" w:sz="4" w:space="0" w:color="000000"/>
            </w:tcBorders>
            <w:shd w:val="clear" w:color="auto" w:fill="auto"/>
            <w:hideMark/>
          </w:tcPr>
          <w:p w14:paraId="6423AA5B" w14:textId="6B580EA2"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von Dachkästen mit aufklappbarem Deckel. Der dritte Dachkasten soll als Stauraum (für 4 Saugschläuche, Saugkorb und Saugschutzkorb) im vorderen Teil, quer zum Fahrzeug gebaut werden. Die Deckel werden durch Gasdruckfeder im geöffneten Zustand gehalten, eine ausreichende Belüftung ist vorzusehen, Innenbeleuchtung in </w:t>
            </w:r>
            <w:r w:rsidR="00CB3C15" w:rsidRPr="006551EC">
              <w:rPr>
                <w:rFonts w:ascii="Arial" w:eastAsia="Times New Roman" w:hAnsi="Arial" w:cs="Arial"/>
                <w:sz w:val="24"/>
                <w:szCs w:val="24"/>
                <w:lang w:eastAsia="de-DE"/>
              </w:rPr>
              <w:t>LED-Ausführung</w:t>
            </w:r>
            <w:r w:rsidRPr="006551EC">
              <w:rPr>
                <w:rFonts w:ascii="Arial" w:eastAsia="Times New Roman" w:hAnsi="Arial" w:cs="Arial"/>
                <w:sz w:val="24"/>
                <w:szCs w:val="24"/>
                <w:lang w:eastAsia="de-DE"/>
              </w:rPr>
              <w:t xml:space="preserve"> mit Anschlagschutz. Der Montageort und die genauen Höhen der Dachkästen sind im Vorfeld mit dem Auftraggeber abzustimmen.</w:t>
            </w:r>
          </w:p>
        </w:tc>
      </w:tr>
      <w:tr w:rsidR="006551EC" w:rsidRPr="006551EC" w14:paraId="59D59865"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3064C4F0" w14:textId="093298F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10</w:t>
            </w:r>
            <w:r w:rsidR="00497AE6">
              <w:rPr>
                <w:rFonts w:ascii="Arial" w:eastAsia="Times New Roman" w:hAnsi="Arial" w:cs="Arial"/>
                <w:b/>
                <w:bCs/>
                <w:color w:val="000000"/>
                <w:sz w:val="24"/>
                <w:szCs w:val="24"/>
                <w:lang w:eastAsia="de-DE"/>
              </w:rPr>
              <w:t>1</w:t>
            </w:r>
          </w:p>
        </w:tc>
        <w:tc>
          <w:tcPr>
            <w:tcW w:w="8457" w:type="dxa"/>
            <w:tcBorders>
              <w:top w:val="nil"/>
              <w:left w:val="nil"/>
              <w:bottom w:val="single" w:sz="4" w:space="0" w:color="000000"/>
              <w:right w:val="single" w:sz="4" w:space="0" w:color="000000"/>
            </w:tcBorders>
            <w:shd w:val="clear" w:color="auto" w:fill="auto"/>
            <w:hideMark/>
          </w:tcPr>
          <w:p w14:paraId="24E3FFB5" w14:textId="3BA0F48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3</w:t>
            </w:r>
            <w:r w:rsidR="00D55350">
              <w:rPr>
                <w:rFonts w:ascii="Arial" w:eastAsia="Times New Roman" w:hAnsi="Arial" w:cs="Arial"/>
                <w:sz w:val="24"/>
                <w:szCs w:val="24"/>
                <w:lang w:eastAsia="de-DE"/>
              </w:rPr>
              <w:t>-</w:t>
            </w:r>
            <w:r w:rsidRPr="006551EC">
              <w:rPr>
                <w:rFonts w:ascii="Arial" w:eastAsia="Times New Roman" w:hAnsi="Arial" w:cs="Arial"/>
                <w:sz w:val="24"/>
                <w:szCs w:val="24"/>
                <w:lang w:eastAsia="de-DE"/>
              </w:rPr>
              <w:t>teilige Schiebleiter sowie 4</w:t>
            </w:r>
            <w:r w:rsidR="00D55350">
              <w:rPr>
                <w:rFonts w:ascii="Arial" w:eastAsia="Times New Roman" w:hAnsi="Arial" w:cs="Arial"/>
                <w:sz w:val="24"/>
                <w:szCs w:val="24"/>
                <w:lang w:eastAsia="de-DE"/>
              </w:rPr>
              <w:t>-</w:t>
            </w:r>
            <w:r w:rsidRPr="006551EC">
              <w:rPr>
                <w:rFonts w:ascii="Arial" w:eastAsia="Times New Roman" w:hAnsi="Arial" w:cs="Arial"/>
                <w:sz w:val="24"/>
                <w:szCs w:val="24"/>
                <w:lang w:eastAsia="de-DE"/>
              </w:rPr>
              <w:t xml:space="preserve">teilige Steckleiter sind auf einer Leiterentnahmehilfe zu Lagern, die vom Boden aus zu </w:t>
            </w:r>
            <w:r w:rsidR="00D40056" w:rsidRPr="006551EC">
              <w:rPr>
                <w:rFonts w:ascii="Arial" w:eastAsia="Times New Roman" w:hAnsi="Arial" w:cs="Arial"/>
                <w:sz w:val="24"/>
                <w:szCs w:val="24"/>
                <w:lang w:eastAsia="de-DE"/>
              </w:rPr>
              <w:t>bedienen</w:t>
            </w:r>
            <w:r w:rsidRPr="006551EC">
              <w:rPr>
                <w:rFonts w:ascii="Arial" w:eastAsia="Times New Roman" w:hAnsi="Arial" w:cs="Arial"/>
                <w:sz w:val="24"/>
                <w:szCs w:val="24"/>
                <w:lang w:eastAsia="de-DE"/>
              </w:rPr>
              <w:t xml:space="preserve"> sind.</w:t>
            </w:r>
          </w:p>
        </w:tc>
      </w:tr>
      <w:tr w:rsidR="006551EC" w:rsidRPr="006551EC" w14:paraId="72467F49"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72444C21" w14:textId="787C42A1"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10</w:t>
            </w:r>
            <w:r w:rsidR="00497AE6">
              <w:rPr>
                <w:rFonts w:ascii="Arial" w:eastAsia="Times New Roman" w:hAnsi="Arial" w:cs="Arial"/>
                <w:b/>
                <w:bCs/>
                <w:color w:val="000000"/>
                <w:sz w:val="24"/>
                <w:szCs w:val="24"/>
                <w:lang w:eastAsia="de-DE"/>
              </w:rPr>
              <w:t>2</w:t>
            </w:r>
          </w:p>
        </w:tc>
        <w:tc>
          <w:tcPr>
            <w:tcW w:w="8457" w:type="dxa"/>
            <w:tcBorders>
              <w:top w:val="nil"/>
              <w:left w:val="nil"/>
              <w:bottom w:val="single" w:sz="4" w:space="0" w:color="000000"/>
              <w:right w:val="single" w:sz="4" w:space="0" w:color="000000"/>
            </w:tcBorders>
            <w:shd w:val="clear" w:color="auto" w:fill="auto"/>
            <w:hideMark/>
          </w:tcPr>
          <w:p w14:paraId="41298E57"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Lagerung von 2x Nothammer im Mannschaftraum</w:t>
            </w:r>
          </w:p>
        </w:tc>
      </w:tr>
      <w:tr w:rsidR="006551EC" w:rsidRPr="006551EC" w14:paraId="12A51AA5"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158E1200" w14:textId="0C46A5BA"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10</w:t>
            </w:r>
            <w:r w:rsidR="00497AE6">
              <w:rPr>
                <w:rFonts w:ascii="Arial" w:eastAsia="Times New Roman" w:hAnsi="Arial" w:cs="Arial"/>
                <w:b/>
                <w:bCs/>
                <w:color w:val="000000"/>
                <w:sz w:val="24"/>
                <w:szCs w:val="24"/>
                <w:lang w:eastAsia="de-DE"/>
              </w:rPr>
              <w:t>3</w:t>
            </w:r>
          </w:p>
        </w:tc>
        <w:tc>
          <w:tcPr>
            <w:tcW w:w="8457" w:type="dxa"/>
            <w:tcBorders>
              <w:top w:val="nil"/>
              <w:left w:val="nil"/>
              <w:bottom w:val="single" w:sz="4" w:space="0" w:color="000000"/>
              <w:right w:val="single" w:sz="4" w:space="0" w:color="000000"/>
            </w:tcBorders>
            <w:shd w:val="clear" w:color="auto" w:fill="auto"/>
            <w:hideMark/>
          </w:tcPr>
          <w:p w14:paraId="065554DB"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von Aufklappbaren Sitzbänken im Mannschaftsraum. In diesem werden</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Ausrüstungsgegenstände gelagert. Diese sind ggf. in herausnehmbaren Kisten zu lagern.</w:t>
            </w:r>
          </w:p>
        </w:tc>
      </w:tr>
      <w:tr w:rsidR="006551EC" w:rsidRPr="006551EC" w14:paraId="07EE106E"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62FBF18C" w14:textId="70F2904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04</w:t>
            </w:r>
          </w:p>
        </w:tc>
        <w:tc>
          <w:tcPr>
            <w:tcW w:w="8457" w:type="dxa"/>
            <w:tcBorders>
              <w:top w:val="nil"/>
              <w:left w:val="nil"/>
              <w:bottom w:val="single" w:sz="4" w:space="0" w:color="000000"/>
              <w:right w:val="single" w:sz="4" w:space="0" w:color="000000"/>
            </w:tcBorders>
            <w:shd w:val="clear" w:color="auto" w:fill="auto"/>
            <w:hideMark/>
          </w:tcPr>
          <w:p w14:paraId="766E7E3E"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Montage von 6 Doppelkleiderhaken im Mannschaftsraum</w:t>
            </w:r>
          </w:p>
        </w:tc>
      </w:tr>
      <w:tr w:rsidR="006551EC" w:rsidRPr="006551EC" w14:paraId="5D480850"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52F901D5" w14:textId="7C406D2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05</w:t>
            </w:r>
          </w:p>
        </w:tc>
        <w:tc>
          <w:tcPr>
            <w:tcW w:w="8457" w:type="dxa"/>
            <w:tcBorders>
              <w:top w:val="nil"/>
              <w:left w:val="nil"/>
              <w:bottom w:val="single" w:sz="4" w:space="0" w:color="000000"/>
              <w:right w:val="single" w:sz="4" w:space="0" w:color="000000"/>
            </w:tcBorders>
            <w:shd w:val="clear" w:color="auto" w:fill="auto"/>
            <w:hideMark/>
          </w:tcPr>
          <w:p w14:paraId="35C83939"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Halterung zur Aufnahme eines Tablets im Bereich des Beifahrersitzes montieren.</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Die Ladesteckdose (USB-A und USB-C) wird durch den AN geliefert und betriebsfertig montiert. Der genaue Einbauort ist mit AG abzustimmen.</w:t>
            </w:r>
          </w:p>
        </w:tc>
      </w:tr>
      <w:tr w:rsidR="006551EC" w:rsidRPr="006551EC" w14:paraId="245F0CB3"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2F73BF47" w14:textId="49AFC1E1"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06</w:t>
            </w:r>
          </w:p>
        </w:tc>
        <w:tc>
          <w:tcPr>
            <w:tcW w:w="8457" w:type="dxa"/>
            <w:tcBorders>
              <w:top w:val="nil"/>
              <w:left w:val="nil"/>
              <w:bottom w:val="single" w:sz="4" w:space="0" w:color="000000"/>
              <w:right w:val="single" w:sz="4" w:space="0" w:color="000000"/>
            </w:tcBorders>
            <w:shd w:val="clear" w:color="auto" w:fill="auto"/>
            <w:hideMark/>
          </w:tcPr>
          <w:p w14:paraId="067DD4F2"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für Stoßbesen (Kaminkehrgerät) in einem verschlossenen Transportrohr auf dem Dach.</w:t>
            </w:r>
          </w:p>
        </w:tc>
      </w:tr>
      <w:tr w:rsidR="006551EC" w:rsidRPr="006551EC" w14:paraId="1DB6A365"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6D76FF20" w14:textId="5312E7A0"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07</w:t>
            </w:r>
          </w:p>
        </w:tc>
        <w:tc>
          <w:tcPr>
            <w:tcW w:w="8457" w:type="dxa"/>
            <w:tcBorders>
              <w:top w:val="nil"/>
              <w:left w:val="nil"/>
              <w:bottom w:val="single" w:sz="4" w:space="0" w:color="000000"/>
              <w:right w:val="single" w:sz="4" w:space="0" w:color="000000"/>
            </w:tcBorders>
            <w:shd w:val="clear" w:color="auto" w:fill="auto"/>
            <w:hideMark/>
          </w:tcPr>
          <w:p w14:paraId="09264F23"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Lagerung für Weber Permanentstromversorgung </w:t>
            </w:r>
          </w:p>
        </w:tc>
      </w:tr>
      <w:tr w:rsidR="006551EC" w:rsidRPr="006551EC" w14:paraId="400838B2"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02A71D95" w14:textId="2F8DFDF8"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08</w:t>
            </w:r>
          </w:p>
        </w:tc>
        <w:tc>
          <w:tcPr>
            <w:tcW w:w="8457" w:type="dxa"/>
            <w:tcBorders>
              <w:top w:val="nil"/>
              <w:left w:val="nil"/>
              <w:bottom w:val="single" w:sz="4" w:space="0" w:color="000000"/>
              <w:right w:val="single" w:sz="4" w:space="0" w:color="000000"/>
            </w:tcBorders>
            <w:shd w:val="clear" w:color="auto" w:fill="auto"/>
            <w:hideMark/>
          </w:tcPr>
          <w:p w14:paraId="60267FF8"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einer Akku Rettungsschere Weber RSC 190 Plus Smart-Force</w:t>
            </w:r>
          </w:p>
        </w:tc>
      </w:tr>
      <w:tr w:rsidR="006551EC" w:rsidRPr="006551EC" w14:paraId="0BD4F2C3"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1673C8DA" w14:textId="28BF988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09</w:t>
            </w:r>
          </w:p>
        </w:tc>
        <w:tc>
          <w:tcPr>
            <w:tcW w:w="8457" w:type="dxa"/>
            <w:tcBorders>
              <w:top w:val="nil"/>
              <w:left w:val="nil"/>
              <w:bottom w:val="single" w:sz="4" w:space="0" w:color="000000"/>
              <w:right w:val="single" w:sz="4" w:space="0" w:color="000000"/>
            </w:tcBorders>
            <w:shd w:val="clear" w:color="auto" w:fill="auto"/>
            <w:hideMark/>
          </w:tcPr>
          <w:p w14:paraId="72ED11E8"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Lagerung eines Akku </w:t>
            </w:r>
            <w:proofErr w:type="spellStart"/>
            <w:r w:rsidRPr="006551EC">
              <w:rPr>
                <w:rFonts w:ascii="Arial" w:eastAsia="Times New Roman" w:hAnsi="Arial" w:cs="Arial"/>
                <w:sz w:val="24"/>
                <w:szCs w:val="24"/>
                <w:lang w:eastAsia="de-DE"/>
              </w:rPr>
              <w:t>Rettungsspreizers</w:t>
            </w:r>
            <w:proofErr w:type="spellEnd"/>
            <w:r w:rsidRPr="006551EC">
              <w:rPr>
                <w:rFonts w:ascii="Arial" w:eastAsia="Times New Roman" w:hAnsi="Arial" w:cs="Arial"/>
                <w:sz w:val="24"/>
                <w:szCs w:val="24"/>
                <w:lang w:eastAsia="de-DE"/>
              </w:rPr>
              <w:t xml:space="preserve"> Weber SP 50 BS Smart-Force</w:t>
            </w:r>
          </w:p>
        </w:tc>
      </w:tr>
      <w:tr w:rsidR="006551EC" w:rsidRPr="006551EC" w14:paraId="7F442677"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0371D186" w14:textId="5814AC9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10</w:t>
            </w:r>
          </w:p>
        </w:tc>
        <w:tc>
          <w:tcPr>
            <w:tcW w:w="8457" w:type="dxa"/>
            <w:tcBorders>
              <w:top w:val="nil"/>
              <w:left w:val="nil"/>
              <w:bottom w:val="single" w:sz="4" w:space="0" w:color="000000"/>
              <w:right w:val="single" w:sz="4" w:space="0" w:color="000000"/>
            </w:tcBorders>
            <w:shd w:val="clear" w:color="auto" w:fill="auto"/>
            <w:hideMark/>
          </w:tcPr>
          <w:p w14:paraId="407FBB60"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eines Akku RIT Tool Weber Smart-Force</w:t>
            </w:r>
          </w:p>
        </w:tc>
      </w:tr>
      <w:tr w:rsidR="006551EC" w:rsidRPr="006551EC" w14:paraId="49A0200E"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7484A634" w14:textId="0997ACF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11</w:t>
            </w:r>
            <w:r w:rsidR="00497AE6">
              <w:rPr>
                <w:rFonts w:ascii="Arial" w:eastAsia="Times New Roman" w:hAnsi="Arial" w:cs="Arial"/>
                <w:b/>
                <w:bCs/>
                <w:color w:val="000000"/>
                <w:sz w:val="24"/>
                <w:szCs w:val="24"/>
                <w:lang w:eastAsia="de-DE"/>
              </w:rPr>
              <w:t>1</w:t>
            </w:r>
          </w:p>
        </w:tc>
        <w:tc>
          <w:tcPr>
            <w:tcW w:w="8457" w:type="dxa"/>
            <w:tcBorders>
              <w:top w:val="nil"/>
              <w:left w:val="nil"/>
              <w:bottom w:val="single" w:sz="4" w:space="0" w:color="000000"/>
              <w:right w:val="single" w:sz="4" w:space="0" w:color="000000"/>
            </w:tcBorders>
            <w:shd w:val="clear" w:color="auto" w:fill="auto"/>
            <w:hideMark/>
          </w:tcPr>
          <w:p w14:paraId="1FE90637"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Montage eines Schlüsselkastens mit Zahlenschloss (ABUS) für 3 Schlüssel </w:t>
            </w:r>
          </w:p>
        </w:tc>
      </w:tr>
      <w:tr w:rsidR="006551EC" w:rsidRPr="006551EC" w14:paraId="62B2C281"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1EFA9C25" w14:textId="40BCF00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11</w:t>
            </w:r>
            <w:r w:rsidR="00497AE6">
              <w:rPr>
                <w:rFonts w:ascii="Arial" w:eastAsia="Times New Roman" w:hAnsi="Arial" w:cs="Arial"/>
                <w:b/>
                <w:bCs/>
                <w:color w:val="000000"/>
                <w:sz w:val="24"/>
                <w:szCs w:val="24"/>
                <w:lang w:eastAsia="de-DE"/>
              </w:rPr>
              <w:t>2</w:t>
            </w:r>
          </w:p>
        </w:tc>
        <w:tc>
          <w:tcPr>
            <w:tcW w:w="8457" w:type="dxa"/>
            <w:tcBorders>
              <w:top w:val="nil"/>
              <w:left w:val="nil"/>
              <w:bottom w:val="single" w:sz="4" w:space="0" w:color="000000"/>
              <w:right w:val="single" w:sz="4" w:space="0" w:color="000000"/>
            </w:tcBorders>
            <w:shd w:val="clear" w:color="auto" w:fill="auto"/>
            <w:hideMark/>
          </w:tcPr>
          <w:p w14:paraId="0F44EFDE"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eines Weber Pedalschneiders</w:t>
            </w:r>
          </w:p>
        </w:tc>
      </w:tr>
      <w:tr w:rsidR="006551EC" w:rsidRPr="006551EC" w14:paraId="62742C0E"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7EDCCB2A" w14:textId="61BA74E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11</w:t>
            </w:r>
            <w:r w:rsidR="00497AE6">
              <w:rPr>
                <w:rFonts w:ascii="Arial" w:eastAsia="Times New Roman" w:hAnsi="Arial" w:cs="Arial"/>
                <w:b/>
                <w:bCs/>
                <w:color w:val="000000"/>
                <w:sz w:val="24"/>
                <w:szCs w:val="24"/>
                <w:lang w:eastAsia="de-DE"/>
              </w:rPr>
              <w:t>3</w:t>
            </w:r>
          </w:p>
        </w:tc>
        <w:tc>
          <w:tcPr>
            <w:tcW w:w="8457" w:type="dxa"/>
            <w:tcBorders>
              <w:top w:val="nil"/>
              <w:left w:val="nil"/>
              <w:bottom w:val="single" w:sz="4" w:space="0" w:color="000000"/>
              <w:right w:val="single" w:sz="4" w:space="0" w:color="000000"/>
            </w:tcBorders>
            <w:shd w:val="clear" w:color="auto" w:fill="auto"/>
            <w:hideMark/>
          </w:tcPr>
          <w:p w14:paraId="776B1792"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Lagerung von 3 Rettungszylinder siehe LOS 3. Permanentstromversorgung Weber </w:t>
            </w:r>
          </w:p>
        </w:tc>
      </w:tr>
      <w:tr w:rsidR="006551EC" w:rsidRPr="006551EC" w14:paraId="467F96E7"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1DCB0435" w14:textId="3C6E8E3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14</w:t>
            </w:r>
          </w:p>
        </w:tc>
        <w:tc>
          <w:tcPr>
            <w:tcW w:w="8457" w:type="dxa"/>
            <w:tcBorders>
              <w:top w:val="nil"/>
              <w:left w:val="nil"/>
              <w:bottom w:val="single" w:sz="4" w:space="0" w:color="000000"/>
              <w:right w:val="single" w:sz="4" w:space="0" w:color="000000"/>
            </w:tcBorders>
            <w:shd w:val="clear" w:color="auto" w:fill="auto"/>
            <w:hideMark/>
          </w:tcPr>
          <w:p w14:paraId="106D270B"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einer Motorpumpe Smart- Compact XL, Verlängerungsschlauchpaar COAX Single Kupplung</w:t>
            </w:r>
          </w:p>
        </w:tc>
      </w:tr>
    </w:tbl>
    <w:p w14:paraId="7876ED33" w14:textId="7E4003EE" w:rsidR="009A362A" w:rsidRDefault="009A362A"/>
    <w:p w14:paraId="78E3B61F" w14:textId="77777777" w:rsidR="009A362A" w:rsidRDefault="009A362A">
      <w:r>
        <w:br w:type="page"/>
      </w:r>
    </w:p>
    <w:p w14:paraId="3406A6F6" w14:textId="77777777" w:rsidR="009A362A" w:rsidRDefault="009A362A"/>
    <w:tbl>
      <w:tblPr>
        <w:tblW w:w="9498" w:type="dxa"/>
        <w:tblInd w:w="-289" w:type="dxa"/>
        <w:tblCellMar>
          <w:left w:w="70" w:type="dxa"/>
          <w:right w:w="70" w:type="dxa"/>
        </w:tblCellMar>
        <w:tblLook w:val="04A0" w:firstRow="1" w:lastRow="0" w:firstColumn="1" w:lastColumn="0" w:noHBand="0" w:noVBand="1"/>
      </w:tblPr>
      <w:tblGrid>
        <w:gridCol w:w="1041"/>
        <w:gridCol w:w="8457"/>
      </w:tblGrid>
      <w:tr w:rsidR="009A362A" w:rsidRPr="006551EC" w14:paraId="2D526631" w14:textId="77777777" w:rsidTr="00D4048C">
        <w:trPr>
          <w:trHeight w:val="360"/>
        </w:trPr>
        <w:tc>
          <w:tcPr>
            <w:tcW w:w="1041" w:type="dxa"/>
            <w:tcBorders>
              <w:top w:val="single" w:sz="4" w:space="0" w:color="000000"/>
              <w:left w:val="single" w:sz="4" w:space="0" w:color="000000"/>
              <w:bottom w:val="single" w:sz="4" w:space="0" w:color="000000"/>
              <w:right w:val="single" w:sz="4" w:space="0" w:color="000000"/>
            </w:tcBorders>
            <w:shd w:val="clear" w:color="000000" w:fill="FFFF00"/>
            <w:hideMark/>
          </w:tcPr>
          <w:p w14:paraId="386F8341"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7" w:type="dxa"/>
            <w:tcBorders>
              <w:top w:val="single" w:sz="4" w:space="0" w:color="000000"/>
              <w:left w:val="nil"/>
              <w:bottom w:val="single" w:sz="4" w:space="0" w:color="000000"/>
              <w:right w:val="single" w:sz="4" w:space="0" w:color="000000"/>
            </w:tcBorders>
            <w:shd w:val="clear" w:color="000000" w:fill="FFFF00"/>
            <w:hideMark/>
          </w:tcPr>
          <w:p w14:paraId="290B308D"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Lagerungen, Fächer, Auszüge und Anbauten</w:t>
            </w:r>
            <w:r>
              <w:rPr>
                <w:rFonts w:ascii="Arial" w:eastAsia="Times New Roman" w:hAnsi="Arial" w:cs="Arial"/>
                <w:b/>
                <w:bCs/>
                <w:sz w:val="24"/>
                <w:szCs w:val="24"/>
                <w:lang w:eastAsia="de-DE"/>
              </w:rPr>
              <w:t xml:space="preserve"> (Fortsetzung)</w:t>
            </w:r>
          </w:p>
        </w:tc>
      </w:tr>
      <w:tr w:rsidR="006551EC" w:rsidRPr="006551EC" w14:paraId="5D396BD8"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27CD07D1" w14:textId="56D79EE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15</w:t>
            </w:r>
          </w:p>
        </w:tc>
        <w:tc>
          <w:tcPr>
            <w:tcW w:w="8457" w:type="dxa"/>
            <w:tcBorders>
              <w:top w:val="nil"/>
              <w:left w:val="nil"/>
              <w:bottom w:val="single" w:sz="4" w:space="0" w:color="000000"/>
              <w:right w:val="single" w:sz="4" w:space="0" w:color="000000"/>
            </w:tcBorders>
            <w:shd w:val="clear" w:color="auto" w:fill="auto"/>
            <w:hideMark/>
          </w:tcPr>
          <w:p w14:paraId="7FB1A5FA"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Lagerung zweier </w:t>
            </w:r>
            <w:r w:rsidR="00D40056" w:rsidRPr="006551EC">
              <w:rPr>
                <w:rFonts w:ascii="Arial" w:eastAsia="Times New Roman" w:hAnsi="Arial" w:cs="Arial"/>
                <w:sz w:val="24"/>
                <w:szCs w:val="24"/>
                <w:lang w:eastAsia="de-DE"/>
              </w:rPr>
              <w:t>Schweller Aufsätze</w:t>
            </w:r>
            <w:r w:rsidRPr="006551EC">
              <w:rPr>
                <w:rFonts w:ascii="Arial" w:eastAsia="Times New Roman" w:hAnsi="Arial" w:cs="Arial"/>
                <w:sz w:val="24"/>
                <w:szCs w:val="24"/>
                <w:lang w:eastAsia="de-DE"/>
              </w:rPr>
              <w:t xml:space="preserve"> Weber</w:t>
            </w:r>
          </w:p>
        </w:tc>
      </w:tr>
      <w:tr w:rsidR="006551EC" w:rsidRPr="006551EC" w14:paraId="0B43C1FE"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7EEB1967" w14:textId="4B7E3D5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16</w:t>
            </w:r>
          </w:p>
        </w:tc>
        <w:tc>
          <w:tcPr>
            <w:tcW w:w="8457" w:type="dxa"/>
            <w:tcBorders>
              <w:top w:val="nil"/>
              <w:left w:val="nil"/>
              <w:bottom w:val="single" w:sz="4" w:space="0" w:color="000000"/>
              <w:right w:val="single" w:sz="4" w:space="0" w:color="000000"/>
            </w:tcBorders>
            <w:shd w:val="clear" w:color="auto" w:fill="auto"/>
            <w:hideMark/>
          </w:tcPr>
          <w:p w14:paraId="1C3A7FC1"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einer Motorkettensäge inkl. Zubehör auf einer Schwenkwand. Typ: Stihl MS 271, inkl. Zubehör</w:t>
            </w:r>
          </w:p>
        </w:tc>
      </w:tr>
      <w:tr w:rsidR="006551EC" w:rsidRPr="006551EC" w14:paraId="5A987EED"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4175ED90" w14:textId="69792638"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17</w:t>
            </w:r>
          </w:p>
        </w:tc>
        <w:tc>
          <w:tcPr>
            <w:tcW w:w="8457" w:type="dxa"/>
            <w:tcBorders>
              <w:top w:val="nil"/>
              <w:left w:val="nil"/>
              <w:bottom w:val="single" w:sz="4" w:space="0" w:color="000000"/>
              <w:right w:val="single" w:sz="4" w:space="0" w:color="000000"/>
            </w:tcBorders>
            <w:shd w:val="clear" w:color="auto" w:fill="auto"/>
            <w:hideMark/>
          </w:tcPr>
          <w:p w14:paraId="6427814E"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Lagerung einer Motorkettensäge (Rettungssäge) inkl. Zubehör auf einer Schwenkwand. Typ: Stihl MS 462 C-M R, inkl. Zubehör</w:t>
            </w:r>
          </w:p>
        </w:tc>
      </w:tr>
      <w:tr w:rsidR="006551EC" w:rsidRPr="006551EC" w14:paraId="6758B7C1"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274A3206" w14:textId="2E8F9AA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18</w:t>
            </w:r>
          </w:p>
        </w:tc>
        <w:tc>
          <w:tcPr>
            <w:tcW w:w="8457" w:type="dxa"/>
            <w:tcBorders>
              <w:top w:val="nil"/>
              <w:left w:val="nil"/>
              <w:bottom w:val="single" w:sz="4" w:space="0" w:color="000000"/>
              <w:right w:val="single" w:sz="4" w:space="0" w:color="000000"/>
            </w:tcBorders>
            <w:shd w:val="clear" w:color="auto" w:fill="auto"/>
            <w:hideMark/>
          </w:tcPr>
          <w:p w14:paraId="646DE78B"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Lagerung einer Transportkiste aus Aluminium zur Lagerung einer Akku- Säbelsäge, inkl. Zubehör</w:t>
            </w:r>
          </w:p>
        </w:tc>
      </w:tr>
      <w:tr w:rsidR="006551EC" w:rsidRPr="006551EC" w14:paraId="379C9C9B"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518E5568" w14:textId="5585D15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19</w:t>
            </w:r>
          </w:p>
        </w:tc>
        <w:tc>
          <w:tcPr>
            <w:tcW w:w="8457" w:type="dxa"/>
            <w:tcBorders>
              <w:top w:val="nil"/>
              <w:left w:val="nil"/>
              <w:bottom w:val="single" w:sz="4" w:space="0" w:color="000000"/>
              <w:right w:val="single" w:sz="4" w:space="0" w:color="000000"/>
            </w:tcBorders>
            <w:shd w:val="clear" w:color="auto" w:fill="auto"/>
            <w:hideMark/>
          </w:tcPr>
          <w:p w14:paraId="5C6F5F01"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Lagerung einer Transportkiste aus Aluminium zur Lagerung der Tauchpumpe und Zubehör.</w:t>
            </w:r>
          </w:p>
        </w:tc>
      </w:tr>
      <w:tr w:rsidR="006551EC" w:rsidRPr="006551EC" w14:paraId="24A6A05B"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0E30A7B9" w14:textId="0ECE6B9E"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20</w:t>
            </w:r>
          </w:p>
        </w:tc>
        <w:tc>
          <w:tcPr>
            <w:tcW w:w="8457" w:type="dxa"/>
            <w:tcBorders>
              <w:top w:val="nil"/>
              <w:left w:val="nil"/>
              <w:bottom w:val="single" w:sz="4" w:space="0" w:color="000000"/>
              <w:right w:val="single" w:sz="4" w:space="0" w:color="000000"/>
            </w:tcBorders>
            <w:shd w:val="clear" w:color="auto" w:fill="auto"/>
            <w:hideMark/>
          </w:tcPr>
          <w:p w14:paraId="7B9F2DA2"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Lieferung und Lagerung einer Transportkiste/Transportbrett aus Aluminium zur Lagerung eines </w:t>
            </w:r>
            <w:proofErr w:type="spellStart"/>
            <w:r w:rsidRPr="006551EC">
              <w:rPr>
                <w:rFonts w:ascii="Arial" w:eastAsia="Times New Roman" w:hAnsi="Arial" w:cs="Arial"/>
                <w:sz w:val="24"/>
                <w:szCs w:val="24"/>
                <w:lang w:eastAsia="de-DE"/>
              </w:rPr>
              <w:t>Paratech</w:t>
            </w:r>
            <w:proofErr w:type="spellEnd"/>
            <w:r w:rsidRPr="006551EC">
              <w:rPr>
                <w:rFonts w:ascii="Arial" w:eastAsia="Times New Roman" w:hAnsi="Arial" w:cs="Arial"/>
                <w:sz w:val="24"/>
                <w:szCs w:val="24"/>
                <w:lang w:eastAsia="de-DE"/>
              </w:rPr>
              <w:t xml:space="preserve"> Hebekissen-Satz, inkl. Zubehör</w:t>
            </w:r>
          </w:p>
        </w:tc>
      </w:tr>
      <w:tr w:rsidR="006551EC" w:rsidRPr="006551EC" w14:paraId="497AF693"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27628A51" w14:textId="3A51280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12</w:t>
            </w:r>
            <w:r w:rsidR="00497AE6">
              <w:rPr>
                <w:rFonts w:ascii="Arial" w:eastAsia="Times New Roman" w:hAnsi="Arial" w:cs="Arial"/>
                <w:b/>
                <w:bCs/>
                <w:color w:val="000000"/>
                <w:sz w:val="24"/>
                <w:szCs w:val="24"/>
                <w:lang w:eastAsia="de-DE"/>
              </w:rPr>
              <w:t>1</w:t>
            </w:r>
          </w:p>
        </w:tc>
        <w:tc>
          <w:tcPr>
            <w:tcW w:w="8457" w:type="dxa"/>
            <w:tcBorders>
              <w:top w:val="nil"/>
              <w:left w:val="nil"/>
              <w:bottom w:val="single" w:sz="4" w:space="0" w:color="000000"/>
              <w:right w:val="single" w:sz="4" w:space="0" w:color="000000"/>
            </w:tcBorders>
            <w:shd w:val="clear" w:color="auto" w:fill="auto"/>
            <w:hideMark/>
          </w:tcPr>
          <w:p w14:paraId="0A61154E"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und Lagerung einer Transportkiste aus Aluminium zur Lagerung von einem</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Kanaldichtkissen „Gully-Ei“, inkl. Zubehör.</w:t>
            </w:r>
          </w:p>
        </w:tc>
      </w:tr>
      <w:tr w:rsidR="006551EC" w:rsidRPr="006551EC" w14:paraId="26234D24" w14:textId="77777777" w:rsidTr="009A362A">
        <w:trPr>
          <w:trHeight w:val="500"/>
        </w:trPr>
        <w:tc>
          <w:tcPr>
            <w:tcW w:w="1041" w:type="dxa"/>
            <w:tcBorders>
              <w:top w:val="nil"/>
              <w:left w:val="single" w:sz="4" w:space="0" w:color="000000"/>
              <w:bottom w:val="single" w:sz="4" w:space="0" w:color="000000"/>
              <w:right w:val="single" w:sz="4" w:space="0" w:color="000000"/>
            </w:tcBorders>
            <w:shd w:val="clear" w:color="auto" w:fill="auto"/>
            <w:noWrap/>
            <w:hideMark/>
          </w:tcPr>
          <w:p w14:paraId="0D5249CF" w14:textId="22ED2A0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12</w:t>
            </w:r>
            <w:r w:rsidR="00497AE6">
              <w:rPr>
                <w:rFonts w:ascii="Arial" w:eastAsia="Times New Roman" w:hAnsi="Arial" w:cs="Arial"/>
                <w:b/>
                <w:bCs/>
                <w:color w:val="000000"/>
                <w:sz w:val="24"/>
                <w:szCs w:val="24"/>
                <w:lang w:eastAsia="de-DE"/>
              </w:rPr>
              <w:t>2</w:t>
            </w:r>
          </w:p>
        </w:tc>
        <w:tc>
          <w:tcPr>
            <w:tcW w:w="8457" w:type="dxa"/>
            <w:tcBorders>
              <w:top w:val="nil"/>
              <w:left w:val="nil"/>
              <w:bottom w:val="single" w:sz="4" w:space="0" w:color="000000"/>
              <w:right w:val="single" w:sz="4" w:space="0" w:color="000000"/>
            </w:tcBorders>
            <w:shd w:val="clear" w:color="auto" w:fill="auto"/>
            <w:hideMark/>
          </w:tcPr>
          <w:p w14:paraId="28E64CF6"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Lagerung mehrerer Transportkisten für Anschlagmittel (mind. 4 Rundschlingen und 4 Schäkel) + Stahlseile 2x5m, 1x 10m, 1x 15m</w:t>
            </w:r>
          </w:p>
        </w:tc>
      </w:tr>
      <w:tr w:rsidR="006551EC" w:rsidRPr="006551EC" w14:paraId="3368E336" w14:textId="77777777" w:rsidTr="009A362A">
        <w:trPr>
          <w:trHeight w:val="1000"/>
        </w:trPr>
        <w:tc>
          <w:tcPr>
            <w:tcW w:w="1041" w:type="dxa"/>
            <w:tcBorders>
              <w:top w:val="nil"/>
              <w:left w:val="single" w:sz="4" w:space="0" w:color="000000"/>
              <w:bottom w:val="single" w:sz="4" w:space="0" w:color="000000"/>
              <w:right w:val="single" w:sz="4" w:space="0" w:color="000000"/>
            </w:tcBorders>
            <w:shd w:val="clear" w:color="auto" w:fill="auto"/>
            <w:noWrap/>
            <w:hideMark/>
          </w:tcPr>
          <w:p w14:paraId="33531467" w14:textId="4A3339AC"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12</w:t>
            </w:r>
            <w:r w:rsidR="00497AE6">
              <w:rPr>
                <w:rFonts w:ascii="Arial" w:eastAsia="Times New Roman" w:hAnsi="Arial" w:cs="Arial"/>
                <w:b/>
                <w:bCs/>
                <w:color w:val="000000"/>
                <w:sz w:val="24"/>
                <w:szCs w:val="24"/>
                <w:lang w:eastAsia="de-DE"/>
              </w:rPr>
              <w:t>3</w:t>
            </w:r>
          </w:p>
        </w:tc>
        <w:tc>
          <w:tcPr>
            <w:tcW w:w="8457" w:type="dxa"/>
            <w:tcBorders>
              <w:top w:val="nil"/>
              <w:left w:val="nil"/>
              <w:bottom w:val="single" w:sz="4" w:space="0" w:color="000000"/>
              <w:right w:val="single" w:sz="4" w:space="0" w:color="000000"/>
            </w:tcBorders>
            <w:shd w:val="clear" w:color="auto" w:fill="auto"/>
            <w:hideMark/>
          </w:tcPr>
          <w:p w14:paraId="15428159"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Ablagemöglichkeit bzw. Regal zur Aufnahme diverser Beladungselemente zwischen Fahrer- und Beifahrer (Kasten für Hängeregister mit Deckel) und Aufbewahrungsmöglichkeit einer PAX Einsatzleiterkladde A4. Der Kasten soll in Aluminium, nach Angaben des AG, ausgeführt</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werden.</w:t>
            </w:r>
          </w:p>
        </w:tc>
      </w:tr>
      <w:tr w:rsidR="006551EC" w:rsidRPr="006551EC" w14:paraId="1DD96BEA"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59E16B14" w14:textId="4A0B73C0"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24</w:t>
            </w:r>
          </w:p>
        </w:tc>
        <w:tc>
          <w:tcPr>
            <w:tcW w:w="8457" w:type="dxa"/>
            <w:tcBorders>
              <w:top w:val="nil"/>
              <w:left w:val="nil"/>
              <w:bottom w:val="single" w:sz="4" w:space="0" w:color="000000"/>
              <w:right w:val="single" w:sz="4" w:space="0" w:color="000000"/>
            </w:tcBorders>
            <w:shd w:val="clear" w:color="auto" w:fill="auto"/>
            <w:hideMark/>
          </w:tcPr>
          <w:p w14:paraId="37D5BDA6"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Aufstiegsleiter am Fahrzeugheck</w:t>
            </w:r>
          </w:p>
        </w:tc>
      </w:tr>
      <w:tr w:rsidR="006551EC" w:rsidRPr="006551EC" w14:paraId="3640BB0C" w14:textId="77777777" w:rsidTr="009A362A">
        <w:trPr>
          <w:trHeight w:val="280"/>
        </w:trPr>
        <w:tc>
          <w:tcPr>
            <w:tcW w:w="1041" w:type="dxa"/>
            <w:tcBorders>
              <w:top w:val="nil"/>
              <w:left w:val="single" w:sz="4" w:space="0" w:color="000000"/>
              <w:bottom w:val="single" w:sz="4" w:space="0" w:color="000000"/>
              <w:right w:val="single" w:sz="4" w:space="0" w:color="000000"/>
            </w:tcBorders>
            <w:shd w:val="clear" w:color="auto" w:fill="auto"/>
            <w:noWrap/>
            <w:hideMark/>
          </w:tcPr>
          <w:p w14:paraId="390DA4FC" w14:textId="0F8E1DE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497AE6">
              <w:rPr>
                <w:rFonts w:ascii="Arial" w:eastAsia="Times New Roman" w:hAnsi="Arial" w:cs="Arial"/>
                <w:b/>
                <w:bCs/>
                <w:color w:val="000000"/>
                <w:sz w:val="24"/>
                <w:szCs w:val="24"/>
                <w:lang w:eastAsia="de-DE"/>
              </w:rPr>
              <w:t>25</w:t>
            </w:r>
          </w:p>
        </w:tc>
        <w:tc>
          <w:tcPr>
            <w:tcW w:w="8457" w:type="dxa"/>
            <w:tcBorders>
              <w:top w:val="nil"/>
              <w:left w:val="nil"/>
              <w:bottom w:val="single" w:sz="4" w:space="0" w:color="000000"/>
              <w:right w:val="single" w:sz="4" w:space="0" w:color="000000"/>
            </w:tcBorders>
            <w:shd w:val="clear" w:color="auto" w:fill="auto"/>
            <w:hideMark/>
          </w:tcPr>
          <w:p w14:paraId="5B7F1B21"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Lieferung und Lagerung einer Kiste (Kühlbox) für ca. 12 Getränkeflaschen 0,5L</w:t>
            </w:r>
          </w:p>
        </w:tc>
      </w:tr>
    </w:tbl>
    <w:p w14:paraId="6C549113" w14:textId="77777777" w:rsidR="00987D29" w:rsidRDefault="00987D29"/>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75509901"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034E7E51"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Feuerlöschkreiselpumpe</w:t>
            </w:r>
          </w:p>
        </w:tc>
      </w:tr>
      <w:tr w:rsidR="006551EC" w:rsidRPr="006551EC" w14:paraId="19AED1BD" w14:textId="77777777" w:rsidTr="009A362A">
        <w:trPr>
          <w:trHeight w:val="50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300AA252" w14:textId="1BA28407"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26</w:t>
            </w:r>
          </w:p>
        </w:tc>
        <w:tc>
          <w:tcPr>
            <w:tcW w:w="8453" w:type="dxa"/>
            <w:tcBorders>
              <w:top w:val="single" w:sz="4" w:space="0" w:color="auto"/>
              <w:left w:val="nil"/>
              <w:bottom w:val="single" w:sz="4" w:space="0" w:color="000000"/>
              <w:right w:val="single" w:sz="4" w:space="0" w:color="000000"/>
            </w:tcBorders>
            <w:shd w:val="clear" w:color="auto" w:fill="auto"/>
            <w:hideMark/>
          </w:tcPr>
          <w:p w14:paraId="2301DE03"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Einstufige Feuerlöschkreiselpumpe mind. FPN 10-3000 DIN EN 1028-1 mit elektro- pneumatischer Schaltung des Nebenantriebes am Pumpenbedienstand und im Fahrerhaus.</w:t>
            </w:r>
          </w:p>
        </w:tc>
      </w:tr>
      <w:tr w:rsidR="006551EC" w:rsidRPr="006551EC" w14:paraId="317D206D"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62B0FF6C" w14:textId="39DEF23E"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27</w:t>
            </w:r>
          </w:p>
        </w:tc>
        <w:tc>
          <w:tcPr>
            <w:tcW w:w="8453" w:type="dxa"/>
            <w:tcBorders>
              <w:top w:val="nil"/>
              <w:left w:val="nil"/>
              <w:bottom w:val="single" w:sz="4" w:space="0" w:color="000000"/>
              <w:right w:val="single" w:sz="4" w:space="0" w:color="000000"/>
            </w:tcBorders>
            <w:shd w:val="clear" w:color="auto" w:fill="auto"/>
            <w:hideMark/>
          </w:tcPr>
          <w:p w14:paraId="3B43C22E"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Der Antriebsstrang mittels Kardanwelle und die Lagerpunkte müssen wartungsfrei sein. Achtung: Fahrgestell mit Automatikgetriebe</w:t>
            </w:r>
          </w:p>
        </w:tc>
      </w:tr>
      <w:tr w:rsidR="006551EC" w:rsidRPr="006551EC" w14:paraId="34079D10" w14:textId="77777777" w:rsidTr="00987D29">
        <w:trPr>
          <w:trHeight w:val="1000"/>
        </w:trPr>
        <w:tc>
          <w:tcPr>
            <w:tcW w:w="1040" w:type="dxa"/>
            <w:tcBorders>
              <w:top w:val="nil"/>
              <w:left w:val="single" w:sz="4" w:space="0" w:color="000000"/>
              <w:bottom w:val="single" w:sz="4" w:space="0" w:color="000000"/>
              <w:right w:val="single" w:sz="4" w:space="0" w:color="000000"/>
            </w:tcBorders>
            <w:shd w:val="clear" w:color="auto" w:fill="auto"/>
            <w:noWrap/>
            <w:hideMark/>
          </w:tcPr>
          <w:p w14:paraId="2851B48A" w14:textId="43969CD1"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28</w:t>
            </w:r>
          </w:p>
        </w:tc>
        <w:tc>
          <w:tcPr>
            <w:tcW w:w="8453" w:type="dxa"/>
            <w:tcBorders>
              <w:top w:val="nil"/>
              <w:left w:val="nil"/>
              <w:bottom w:val="single" w:sz="4" w:space="0" w:color="000000"/>
              <w:right w:val="single" w:sz="4" w:space="0" w:color="000000"/>
            </w:tcBorders>
            <w:shd w:val="clear" w:color="auto" w:fill="auto"/>
            <w:hideMark/>
          </w:tcPr>
          <w:p w14:paraId="6187DBC9"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Elektropneumatische Pumpenschaltung am Pumpenbedienstand mit Ein-Knopfbedienung. Die Bedienung aller elektrischen Komponenten der Pumpenanlage über robuste Drucktaster.</w:t>
            </w:r>
            <w:r w:rsidRPr="006551EC">
              <w:rPr>
                <w:rFonts w:ascii="Arial" w:eastAsia="Times New Roman" w:hAnsi="Arial" w:cs="Arial"/>
                <w:sz w:val="24"/>
                <w:szCs w:val="24"/>
                <w:lang w:eastAsia="de-DE"/>
              </w:rPr>
              <w:br/>
              <w:t>Tasten müssen mit Handschuhen bedient werden können. Bedienung der Pumpe über das standardisierte Pumpenbedienfeld (DIN-Pumpenbedienfeld).</w:t>
            </w:r>
          </w:p>
        </w:tc>
      </w:tr>
      <w:tr w:rsidR="006551EC" w:rsidRPr="006551EC" w14:paraId="2C276C48"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hideMark/>
          </w:tcPr>
          <w:p w14:paraId="23214FFF" w14:textId="0E9A0DDD" w:rsidR="006551EC" w:rsidRPr="006551EC" w:rsidRDefault="006551EC" w:rsidP="006551EC">
            <w:pPr>
              <w:spacing w:after="0" w:line="240" w:lineRule="auto"/>
              <w:rPr>
                <w:rFonts w:ascii="Arial" w:eastAsia="Times New Roman" w:hAnsi="Arial" w:cs="Arial"/>
                <w:b/>
                <w:bCs/>
                <w:color w:val="FF0000"/>
                <w:sz w:val="24"/>
                <w:szCs w:val="24"/>
                <w:lang w:eastAsia="de-DE"/>
              </w:rPr>
            </w:pPr>
          </w:p>
        </w:tc>
        <w:tc>
          <w:tcPr>
            <w:tcW w:w="8453" w:type="dxa"/>
            <w:tcBorders>
              <w:top w:val="nil"/>
              <w:left w:val="nil"/>
              <w:bottom w:val="single" w:sz="4" w:space="0" w:color="000000"/>
              <w:right w:val="single" w:sz="4" w:space="0" w:color="000000"/>
            </w:tcBorders>
            <w:shd w:val="clear" w:color="auto" w:fill="auto"/>
            <w:hideMark/>
          </w:tcPr>
          <w:p w14:paraId="5006B3AA"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Konstruktive Maßnahmen zum Schutz der Pumpenwelle, sofern dies aufgrund des Automatikgetriebes mit Retarder sinnvoll/empfehlenswert ist.</w:t>
            </w:r>
          </w:p>
        </w:tc>
      </w:tr>
      <w:tr w:rsidR="006551EC" w:rsidRPr="006551EC" w14:paraId="542E7884"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7F71D2BB" w14:textId="26ED489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29</w:t>
            </w:r>
          </w:p>
        </w:tc>
        <w:tc>
          <w:tcPr>
            <w:tcW w:w="8453" w:type="dxa"/>
            <w:tcBorders>
              <w:top w:val="nil"/>
              <w:left w:val="nil"/>
              <w:bottom w:val="single" w:sz="4" w:space="0" w:color="000000"/>
              <w:right w:val="single" w:sz="4" w:space="0" w:color="000000"/>
            </w:tcBorders>
            <w:shd w:val="clear" w:color="auto" w:fill="auto"/>
            <w:hideMark/>
          </w:tcPr>
          <w:p w14:paraId="4CAE4233"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Automatische Pumpendruckregelung, voreingestellter Druck wird beibehalten.</w:t>
            </w:r>
          </w:p>
        </w:tc>
      </w:tr>
      <w:tr w:rsidR="006551EC" w:rsidRPr="006551EC" w14:paraId="6D31A5D7"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15D23F91" w14:textId="21CFEE4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13</w:t>
            </w:r>
            <w:r w:rsidR="00F13EC8">
              <w:rPr>
                <w:rFonts w:ascii="Arial" w:eastAsia="Times New Roman" w:hAnsi="Arial" w:cs="Arial"/>
                <w:b/>
                <w:bCs/>
                <w:color w:val="000000"/>
                <w:sz w:val="24"/>
                <w:szCs w:val="24"/>
                <w:lang w:eastAsia="de-DE"/>
              </w:rPr>
              <w:t>0</w:t>
            </w:r>
          </w:p>
        </w:tc>
        <w:tc>
          <w:tcPr>
            <w:tcW w:w="8453" w:type="dxa"/>
            <w:tcBorders>
              <w:top w:val="nil"/>
              <w:left w:val="nil"/>
              <w:bottom w:val="single" w:sz="4" w:space="0" w:color="000000"/>
              <w:right w:val="single" w:sz="4" w:space="0" w:color="000000"/>
            </w:tcBorders>
            <w:shd w:val="clear" w:color="auto" w:fill="auto"/>
            <w:hideMark/>
          </w:tcPr>
          <w:p w14:paraId="3DDD4876"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Saugeingang Gr. Storz-A / 110mm</w:t>
            </w:r>
          </w:p>
        </w:tc>
      </w:tr>
      <w:tr w:rsidR="006551EC" w:rsidRPr="006551EC" w14:paraId="0D2B899C"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24B4142E" w14:textId="2DB58BA8"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13</w:t>
            </w:r>
            <w:r w:rsidR="00F13EC8">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2B76F1EB"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Pumpe mit Lenzeinrichtung</w:t>
            </w:r>
          </w:p>
        </w:tc>
      </w:tr>
      <w:tr w:rsidR="006551EC" w:rsidRPr="006551EC" w14:paraId="0F295AE6"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5A4AD2DA" w14:textId="3B39E2A3"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13</w:t>
            </w:r>
            <w:r w:rsidR="00F13EC8">
              <w:rPr>
                <w:rFonts w:ascii="Arial" w:eastAsia="Times New Roman" w:hAnsi="Arial" w:cs="Arial"/>
                <w:b/>
                <w:bCs/>
                <w:color w:val="000000"/>
                <w:sz w:val="24"/>
                <w:szCs w:val="24"/>
                <w:lang w:eastAsia="de-DE"/>
              </w:rPr>
              <w:t>2</w:t>
            </w:r>
          </w:p>
        </w:tc>
        <w:tc>
          <w:tcPr>
            <w:tcW w:w="8453" w:type="dxa"/>
            <w:tcBorders>
              <w:top w:val="nil"/>
              <w:left w:val="nil"/>
              <w:bottom w:val="single" w:sz="4" w:space="0" w:color="000000"/>
              <w:right w:val="single" w:sz="4" w:space="0" w:color="000000"/>
            </w:tcBorders>
            <w:shd w:val="clear" w:color="auto" w:fill="auto"/>
            <w:hideMark/>
          </w:tcPr>
          <w:p w14:paraId="0387E358"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Lieferung einer optischen und akustischen Temperaturüberwachung für die</w:t>
            </w:r>
            <w:r w:rsidRPr="006551EC">
              <w:rPr>
                <w:rFonts w:ascii="Arial" w:eastAsia="Times New Roman" w:hAnsi="Arial" w:cs="Arial"/>
                <w:sz w:val="24"/>
                <w:szCs w:val="24"/>
                <w:lang w:eastAsia="de-DE"/>
              </w:rPr>
              <w:br/>
              <w:t>Feuerlöschkreispumpe mittels roter Kontrollleuchte bzw. Summer am Pumpenbedienstand. Vor Überhitzung automatisches Öffnen eines Bypasses z. Bsp. in den Wassertank.</w:t>
            </w:r>
          </w:p>
        </w:tc>
      </w:tr>
    </w:tbl>
    <w:p w14:paraId="4D273EE4" w14:textId="04DA77DB" w:rsidR="009A362A" w:rsidRDefault="009A362A"/>
    <w:p w14:paraId="4C34B5C5" w14:textId="77777777" w:rsidR="009A362A" w:rsidRDefault="009A362A">
      <w:r>
        <w:br w:type="page"/>
      </w:r>
    </w:p>
    <w:p w14:paraId="443D75BC" w14:textId="77777777" w:rsidR="009A362A" w:rsidRDefault="009A362A"/>
    <w:tbl>
      <w:tblPr>
        <w:tblW w:w="9498" w:type="dxa"/>
        <w:tblInd w:w="-289" w:type="dxa"/>
        <w:tblCellMar>
          <w:left w:w="70" w:type="dxa"/>
          <w:right w:w="70" w:type="dxa"/>
        </w:tblCellMar>
        <w:tblLook w:val="04A0" w:firstRow="1" w:lastRow="0" w:firstColumn="1" w:lastColumn="0" w:noHBand="0" w:noVBand="1"/>
      </w:tblPr>
      <w:tblGrid>
        <w:gridCol w:w="1041"/>
        <w:gridCol w:w="8457"/>
      </w:tblGrid>
      <w:tr w:rsidR="009A362A" w:rsidRPr="006551EC" w14:paraId="379C8B4E" w14:textId="77777777" w:rsidTr="009A362A">
        <w:trPr>
          <w:trHeight w:val="360"/>
        </w:trPr>
        <w:tc>
          <w:tcPr>
            <w:tcW w:w="1041" w:type="dxa"/>
            <w:tcBorders>
              <w:top w:val="single" w:sz="4" w:space="0" w:color="000000"/>
              <w:left w:val="single" w:sz="4" w:space="0" w:color="000000"/>
              <w:bottom w:val="single" w:sz="4" w:space="0" w:color="000000"/>
              <w:right w:val="single" w:sz="4" w:space="0" w:color="000000"/>
            </w:tcBorders>
            <w:shd w:val="clear" w:color="000000" w:fill="FFFF00"/>
            <w:hideMark/>
          </w:tcPr>
          <w:p w14:paraId="78D017FE" w14:textId="77777777"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Pos</w:t>
            </w:r>
          </w:p>
        </w:tc>
        <w:tc>
          <w:tcPr>
            <w:tcW w:w="8457" w:type="dxa"/>
            <w:tcBorders>
              <w:top w:val="single" w:sz="4" w:space="0" w:color="000000"/>
              <w:left w:val="nil"/>
              <w:bottom w:val="single" w:sz="4" w:space="0" w:color="000000"/>
              <w:right w:val="single" w:sz="4" w:space="0" w:color="000000"/>
            </w:tcBorders>
            <w:shd w:val="clear" w:color="000000" w:fill="FFFF00"/>
            <w:hideMark/>
          </w:tcPr>
          <w:p w14:paraId="6235737E" w14:textId="5AA9B2AD" w:rsidR="009A362A" w:rsidRPr="006551EC" w:rsidRDefault="009A362A" w:rsidP="00D4048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Feuerlöschkreiselpumpe</w:t>
            </w:r>
            <w:r>
              <w:rPr>
                <w:rFonts w:ascii="Arial" w:eastAsia="Times New Roman" w:hAnsi="Arial" w:cs="Arial"/>
                <w:b/>
                <w:bCs/>
                <w:sz w:val="24"/>
                <w:szCs w:val="24"/>
                <w:lang w:eastAsia="de-DE"/>
              </w:rPr>
              <w:t xml:space="preserve"> (Fortsetzung)</w:t>
            </w:r>
          </w:p>
        </w:tc>
      </w:tr>
      <w:tr w:rsidR="006551EC" w:rsidRPr="006551EC" w14:paraId="6864F10B"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4090D84F" w14:textId="56EF501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13</w:t>
            </w:r>
            <w:r w:rsidR="00F13EC8">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0FC735BB" w14:textId="77777777" w:rsidR="006551EC" w:rsidRPr="006551EC" w:rsidRDefault="006551EC" w:rsidP="009A362A">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Füllanlage für Schaummitteltank, </w:t>
            </w:r>
            <w:r w:rsidR="00D40056" w:rsidRPr="006551EC">
              <w:rPr>
                <w:rFonts w:ascii="Arial" w:eastAsia="Times New Roman" w:hAnsi="Arial" w:cs="Arial"/>
                <w:sz w:val="24"/>
                <w:szCs w:val="24"/>
                <w:lang w:eastAsia="de-DE"/>
              </w:rPr>
              <w:t>mit automatischer Abschaltung</w:t>
            </w:r>
            <w:r w:rsidRPr="006551EC">
              <w:rPr>
                <w:rFonts w:ascii="Arial" w:eastAsia="Times New Roman" w:hAnsi="Arial" w:cs="Arial"/>
                <w:sz w:val="24"/>
                <w:szCs w:val="24"/>
                <w:lang w:eastAsia="de-DE"/>
              </w:rPr>
              <w:t xml:space="preserve"> bei Erreichen des maximalen Füllstands</w:t>
            </w:r>
          </w:p>
        </w:tc>
      </w:tr>
      <w:tr w:rsidR="006551EC" w:rsidRPr="006551EC" w14:paraId="780FFE4D"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03800FFC" w14:textId="36368C28"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34</w:t>
            </w:r>
          </w:p>
        </w:tc>
        <w:tc>
          <w:tcPr>
            <w:tcW w:w="8453" w:type="dxa"/>
            <w:tcBorders>
              <w:top w:val="nil"/>
              <w:left w:val="nil"/>
              <w:bottom w:val="single" w:sz="4" w:space="0" w:color="000000"/>
              <w:right w:val="single" w:sz="4" w:space="0" w:color="000000"/>
            </w:tcBorders>
            <w:shd w:val="clear" w:color="auto" w:fill="auto"/>
            <w:hideMark/>
          </w:tcPr>
          <w:p w14:paraId="62F1F9FB" w14:textId="77777777" w:rsidR="006551EC" w:rsidRPr="006551EC" w:rsidRDefault="006551EC" w:rsidP="009A362A">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Automatische Füllstands-Regulierung für den Löschwasserbehälter (Tank-Niveau-Regulierung).</w:t>
            </w:r>
          </w:p>
        </w:tc>
      </w:tr>
      <w:tr w:rsidR="006551EC" w:rsidRPr="006551EC" w14:paraId="1495B8F0"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189BD44C" w14:textId="3FFED42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35</w:t>
            </w:r>
          </w:p>
        </w:tc>
        <w:tc>
          <w:tcPr>
            <w:tcW w:w="8453" w:type="dxa"/>
            <w:tcBorders>
              <w:top w:val="nil"/>
              <w:left w:val="nil"/>
              <w:bottom w:val="single" w:sz="4" w:space="0" w:color="000000"/>
              <w:right w:val="single" w:sz="4" w:space="0" w:color="000000"/>
            </w:tcBorders>
            <w:shd w:val="clear" w:color="auto" w:fill="auto"/>
            <w:hideMark/>
          </w:tcPr>
          <w:p w14:paraId="2D2C390F" w14:textId="77777777" w:rsidR="006551EC" w:rsidRPr="006551EC" w:rsidRDefault="006551EC" w:rsidP="009A362A">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Das Wasser aus Be- und Entlüftungseinrichtungen der Feuerlöschkreiselpumpe ist unter das Fahrzeug zu führen.</w:t>
            </w:r>
          </w:p>
        </w:tc>
      </w:tr>
      <w:tr w:rsidR="006551EC" w:rsidRPr="006551EC" w14:paraId="194CC942"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4EE48369" w14:textId="7497BA4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36</w:t>
            </w:r>
          </w:p>
        </w:tc>
        <w:tc>
          <w:tcPr>
            <w:tcW w:w="8453" w:type="dxa"/>
            <w:tcBorders>
              <w:top w:val="nil"/>
              <w:left w:val="nil"/>
              <w:bottom w:val="single" w:sz="4" w:space="0" w:color="000000"/>
              <w:right w:val="single" w:sz="4" w:space="0" w:color="000000"/>
            </w:tcBorders>
            <w:shd w:val="clear" w:color="auto" w:fill="auto"/>
            <w:hideMark/>
          </w:tcPr>
          <w:p w14:paraId="2F924423" w14:textId="77777777" w:rsidR="006551EC" w:rsidRPr="006551EC" w:rsidRDefault="006551EC" w:rsidP="009A362A">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Alle Bedientableaus sind mit eindeutigen Piktogrammen und Klarschrift zu kennzeichnen.</w:t>
            </w:r>
          </w:p>
        </w:tc>
      </w:tr>
      <w:tr w:rsidR="006551EC" w:rsidRPr="006551EC" w14:paraId="04686175"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31D1BAF3" w14:textId="6D26CADA"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37</w:t>
            </w:r>
          </w:p>
        </w:tc>
        <w:tc>
          <w:tcPr>
            <w:tcW w:w="8453" w:type="dxa"/>
            <w:tcBorders>
              <w:top w:val="nil"/>
              <w:left w:val="nil"/>
              <w:bottom w:val="single" w:sz="4" w:space="0" w:color="000000"/>
              <w:right w:val="single" w:sz="4" w:space="0" w:color="000000"/>
            </w:tcBorders>
            <w:shd w:val="clear" w:color="auto" w:fill="auto"/>
            <w:hideMark/>
          </w:tcPr>
          <w:p w14:paraId="55FDCB2D" w14:textId="77777777" w:rsidR="006551EC" w:rsidRPr="006551EC" w:rsidRDefault="006551EC" w:rsidP="009A362A">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Betriebsstundenzähler für den Nebenantrieb am Pumpenbedienstand</w:t>
            </w:r>
          </w:p>
        </w:tc>
      </w:tr>
      <w:tr w:rsidR="006551EC" w:rsidRPr="006551EC" w14:paraId="50BB5B51"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336F6C65" w14:textId="32BE2E0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38</w:t>
            </w:r>
          </w:p>
        </w:tc>
        <w:tc>
          <w:tcPr>
            <w:tcW w:w="8453" w:type="dxa"/>
            <w:tcBorders>
              <w:top w:val="nil"/>
              <w:left w:val="nil"/>
              <w:bottom w:val="single" w:sz="4" w:space="0" w:color="000000"/>
              <w:right w:val="single" w:sz="4" w:space="0" w:color="000000"/>
            </w:tcBorders>
            <w:shd w:val="clear" w:color="auto" w:fill="auto"/>
            <w:hideMark/>
          </w:tcPr>
          <w:p w14:paraId="549E1C95" w14:textId="77777777" w:rsidR="006551EC" w:rsidRPr="006551EC" w:rsidRDefault="006551EC" w:rsidP="009A362A">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Fahrzeug Dieselstands-Anzeige im Tableau am Pumpenbedienstand</w:t>
            </w:r>
          </w:p>
        </w:tc>
      </w:tr>
      <w:tr w:rsidR="006551EC" w:rsidRPr="006551EC" w14:paraId="4AE56118" w14:textId="77777777" w:rsidTr="009A362A">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3EAB0E70" w14:textId="02CA1DB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39</w:t>
            </w:r>
          </w:p>
        </w:tc>
        <w:tc>
          <w:tcPr>
            <w:tcW w:w="8453" w:type="dxa"/>
            <w:tcBorders>
              <w:top w:val="nil"/>
              <w:left w:val="nil"/>
              <w:bottom w:val="single" w:sz="4" w:space="0" w:color="000000"/>
              <w:right w:val="single" w:sz="4" w:space="0" w:color="000000"/>
            </w:tcBorders>
            <w:shd w:val="clear" w:color="auto" w:fill="auto"/>
            <w:hideMark/>
          </w:tcPr>
          <w:p w14:paraId="4355BAA0" w14:textId="77777777" w:rsidR="006551EC" w:rsidRPr="006551EC" w:rsidRDefault="006551EC" w:rsidP="009A362A">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Motor Start/Stopp Taste am Pumpenbedienstand.</w:t>
            </w:r>
          </w:p>
        </w:tc>
      </w:tr>
    </w:tbl>
    <w:p w14:paraId="5CCAAECF" w14:textId="77777777" w:rsidR="00114803" w:rsidRDefault="00114803"/>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4C85D43E"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66A113EA"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Druckabgänge</w:t>
            </w:r>
          </w:p>
        </w:tc>
      </w:tr>
      <w:tr w:rsidR="006551EC" w:rsidRPr="006551EC" w14:paraId="6C20E353" w14:textId="77777777" w:rsidTr="009A362A">
        <w:trPr>
          <w:trHeight w:val="50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452C3F5E" w14:textId="6EC7E04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14</w:t>
            </w:r>
            <w:r w:rsidR="00F13EC8">
              <w:rPr>
                <w:rFonts w:ascii="Arial" w:eastAsia="Times New Roman" w:hAnsi="Arial" w:cs="Arial"/>
                <w:b/>
                <w:bCs/>
                <w:color w:val="000000"/>
                <w:sz w:val="24"/>
                <w:szCs w:val="24"/>
                <w:lang w:eastAsia="de-DE"/>
              </w:rPr>
              <w:t>0</w:t>
            </w:r>
          </w:p>
        </w:tc>
        <w:tc>
          <w:tcPr>
            <w:tcW w:w="8453" w:type="dxa"/>
            <w:tcBorders>
              <w:top w:val="single" w:sz="4" w:space="0" w:color="auto"/>
              <w:left w:val="nil"/>
              <w:bottom w:val="single" w:sz="4" w:space="0" w:color="000000"/>
              <w:right w:val="single" w:sz="4" w:space="0" w:color="000000"/>
            </w:tcBorders>
            <w:shd w:val="clear" w:color="auto" w:fill="auto"/>
            <w:hideMark/>
          </w:tcPr>
          <w:p w14:paraId="4D87C1C1" w14:textId="77777777"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2 Druckabgänge, Storz B auf der rechten Fahrzeugseite. Jeder Druckabgang ist eindeutig am</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Abgang und am Pumpenbedienstand zu beschriften und farblich grün zu markieren.</w:t>
            </w:r>
          </w:p>
        </w:tc>
      </w:tr>
      <w:tr w:rsidR="006551EC" w:rsidRPr="006551EC" w14:paraId="33BCBB40"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44BDDBAA" w14:textId="27B909C6"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14</w:t>
            </w:r>
            <w:r w:rsidR="00F13EC8">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42A0F3FB"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2 Druckabgänge, Storz B auf der linken Fahrzeugseite. Jeder Druckabgang ist eindeutig am Abgang und am Pumpenbedienstand zu beschriften und farblich grün zu markieren.</w:t>
            </w:r>
          </w:p>
        </w:tc>
      </w:tr>
      <w:tr w:rsidR="006551EC" w:rsidRPr="006551EC" w14:paraId="3A3C0A37" w14:textId="77777777" w:rsidTr="00987D29">
        <w:trPr>
          <w:trHeight w:val="1000"/>
        </w:trPr>
        <w:tc>
          <w:tcPr>
            <w:tcW w:w="1040" w:type="dxa"/>
            <w:tcBorders>
              <w:top w:val="nil"/>
              <w:left w:val="single" w:sz="4" w:space="0" w:color="000000"/>
              <w:bottom w:val="single" w:sz="4" w:space="0" w:color="000000"/>
              <w:right w:val="single" w:sz="4" w:space="0" w:color="000000"/>
            </w:tcBorders>
            <w:shd w:val="clear" w:color="auto" w:fill="auto"/>
            <w:noWrap/>
            <w:hideMark/>
          </w:tcPr>
          <w:p w14:paraId="6A6862A2" w14:textId="46DB57B4"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14</w:t>
            </w:r>
            <w:r w:rsidR="00F13EC8">
              <w:rPr>
                <w:rFonts w:ascii="Arial" w:eastAsia="Times New Roman" w:hAnsi="Arial" w:cs="Arial"/>
                <w:b/>
                <w:bCs/>
                <w:color w:val="000000"/>
                <w:sz w:val="24"/>
                <w:szCs w:val="24"/>
                <w:lang w:eastAsia="de-DE"/>
              </w:rPr>
              <w:t>2</w:t>
            </w:r>
          </w:p>
        </w:tc>
        <w:tc>
          <w:tcPr>
            <w:tcW w:w="8453" w:type="dxa"/>
            <w:tcBorders>
              <w:top w:val="nil"/>
              <w:left w:val="nil"/>
              <w:bottom w:val="single" w:sz="4" w:space="0" w:color="000000"/>
              <w:right w:val="single" w:sz="4" w:space="0" w:color="000000"/>
            </w:tcBorders>
            <w:shd w:val="clear" w:color="auto" w:fill="auto"/>
            <w:hideMark/>
          </w:tcPr>
          <w:p w14:paraId="419CDFA1" w14:textId="77777777"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Alle Ab- und Zugänge sind mit einem Entwässerungshahn in der Nähe der B-Kupplung auszustatten. Eine Druckentlastung im Blinddeckel ist nicht erwünscht. Der Entwässerungshahn ist ggfs. mit einem Schlauch auszustatten, um das Wasser unter das</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Fahrzeug zu führen.</w:t>
            </w:r>
          </w:p>
        </w:tc>
      </w:tr>
      <w:tr w:rsidR="006551EC" w:rsidRPr="006551EC" w14:paraId="4AC4B11E"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2C60BAF2" w14:textId="5B96D2F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14</w:t>
            </w:r>
            <w:r w:rsidR="00F13EC8">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15F09D06"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Farbleitsystem für alle Abgänge nach DIN 14502-3: 2009-02. Zusätzlich sollen alle Symbole und Beschriftungen an den Bedienständen farblich gekennzeichnet werden, dabei sollen für die einzelnen Bereiche die in der DIN 14502-3: 2009-02 vorgegebener Farben verwendet werden.</w:t>
            </w:r>
          </w:p>
        </w:tc>
      </w:tr>
      <w:tr w:rsidR="006551EC" w:rsidRPr="006551EC" w14:paraId="5818202A"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76CB9FBD" w14:textId="1FA4FBC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44</w:t>
            </w:r>
          </w:p>
        </w:tc>
        <w:tc>
          <w:tcPr>
            <w:tcW w:w="8453" w:type="dxa"/>
            <w:tcBorders>
              <w:top w:val="nil"/>
              <w:left w:val="nil"/>
              <w:bottom w:val="single" w:sz="4" w:space="0" w:color="000000"/>
              <w:right w:val="single" w:sz="4" w:space="0" w:color="000000"/>
            </w:tcBorders>
            <w:shd w:val="clear" w:color="auto" w:fill="auto"/>
            <w:hideMark/>
          </w:tcPr>
          <w:p w14:paraId="7CBC1FAD"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Zur Entnahme von Schaummittel aus dem Schaummitteltank ist links und rechts unter den Druckabgangsblenden je eine absperrbare D-</w:t>
            </w:r>
            <w:r w:rsidR="00D40056" w:rsidRPr="006551EC">
              <w:rPr>
                <w:rFonts w:ascii="Arial" w:eastAsia="Times New Roman" w:hAnsi="Arial" w:cs="Arial"/>
                <w:sz w:val="24"/>
                <w:szCs w:val="24"/>
                <w:lang w:eastAsia="de-DE"/>
              </w:rPr>
              <w:t>Storz Kupplung</w:t>
            </w:r>
            <w:r w:rsidRPr="006551EC">
              <w:rPr>
                <w:rFonts w:ascii="Arial" w:eastAsia="Times New Roman" w:hAnsi="Arial" w:cs="Arial"/>
                <w:sz w:val="24"/>
                <w:szCs w:val="24"/>
                <w:lang w:eastAsia="de-DE"/>
              </w:rPr>
              <w:t xml:space="preserve"> zu montieren und außerdem zu beschriften und farblich gelb zu markieren.</w:t>
            </w:r>
          </w:p>
        </w:tc>
      </w:tr>
    </w:tbl>
    <w:p w14:paraId="3096CFE3" w14:textId="2CAFB25E" w:rsidR="009A362A" w:rsidRDefault="009A362A"/>
    <w:p w14:paraId="6B5A81B6" w14:textId="77777777" w:rsidR="009A362A" w:rsidRDefault="009A362A">
      <w:r>
        <w:br w:type="page"/>
      </w:r>
    </w:p>
    <w:p w14:paraId="01336B80" w14:textId="77777777" w:rsidR="00987D29" w:rsidRDefault="00987D29"/>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5DFB52C2"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24B20F22"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Schnellangriffseinrichtung</w:t>
            </w:r>
          </w:p>
        </w:tc>
      </w:tr>
      <w:tr w:rsidR="006551EC" w:rsidRPr="006551EC" w14:paraId="1B326BAE" w14:textId="77777777" w:rsidTr="009A362A">
        <w:trPr>
          <w:trHeight w:val="100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0DA2BA4A" w14:textId="17FFC7B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45</w:t>
            </w:r>
          </w:p>
        </w:tc>
        <w:tc>
          <w:tcPr>
            <w:tcW w:w="8453" w:type="dxa"/>
            <w:tcBorders>
              <w:top w:val="single" w:sz="4" w:space="0" w:color="auto"/>
              <w:left w:val="nil"/>
              <w:bottom w:val="single" w:sz="4" w:space="0" w:color="000000"/>
              <w:right w:val="single" w:sz="4" w:space="0" w:color="000000"/>
            </w:tcBorders>
            <w:shd w:val="clear" w:color="auto" w:fill="auto"/>
            <w:hideMark/>
          </w:tcPr>
          <w:p w14:paraId="36D16C3F" w14:textId="77777777" w:rsidR="006551EC" w:rsidRPr="006551EC" w:rsidRDefault="006551EC" w:rsidP="009A362A">
            <w:pPr>
              <w:spacing w:after="0" w:line="240" w:lineRule="auto"/>
              <w:jc w:val="both"/>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Lieferung und betriebsbereite Montage einer Schnellangriffshaspel mit 50 m </w:t>
            </w:r>
            <w:proofErr w:type="spellStart"/>
            <w:r w:rsidRPr="006551EC">
              <w:rPr>
                <w:rFonts w:ascii="Arial" w:eastAsia="Times New Roman" w:hAnsi="Arial" w:cs="Arial"/>
                <w:sz w:val="24"/>
                <w:szCs w:val="24"/>
                <w:lang w:eastAsia="de-DE"/>
              </w:rPr>
              <w:t>Formtex</w:t>
            </w:r>
            <w:proofErr w:type="spellEnd"/>
            <w:r w:rsidRPr="006551EC">
              <w:rPr>
                <w:rFonts w:ascii="Arial" w:eastAsia="Times New Roman" w:hAnsi="Arial" w:cs="Arial"/>
                <w:sz w:val="24"/>
                <w:szCs w:val="24"/>
                <w:lang w:eastAsia="de-DE"/>
              </w:rPr>
              <w:t xml:space="preserve"> Druckschlauch oder gleichwertig inkl. Hohlstrahlrohr Typ: AWG 2235. Ausklappbares</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Haspelfenster, welches das Abziehen des Schlauches um die Ecke erleichtert. Das Aufwickeln des S-Schlauches erfolgt über Elektroantrieb.</w:t>
            </w:r>
          </w:p>
        </w:tc>
      </w:tr>
      <w:tr w:rsidR="006551EC" w:rsidRPr="006551EC" w14:paraId="741C1408"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7859ADED" w14:textId="16E47544"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46</w:t>
            </w:r>
          </w:p>
        </w:tc>
        <w:tc>
          <w:tcPr>
            <w:tcW w:w="8453" w:type="dxa"/>
            <w:tcBorders>
              <w:top w:val="nil"/>
              <w:left w:val="nil"/>
              <w:bottom w:val="single" w:sz="4" w:space="0" w:color="000000"/>
              <w:right w:val="single" w:sz="4" w:space="0" w:color="000000"/>
            </w:tcBorders>
            <w:shd w:val="clear" w:color="auto" w:fill="auto"/>
            <w:hideMark/>
          </w:tcPr>
          <w:p w14:paraId="23725463"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Unter der Schnellangriffseinrichtung muss eine Tropfwanne mit Ablauf ins Freie verbaut werden.</w:t>
            </w:r>
          </w:p>
        </w:tc>
      </w:tr>
    </w:tbl>
    <w:p w14:paraId="74396E57" w14:textId="0A2F05FD" w:rsidR="00114803" w:rsidRDefault="00114803"/>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079E1878"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5A4AEE20"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Löschwasserbehälter</w:t>
            </w:r>
          </w:p>
        </w:tc>
      </w:tr>
      <w:tr w:rsidR="006551EC" w:rsidRPr="006551EC" w14:paraId="34E134D1" w14:textId="77777777" w:rsidTr="009A362A">
        <w:trPr>
          <w:trHeight w:val="122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571D7B13" w14:textId="75C3886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47</w:t>
            </w:r>
          </w:p>
        </w:tc>
        <w:tc>
          <w:tcPr>
            <w:tcW w:w="8453" w:type="dxa"/>
            <w:tcBorders>
              <w:top w:val="single" w:sz="4" w:space="0" w:color="auto"/>
              <w:left w:val="nil"/>
              <w:bottom w:val="single" w:sz="4" w:space="0" w:color="000000"/>
              <w:right w:val="single" w:sz="4" w:space="0" w:color="000000"/>
            </w:tcBorders>
            <w:shd w:val="clear" w:color="auto" w:fill="auto"/>
            <w:hideMark/>
          </w:tcPr>
          <w:p w14:paraId="21076CAF" w14:textId="77777777" w:rsidR="006551EC" w:rsidRPr="006551EC" w:rsidRDefault="006551EC" w:rsidP="009A362A">
            <w:pPr>
              <w:spacing w:after="0" w:line="240" w:lineRule="auto"/>
              <w:jc w:val="both"/>
              <w:rPr>
                <w:rFonts w:ascii="Arial" w:eastAsia="Times New Roman" w:hAnsi="Arial" w:cs="Arial"/>
                <w:sz w:val="24"/>
                <w:szCs w:val="24"/>
                <w:lang w:eastAsia="de-DE"/>
              </w:rPr>
            </w:pPr>
            <w:r w:rsidRPr="006551EC">
              <w:rPr>
                <w:rFonts w:ascii="Arial" w:eastAsia="Times New Roman" w:hAnsi="Arial" w:cs="Arial"/>
                <w:sz w:val="24"/>
                <w:szCs w:val="24"/>
                <w:lang w:eastAsia="de-DE"/>
              </w:rPr>
              <w:t>Löschwasserbehälter aus GFK oder gleichwertigem Material mit mind. 2.500 Liter nutzbarem Fassungsvermögen mit integrierten Schwallwänden, unter Beachtung der Einhaltung des zulässigen Gesamtgewichtes. Die maximale Wassertankgröße ich vom AN in Angebot anzugeben. Hierbei ist zu beachten, dass dabei der Geräteraum 1 und 2 durchgängig frei bleiben müssen. Außerdem ist die maximale Achslast der Hinterachse dabei zu berücksichtigen. Der Löschwassertank muss über einen freien Tankeinlauf verfügen. Alle Füllleitungen in den Tank dürfen nicht über Dach geführt werden und dürfen keinerlei Einschränkungen bei der Dachbeladung und der Gehbreite auf dem Dach verursachen. Alle Füllleitungen müssen über gedämpfte pneumatische Einspeiseklappen verfügen. Der Tank muss über einen geringstmöglichen Luftraum verfügen, damit ein möglichst sicheres Fahrverhalten gegeben ist. Der Wassertank ist mit einem Überlauf auszurüsten, welcher auch bei schnellen Kurvenfahrten den Verlust von Löschwasser verhindert. Beim Überfüllen des Wassertanks ist das überschüssige Wasser unter das Fahrzeug zu führen. Beim Verbau des Löschwassersystems gilt grundsätzlich die Grundwasserschutzverordnung. Vorzugsweise sollte als Material Kunststoff, PE verwendet werden, dass für Trinkwasser-Transporte geeignet ist.</w:t>
            </w:r>
            <w:r w:rsidRPr="006551EC">
              <w:rPr>
                <w:rFonts w:ascii="Arial" w:eastAsia="Times New Roman" w:hAnsi="Arial" w:cs="Arial"/>
                <w:sz w:val="24"/>
                <w:szCs w:val="24"/>
                <w:lang w:eastAsia="de-DE"/>
              </w:rPr>
              <w:br/>
              <w:t>Durch den AN ist zusätzlich der größtmögliche Wassertankinhalt anzugeben. Dabei sind die</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o.g. Parameter zu beachten, sowie die Achslasten des aus LOS1 beschriebenen Fahrgestells. Der Mehrpreis ist separat auszuweisen.</w:t>
            </w:r>
          </w:p>
        </w:tc>
      </w:tr>
      <w:tr w:rsidR="006551EC" w:rsidRPr="006551EC" w14:paraId="3E2960B0"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3EB3F517" w14:textId="1E1BFEB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48</w:t>
            </w:r>
          </w:p>
        </w:tc>
        <w:tc>
          <w:tcPr>
            <w:tcW w:w="8453" w:type="dxa"/>
            <w:tcBorders>
              <w:top w:val="nil"/>
              <w:left w:val="nil"/>
              <w:bottom w:val="single" w:sz="4" w:space="0" w:color="000000"/>
              <w:right w:val="single" w:sz="4" w:space="0" w:color="000000"/>
            </w:tcBorders>
            <w:shd w:val="clear" w:color="auto" w:fill="auto"/>
            <w:hideMark/>
          </w:tcPr>
          <w:p w14:paraId="18CE51EB"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2 absperrbare Löschwassertankfüllleitungen Storz B im Geräteraum GR oder unter GR. Der Füll-Volumenstrom muss mind. 800l/min. betragen.</w:t>
            </w:r>
          </w:p>
        </w:tc>
      </w:tr>
      <w:tr w:rsidR="006551EC" w:rsidRPr="006551EC" w14:paraId="72A572C3"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546F223E" w14:textId="12060FD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49</w:t>
            </w:r>
          </w:p>
        </w:tc>
        <w:tc>
          <w:tcPr>
            <w:tcW w:w="8453" w:type="dxa"/>
            <w:tcBorders>
              <w:top w:val="nil"/>
              <w:left w:val="nil"/>
              <w:bottom w:val="single" w:sz="4" w:space="0" w:color="000000"/>
              <w:right w:val="single" w:sz="4" w:space="0" w:color="000000"/>
            </w:tcBorders>
            <w:shd w:val="clear" w:color="auto" w:fill="auto"/>
            <w:hideMark/>
          </w:tcPr>
          <w:p w14:paraId="46818A5A"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Der Inhalt des Löschwassertanks ist am Pumpenbedienstand anzuzeigen. Die Anzeige muss den tatsächlichen Löschmittelstand jederzeit exakt anzeigen, eine Toleranz von +/- 50 Litern ist einzuhalten. Durch die verbaute Anzeigentechnik darf keine Verzögerung bei der Anzeige des Löschmittelstandes entstehen.</w:t>
            </w:r>
          </w:p>
        </w:tc>
      </w:tr>
      <w:tr w:rsidR="006551EC" w:rsidRPr="006551EC" w14:paraId="208D5E89"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50309B66" w14:textId="7EC19AF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50</w:t>
            </w:r>
          </w:p>
        </w:tc>
        <w:tc>
          <w:tcPr>
            <w:tcW w:w="8453" w:type="dxa"/>
            <w:tcBorders>
              <w:top w:val="nil"/>
              <w:left w:val="nil"/>
              <w:bottom w:val="single" w:sz="4" w:space="0" w:color="000000"/>
              <w:right w:val="single" w:sz="4" w:space="0" w:color="000000"/>
            </w:tcBorders>
            <w:shd w:val="clear" w:color="auto" w:fill="auto"/>
            <w:hideMark/>
          </w:tcPr>
          <w:p w14:paraId="73C67BEE"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Der Löschwassertank muss zu Reparatur, Wartungs- und Reinigungsarbeiten von oben durch</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eine Revisionsöffnung, zu begehen sein.</w:t>
            </w:r>
          </w:p>
        </w:tc>
      </w:tr>
    </w:tbl>
    <w:p w14:paraId="6A707805" w14:textId="3D3589C4" w:rsidR="009A362A" w:rsidRDefault="009A362A"/>
    <w:p w14:paraId="49F2EDDB" w14:textId="77777777" w:rsidR="009A362A" w:rsidRDefault="009A362A">
      <w:r>
        <w:br w:type="page"/>
      </w:r>
    </w:p>
    <w:p w14:paraId="716B51FF" w14:textId="77777777" w:rsidR="00114803" w:rsidRDefault="00114803"/>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1C7B291A"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77B9583E"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Schaumbehälter</w:t>
            </w:r>
          </w:p>
        </w:tc>
      </w:tr>
      <w:tr w:rsidR="006551EC" w:rsidRPr="006551EC" w14:paraId="6E581DC6" w14:textId="77777777" w:rsidTr="009A362A">
        <w:trPr>
          <w:trHeight w:val="75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3BE4978C" w14:textId="5910AB44"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1</w:t>
            </w:r>
          </w:p>
        </w:tc>
        <w:tc>
          <w:tcPr>
            <w:tcW w:w="8453" w:type="dxa"/>
            <w:tcBorders>
              <w:top w:val="single" w:sz="4" w:space="0" w:color="auto"/>
              <w:left w:val="nil"/>
              <w:bottom w:val="single" w:sz="4" w:space="0" w:color="000000"/>
              <w:right w:val="single" w:sz="4" w:space="0" w:color="000000"/>
            </w:tcBorders>
            <w:shd w:val="clear" w:color="auto" w:fill="auto"/>
            <w:hideMark/>
          </w:tcPr>
          <w:p w14:paraId="4B96AC2D" w14:textId="3D26B4B0"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Im großen Dachkasten sind 6 </w:t>
            </w:r>
            <w:r w:rsidR="00FA6848">
              <w:rPr>
                <w:rFonts w:ascii="Arial" w:eastAsia="Times New Roman" w:hAnsi="Arial" w:cs="Arial"/>
                <w:sz w:val="24"/>
                <w:szCs w:val="24"/>
                <w:lang w:eastAsia="de-DE"/>
              </w:rPr>
              <w:t xml:space="preserve">Stück a </w:t>
            </w:r>
            <w:r w:rsidRPr="006551EC">
              <w:rPr>
                <w:rFonts w:ascii="Arial" w:eastAsia="Times New Roman" w:hAnsi="Arial" w:cs="Arial"/>
                <w:sz w:val="24"/>
                <w:szCs w:val="24"/>
                <w:lang w:eastAsia="de-DE"/>
              </w:rPr>
              <w:t>20L Schaummittelbehälter zu lagern. Dafür ist dieser Bereich mit einer flüssigkeitsdichten Wanne auszukleiden die Schaummittelverträglich ist. Bei einer Undichtigkeit eines Schaummittel</w:t>
            </w:r>
            <w:r w:rsidR="00FA6848">
              <w:rPr>
                <w:rFonts w:ascii="Arial" w:eastAsia="Times New Roman" w:hAnsi="Arial" w:cs="Arial"/>
                <w:sz w:val="24"/>
                <w:szCs w:val="24"/>
                <w:lang w:eastAsia="de-DE"/>
              </w:rPr>
              <w:t>-</w:t>
            </w:r>
            <w:r w:rsidRPr="006551EC">
              <w:rPr>
                <w:rFonts w:ascii="Arial" w:eastAsia="Times New Roman" w:hAnsi="Arial" w:cs="Arial"/>
                <w:sz w:val="24"/>
                <w:szCs w:val="24"/>
                <w:lang w:eastAsia="de-DE"/>
              </w:rPr>
              <w:t>behälters soll so das Schaummittel aufgefangen werden.</w:t>
            </w:r>
          </w:p>
        </w:tc>
      </w:tr>
    </w:tbl>
    <w:p w14:paraId="457B368E" w14:textId="77777777" w:rsidR="00987D29" w:rsidRDefault="00987D29"/>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5768FA3B"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22E8C8B8"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Lackierung, Beschriftung und Beklebung</w:t>
            </w:r>
          </w:p>
        </w:tc>
      </w:tr>
      <w:tr w:rsidR="006551EC" w:rsidRPr="006551EC" w14:paraId="5765C371" w14:textId="77777777" w:rsidTr="009A362A">
        <w:trPr>
          <w:trHeight w:val="28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71549CE5" w14:textId="2EDBB07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2</w:t>
            </w:r>
          </w:p>
        </w:tc>
        <w:tc>
          <w:tcPr>
            <w:tcW w:w="8453" w:type="dxa"/>
            <w:tcBorders>
              <w:top w:val="single" w:sz="4" w:space="0" w:color="auto"/>
              <w:left w:val="nil"/>
              <w:bottom w:val="single" w:sz="4" w:space="0" w:color="000000"/>
              <w:right w:val="single" w:sz="4" w:space="0" w:color="000000"/>
            </w:tcBorders>
            <w:shd w:val="clear" w:color="auto" w:fill="auto"/>
            <w:hideMark/>
          </w:tcPr>
          <w:p w14:paraId="5613F9DF"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Lackierung von Fahrerhaus und Aufbau in Feuerwehrrot RAL 3000</w:t>
            </w:r>
          </w:p>
        </w:tc>
      </w:tr>
      <w:tr w:rsidR="006551EC" w:rsidRPr="006551EC" w14:paraId="113246E4"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7607A14F" w14:textId="56A0AAD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1DC45D0C" w14:textId="34A8756C"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Lackierung für Stoßfänger, Kotflügel, Einstiege in </w:t>
            </w:r>
            <w:r w:rsidR="007D30FC" w:rsidRPr="006551EC">
              <w:rPr>
                <w:rFonts w:ascii="Arial" w:eastAsia="Times New Roman" w:hAnsi="Arial" w:cs="Arial"/>
                <w:sz w:val="24"/>
                <w:szCs w:val="24"/>
                <w:lang w:eastAsia="de-DE"/>
              </w:rPr>
              <w:t>Original</w:t>
            </w:r>
            <w:r w:rsidRPr="006551EC">
              <w:rPr>
                <w:rFonts w:ascii="Arial" w:eastAsia="Times New Roman" w:hAnsi="Arial" w:cs="Arial"/>
                <w:sz w:val="24"/>
                <w:szCs w:val="24"/>
                <w:lang w:eastAsia="de-DE"/>
              </w:rPr>
              <w:t xml:space="preserve"> Grau </w:t>
            </w:r>
          </w:p>
        </w:tc>
      </w:tr>
      <w:tr w:rsidR="006551EC" w:rsidRPr="006551EC" w14:paraId="2FB1B282"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50D64EC7" w14:textId="526517BA"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4</w:t>
            </w:r>
          </w:p>
        </w:tc>
        <w:tc>
          <w:tcPr>
            <w:tcW w:w="8453" w:type="dxa"/>
            <w:tcBorders>
              <w:top w:val="nil"/>
              <w:left w:val="nil"/>
              <w:bottom w:val="single" w:sz="4" w:space="0" w:color="000000"/>
              <w:right w:val="single" w:sz="4" w:space="0" w:color="000000"/>
            </w:tcBorders>
            <w:shd w:val="clear" w:color="auto" w:fill="auto"/>
            <w:hideMark/>
          </w:tcPr>
          <w:p w14:paraId="4898F9BD"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Lackierung Kühlergrill Schwarz.</w:t>
            </w:r>
          </w:p>
        </w:tc>
      </w:tr>
      <w:tr w:rsidR="006551EC" w:rsidRPr="006551EC" w14:paraId="13FC8122"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4F19FFD0" w14:textId="0141CB9D"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5</w:t>
            </w:r>
          </w:p>
        </w:tc>
        <w:tc>
          <w:tcPr>
            <w:tcW w:w="8453" w:type="dxa"/>
            <w:tcBorders>
              <w:top w:val="nil"/>
              <w:left w:val="nil"/>
              <w:bottom w:val="single" w:sz="4" w:space="0" w:color="000000"/>
              <w:right w:val="single" w:sz="4" w:space="0" w:color="000000"/>
            </w:tcBorders>
            <w:shd w:val="clear" w:color="auto" w:fill="auto"/>
            <w:hideMark/>
          </w:tcPr>
          <w:p w14:paraId="3377BF8E"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Beklebung Fahrzeugfront mit Aufschrift „FEUERWEHR“ in Weiß/fluoreszierend. Die Größe der Schrift ist mit dem Auftraggeber abzustimmen.</w:t>
            </w:r>
          </w:p>
        </w:tc>
      </w:tr>
      <w:tr w:rsidR="006551EC" w:rsidRPr="006551EC" w14:paraId="324A30CF"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58F2A0F5" w14:textId="5B75B362"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6</w:t>
            </w:r>
          </w:p>
        </w:tc>
        <w:tc>
          <w:tcPr>
            <w:tcW w:w="8453" w:type="dxa"/>
            <w:tcBorders>
              <w:top w:val="nil"/>
              <w:left w:val="nil"/>
              <w:bottom w:val="single" w:sz="4" w:space="0" w:color="000000"/>
              <w:right w:val="single" w:sz="4" w:space="0" w:color="000000"/>
            </w:tcBorders>
            <w:shd w:val="clear" w:color="auto" w:fill="auto"/>
            <w:hideMark/>
          </w:tcPr>
          <w:p w14:paraId="6F15CC44" w14:textId="56370E7C"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Beklebung Aufschrift "FEUERWEHR BAD HONNEF" </w:t>
            </w:r>
            <w:r w:rsidR="007D30FC">
              <w:rPr>
                <w:rFonts w:ascii="Arial" w:eastAsia="Times New Roman" w:hAnsi="Arial" w:cs="Arial"/>
                <w:sz w:val="24"/>
                <w:szCs w:val="24"/>
                <w:lang w:eastAsia="de-DE"/>
              </w:rPr>
              <w:t xml:space="preserve">links und rechts auf dem Aufbau oben oder </w:t>
            </w:r>
            <w:r w:rsidRPr="006551EC">
              <w:rPr>
                <w:rFonts w:ascii="Arial" w:eastAsia="Times New Roman" w:hAnsi="Arial" w:cs="Arial"/>
                <w:sz w:val="24"/>
                <w:szCs w:val="24"/>
                <w:lang w:eastAsia="de-DE"/>
              </w:rPr>
              <w:t>auf den Klappen des Aufbaus in Weiß/fluoreszierend. Die Größe der Schrift ist mit dem Auftraggeber abzustimmen.</w:t>
            </w:r>
          </w:p>
        </w:tc>
      </w:tr>
      <w:tr w:rsidR="006551EC" w:rsidRPr="006551EC" w14:paraId="4C248018"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633F4273" w14:textId="4F0A4DEF"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7</w:t>
            </w:r>
          </w:p>
        </w:tc>
        <w:tc>
          <w:tcPr>
            <w:tcW w:w="8453" w:type="dxa"/>
            <w:tcBorders>
              <w:top w:val="nil"/>
              <w:left w:val="nil"/>
              <w:bottom w:val="single" w:sz="4" w:space="0" w:color="000000"/>
              <w:right w:val="single" w:sz="4" w:space="0" w:color="000000"/>
            </w:tcBorders>
            <w:shd w:val="clear" w:color="auto" w:fill="auto"/>
            <w:hideMark/>
          </w:tcPr>
          <w:p w14:paraId="0CE51A09"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Konturmarkierung in weiß</w:t>
            </w:r>
          </w:p>
        </w:tc>
      </w:tr>
      <w:tr w:rsidR="006551EC" w:rsidRPr="006551EC" w14:paraId="7CB390FA"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2F52F4BB" w14:textId="52869C5A"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15</w:t>
            </w:r>
            <w:r w:rsidR="00F13EC8">
              <w:rPr>
                <w:rFonts w:ascii="Arial" w:eastAsia="Times New Roman" w:hAnsi="Arial" w:cs="Arial"/>
                <w:b/>
                <w:bCs/>
                <w:color w:val="000000"/>
                <w:sz w:val="24"/>
                <w:szCs w:val="24"/>
                <w:lang w:eastAsia="de-DE"/>
              </w:rPr>
              <w:t>8</w:t>
            </w:r>
          </w:p>
        </w:tc>
        <w:tc>
          <w:tcPr>
            <w:tcW w:w="8453" w:type="dxa"/>
            <w:tcBorders>
              <w:top w:val="nil"/>
              <w:left w:val="nil"/>
              <w:bottom w:val="single" w:sz="4" w:space="0" w:color="000000"/>
              <w:right w:val="single" w:sz="4" w:space="0" w:color="000000"/>
            </w:tcBorders>
            <w:shd w:val="clear" w:color="auto" w:fill="auto"/>
            <w:hideMark/>
          </w:tcPr>
          <w:p w14:paraId="1C8385E0" w14:textId="7AB551E5"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Beigestellte </w:t>
            </w:r>
            <w:r w:rsidR="007D30FC">
              <w:rPr>
                <w:rFonts w:ascii="Arial" w:eastAsia="Times New Roman" w:hAnsi="Arial" w:cs="Arial"/>
                <w:sz w:val="24"/>
                <w:szCs w:val="24"/>
                <w:lang w:eastAsia="de-DE"/>
              </w:rPr>
              <w:t>Stadt</w:t>
            </w:r>
            <w:r w:rsidRPr="006551EC">
              <w:rPr>
                <w:rFonts w:ascii="Arial" w:eastAsia="Times New Roman" w:hAnsi="Arial" w:cs="Arial"/>
                <w:sz w:val="24"/>
                <w:szCs w:val="24"/>
                <w:lang w:eastAsia="de-DE"/>
              </w:rPr>
              <w:t xml:space="preserve">wappen </w:t>
            </w:r>
            <w:r w:rsidR="007D30FC">
              <w:rPr>
                <w:rFonts w:ascii="Arial" w:eastAsia="Times New Roman" w:hAnsi="Arial" w:cs="Arial"/>
                <w:sz w:val="24"/>
                <w:szCs w:val="24"/>
                <w:lang w:eastAsia="de-DE"/>
              </w:rPr>
              <w:t xml:space="preserve">mit Schriftzug: Feuerwehr Bad Honnef in </w:t>
            </w:r>
            <w:proofErr w:type="spellStart"/>
            <w:r w:rsidR="007D30FC">
              <w:rPr>
                <w:rFonts w:ascii="Arial" w:eastAsia="Times New Roman" w:hAnsi="Arial" w:cs="Arial"/>
                <w:sz w:val="24"/>
                <w:szCs w:val="24"/>
                <w:lang w:eastAsia="de-DE"/>
              </w:rPr>
              <w:t>silber</w:t>
            </w:r>
            <w:proofErr w:type="spellEnd"/>
            <w:r w:rsidR="007D30FC">
              <w:rPr>
                <w:rFonts w:ascii="Arial" w:eastAsia="Times New Roman" w:hAnsi="Arial" w:cs="Arial"/>
                <w:sz w:val="24"/>
                <w:szCs w:val="24"/>
                <w:lang w:eastAsia="de-DE"/>
              </w:rPr>
              <w:t xml:space="preserve">/grau </w:t>
            </w:r>
            <w:r w:rsidRPr="006551EC">
              <w:rPr>
                <w:rFonts w:ascii="Arial" w:eastAsia="Times New Roman" w:hAnsi="Arial" w:cs="Arial"/>
                <w:sz w:val="24"/>
                <w:szCs w:val="24"/>
                <w:lang w:eastAsia="de-DE"/>
              </w:rPr>
              <w:t>an de</w:t>
            </w:r>
            <w:r w:rsidR="007D30FC">
              <w:rPr>
                <w:rFonts w:ascii="Arial" w:eastAsia="Times New Roman" w:hAnsi="Arial" w:cs="Arial"/>
                <w:sz w:val="24"/>
                <w:szCs w:val="24"/>
                <w:lang w:eastAsia="de-DE"/>
              </w:rPr>
              <w:t>r Fahrer- und Beifahrertüre</w:t>
            </w:r>
            <w:r w:rsidRPr="006551EC">
              <w:rPr>
                <w:rFonts w:ascii="Arial" w:eastAsia="Times New Roman" w:hAnsi="Arial" w:cs="Arial"/>
                <w:sz w:val="24"/>
                <w:szCs w:val="24"/>
                <w:lang w:eastAsia="de-DE"/>
              </w:rPr>
              <w:t xml:space="preserve"> anbringen</w:t>
            </w:r>
          </w:p>
        </w:tc>
      </w:tr>
      <w:tr w:rsidR="006551EC" w:rsidRPr="006551EC" w14:paraId="7711FB8C"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0FCDC647" w14:textId="52A29A24"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59</w:t>
            </w:r>
          </w:p>
        </w:tc>
        <w:tc>
          <w:tcPr>
            <w:tcW w:w="8453" w:type="dxa"/>
            <w:tcBorders>
              <w:top w:val="nil"/>
              <w:left w:val="nil"/>
              <w:bottom w:val="single" w:sz="4" w:space="0" w:color="000000"/>
              <w:right w:val="single" w:sz="4" w:space="0" w:color="000000"/>
            </w:tcBorders>
            <w:shd w:val="clear" w:color="auto" w:fill="auto"/>
            <w:hideMark/>
          </w:tcPr>
          <w:p w14:paraId="643C4438" w14:textId="2C9010FC"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Beklebung Fahrzeugheck als Warnmarkierung – Farbe Rot/gelb </w:t>
            </w:r>
            <w:r w:rsidR="00BB33D1">
              <w:rPr>
                <w:rFonts w:ascii="Arial" w:eastAsia="Times New Roman" w:hAnsi="Arial" w:cs="Arial"/>
                <w:sz w:val="24"/>
                <w:szCs w:val="24"/>
                <w:lang w:eastAsia="de-DE"/>
              </w:rPr>
              <w:t xml:space="preserve">Fabrikat </w:t>
            </w:r>
            <w:proofErr w:type="spellStart"/>
            <w:r w:rsidR="00BB33D1">
              <w:rPr>
                <w:rFonts w:ascii="Arial" w:eastAsia="Times New Roman" w:hAnsi="Arial" w:cs="Arial"/>
                <w:sz w:val="24"/>
                <w:szCs w:val="24"/>
                <w:lang w:eastAsia="de-DE"/>
              </w:rPr>
              <w:t>Reflexite</w:t>
            </w:r>
            <w:proofErr w:type="spellEnd"/>
            <w:r w:rsidR="00BB33D1">
              <w:rPr>
                <w:rFonts w:ascii="Arial" w:eastAsia="Times New Roman" w:hAnsi="Arial" w:cs="Arial"/>
                <w:sz w:val="24"/>
                <w:szCs w:val="24"/>
                <w:lang w:eastAsia="de-DE"/>
              </w:rPr>
              <w:t xml:space="preserve"> Chevron </w:t>
            </w:r>
            <w:r w:rsidRPr="006551EC">
              <w:rPr>
                <w:rFonts w:ascii="Arial" w:eastAsia="Times New Roman" w:hAnsi="Arial" w:cs="Arial"/>
                <w:sz w:val="24"/>
                <w:szCs w:val="24"/>
                <w:lang w:eastAsia="de-DE"/>
              </w:rPr>
              <w:t>(retroreflektierend</w:t>
            </w:r>
            <w:r w:rsidR="00BB33D1">
              <w:rPr>
                <w:rFonts w:ascii="Arial" w:eastAsia="Times New Roman" w:hAnsi="Arial" w:cs="Arial"/>
                <w:sz w:val="24"/>
                <w:szCs w:val="24"/>
                <w:lang w:eastAsia="de-DE"/>
              </w:rPr>
              <w:t>/fluoreszierend</w:t>
            </w:r>
            <w:r w:rsidRPr="006551EC">
              <w:rPr>
                <w:rFonts w:ascii="Arial" w:eastAsia="Times New Roman" w:hAnsi="Arial" w:cs="Arial"/>
                <w:sz w:val="24"/>
                <w:szCs w:val="24"/>
                <w:lang w:eastAsia="de-DE"/>
              </w:rPr>
              <w:t>), Beschriftung</w:t>
            </w:r>
            <w:r w:rsidR="00BB33D1">
              <w:rPr>
                <w:rFonts w:ascii="Arial" w:eastAsia="Times New Roman" w:hAnsi="Arial" w:cs="Arial"/>
                <w:sz w:val="24"/>
                <w:szCs w:val="24"/>
                <w:lang w:eastAsia="de-DE"/>
              </w:rPr>
              <w:t>:</w:t>
            </w:r>
            <w:r w:rsidRPr="006551EC">
              <w:rPr>
                <w:rFonts w:ascii="Arial" w:eastAsia="Times New Roman" w:hAnsi="Arial" w:cs="Arial"/>
                <w:sz w:val="24"/>
                <w:szCs w:val="24"/>
                <w:lang w:eastAsia="de-DE"/>
              </w:rPr>
              <w:t xml:space="preserve"> Bei Stau Rettungsgasse bilden.</w:t>
            </w:r>
          </w:p>
        </w:tc>
      </w:tr>
      <w:tr w:rsidR="006551EC" w:rsidRPr="006551EC" w14:paraId="1BBEB7BD"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07EC1696" w14:textId="7878A384"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0</w:t>
            </w:r>
          </w:p>
        </w:tc>
        <w:tc>
          <w:tcPr>
            <w:tcW w:w="8453" w:type="dxa"/>
            <w:tcBorders>
              <w:top w:val="nil"/>
              <w:left w:val="nil"/>
              <w:bottom w:val="single" w:sz="4" w:space="0" w:color="000000"/>
              <w:right w:val="single" w:sz="4" w:space="0" w:color="000000"/>
            </w:tcBorders>
            <w:shd w:val="clear" w:color="auto" w:fill="auto"/>
            <w:hideMark/>
          </w:tcPr>
          <w:p w14:paraId="072B1B30"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Beklebung Funkrufname HON 4 HLF20 in weiß ist auf der Sonnenblende rechts sowie auf dem Heck anzubringen. Die Größe der Schrift ist mit dem Auftraggeber abzustimmen</w:t>
            </w:r>
          </w:p>
        </w:tc>
      </w:tr>
      <w:tr w:rsidR="006551EC" w:rsidRPr="006551EC" w14:paraId="47878983"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7E9B8315" w14:textId="15F167C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2F00AA07"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Reifenfülldruckangabe über allen Rädern</w:t>
            </w:r>
          </w:p>
        </w:tc>
      </w:tr>
      <w:tr w:rsidR="006551EC" w:rsidRPr="006551EC" w14:paraId="495501F9"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35B33E8E" w14:textId="0AD4A725"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2</w:t>
            </w:r>
          </w:p>
        </w:tc>
        <w:tc>
          <w:tcPr>
            <w:tcW w:w="8453" w:type="dxa"/>
            <w:tcBorders>
              <w:top w:val="nil"/>
              <w:left w:val="nil"/>
              <w:bottom w:val="single" w:sz="4" w:space="0" w:color="000000"/>
              <w:right w:val="single" w:sz="4" w:space="0" w:color="000000"/>
            </w:tcBorders>
            <w:shd w:val="clear" w:color="auto" w:fill="auto"/>
            <w:hideMark/>
          </w:tcPr>
          <w:p w14:paraId="3873B0DE" w14:textId="467F8372"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Dachkennzeichnung nach DIN 14035 für das amtliche Kennzeichen SU-FW</w:t>
            </w:r>
            <w:r w:rsidR="00BB33D1">
              <w:rPr>
                <w:rFonts w:ascii="Arial" w:eastAsia="Times New Roman" w:hAnsi="Arial" w:cs="Arial"/>
                <w:sz w:val="24"/>
                <w:szCs w:val="24"/>
                <w:lang w:eastAsia="de-DE"/>
              </w:rPr>
              <w:t xml:space="preserve"> </w:t>
            </w:r>
            <w:proofErr w:type="spellStart"/>
            <w:r w:rsidR="00BB33D1" w:rsidRPr="009A362A">
              <w:rPr>
                <w:rFonts w:ascii="Arial" w:eastAsia="Times New Roman" w:hAnsi="Arial" w:cs="Arial"/>
                <w:sz w:val="24"/>
                <w:szCs w:val="24"/>
                <w:lang w:eastAsia="de-DE"/>
              </w:rPr>
              <w:t>x</w:t>
            </w:r>
            <w:r w:rsidRPr="009A362A">
              <w:rPr>
                <w:rFonts w:ascii="Arial" w:eastAsia="Times New Roman" w:hAnsi="Arial" w:cs="Arial"/>
                <w:sz w:val="24"/>
                <w:szCs w:val="24"/>
                <w:lang w:eastAsia="de-DE"/>
              </w:rPr>
              <w:t>xxx</w:t>
            </w:r>
            <w:proofErr w:type="spellEnd"/>
            <w:r w:rsidRPr="009A362A">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in Weiß/fluoreszierend. D</w:t>
            </w:r>
            <w:r w:rsidR="00BB33D1">
              <w:rPr>
                <w:rFonts w:ascii="Arial" w:eastAsia="Times New Roman" w:hAnsi="Arial" w:cs="Arial"/>
                <w:sz w:val="24"/>
                <w:szCs w:val="24"/>
                <w:lang w:eastAsia="de-DE"/>
              </w:rPr>
              <w:t>as</w:t>
            </w:r>
            <w:r w:rsidRPr="006551EC">
              <w:rPr>
                <w:rFonts w:ascii="Arial" w:eastAsia="Times New Roman" w:hAnsi="Arial" w:cs="Arial"/>
                <w:sz w:val="24"/>
                <w:szCs w:val="24"/>
                <w:lang w:eastAsia="de-DE"/>
              </w:rPr>
              <w:t xml:space="preserve"> Kennzeichen w</w:t>
            </w:r>
            <w:r w:rsidR="00EC007C">
              <w:rPr>
                <w:rFonts w:ascii="Arial" w:eastAsia="Times New Roman" w:hAnsi="Arial" w:cs="Arial"/>
                <w:sz w:val="24"/>
                <w:szCs w:val="24"/>
                <w:lang w:eastAsia="de-DE"/>
              </w:rPr>
              <w:t>i</w:t>
            </w:r>
            <w:r w:rsidRPr="006551EC">
              <w:rPr>
                <w:rFonts w:ascii="Arial" w:eastAsia="Times New Roman" w:hAnsi="Arial" w:cs="Arial"/>
                <w:sz w:val="24"/>
                <w:szCs w:val="24"/>
                <w:lang w:eastAsia="de-DE"/>
              </w:rPr>
              <w:t>rd dem Auftragnehmer rechtzeitig bekannt gegeben.</w:t>
            </w:r>
          </w:p>
        </w:tc>
      </w:tr>
      <w:tr w:rsidR="006551EC" w:rsidRPr="006551EC" w14:paraId="5E66DA2E"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5D3998AE" w14:textId="4096FEE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3</w:t>
            </w:r>
          </w:p>
        </w:tc>
        <w:tc>
          <w:tcPr>
            <w:tcW w:w="8453" w:type="dxa"/>
            <w:tcBorders>
              <w:top w:val="nil"/>
              <w:left w:val="nil"/>
              <w:bottom w:val="single" w:sz="4" w:space="0" w:color="000000"/>
              <w:right w:val="single" w:sz="4" w:space="0" w:color="000000"/>
            </w:tcBorders>
            <w:shd w:val="clear" w:color="auto" w:fill="auto"/>
            <w:hideMark/>
          </w:tcPr>
          <w:p w14:paraId="05A32248"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Tür-Kantenschutz – Fa. 3M, oder gleichwertig. An allen Türen sowie auf Kotflügel im Einstiegsbereich nach Rücksprache mit Auftraggeber transparent UV beständig.</w:t>
            </w:r>
          </w:p>
        </w:tc>
      </w:tr>
      <w:tr w:rsidR="006551EC" w:rsidRPr="006551EC" w14:paraId="494EA8A8"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2ACCEF21" w14:textId="470F0CEA"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4</w:t>
            </w:r>
          </w:p>
        </w:tc>
        <w:tc>
          <w:tcPr>
            <w:tcW w:w="8453" w:type="dxa"/>
            <w:tcBorders>
              <w:top w:val="nil"/>
              <w:left w:val="nil"/>
              <w:bottom w:val="single" w:sz="4" w:space="0" w:color="000000"/>
              <w:right w:val="single" w:sz="4" w:space="0" w:color="000000"/>
            </w:tcBorders>
            <w:shd w:val="clear" w:color="auto" w:fill="auto"/>
            <w:hideMark/>
          </w:tcPr>
          <w:p w14:paraId="12FE855B"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Im Sichtfeld des Fahrers (vorzugsweise obere oder untere Ecke der Windschutzscheibe) sind eindeutige Piktogramme mit den maximalen Fahrzeugabmessungen (Höhe -unbeladen-, Breite</w:t>
            </w:r>
            <w:r w:rsidRPr="006551EC">
              <w:rPr>
                <w:rFonts w:ascii="Arial" w:eastAsia="Times New Roman" w:hAnsi="Arial" w:cs="Arial"/>
                <w:sz w:val="24"/>
                <w:szCs w:val="24"/>
                <w:lang w:eastAsia="de-DE"/>
              </w:rPr>
              <w:br w:type="page"/>
              <w:t>und Länge) anzubringen.</w:t>
            </w:r>
          </w:p>
        </w:tc>
      </w:tr>
      <w:tr w:rsidR="006551EC" w:rsidRPr="006551EC" w14:paraId="6AFD3C51" w14:textId="77777777" w:rsidTr="00987D29">
        <w:trPr>
          <w:trHeight w:val="12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9A92280" w14:textId="72628B7C"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5</w:t>
            </w:r>
          </w:p>
        </w:tc>
        <w:tc>
          <w:tcPr>
            <w:tcW w:w="8453" w:type="dxa"/>
            <w:tcBorders>
              <w:top w:val="nil"/>
              <w:left w:val="nil"/>
              <w:bottom w:val="single" w:sz="4" w:space="0" w:color="000000"/>
              <w:right w:val="single" w:sz="4" w:space="0" w:color="000000"/>
            </w:tcBorders>
            <w:shd w:val="clear" w:color="auto" w:fill="auto"/>
            <w:hideMark/>
          </w:tcPr>
          <w:p w14:paraId="189D70CE" w14:textId="0BBACD63"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 xml:space="preserve">Alle Lagerungsorte </w:t>
            </w:r>
            <w:r w:rsidR="00226849">
              <w:rPr>
                <w:rFonts w:ascii="Arial" w:eastAsia="Times New Roman" w:hAnsi="Arial" w:cs="Arial"/>
                <w:sz w:val="24"/>
                <w:szCs w:val="24"/>
                <w:lang w:eastAsia="de-DE"/>
              </w:rPr>
              <w:t xml:space="preserve">für aus LOS 3 resultierenden und zu verladenen Gerätschaften </w:t>
            </w:r>
            <w:r w:rsidRPr="006551EC">
              <w:rPr>
                <w:rFonts w:ascii="Arial" w:eastAsia="Times New Roman" w:hAnsi="Arial" w:cs="Arial"/>
                <w:sz w:val="24"/>
                <w:szCs w:val="24"/>
                <w:lang w:eastAsia="de-DE"/>
              </w:rPr>
              <w:t>sind eindeutig und leserlich zu beschriften. Alle entnehmbaren Kisten/Kästen/Tragebehälter sind eindeutig und leserlich in Wortform zu beschriften. Ist die Lagerung in mehrere Richtungen möglich, ist die Beschriftung auf Vor- und Rückseite</w:t>
            </w:r>
            <w:r w:rsidR="00226849">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 xml:space="preserve">anzubringen. Die Beschriftung ist mit Schildern in </w:t>
            </w:r>
            <w:r w:rsidR="00D40056" w:rsidRPr="006551EC">
              <w:rPr>
                <w:rFonts w:ascii="Arial" w:eastAsia="Times New Roman" w:hAnsi="Arial" w:cs="Arial"/>
                <w:sz w:val="24"/>
                <w:szCs w:val="24"/>
                <w:lang w:eastAsia="de-DE"/>
              </w:rPr>
              <w:t>gefräster</w:t>
            </w:r>
            <w:r w:rsidRPr="006551EC">
              <w:rPr>
                <w:rFonts w:ascii="Arial" w:eastAsia="Times New Roman" w:hAnsi="Arial" w:cs="Arial"/>
                <w:sz w:val="24"/>
                <w:szCs w:val="24"/>
                <w:lang w:eastAsia="de-DE"/>
              </w:rPr>
              <w:t xml:space="preserve"> Form auszuführen. P-Touch/Brother Bänder oder ähnliches sind nicht zulässig.</w:t>
            </w:r>
          </w:p>
        </w:tc>
      </w:tr>
      <w:tr w:rsidR="006551EC" w:rsidRPr="006551EC" w14:paraId="290AB6AF" w14:textId="77777777" w:rsidTr="00987D29">
        <w:trPr>
          <w:trHeight w:val="500"/>
        </w:trPr>
        <w:tc>
          <w:tcPr>
            <w:tcW w:w="1040" w:type="dxa"/>
            <w:tcBorders>
              <w:top w:val="nil"/>
              <w:left w:val="single" w:sz="4" w:space="0" w:color="000000"/>
              <w:bottom w:val="single" w:sz="4" w:space="0" w:color="000000"/>
              <w:right w:val="single" w:sz="4" w:space="0" w:color="000000"/>
            </w:tcBorders>
            <w:shd w:val="clear" w:color="auto" w:fill="auto"/>
            <w:noWrap/>
            <w:hideMark/>
          </w:tcPr>
          <w:p w14:paraId="0FFFD315" w14:textId="69753AF6"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6</w:t>
            </w:r>
          </w:p>
        </w:tc>
        <w:tc>
          <w:tcPr>
            <w:tcW w:w="8453" w:type="dxa"/>
            <w:tcBorders>
              <w:top w:val="nil"/>
              <w:left w:val="nil"/>
              <w:bottom w:val="single" w:sz="4" w:space="0" w:color="000000"/>
              <w:right w:val="single" w:sz="4" w:space="0" w:color="000000"/>
            </w:tcBorders>
            <w:shd w:val="clear" w:color="auto" w:fill="auto"/>
            <w:hideMark/>
          </w:tcPr>
          <w:p w14:paraId="64519695" w14:textId="77777777" w:rsidR="006551EC" w:rsidRPr="006551EC" w:rsidRDefault="006551EC" w:rsidP="006551EC">
            <w:pPr>
              <w:spacing w:after="0" w:line="240" w:lineRule="auto"/>
              <w:rPr>
                <w:rFonts w:ascii="Arial" w:eastAsia="Times New Roman" w:hAnsi="Arial" w:cs="Arial"/>
                <w:color w:val="000000"/>
                <w:sz w:val="24"/>
                <w:szCs w:val="24"/>
                <w:lang w:eastAsia="de-DE"/>
              </w:rPr>
            </w:pPr>
            <w:r w:rsidRPr="006551EC">
              <w:rPr>
                <w:rFonts w:ascii="Arial" w:eastAsia="Times New Roman" w:hAnsi="Arial" w:cs="Arial"/>
                <w:sz w:val="24"/>
                <w:szCs w:val="24"/>
                <w:lang w:eastAsia="de-DE"/>
              </w:rPr>
              <w:t>Unterbodenschutz und Hohlraumkonservierung für das gesamte Fahrzeug möglichst mit</w:t>
            </w:r>
            <w:r w:rsidR="00D40056">
              <w:rPr>
                <w:rFonts w:ascii="Arial" w:eastAsia="Times New Roman" w:hAnsi="Arial" w:cs="Arial"/>
                <w:sz w:val="24"/>
                <w:szCs w:val="24"/>
                <w:lang w:eastAsia="de-DE"/>
              </w:rPr>
              <w:t xml:space="preserve"> </w:t>
            </w:r>
            <w:r w:rsidRPr="006551EC">
              <w:rPr>
                <w:rFonts w:ascii="Arial" w:eastAsia="Times New Roman" w:hAnsi="Arial" w:cs="Arial"/>
                <w:sz w:val="24"/>
                <w:szCs w:val="24"/>
                <w:lang w:eastAsia="de-DE"/>
              </w:rPr>
              <w:t>selbstheilenden Eigenschaften.</w:t>
            </w:r>
          </w:p>
        </w:tc>
      </w:tr>
    </w:tbl>
    <w:p w14:paraId="1B0F2846" w14:textId="3D121E05" w:rsidR="009A362A" w:rsidRDefault="009A362A"/>
    <w:p w14:paraId="7B166AF9" w14:textId="77777777" w:rsidR="009A362A" w:rsidRDefault="009A362A">
      <w:r>
        <w:br w:type="page"/>
      </w:r>
    </w:p>
    <w:p w14:paraId="00F7CA22" w14:textId="77777777" w:rsidR="00114803" w:rsidRDefault="00114803"/>
    <w:tbl>
      <w:tblPr>
        <w:tblW w:w="9493" w:type="dxa"/>
        <w:tblInd w:w="-284" w:type="dxa"/>
        <w:tblCellMar>
          <w:left w:w="70" w:type="dxa"/>
          <w:right w:w="70" w:type="dxa"/>
        </w:tblCellMar>
        <w:tblLook w:val="04A0" w:firstRow="1" w:lastRow="0" w:firstColumn="1" w:lastColumn="0" w:noHBand="0" w:noVBand="1"/>
      </w:tblPr>
      <w:tblGrid>
        <w:gridCol w:w="1040"/>
        <w:gridCol w:w="8453"/>
      </w:tblGrid>
      <w:tr w:rsidR="006551EC" w:rsidRPr="006551EC" w14:paraId="2EC52471" w14:textId="77777777" w:rsidTr="009A362A">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2F88D0F5" w14:textId="77777777" w:rsidR="006551EC" w:rsidRPr="006551EC" w:rsidRDefault="006551EC" w:rsidP="006551EC">
            <w:pPr>
              <w:spacing w:after="0" w:line="240" w:lineRule="auto"/>
              <w:jc w:val="center"/>
              <w:rPr>
                <w:rFonts w:ascii="Arial" w:eastAsia="Times New Roman" w:hAnsi="Arial" w:cs="Arial"/>
                <w:b/>
                <w:bCs/>
                <w:sz w:val="24"/>
                <w:szCs w:val="24"/>
                <w:lang w:eastAsia="de-DE"/>
              </w:rPr>
            </w:pPr>
            <w:r w:rsidRPr="006551EC">
              <w:rPr>
                <w:rFonts w:ascii="Arial" w:eastAsia="Times New Roman" w:hAnsi="Arial" w:cs="Arial"/>
                <w:b/>
                <w:bCs/>
                <w:sz w:val="24"/>
                <w:szCs w:val="24"/>
                <w:lang w:eastAsia="de-DE"/>
              </w:rPr>
              <w:t>Sonstiges</w:t>
            </w:r>
          </w:p>
        </w:tc>
      </w:tr>
      <w:tr w:rsidR="006551EC" w:rsidRPr="006551EC" w14:paraId="1206A98E" w14:textId="77777777" w:rsidTr="009A362A">
        <w:trPr>
          <w:trHeight w:val="1250"/>
        </w:trPr>
        <w:tc>
          <w:tcPr>
            <w:tcW w:w="1040" w:type="dxa"/>
            <w:tcBorders>
              <w:top w:val="single" w:sz="4" w:space="0" w:color="auto"/>
              <w:left w:val="single" w:sz="4" w:space="0" w:color="000000"/>
              <w:bottom w:val="single" w:sz="4" w:space="0" w:color="000000"/>
              <w:right w:val="single" w:sz="4" w:space="0" w:color="000000"/>
            </w:tcBorders>
            <w:shd w:val="clear" w:color="auto" w:fill="auto"/>
            <w:noWrap/>
            <w:hideMark/>
          </w:tcPr>
          <w:p w14:paraId="5C13C9EE" w14:textId="009A34D9"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7</w:t>
            </w:r>
          </w:p>
        </w:tc>
        <w:tc>
          <w:tcPr>
            <w:tcW w:w="8453" w:type="dxa"/>
            <w:tcBorders>
              <w:top w:val="single" w:sz="4" w:space="0" w:color="auto"/>
              <w:left w:val="nil"/>
              <w:bottom w:val="single" w:sz="4" w:space="0" w:color="000000"/>
              <w:right w:val="single" w:sz="4" w:space="0" w:color="000000"/>
            </w:tcBorders>
            <w:shd w:val="clear" w:color="auto" w:fill="auto"/>
            <w:hideMark/>
          </w:tcPr>
          <w:p w14:paraId="7E36A937"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Die Beschreibungen und Zeichnungen über den Aufbau sowie die Ausstattung des Pumpenbedienstandes sind Bestandteil des Angebotes. Die Feuerwehr Bad Honnef verpflichtet sich, diese Unterlagen an keinen anderen Hersteller weiterzuleiten. Im Falle eines Auftrages wird vor Auftragsbestätigung durch den Auftraggeber eine Konstruktionsbesprechung mit dem Auftragnehmer durchgeführt. Hierbei ist spätestens die Aufbauzeichnung zur Genehmigung vorzulegen.</w:t>
            </w:r>
          </w:p>
        </w:tc>
      </w:tr>
      <w:tr w:rsidR="006551EC" w:rsidRPr="006551EC" w14:paraId="2BDEC4C1"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24A368C1" w14:textId="4BC051B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16</w:t>
            </w:r>
            <w:r w:rsidR="00F13EC8">
              <w:rPr>
                <w:rFonts w:ascii="Arial" w:eastAsia="Times New Roman" w:hAnsi="Arial" w:cs="Arial"/>
                <w:b/>
                <w:bCs/>
                <w:color w:val="000000"/>
                <w:sz w:val="24"/>
                <w:szCs w:val="24"/>
                <w:lang w:eastAsia="de-DE"/>
              </w:rPr>
              <w:t>8</w:t>
            </w:r>
          </w:p>
        </w:tc>
        <w:tc>
          <w:tcPr>
            <w:tcW w:w="8453" w:type="dxa"/>
            <w:tcBorders>
              <w:top w:val="nil"/>
              <w:left w:val="nil"/>
              <w:bottom w:val="single" w:sz="4" w:space="0" w:color="000000"/>
              <w:right w:val="single" w:sz="4" w:space="0" w:color="000000"/>
            </w:tcBorders>
            <w:shd w:val="clear" w:color="auto" w:fill="auto"/>
            <w:hideMark/>
          </w:tcPr>
          <w:p w14:paraId="2BF6887C"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Schaltpläne in Print und in digitaler Form sind mitzuliefern</w:t>
            </w:r>
          </w:p>
        </w:tc>
      </w:tr>
      <w:tr w:rsidR="006551EC" w:rsidRPr="006551EC" w14:paraId="6C5DF4F6"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1C2EF370" w14:textId="3382C97B"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w:t>
            </w:r>
            <w:r w:rsidR="00F13EC8">
              <w:rPr>
                <w:rFonts w:ascii="Arial" w:eastAsia="Times New Roman" w:hAnsi="Arial" w:cs="Arial"/>
                <w:b/>
                <w:bCs/>
                <w:color w:val="000000"/>
                <w:sz w:val="24"/>
                <w:szCs w:val="24"/>
                <w:lang w:eastAsia="de-DE"/>
              </w:rPr>
              <w:t>69</w:t>
            </w:r>
          </w:p>
        </w:tc>
        <w:tc>
          <w:tcPr>
            <w:tcW w:w="8453" w:type="dxa"/>
            <w:tcBorders>
              <w:top w:val="nil"/>
              <w:left w:val="nil"/>
              <w:bottom w:val="single" w:sz="4" w:space="0" w:color="000000"/>
              <w:right w:val="single" w:sz="4" w:space="0" w:color="000000"/>
            </w:tcBorders>
            <w:shd w:val="clear" w:color="auto" w:fill="auto"/>
            <w:hideMark/>
          </w:tcPr>
          <w:p w14:paraId="503DC290" w14:textId="6E219286"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 xml:space="preserve">Zulassungsbescheinigung Teil 2 sowie EU </w:t>
            </w:r>
            <w:r w:rsidR="00BB33D1" w:rsidRPr="006551EC">
              <w:rPr>
                <w:rFonts w:ascii="Arial" w:eastAsia="Times New Roman" w:hAnsi="Arial" w:cs="Arial"/>
                <w:sz w:val="24"/>
                <w:szCs w:val="24"/>
                <w:lang w:eastAsia="de-DE"/>
              </w:rPr>
              <w:t>Konform</w:t>
            </w:r>
            <w:r w:rsidRPr="006551EC">
              <w:rPr>
                <w:rFonts w:ascii="Arial" w:eastAsia="Times New Roman" w:hAnsi="Arial" w:cs="Arial"/>
                <w:sz w:val="24"/>
                <w:szCs w:val="24"/>
                <w:lang w:eastAsia="de-DE"/>
              </w:rPr>
              <w:t>. Bescheinigung gehören zu LOS1</w:t>
            </w:r>
          </w:p>
        </w:tc>
      </w:tr>
      <w:tr w:rsidR="006551EC" w:rsidRPr="006551EC" w14:paraId="3182AEFB" w14:textId="77777777" w:rsidTr="00987D29">
        <w:trPr>
          <w:trHeight w:val="750"/>
        </w:trPr>
        <w:tc>
          <w:tcPr>
            <w:tcW w:w="1040" w:type="dxa"/>
            <w:tcBorders>
              <w:top w:val="nil"/>
              <w:left w:val="single" w:sz="4" w:space="0" w:color="000000"/>
              <w:bottom w:val="single" w:sz="4" w:space="0" w:color="000000"/>
              <w:right w:val="single" w:sz="4" w:space="0" w:color="000000"/>
            </w:tcBorders>
            <w:shd w:val="clear" w:color="auto" w:fill="auto"/>
            <w:noWrap/>
            <w:hideMark/>
          </w:tcPr>
          <w:p w14:paraId="6B8B7BB9" w14:textId="0CDEF1EC"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17</w:t>
            </w:r>
            <w:r w:rsidR="00F13EC8">
              <w:rPr>
                <w:rFonts w:ascii="Arial" w:eastAsia="Times New Roman" w:hAnsi="Arial" w:cs="Arial"/>
                <w:b/>
                <w:bCs/>
                <w:color w:val="000000"/>
                <w:sz w:val="24"/>
                <w:szCs w:val="24"/>
                <w:lang w:eastAsia="de-DE"/>
              </w:rPr>
              <w:t>0</w:t>
            </w:r>
          </w:p>
        </w:tc>
        <w:tc>
          <w:tcPr>
            <w:tcW w:w="8453" w:type="dxa"/>
            <w:tcBorders>
              <w:top w:val="nil"/>
              <w:left w:val="nil"/>
              <w:bottom w:val="single" w:sz="4" w:space="0" w:color="000000"/>
              <w:right w:val="single" w:sz="4" w:space="0" w:color="000000"/>
            </w:tcBorders>
            <w:shd w:val="clear" w:color="auto" w:fill="auto"/>
            <w:hideMark/>
          </w:tcPr>
          <w:p w14:paraId="611659DF"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TÜV – Gutachten Ist spätestens 3 Wochen vor Abnahme des Fahrzeugs zu zusenden, um das Fahrzeug anzumelden. Sollte das Einzelgutachten nicht vorliegen, sind auf Kosten des AN Überführungskennzeichen bei Abholung für das Fahrzeug zu beantragen und zur Verfügung zu stellen.</w:t>
            </w:r>
          </w:p>
        </w:tc>
      </w:tr>
      <w:tr w:rsidR="006551EC" w:rsidRPr="006551EC" w14:paraId="7EAAE61C" w14:textId="77777777" w:rsidTr="00987D29">
        <w:trPr>
          <w:trHeight w:val="280"/>
        </w:trPr>
        <w:tc>
          <w:tcPr>
            <w:tcW w:w="1040" w:type="dxa"/>
            <w:tcBorders>
              <w:top w:val="nil"/>
              <w:left w:val="single" w:sz="4" w:space="0" w:color="000000"/>
              <w:bottom w:val="single" w:sz="4" w:space="0" w:color="000000"/>
              <w:right w:val="single" w:sz="4" w:space="0" w:color="000000"/>
            </w:tcBorders>
            <w:shd w:val="clear" w:color="auto" w:fill="auto"/>
            <w:noWrap/>
            <w:hideMark/>
          </w:tcPr>
          <w:p w14:paraId="7D7FAD65" w14:textId="1FFAEFF0" w:rsidR="006551EC" w:rsidRPr="006551EC" w:rsidRDefault="006551EC" w:rsidP="006551EC">
            <w:pPr>
              <w:spacing w:after="0" w:line="240" w:lineRule="auto"/>
              <w:jc w:val="center"/>
              <w:rPr>
                <w:rFonts w:ascii="Arial" w:eastAsia="Times New Roman" w:hAnsi="Arial" w:cs="Arial"/>
                <w:b/>
                <w:bCs/>
                <w:color w:val="000000"/>
                <w:sz w:val="24"/>
                <w:szCs w:val="24"/>
                <w:lang w:eastAsia="de-DE"/>
              </w:rPr>
            </w:pPr>
            <w:r w:rsidRPr="006551EC">
              <w:rPr>
                <w:rFonts w:ascii="Arial" w:eastAsia="Times New Roman" w:hAnsi="Arial" w:cs="Arial"/>
                <w:b/>
                <w:bCs/>
                <w:color w:val="000000"/>
                <w:sz w:val="24"/>
                <w:szCs w:val="24"/>
                <w:lang w:eastAsia="de-DE"/>
              </w:rPr>
              <w:t>17</w:t>
            </w:r>
            <w:r w:rsidR="00F13EC8">
              <w:rPr>
                <w:rFonts w:ascii="Arial" w:eastAsia="Times New Roman" w:hAnsi="Arial" w:cs="Arial"/>
                <w:b/>
                <w:bCs/>
                <w:color w:val="000000"/>
                <w:sz w:val="24"/>
                <w:szCs w:val="24"/>
                <w:lang w:eastAsia="de-DE"/>
              </w:rPr>
              <w:t>1</w:t>
            </w:r>
          </w:p>
        </w:tc>
        <w:tc>
          <w:tcPr>
            <w:tcW w:w="8453" w:type="dxa"/>
            <w:tcBorders>
              <w:top w:val="nil"/>
              <w:left w:val="nil"/>
              <w:bottom w:val="single" w:sz="4" w:space="0" w:color="000000"/>
              <w:right w:val="single" w:sz="4" w:space="0" w:color="000000"/>
            </w:tcBorders>
            <w:shd w:val="clear" w:color="auto" w:fill="auto"/>
            <w:hideMark/>
          </w:tcPr>
          <w:p w14:paraId="262BF035" w14:textId="77777777" w:rsidR="006551EC" w:rsidRPr="006551EC" w:rsidRDefault="006551EC" w:rsidP="006551EC">
            <w:pPr>
              <w:spacing w:after="0" w:line="240" w:lineRule="auto"/>
              <w:rPr>
                <w:rFonts w:ascii="Arial" w:eastAsia="Times New Roman" w:hAnsi="Arial" w:cs="Arial"/>
                <w:sz w:val="24"/>
                <w:szCs w:val="24"/>
                <w:lang w:eastAsia="de-DE"/>
              </w:rPr>
            </w:pPr>
            <w:r w:rsidRPr="006551EC">
              <w:rPr>
                <w:rFonts w:ascii="Arial" w:eastAsia="Times New Roman" w:hAnsi="Arial" w:cs="Arial"/>
                <w:sz w:val="24"/>
                <w:szCs w:val="24"/>
                <w:lang w:eastAsia="de-DE"/>
              </w:rPr>
              <w:t>Prüfbücher für das Fahrzeug sind in LOS 1 zu berücksichtigen</w:t>
            </w:r>
          </w:p>
        </w:tc>
      </w:tr>
    </w:tbl>
    <w:p w14:paraId="7EF9CCAD" w14:textId="4D0B5A28" w:rsidR="002C1E80" w:rsidRDefault="002C1E80" w:rsidP="005D6743"/>
    <w:sectPr w:rsidR="002C1E80" w:rsidSect="007A1145">
      <w:headerReference w:type="default" r:id="rId8"/>
      <w:footerReference w:type="default" r:id="rId9"/>
      <w:pgSz w:w="11906" w:h="16838"/>
      <w:pgMar w:top="1196" w:right="1417" w:bottom="1134" w:left="1417"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BF41" w14:textId="77777777" w:rsidR="00DD189C" w:rsidRDefault="00DD189C" w:rsidP="006551EC">
      <w:pPr>
        <w:spacing w:after="0" w:line="240" w:lineRule="auto"/>
      </w:pPr>
      <w:r>
        <w:separator/>
      </w:r>
    </w:p>
  </w:endnote>
  <w:endnote w:type="continuationSeparator" w:id="0">
    <w:p w14:paraId="127494E0" w14:textId="77777777" w:rsidR="00DD189C" w:rsidRDefault="00DD189C" w:rsidP="0065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3F23" w14:textId="77777777" w:rsidR="006551EC" w:rsidRDefault="006551EC" w:rsidP="006551EC">
    <w:pPr>
      <w:pStyle w:val="Fuzeile"/>
      <w:jc w:val="right"/>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4386" w14:textId="77777777" w:rsidR="00DD189C" w:rsidRDefault="00DD189C" w:rsidP="006551EC">
      <w:pPr>
        <w:spacing w:after="0" w:line="240" w:lineRule="auto"/>
      </w:pPr>
      <w:r>
        <w:separator/>
      </w:r>
    </w:p>
  </w:footnote>
  <w:footnote w:type="continuationSeparator" w:id="0">
    <w:p w14:paraId="75D96412" w14:textId="77777777" w:rsidR="00DD189C" w:rsidRDefault="00DD189C" w:rsidP="00655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C724" w14:textId="348AC53B" w:rsidR="009A362A" w:rsidRPr="008021A4" w:rsidRDefault="009A362A" w:rsidP="009A362A">
    <w:pPr>
      <w:pStyle w:val="Kopfzeile"/>
      <w:rPr>
        <w:rFonts w:ascii="Arial" w:hAnsi="Arial" w:cs="Arial"/>
      </w:rPr>
    </w:pPr>
    <w:r w:rsidRPr="008021A4">
      <w:rPr>
        <w:rFonts w:ascii="Arial" w:hAnsi="Arial" w:cs="Arial"/>
        <w:sz w:val="20"/>
        <w:szCs w:val="20"/>
      </w:rPr>
      <w:t xml:space="preserve">Lieferung eines Hilfeleistungslöschfahrzeuges (HLF 20) für die Freiwillige Feuerwehr Bad Honnef – </w:t>
    </w:r>
    <w:r>
      <w:rPr>
        <w:rFonts w:ascii="Arial" w:hAnsi="Arial" w:cs="Arial"/>
        <w:sz w:val="20"/>
        <w:szCs w:val="20"/>
      </w:rPr>
      <w:t xml:space="preserve">Leistungsverzeichnis Los 2 </w:t>
    </w:r>
    <w:r w:rsidR="00D21A9C">
      <w:rPr>
        <w:rFonts w:ascii="Arial" w:hAnsi="Arial" w:cs="Arial"/>
        <w:sz w:val="20"/>
        <w:szCs w:val="20"/>
      </w:rPr>
      <w:t>–</w:t>
    </w:r>
    <w:r>
      <w:rPr>
        <w:rFonts w:ascii="Arial" w:hAnsi="Arial" w:cs="Arial"/>
        <w:sz w:val="20"/>
        <w:szCs w:val="20"/>
      </w:rPr>
      <w:t xml:space="preserve"> </w:t>
    </w:r>
    <w:r w:rsidR="00D21A9C">
      <w:rPr>
        <w:rFonts w:ascii="Arial" w:hAnsi="Arial" w:cs="Arial"/>
        <w:sz w:val="20"/>
        <w:szCs w:val="20"/>
      </w:rPr>
      <w:t xml:space="preserve">Feuerwehrtechnischer </w:t>
    </w:r>
    <w:r>
      <w:rPr>
        <w:rFonts w:ascii="Arial" w:hAnsi="Arial" w:cs="Arial"/>
        <w:sz w:val="20"/>
        <w:szCs w:val="20"/>
      </w:rPr>
      <w:t>Aufbau</w:t>
    </w:r>
  </w:p>
  <w:p w14:paraId="5364CA6D" w14:textId="5DFC6530" w:rsidR="006551EC" w:rsidRPr="009A362A" w:rsidRDefault="006551EC" w:rsidP="009A36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FB6"/>
    <w:multiLevelType w:val="hybridMultilevel"/>
    <w:tmpl w:val="56D46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629AD"/>
    <w:multiLevelType w:val="hybridMultilevel"/>
    <w:tmpl w:val="20629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8B4042"/>
    <w:multiLevelType w:val="hybridMultilevel"/>
    <w:tmpl w:val="48F0ACA8"/>
    <w:lvl w:ilvl="0" w:tplc="28C223D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3937698">
    <w:abstractNumId w:val="1"/>
  </w:num>
  <w:num w:numId="2" w16cid:durableId="2062288789">
    <w:abstractNumId w:val="2"/>
  </w:num>
  <w:num w:numId="3" w16cid:durableId="40634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43"/>
    <w:rsid w:val="00025DB3"/>
    <w:rsid w:val="0005280D"/>
    <w:rsid w:val="00110C43"/>
    <w:rsid w:val="00114803"/>
    <w:rsid w:val="00195115"/>
    <w:rsid w:val="001D2186"/>
    <w:rsid w:val="001E1F18"/>
    <w:rsid w:val="002266F5"/>
    <w:rsid w:val="00226849"/>
    <w:rsid w:val="002322C9"/>
    <w:rsid w:val="00271660"/>
    <w:rsid w:val="002750B1"/>
    <w:rsid w:val="002C1E80"/>
    <w:rsid w:val="003301EC"/>
    <w:rsid w:val="003B5796"/>
    <w:rsid w:val="003C05EE"/>
    <w:rsid w:val="003E63E3"/>
    <w:rsid w:val="004544E1"/>
    <w:rsid w:val="00497AE6"/>
    <w:rsid w:val="004B64CB"/>
    <w:rsid w:val="004F23CF"/>
    <w:rsid w:val="0051696E"/>
    <w:rsid w:val="005625EF"/>
    <w:rsid w:val="005D4C39"/>
    <w:rsid w:val="005D6743"/>
    <w:rsid w:val="00622C1A"/>
    <w:rsid w:val="00631AB2"/>
    <w:rsid w:val="0065154F"/>
    <w:rsid w:val="006551EC"/>
    <w:rsid w:val="006D24B9"/>
    <w:rsid w:val="006E3AFF"/>
    <w:rsid w:val="00726F8F"/>
    <w:rsid w:val="00727B57"/>
    <w:rsid w:val="00737C93"/>
    <w:rsid w:val="007472BD"/>
    <w:rsid w:val="0078268F"/>
    <w:rsid w:val="007A1145"/>
    <w:rsid w:val="007C4220"/>
    <w:rsid w:val="007D30FC"/>
    <w:rsid w:val="007E48CA"/>
    <w:rsid w:val="008106FA"/>
    <w:rsid w:val="00876A84"/>
    <w:rsid w:val="008A219B"/>
    <w:rsid w:val="008F6E86"/>
    <w:rsid w:val="00956FE2"/>
    <w:rsid w:val="00987D29"/>
    <w:rsid w:val="009A362A"/>
    <w:rsid w:val="00A11FB9"/>
    <w:rsid w:val="00A27DF0"/>
    <w:rsid w:val="00A64505"/>
    <w:rsid w:val="00AA24E3"/>
    <w:rsid w:val="00AD4509"/>
    <w:rsid w:val="00B20867"/>
    <w:rsid w:val="00B51F70"/>
    <w:rsid w:val="00B723A4"/>
    <w:rsid w:val="00B85CBF"/>
    <w:rsid w:val="00BB33D1"/>
    <w:rsid w:val="00BB68D7"/>
    <w:rsid w:val="00C37496"/>
    <w:rsid w:val="00C92D3D"/>
    <w:rsid w:val="00CB3C15"/>
    <w:rsid w:val="00CC04B5"/>
    <w:rsid w:val="00CD5812"/>
    <w:rsid w:val="00CE0E9D"/>
    <w:rsid w:val="00D11527"/>
    <w:rsid w:val="00D21A9C"/>
    <w:rsid w:val="00D37E2E"/>
    <w:rsid w:val="00D40056"/>
    <w:rsid w:val="00D55350"/>
    <w:rsid w:val="00D632F6"/>
    <w:rsid w:val="00D76020"/>
    <w:rsid w:val="00DC3F6A"/>
    <w:rsid w:val="00DD189C"/>
    <w:rsid w:val="00E40ACF"/>
    <w:rsid w:val="00EA1A73"/>
    <w:rsid w:val="00EC007C"/>
    <w:rsid w:val="00F12475"/>
    <w:rsid w:val="00F13EC8"/>
    <w:rsid w:val="00F2042C"/>
    <w:rsid w:val="00F85F5B"/>
    <w:rsid w:val="00FA6848"/>
    <w:rsid w:val="00FB0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8A2199"/>
  <w15:chartTrackingRefBased/>
  <w15:docId w15:val="{E494294A-6E61-4A0D-88EC-0C40BD01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51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1EC"/>
  </w:style>
  <w:style w:type="paragraph" w:styleId="Fuzeile">
    <w:name w:val="footer"/>
    <w:basedOn w:val="Standard"/>
    <w:link w:val="FuzeileZchn"/>
    <w:uiPriority w:val="99"/>
    <w:unhideWhenUsed/>
    <w:rsid w:val="006551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1EC"/>
  </w:style>
  <w:style w:type="paragraph" w:styleId="Listenabsatz">
    <w:name w:val="List Paragraph"/>
    <w:basedOn w:val="Standard"/>
    <w:uiPriority w:val="34"/>
    <w:qFormat/>
    <w:rsid w:val="0065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0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229BB-1A4C-4E81-A3F5-FE02B3BD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5360</Words>
  <Characters>33772</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ITZBund</Company>
  <LinksUpToDate>false</LinksUpToDate>
  <CharactersWithSpaces>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Budde, Claudia (F31)</dc:creator>
  <cp:keywords/>
  <dc:description/>
  <cp:lastModifiedBy>Schöne-Warnefeld, Gerrit</cp:lastModifiedBy>
  <cp:revision>33</cp:revision>
  <dcterms:created xsi:type="dcterms:W3CDTF">2026-01-06T13:28:00Z</dcterms:created>
  <dcterms:modified xsi:type="dcterms:W3CDTF">2026-01-22T10:25:00Z</dcterms:modified>
</cp:coreProperties>
</file>