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A1FE8" w14:textId="77777777" w:rsidR="00332BFB" w:rsidRPr="003A4177" w:rsidRDefault="00332BFB" w:rsidP="00D74469">
      <w:pPr>
        <w:pStyle w:val="berschrift2"/>
        <w:pBdr>
          <w:top w:val="thinThickLargeGap" w:sz="24" w:space="6" w:color="auto"/>
          <w:bottom w:val="thickThinLargeGap" w:sz="24" w:space="7" w:color="auto"/>
        </w:pBdr>
        <w:tabs>
          <w:tab w:val="clear" w:pos="9498"/>
        </w:tabs>
        <w:ind w:hanging="425"/>
        <w:rPr>
          <w:rFonts w:ascii="Arial" w:hAnsi="Arial"/>
          <w:sz w:val="28"/>
          <w:szCs w:val="28"/>
        </w:rPr>
      </w:pPr>
      <w:r>
        <w:rPr>
          <w:rFonts w:ascii="Arial" w:hAnsi="Arial"/>
          <w:sz w:val="33"/>
        </w:rPr>
        <w:t>Besondere Vertragsbedingungen (</w:t>
      </w:r>
      <w:proofErr w:type="gramStart"/>
      <w:r>
        <w:rPr>
          <w:rFonts w:ascii="Arial" w:hAnsi="Arial"/>
          <w:sz w:val="33"/>
        </w:rPr>
        <w:t>VOB)</w:t>
      </w:r>
      <w:r w:rsidR="003A4177">
        <w:rPr>
          <w:rFonts w:ascii="Arial" w:hAnsi="Arial"/>
          <w:sz w:val="33"/>
        </w:rPr>
        <w:t xml:space="preserve">   </w:t>
      </w:r>
      <w:proofErr w:type="gramEnd"/>
      <w:r w:rsidR="003A4177">
        <w:rPr>
          <w:rFonts w:ascii="Arial" w:hAnsi="Arial"/>
          <w:sz w:val="33"/>
        </w:rPr>
        <w:t xml:space="preserve">                  </w:t>
      </w:r>
      <w:r w:rsidR="00513016">
        <w:rPr>
          <w:rFonts w:ascii="Arial" w:hAnsi="Arial"/>
          <w:b w:val="0"/>
          <w:sz w:val="24"/>
        </w:rPr>
        <w:t xml:space="preserve">                     214</w:t>
      </w:r>
    </w:p>
    <w:p w14:paraId="049A1FE9" w14:textId="77777777" w:rsidR="00332BFB" w:rsidRDefault="00332BFB" w:rsidP="00D74469">
      <w:pPr>
        <w:ind w:left="426" w:hanging="426"/>
        <w:jc w:val="both"/>
        <w:rPr>
          <w:rFonts w:ascii="Arial" w:hAnsi="Arial"/>
          <w:b/>
          <w:sz w:val="20"/>
        </w:rPr>
      </w:pPr>
    </w:p>
    <w:p w14:paraId="049A1FEA" w14:textId="58AE5E63" w:rsidR="00332BFB" w:rsidRPr="00DE3B61" w:rsidRDefault="00DE3B61" w:rsidP="00D74469">
      <w:pPr>
        <w:ind w:left="426" w:hanging="426"/>
        <w:jc w:val="both"/>
        <w:rPr>
          <w:rFonts w:ascii="Arial" w:hAnsi="Arial"/>
          <w:b/>
          <w:sz w:val="20"/>
        </w:rPr>
      </w:pPr>
      <w:r w:rsidRPr="00DE3B61">
        <w:rPr>
          <w:rFonts w:ascii="Arial" w:hAnsi="Arial"/>
          <w:b/>
          <w:sz w:val="20"/>
        </w:rPr>
        <w:t>Vergabenummer:</w:t>
      </w:r>
      <w:r>
        <w:rPr>
          <w:rFonts w:ascii="Arial" w:hAnsi="Arial"/>
          <w:b/>
          <w:sz w:val="20"/>
        </w:rPr>
        <w:t xml:space="preserve"> </w:t>
      </w:r>
      <w:r w:rsidR="00CE44A7">
        <w:rPr>
          <w:rFonts w:ascii="Arial" w:hAnsi="Arial"/>
          <w:b/>
          <w:sz w:val="20"/>
          <w:u w:val="single"/>
        </w:rPr>
        <w:t>25-2811</w:t>
      </w:r>
      <w:r w:rsidR="00E5746F">
        <w:rPr>
          <w:rFonts w:ascii="Arial" w:hAnsi="Arial"/>
          <w:b/>
          <w:sz w:val="20"/>
          <w:u w:val="single"/>
        </w:rPr>
        <w:t>_</w:t>
      </w:r>
      <w:r w:rsidR="001F51F0">
        <w:rPr>
          <w:rFonts w:ascii="Arial" w:hAnsi="Arial"/>
          <w:b/>
          <w:sz w:val="20"/>
          <w:u w:val="single"/>
        </w:rPr>
        <w:t>B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4"/>
      </w:tblGrid>
      <w:tr w:rsidR="00332BFB" w14:paraId="049A1FEC" w14:textId="77777777">
        <w:trPr>
          <w:cantSplit/>
          <w:jc w:val="right"/>
        </w:trPr>
        <w:tc>
          <w:tcPr>
            <w:tcW w:w="9924" w:type="dxa"/>
            <w:vAlign w:val="center"/>
          </w:tcPr>
          <w:p w14:paraId="049A1FEB" w14:textId="430F026F" w:rsidR="00332BFB" w:rsidRDefault="00332BFB" w:rsidP="002F45EC">
            <w:pPr>
              <w:tabs>
                <w:tab w:val="left" w:pos="1700"/>
              </w:tabs>
              <w:spacing w:before="80" w:after="80"/>
              <w:ind w:left="426" w:hanging="426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Baumaßnahme:  </w:t>
            </w:r>
            <w:r w:rsidR="002F45EC">
              <w:rPr>
                <w:rFonts w:ascii="Arial" w:hAnsi="Arial"/>
                <w:b/>
                <w:sz w:val="20"/>
              </w:rPr>
              <w:t xml:space="preserve"> </w:t>
            </w:r>
            <w:r w:rsidR="00CE44A7">
              <w:rPr>
                <w:rFonts w:ascii="Arial" w:hAnsi="Arial"/>
                <w:b/>
                <w:sz w:val="20"/>
                <w:u w:val="single"/>
              </w:rPr>
              <w:t>Sanierung Altbau Bewegungskindergarten</w:t>
            </w:r>
          </w:p>
        </w:tc>
      </w:tr>
      <w:tr w:rsidR="00332BFB" w14:paraId="049A1FEE" w14:textId="77777777">
        <w:trPr>
          <w:cantSplit/>
          <w:jc w:val="right"/>
        </w:trPr>
        <w:tc>
          <w:tcPr>
            <w:tcW w:w="9924" w:type="dxa"/>
            <w:vAlign w:val="bottom"/>
          </w:tcPr>
          <w:p w14:paraId="049A1FED" w14:textId="77777777" w:rsidR="00332BFB" w:rsidRPr="007C5E94" w:rsidRDefault="00332BFB" w:rsidP="007C5E94">
            <w:pPr>
              <w:tabs>
                <w:tab w:val="left" w:pos="1700"/>
              </w:tabs>
              <w:spacing w:before="80" w:after="80"/>
              <w:jc w:val="both"/>
              <w:rPr>
                <w:rFonts w:ascii="Arial" w:hAnsi="Arial"/>
                <w:noProof/>
                <w:sz w:val="16"/>
                <w:szCs w:val="16"/>
              </w:rPr>
            </w:pPr>
            <w:r>
              <w:rPr>
                <w:rFonts w:ascii="Arial" w:hAnsi="Arial"/>
                <w:noProof/>
                <w:sz w:val="20"/>
              </w:rPr>
              <w:t xml:space="preserve">            </w:t>
            </w:r>
            <w:r w:rsidR="002F45EC">
              <w:rPr>
                <w:rFonts w:ascii="Arial" w:hAnsi="Arial"/>
                <w:noProof/>
                <w:sz w:val="20"/>
              </w:rPr>
              <w:t xml:space="preserve">               </w:t>
            </w:r>
            <w:r>
              <w:rPr>
                <w:rFonts w:ascii="Arial" w:hAnsi="Arial"/>
                <w:noProof/>
                <w:sz w:val="20"/>
              </w:rPr>
              <w:t xml:space="preserve">   </w:t>
            </w:r>
            <w:r w:rsidR="002F45EC" w:rsidRPr="002F45EC">
              <w:rPr>
                <w:rFonts w:ascii="Arial" w:hAnsi="Arial"/>
                <w:b/>
                <w:sz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F45EC" w:rsidRPr="002F45EC">
              <w:rPr>
                <w:rFonts w:ascii="Arial" w:hAnsi="Arial"/>
                <w:b/>
                <w:sz w:val="20"/>
                <w:u w:val="single"/>
              </w:rPr>
              <w:instrText xml:space="preserve"> FORMTEXT </w:instrText>
            </w:r>
            <w:r w:rsidR="002F45EC" w:rsidRPr="002F45EC">
              <w:rPr>
                <w:rFonts w:ascii="Arial" w:hAnsi="Arial"/>
                <w:b/>
                <w:sz w:val="20"/>
                <w:u w:val="single"/>
              </w:rPr>
            </w:r>
            <w:r w:rsidR="002F45EC" w:rsidRPr="002F45EC">
              <w:rPr>
                <w:rFonts w:ascii="Arial" w:hAnsi="Arial"/>
                <w:b/>
                <w:sz w:val="20"/>
                <w:u w:val="single"/>
              </w:rPr>
              <w:fldChar w:fldCharType="separate"/>
            </w:r>
            <w:r w:rsidR="002F45EC" w:rsidRPr="002F45EC">
              <w:rPr>
                <w:rFonts w:ascii="Arial" w:hAnsi="Arial"/>
                <w:b/>
                <w:sz w:val="20"/>
                <w:u w:val="single"/>
              </w:rPr>
              <w:t> </w:t>
            </w:r>
            <w:r w:rsidR="002F45EC" w:rsidRPr="002F45EC">
              <w:rPr>
                <w:rFonts w:ascii="Arial" w:hAnsi="Arial"/>
                <w:b/>
                <w:sz w:val="20"/>
                <w:u w:val="single"/>
              </w:rPr>
              <w:t> </w:t>
            </w:r>
            <w:r w:rsidR="002F45EC" w:rsidRPr="002F45EC">
              <w:rPr>
                <w:rFonts w:ascii="Arial" w:hAnsi="Arial"/>
                <w:b/>
                <w:sz w:val="20"/>
                <w:u w:val="single"/>
              </w:rPr>
              <w:t> </w:t>
            </w:r>
            <w:r w:rsidR="002F45EC">
              <w:rPr>
                <w:rFonts w:ascii="Arial" w:hAnsi="Arial"/>
                <w:b/>
                <w:sz w:val="20"/>
                <w:u w:val="single"/>
              </w:rPr>
              <w:t xml:space="preserve">                                                                                                                                   </w:t>
            </w:r>
            <w:r w:rsidR="002F45EC" w:rsidRPr="002F45EC">
              <w:rPr>
                <w:rFonts w:ascii="Arial" w:hAnsi="Arial"/>
                <w:b/>
                <w:sz w:val="20"/>
                <w:u w:val="single"/>
              </w:rPr>
              <w:t> </w:t>
            </w:r>
            <w:r w:rsidR="002F45EC" w:rsidRPr="002F45EC">
              <w:rPr>
                <w:rFonts w:ascii="Arial" w:hAnsi="Arial"/>
                <w:b/>
                <w:sz w:val="20"/>
                <w:u w:val="single"/>
              </w:rPr>
              <w:t> </w:t>
            </w:r>
            <w:r w:rsidR="002F45EC" w:rsidRPr="002F45EC">
              <w:rPr>
                <w:rFonts w:ascii="Arial" w:hAnsi="Arial"/>
                <w:b/>
                <w:sz w:val="20"/>
                <w:u w:val="single"/>
              </w:rPr>
              <w:fldChar w:fldCharType="end"/>
            </w:r>
            <w:r>
              <w:rPr>
                <w:rFonts w:ascii="Arial" w:hAnsi="Arial"/>
                <w:noProof/>
                <w:sz w:val="20"/>
              </w:rPr>
              <w:t xml:space="preserve">             </w:t>
            </w:r>
          </w:p>
        </w:tc>
      </w:tr>
      <w:tr w:rsidR="00332BFB" w14:paraId="049A1FF1" w14:textId="77777777">
        <w:trPr>
          <w:cantSplit/>
          <w:jc w:val="right"/>
        </w:trPr>
        <w:tc>
          <w:tcPr>
            <w:tcW w:w="9924" w:type="dxa"/>
            <w:vAlign w:val="center"/>
          </w:tcPr>
          <w:p w14:paraId="049A1FEF" w14:textId="4D7D737A" w:rsidR="00DF6335" w:rsidRDefault="002F45EC" w:rsidP="00DF6335">
            <w:pPr>
              <w:tabs>
                <w:tab w:val="left" w:pos="1700"/>
              </w:tabs>
              <w:spacing w:before="80" w:after="80"/>
              <w:ind w:left="426" w:hanging="426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Leistung</w:t>
            </w:r>
            <w:r w:rsidR="00332BFB">
              <w:rPr>
                <w:rFonts w:ascii="Arial" w:hAnsi="Arial"/>
                <w:b/>
                <w:sz w:val="20"/>
              </w:rPr>
              <w:t>:</w:t>
            </w:r>
            <w:r w:rsidR="00DF6335">
              <w:rPr>
                <w:rFonts w:ascii="Arial" w:hAnsi="Arial"/>
                <w:b/>
                <w:sz w:val="20"/>
              </w:rPr>
              <w:t xml:space="preserve">     </w:t>
            </w:r>
            <w:r w:rsidR="005E4F9D">
              <w:rPr>
                <w:rFonts w:ascii="Arial" w:hAnsi="Arial"/>
                <w:b/>
                <w:sz w:val="20"/>
              </w:rPr>
              <w:t xml:space="preserve"> </w:t>
            </w:r>
            <w:r w:rsidR="001F51F0">
              <w:rPr>
                <w:rFonts w:ascii="Arial" w:hAnsi="Arial"/>
                <w:b/>
                <w:sz w:val="20"/>
              </w:rPr>
              <w:t>Trockenbauarbeiten</w:t>
            </w:r>
            <w:r w:rsidR="000731A8">
              <w:rPr>
                <w:rFonts w:ascii="Arial" w:hAnsi="Arial"/>
                <w:b/>
                <w:sz w:val="20"/>
              </w:rPr>
              <w:t xml:space="preserve"> </w:t>
            </w:r>
            <w:r w:rsidR="00871034">
              <w:rPr>
                <w:rFonts w:ascii="Arial" w:hAnsi="Arial"/>
                <w:b/>
                <w:sz w:val="20"/>
              </w:rPr>
              <w:t>(Los 2)</w:t>
            </w:r>
          </w:p>
          <w:p w14:paraId="049A1FF0" w14:textId="77777777" w:rsidR="00332BFB" w:rsidRDefault="00332BFB" w:rsidP="002F45EC">
            <w:pPr>
              <w:tabs>
                <w:tab w:val="left" w:pos="1700"/>
              </w:tabs>
              <w:spacing w:before="80" w:after="80"/>
              <w:ind w:left="426" w:hanging="426"/>
              <w:jc w:val="both"/>
              <w:rPr>
                <w:rFonts w:ascii="Arial" w:hAnsi="Arial"/>
                <w:b/>
                <w:sz w:val="20"/>
              </w:rPr>
            </w:pPr>
          </w:p>
        </w:tc>
      </w:tr>
      <w:tr w:rsidR="002F45EC" w14:paraId="049A1FF3" w14:textId="77777777">
        <w:trPr>
          <w:cantSplit/>
          <w:jc w:val="right"/>
        </w:trPr>
        <w:tc>
          <w:tcPr>
            <w:tcW w:w="9924" w:type="dxa"/>
            <w:vAlign w:val="center"/>
          </w:tcPr>
          <w:p w14:paraId="049A1FF2" w14:textId="77777777" w:rsidR="002F45EC" w:rsidRDefault="002F45EC" w:rsidP="00D74469">
            <w:pPr>
              <w:tabs>
                <w:tab w:val="left" w:pos="1700"/>
              </w:tabs>
              <w:spacing w:before="80" w:after="80"/>
              <w:ind w:left="426" w:hanging="426"/>
              <w:jc w:val="both"/>
              <w:rPr>
                <w:rFonts w:ascii="Arial" w:hAnsi="Arial"/>
                <w:noProof/>
                <w:sz w:val="20"/>
              </w:rPr>
            </w:pPr>
          </w:p>
        </w:tc>
      </w:tr>
    </w:tbl>
    <w:p w14:paraId="049A1FF4" w14:textId="77777777" w:rsidR="00332BFB" w:rsidRPr="002F45EC" w:rsidRDefault="00332BFB" w:rsidP="002F45EC">
      <w:pPr>
        <w:numPr>
          <w:ilvl w:val="0"/>
          <w:numId w:val="1"/>
        </w:numPr>
        <w:tabs>
          <w:tab w:val="clear" w:pos="360"/>
        </w:tabs>
        <w:spacing w:before="60"/>
        <w:ind w:left="425" w:hanging="425"/>
        <w:rPr>
          <w:rFonts w:ascii="Arial" w:hAnsi="Arial"/>
          <w:b/>
          <w:sz w:val="20"/>
          <w:u w:val="single"/>
        </w:rPr>
      </w:pPr>
      <w:r w:rsidRPr="002F45EC">
        <w:rPr>
          <w:rFonts w:ascii="Arial" w:hAnsi="Arial"/>
          <w:b/>
          <w:sz w:val="20"/>
          <w:u w:val="single"/>
        </w:rPr>
        <w:t>Objekt</w:t>
      </w:r>
      <w:r w:rsidRPr="002F45EC">
        <w:rPr>
          <w:rFonts w:ascii="Arial" w:hAnsi="Arial"/>
          <w:b/>
          <w:sz w:val="20"/>
          <w:u w:val="single"/>
        </w:rPr>
        <w:noBreakHyphen/>
        <w:t>/Bauüberwachung (§</w:t>
      </w:r>
      <w:r w:rsidR="000032BD" w:rsidRPr="002F45EC">
        <w:rPr>
          <w:rFonts w:ascii="Arial" w:hAnsi="Arial"/>
          <w:b/>
          <w:sz w:val="20"/>
          <w:u w:val="single"/>
        </w:rPr>
        <w:t xml:space="preserve"> </w:t>
      </w:r>
      <w:r w:rsidRPr="002F45EC">
        <w:rPr>
          <w:rFonts w:ascii="Arial" w:hAnsi="Arial"/>
          <w:b/>
          <w:sz w:val="20"/>
          <w:u w:val="single"/>
        </w:rPr>
        <w:t>4 Nr. 1</w:t>
      </w:r>
      <w:r w:rsidR="000032BD" w:rsidRPr="002F45EC">
        <w:rPr>
          <w:rFonts w:ascii="Arial" w:hAnsi="Arial"/>
          <w:b/>
          <w:sz w:val="20"/>
          <w:u w:val="single"/>
        </w:rPr>
        <w:t xml:space="preserve"> VOB/B</w:t>
      </w:r>
      <w:r w:rsidRPr="002F45EC">
        <w:rPr>
          <w:rFonts w:ascii="Arial" w:hAnsi="Arial"/>
          <w:b/>
          <w:sz w:val="20"/>
          <w:u w:val="single"/>
        </w:rPr>
        <w:t xml:space="preserve">) sowie ggf. Sicherheitskoordination (Baustellenverordnung) </w:t>
      </w:r>
    </w:p>
    <w:p w14:paraId="049A1FF5" w14:textId="77777777" w:rsidR="00332BFB" w:rsidRDefault="00332BFB" w:rsidP="000032BD">
      <w:pPr>
        <w:tabs>
          <w:tab w:val="left" w:pos="0"/>
        </w:tabs>
        <w:rPr>
          <w:rFonts w:ascii="Arial" w:hAnsi="Arial"/>
          <w:sz w:val="6"/>
        </w:rPr>
      </w:pPr>
    </w:p>
    <w:p w14:paraId="049A1FF6" w14:textId="77777777" w:rsidR="00332BFB" w:rsidRDefault="00332BFB" w:rsidP="005F6C1D">
      <w:pPr>
        <w:numPr>
          <w:ilvl w:val="1"/>
          <w:numId w:val="1"/>
        </w:numPr>
        <w:tabs>
          <w:tab w:val="left" w:pos="0"/>
          <w:tab w:val="left" w:pos="3402"/>
        </w:tabs>
        <w:ind w:left="425" w:hanging="42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Die Objekt</w:t>
      </w:r>
      <w:r>
        <w:rPr>
          <w:rFonts w:ascii="Arial" w:hAnsi="Arial"/>
          <w:sz w:val="20"/>
        </w:rPr>
        <w:noBreakHyphen/>
        <w:t>/Bauüberwachung obliegt dem Auftraggeber.</w:t>
      </w:r>
    </w:p>
    <w:p w14:paraId="049A1FF7" w14:textId="77777777" w:rsidR="00332BFB" w:rsidRDefault="00332BFB" w:rsidP="005F6C1D">
      <w:pPr>
        <w:tabs>
          <w:tab w:val="left" w:pos="0"/>
          <w:tab w:val="left" w:pos="3402"/>
        </w:tabs>
        <w:ind w:left="425" w:hanging="425"/>
        <w:jc w:val="both"/>
        <w:rPr>
          <w:rFonts w:ascii="Arial" w:hAnsi="Arial"/>
          <w:sz w:val="6"/>
        </w:rPr>
      </w:pPr>
    </w:p>
    <w:p w14:paraId="049A1FF8" w14:textId="77777777" w:rsidR="00332BFB" w:rsidRDefault="00332BFB" w:rsidP="005F6C1D">
      <w:pPr>
        <w:tabs>
          <w:tab w:val="left" w:pos="0"/>
          <w:tab w:val="left" w:pos="3686"/>
        </w:tabs>
        <w:ind w:left="425" w:hanging="425"/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ab/>
        <w:t>Dieser hat den Architekten/Ingenieur</w:t>
      </w:r>
      <w:r>
        <w:rPr>
          <w:rFonts w:ascii="Arial" w:hAnsi="Arial"/>
          <w:sz w:val="20"/>
        </w:rPr>
        <w:tab/>
      </w:r>
      <w:r w:rsidR="003E7A48">
        <w:rPr>
          <w:rFonts w:ascii="Arial" w:hAnsi="Arial"/>
          <w:b/>
          <w:sz w:val="20"/>
        </w:rPr>
        <w:t xml:space="preserve"> </w:t>
      </w:r>
      <w:r w:rsidR="00DA5E68" w:rsidRPr="002F45EC">
        <w:rPr>
          <w:rFonts w:ascii="Arial" w:hAnsi="Arial"/>
          <w:b/>
          <w:sz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DA5E68" w:rsidRPr="002F45EC">
        <w:rPr>
          <w:rFonts w:ascii="Arial" w:hAnsi="Arial"/>
          <w:b/>
          <w:sz w:val="20"/>
          <w:u w:val="single"/>
        </w:rPr>
        <w:instrText xml:space="preserve"> FORMTEXT </w:instrText>
      </w:r>
      <w:r w:rsidR="00DA5E68" w:rsidRPr="002F45EC">
        <w:rPr>
          <w:rFonts w:ascii="Arial" w:hAnsi="Arial"/>
          <w:b/>
          <w:sz w:val="20"/>
          <w:u w:val="single"/>
        </w:rPr>
      </w:r>
      <w:r w:rsidR="00DA5E68" w:rsidRPr="002F45EC">
        <w:rPr>
          <w:rFonts w:ascii="Arial" w:hAnsi="Arial"/>
          <w:b/>
          <w:sz w:val="20"/>
          <w:u w:val="single"/>
        </w:rPr>
        <w:fldChar w:fldCharType="separate"/>
      </w:r>
      <w:r w:rsidR="00DA5E68" w:rsidRPr="002F45EC">
        <w:rPr>
          <w:rFonts w:ascii="Arial" w:hAnsi="Arial"/>
          <w:b/>
          <w:sz w:val="20"/>
          <w:u w:val="single"/>
        </w:rPr>
        <w:t> </w:t>
      </w:r>
      <w:r w:rsidR="00DA5E68" w:rsidRPr="002F45EC">
        <w:rPr>
          <w:rFonts w:ascii="Arial" w:hAnsi="Arial"/>
          <w:b/>
          <w:sz w:val="20"/>
          <w:u w:val="single"/>
        </w:rPr>
        <w:t> </w:t>
      </w:r>
      <w:r w:rsidR="00DA5E68">
        <w:rPr>
          <w:rFonts w:ascii="Arial" w:hAnsi="Arial"/>
          <w:b/>
          <w:sz w:val="20"/>
          <w:u w:val="single"/>
        </w:rPr>
        <w:t xml:space="preserve">                                                                      </w:t>
      </w:r>
      <w:r w:rsidR="00DA5E68" w:rsidRPr="002F45EC">
        <w:rPr>
          <w:rFonts w:ascii="Arial" w:hAnsi="Arial"/>
          <w:b/>
          <w:sz w:val="20"/>
          <w:u w:val="single"/>
        </w:rPr>
        <w:t> </w:t>
      </w:r>
      <w:r w:rsidR="00DA5E68" w:rsidRPr="002F45EC">
        <w:rPr>
          <w:rFonts w:ascii="Arial" w:hAnsi="Arial"/>
          <w:b/>
          <w:sz w:val="20"/>
          <w:u w:val="single"/>
        </w:rPr>
        <w:t> </w:t>
      </w:r>
      <w:r w:rsidR="00DA5E68">
        <w:rPr>
          <w:rFonts w:ascii="Arial" w:hAnsi="Arial"/>
          <w:b/>
          <w:sz w:val="20"/>
          <w:u w:val="single"/>
        </w:rPr>
        <w:t xml:space="preserve">                         </w:t>
      </w:r>
      <w:r w:rsidR="00DA5E68" w:rsidRPr="002F45EC">
        <w:rPr>
          <w:rFonts w:ascii="Arial" w:hAnsi="Arial"/>
          <w:b/>
          <w:sz w:val="20"/>
          <w:u w:val="single"/>
        </w:rPr>
        <w:t> </w:t>
      </w:r>
      <w:r w:rsidR="00DA5E68" w:rsidRPr="002F45EC">
        <w:rPr>
          <w:rFonts w:ascii="Arial" w:hAnsi="Arial"/>
          <w:b/>
          <w:sz w:val="20"/>
          <w:u w:val="single"/>
        </w:rPr>
        <w:fldChar w:fldCharType="end"/>
      </w:r>
    </w:p>
    <w:p w14:paraId="049A1FF9" w14:textId="77777777" w:rsidR="00332BFB" w:rsidRDefault="00332BFB" w:rsidP="000032BD">
      <w:pPr>
        <w:tabs>
          <w:tab w:val="left" w:pos="0"/>
          <w:tab w:val="left" w:pos="3686"/>
        </w:tabs>
        <w:ind w:left="426" w:hanging="425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mit der Wahrnehmung beauftragt.</w:t>
      </w:r>
    </w:p>
    <w:p w14:paraId="049A1FFA" w14:textId="77777777" w:rsidR="00332BFB" w:rsidRDefault="00332BFB" w:rsidP="000032BD">
      <w:pPr>
        <w:tabs>
          <w:tab w:val="left" w:pos="0"/>
          <w:tab w:val="left" w:pos="3686"/>
        </w:tabs>
        <w:ind w:left="426" w:hanging="425"/>
        <w:jc w:val="both"/>
        <w:rPr>
          <w:rFonts w:ascii="Arial" w:hAnsi="Arial"/>
          <w:b/>
          <w:sz w:val="6"/>
        </w:rPr>
      </w:pPr>
    </w:p>
    <w:p w14:paraId="049A1FFB" w14:textId="77777777" w:rsidR="00332BFB" w:rsidRDefault="00332BFB" w:rsidP="000032BD">
      <w:pPr>
        <w:tabs>
          <w:tab w:val="left" w:pos="0"/>
          <w:tab w:val="left" w:pos="3686"/>
        </w:tabs>
        <w:ind w:left="426" w:hanging="42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Anordnungen Dritter dürfen nicht befolgt werden.</w:t>
      </w:r>
    </w:p>
    <w:p w14:paraId="049A1FFC" w14:textId="77777777" w:rsidR="00332BFB" w:rsidRDefault="00332BFB" w:rsidP="000032BD">
      <w:pPr>
        <w:pStyle w:val="Textkrper-Zeileneinzug"/>
        <w:tabs>
          <w:tab w:val="clear" w:pos="357"/>
        </w:tabs>
        <w:ind w:left="426" w:hanging="425"/>
        <w:jc w:val="both"/>
        <w:rPr>
          <w:rFonts w:ascii="Arial" w:hAnsi="Arial"/>
          <w:sz w:val="6"/>
        </w:rPr>
      </w:pPr>
    </w:p>
    <w:p w14:paraId="049A1FFD" w14:textId="77777777" w:rsidR="00332BFB" w:rsidRPr="007C5E94" w:rsidRDefault="00332BFB" w:rsidP="000032BD">
      <w:pPr>
        <w:numPr>
          <w:ilvl w:val="1"/>
          <w:numId w:val="1"/>
        </w:numPr>
        <w:tabs>
          <w:tab w:val="left" w:pos="0"/>
          <w:tab w:val="left" w:pos="3686"/>
        </w:tabs>
        <w:ind w:left="426" w:hanging="42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Die Sicherheitskoordination obliegt: </w:t>
      </w:r>
      <w:r w:rsidR="00DA5E68" w:rsidRPr="002F45EC">
        <w:rPr>
          <w:rFonts w:ascii="Arial" w:hAnsi="Arial"/>
          <w:b/>
          <w:sz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DA5E68" w:rsidRPr="002F45EC">
        <w:rPr>
          <w:rFonts w:ascii="Arial" w:hAnsi="Arial"/>
          <w:b/>
          <w:sz w:val="20"/>
          <w:u w:val="single"/>
        </w:rPr>
        <w:instrText xml:space="preserve"> FORMTEXT </w:instrText>
      </w:r>
      <w:r w:rsidR="00DA5E68" w:rsidRPr="002F45EC">
        <w:rPr>
          <w:rFonts w:ascii="Arial" w:hAnsi="Arial"/>
          <w:b/>
          <w:sz w:val="20"/>
          <w:u w:val="single"/>
        </w:rPr>
      </w:r>
      <w:r w:rsidR="00DA5E68" w:rsidRPr="002F45EC">
        <w:rPr>
          <w:rFonts w:ascii="Arial" w:hAnsi="Arial"/>
          <w:b/>
          <w:sz w:val="20"/>
          <w:u w:val="single"/>
        </w:rPr>
        <w:fldChar w:fldCharType="separate"/>
      </w:r>
      <w:r w:rsidR="00DA5E68" w:rsidRPr="002F45EC">
        <w:rPr>
          <w:rFonts w:ascii="Arial" w:hAnsi="Arial"/>
          <w:b/>
          <w:sz w:val="20"/>
          <w:u w:val="single"/>
        </w:rPr>
        <w:t> </w:t>
      </w:r>
      <w:r w:rsidR="00DA5E68" w:rsidRPr="002F45EC">
        <w:rPr>
          <w:rFonts w:ascii="Arial" w:hAnsi="Arial"/>
          <w:b/>
          <w:sz w:val="20"/>
          <w:u w:val="single"/>
        </w:rPr>
        <w:t> </w:t>
      </w:r>
      <w:r w:rsidR="00DA5E68" w:rsidRPr="002F45EC">
        <w:rPr>
          <w:rFonts w:ascii="Arial" w:hAnsi="Arial"/>
          <w:b/>
          <w:sz w:val="20"/>
          <w:u w:val="single"/>
        </w:rPr>
        <w:t> </w:t>
      </w:r>
      <w:r w:rsidR="00DA5E68" w:rsidRPr="002F45EC">
        <w:rPr>
          <w:rFonts w:ascii="Arial" w:hAnsi="Arial"/>
          <w:b/>
          <w:sz w:val="20"/>
          <w:u w:val="single"/>
        </w:rPr>
        <w:t> </w:t>
      </w:r>
      <w:r w:rsidR="00DA5E68">
        <w:rPr>
          <w:rFonts w:ascii="Arial" w:hAnsi="Arial"/>
          <w:b/>
          <w:sz w:val="20"/>
          <w:u w:val="single"/>
        </w:rPr>
        <w:t xml:space="preserve">                                                                                                </w:t>
      </w:r>
      <w:r w:rsidR="00DA5E68" w:rsidRPr="002F45EC">
        <w:rPr>
          <w:rFonts w:ascii="Arial" w:hAnsi="Arial"/>
          <w:b/>
          <w:sz w:val="20"/>
          <w:u w:val="single"/>
        </w:rPr>
        <w:t> </w:t>
      </w:r>
      <w:r w:rsidR="00DA5E68" w:rsidRPr="002F45EC">
        <w:rPr>
          <w:rFonts w:ascii="Arial" w:hAnsi="Arial"/>
          <w:b/>
          <w:sz w:val="20"/>
          <w:u w:val="single"/>
        </w:rPr>
        <w:fldChar w:fldCharType="end"/>
      </w:r>
      <w:r w:rsidR="00DA5E68">
        <w:rPr>
          <w:rFonts w:ascii="Arial" w:hAnsi="Arial"/>
          <w:b/>
          <w:sz w:val="20"/>
          <w:u w:val="single"/>
        </w:rPr>
        <w:t xml:space="preserve">     </w:t>
      </w:r>
    </w:p>
    <w:p w14:paraId="049A1FFE" w14:textId="77777777" w:rsidR="007C5E94" w:rsidRDefault="007C5E94" w:rsidP="000032BD">
      <w:pPr>
        <w:tabs>
          <w:tab w:val="left" w:pos="0"/>
          <w:tab w:val="left" w:pos="3686"/>
        </w:tabs>
        <w:ind w:left="426"/>
        <w:jc w:val="both"/>
        <w:rPr>
          <w:rFonts w:ascii="Arial" w:hAnsi="Arial"/>
          <w:sz w:val="16"/>
          <w:szCs w:val="16"/>
        </w:rPr>
      </w:pPr>
    </w:p>
    <w:p w14:paraId="049A1FFF" w14:textId="77777777" w:rsidR="000032BD" w:rsidRPr="000032BD" w:rsidRDefault="000032BD" w:rsidP="000032BD">
      <w:pPr>
        <w:tabs>
          <w:tab w:val="left" w:pos="0"/>
          <w:tab w:val="left" w:pos="3686"/>
        </w:tabs>
        <w:ind w:left="426"/>
        <w:jc w:val="both"/>
        <w:rPr>
          <w:rFonts w:ascii="Arial" w:hAnsi="Arial"/>
          <w:sz w:val="16"/>
          <w:szCs w:val="16"/>
        </w:rPr>
      </w:pPr>
    </w:p>
    <w:p w14:paraId="049A2000" w14:textId="77777777" w:rsidR="00332BFB" w:rsidRDefault="00332BFB" w:rsidP="000032BD">
      <w:pPr>
        <w:numPr>
          <w:ilvl w:val="0"/>
          <w:numId w:val="1"/>
        </w:numPr>
        <w:tabs>
          <w:tab w:val="clear" w:pos="360"/>
          <w:tab w:val="left" w:pos="0"/>
        </w:tabs>
        <w:spacing w:before="60"/>
        <w:ind w:left="426" w:hanging="425"/>
        <w:jc w:val="both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Dem Auftragnehmer werden unentgeltlich zur Benutzung überlassen (§ 4 Nr. 4</w:t>
      </w:r>
      <w:r w:rsidR="000032BD">
        <w:rPr>
          <w:rFonts w:ascii="Arial" w:hAnsi="Arial"/>
          <w:b/>
          <w:sz w:val="20"/>
          <w:u w:val="single"/>
        </w:rPr>
        <w:t xml:space="preserve"> VOB/B</w:t>
      </w:r>
      <w:r>
        <w:rPr>
          <w:rFonts w:ascii="Arial" w:hAnsi="Arial"/>
          <w:b/>
          <w:sz w:val="20"/>
          <w:u w:val="single"/>
        </w:rPr>
        <w:t>):</w:t>
      </w:r>
    </w:p>
    <w:p w14:paraId="049A2001" w14:textId="77777777" w:rsidR="00332BFB" w:rsidRDefault="00332BFB" w:rsidP="000032BD">
      <w:pPr>
        <w:tabs>
          <w:tab w:val="left" w:pos="0"/>
        </w:tabs>
        <w:jc w:val="both"/>
        <w:rPr>
          <w:rFonts w:ascii="Arial" w:hAnsi="Arial"/>
          <w:sz w:val="6"/>
        </w:rPr>
      </w:pPr>
    </w:p>
    <w:p w14:paraId="049A2002" w14:textId="77777777" w:rsidR="00332BFB" w:rsidRDefault="00332BFB" w:rsidP="000032BD">
      <w:pPr>
        <w:numPr>
          <w:ilvl w:val="1"/>
          <w:numId w:val="1"/>
        </w:numPr>
        <w:tabs>
          <w:tab w:val="left" w:pos="0"/>
          <w:tab w:val="right" w:pos="2900"/>
        </w:tabs>
        <w:ind w:left="426" w:hanging="42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Lager und Arbeitsplätze:</w:t>
      </w:r>
    </w:p>
    <w:p w14:paraId="049A2003" w14:textId="77777777" w:rsidR="00332BFB" w:rsidRDefault="00332BFB" w:rsidP="000032BD">
      <w:pPr>
        <w:tabs>
          <w:tab w:val="left" w:pos="0"/>
          <w:tab w:val="right" w:pos="2900"/>
        </w:tabs>
        <w:ind w:left="426" w:hanging="425"/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ab/>
      </w:r>
      <w:r w:rsidR="00DA5E68" w:rsidRPr="002F45EC">
        <w:rPr>
          <w:rFonts w:ascii="Arial" w:hAnsi="Arial"/>
          <w:b/>
          <w:sz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DA5E68" w:rsidRPr="002F45EC">
        <w:rPr>
          <w:rFonts w:ascii="Arial" w:hAnsi="Arial"/>
          <w:b/>
          <w:sz w:val="20"/>
          <w:u w:val="single"/>
        </w:rPr>
        <w:instrText xml:space="preserve"> FORMTEXT </w:instrText>
      </w:r>
      <w:r w:rsidR="00DA5E68" w:rsidRPr="002F45EC">
        <w:rPr>
          <w:rFonts w:ascii="Arial" w:hAnsi="Arial"/>
          <w:b/>
          <w:sz w:val="20"/>
          <w:u w:val="single"/>
        </w:rPr>
      </w:r>
      <w:r w:rsidR="00DA5E68" w:rsidRPr="002F45EC">
        <w:rPr>
          <w:rFonts w:ascii="Arial" w:hAnsi="Arial"/>
          <w:b/>
          <w:sz w:val="20"/>
          <w:u w:val="single"/>
        </w:rPr>
        <w:fldChar w:fldCharType="separate"/>
      </w:r>
      <w:r w:rsidR="00DA5E68" w:rsidRPr="002F45EC">
        <w:rPr>
          <w:rFonts w:ascii="Arial" w:hAnsi="Arial"/>
          <w:b/>
          <w:sz w:val="20"/>
          <w:u w:val="single"/>
        </w:rPr>
        <w:t> </w:t>
      </w:r>
      <w:r w:rsidR="00DA5E68" w:rsidRPr="002F45EC">
        <w:rPr>
          <w:rFonts w:ascii="Arial" w:hAnsi="Arial"/>
          <w:b/>
          <w:sz w:val="20"/>
          <w:u w:val="single"/>
        </w:rPr>
        <w:t> </w:t>
      </w:r>
      <w:r w:rsidR="00DA5E68" w:rsidRPr="002F45EC">
        <w:rPr>
          <w:rFonts w:ascii="Arial" w:hAnsi="Arial"/>
          <w:b/>
          <w:sz w:val="20"/>
          <w:u w:val="single"/>
        </w:rPr>
        <w:t> </w:t>
      </w:r>
      <w:r w:rsidR="00DA5E68" w:rsidRPr="002F45EC">
        <w:rPr>
          <w:rFonts w:ascii="Arial" w:hAnsi="Arial"/>
          <w:b/>
          <w:sz w:val="20"/>
          <w:u w:val="single"/>
        </w:rPr>
        <w:t> </w:t>
      </w:r>
      <w:r w:rsidR="00DA5E68">
        <w:rPr>
          <w:rFonts w:ascii="Arial" w:hAnsi="Arial"/>
          <w:b/>
          <w:sz w:val="20"/>
          <w:u w:val="single"/>
        </w:rPr>
        <w:t xml:space="preserve">                                                                                                                                                     </w:t>
      </w:r>
      <w:r w:rsidR="00DA5E68" w:rsidRPr="002F45EC">
        <w:rPr>
          <w:rFonts w:ascii="Arial" w:hAnsi="Arial"/>
          <w:b/>
          <w:sz w:val="20"/>
          <w:u w:val="single"/>
        </w:rPr>
        <w:t> </w:t>
      </w:r>
      <w:r w:rsidR="00DA5E68" w:rsidRPr="002F45EC">
        <w:rPr>
          <w:rFonts w:ascii="Arial" w:hAnsi="Arial"/>
          <w:b/>
          <w:sz w:val="20"/>
          <w:u w:val="single"/>
        </w:rPr>
        <w:fldChar w:fldCharType="end"/>
      </w:r>
    </w:p>
    <w:p w14:paraId="049A2004" w14:textId="77777777" w:rsidR="00332BFB" w:rsidRDefault="00332BFB" w:rsidP="000032BD">
      <w:pPr>
        <w:pStyle w:val="Textkrper-Zeileneinzug"/>
        <w:tabs>
          <w:tab w:val="clear" w:pos="357"/>
        </w:tabs>
        <w:ind w:left="426" w:hanging="42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Etwa darüber hinaus erforderliche Lager</w:t>
      </w:r>
      <w:r>
        <w:rPr>
          <w:rFonts w:ascii="Arial" w:hAnsi="Arial"/>
          <w:sz w:val="20"/>
        </w:rPr>
        <w:noBreakHyphen/>
        <w:t xml:space="preserve"> und Arbeitsplätze hat der Auftragnehmer zu beschaffen; die Kosten sind durch die Vertragspreise abgegolten.</w:t>
      </w:r>
    </w:p>
    <w:p w14:paraId="049A2005" w14:textId="77777777" w:rsidR="00332BFB" w:rsidRDefault="00332BFB" w:rsidP="000032BD">
      <w:pPr>
        <w:pStyle w:val="Textkrper-Zeileneinzug"/>
        <w:tabs>
          <w:tab w:val="clear" w:pos="357"/>
        </w:tabs>
        <w:ind w:left="426" w:hanging="425"/>
        <w:jc w:val="both"/>
        <w:rPr>
          <w:rFonts w:ascii="Arial" w:hAnsi="Arial"/>
          <w:sz w:val="6"/>
        </w:rPr>
      </w:pPr>
    </w:p>
    <w:p w14:paraId="049A2006" w14:textId="77777777" w:rsidR="00332BFB" w:rsidRDefault="00332BFB" w:rsidP="000032BD">
      <w:pPr>
        <w:numPr>
          <w:ilvl w:val="1"/>
          <w:numId w:val="1"/>
        </w:numPr>
        <w:tabs>
          <w:tab w:val="left" w:pos="0"/>
          <w:tab w:val="right" w:pos="2900"/>
        </w:tabs>
        <w:ind w:left="426" w:hanging="42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Verkehrswege innerhalb des Baugeländes:</w:t>
      </w:r>
    </w:p>
    <w:p w14:paraId="049A2007" w14:textId="77777777" w:rsidR="00332BFB" w:rsidRDefault="00332BFB" w:rsidP="00DA5E68">
      <w:pPr>
        <w:tabs>
          <w:tab w:val="left" w:pos="0"/>
          <w:tab w:val="right" w:pos="2900"/>
        </w:tabs>
        <w:spacing w:before="120"/>
        <w:ind w:left="426" w:hanging="425"/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ab/>
      </w:r>
      <w:r w:rsidR="00DA5E68" w:rsidRPr="002F45EC">
        <w:rPr>
          <w:rFonts w:ascii="Arial" w:hAnsi="Arial"/>
          <w:b/>
          <w:sz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DA5E68" w:rsidRPr="002F45EC">
        <w:rPr>
          <w:rFonts w:ascii="Arial" w:hAnsi="Arial"/>
          <w:b/>
          <w:sz w:val="20"/>
          <w:u w:val="single"/>
        </w:rPr>
        <w:instrText xml:space="preserve"> FORMTEXT </w:instrText>
      </w:r>
      <w:r w:rsidR="00DA5E68" w:rsidRPr="002F45EC">
        <w:rPr>
          <w:rFonts w:ascii="Arial" w:hAnsi="Arial"/>
          <w:b/>
          <w:sz w:val="20"/>
          <w:u w:val="single"/>
        </w:rPr>
      </w:r>
      <w:r w:rsidR="00DA5E68" w:rsidRPr="002F45EC">
        <w:rPr>
          <w:rFonts w:ascii="Arial" w:hAnsi="Arial"/>
          <w:b/>
          <w:sz w:val="20"/>
          <w:u w:val="single"/>
        </w:rPr>
        <w:fldChar w:fldCharType="separate"/>
      </w:r>
      <w:r w:rsidR="00DA5E68" w:rsidRPr="002F45EC">
        <w:rPr>
          <w:rFonts w:ascii="Arial" w:hAnsi="Arial"/>
          <w:b/>
          <w:sz w:val="20"/>
          <w:u w:val="single"/>
        </w:rPr>
        <w:t> </w:t>
      </w:r>
      <w:r w:rsidR="00DA5E68" w:rsidRPr="002F45EC">
        <w:rPr>
          <w:rFonts w:ascii="Arial" w:hAnsi="Arial"/>
          <w:b/>
          <w:sz w:val="20"/>
          <w:u w:val="single"/>
        </w:rPr>
        <w:t> </w:t>
      </w:r>
      <w:r w:rsidR="00DA5E68" w:rsidRPr="002F45EC">
        <w:rPr>
          <w:rFonts w:ascii="Arial" w:hAnsi="Arial"/>
          <w:b/>
          <w:sz w:val="20"/>
          <w:u w:val="single"/>
        </w:rPr>
        <w:t> </w:t>
      </w:r>
      <w:r w:rsidR="00DA5E68" w:rsidRPr="002F45EC">
        <w:rPr>
          <w:rFonts w:ascii="Arial" w:hAnsi="Arial"/>
          <w:b/>
          <w:sz w:val="20"/>
          <w:u w:val="single"/>
        </w:rPr>
        <w:t> </w:t>
      </w:r>
      <w:r w:rsidR="00DA5E68">
        <w:rPr>
          <w:rFonts w:ascii="Arial" w:hAnsi="Arial"/>
          <w:b/>
          <w:sz w:val="20"/>
          <w:u w:val="single"/>
        </w:rPr>
        <w:t xml:space="preserve">                                                                                                                                                     </w:t>
      </w:r>
      <w:r w:rsidR="00DA5E68" w:rsidRPr="002F45EC">
        <w:rPr>
          <w:rFonts w:ascii="Arial" w:hAnsi="Arial"/>
          <w:b/>
          <w:sz w:val="20"/>
          <w:u w:val="single"/>
        </w:rPr>
        <w:t> </w:t>
      </w:r>
      <w:r w:rsidR="00DA5E68" w:rsidRPr="002F45EC">
        <w:rPr>
          <w:rFonts w:ascii="Arial" w:hAnsi="Arial"/>
          <w:b/>
          <w:sz w:val="20"/>
          <w:u w:val="single"/>
        </w:rPr>
        <w:fldChar w:fldCharType="end"/>
      </w:r>
    </w:p>
    <w:p w14:paraId="049A2008" w14:textId="77777777" w:rsidR="00332BFB" w:rsidRDefault="00332BFB" w:rsidP="000032BD">
      <w:pPr>
        <w:tabs>
          <w:tab w:val="left" w:pos="0"/>
          <w:tab w:val="right" w:pos="2900"/>
        </w:tabs>
        <w:ind w:left="426" w:hanging="425"/>
        <w:jc w:val="both"/>
        <w:rPr>
          <w:rFonts w:ascii="Arial" w:hAnsi="Arial"/>
          <w:b/>
          <w:sz w:val="6"/>
        </w:rPr>
      </w:pPr>
    </w:p>
    <w:p w14:paraId="049A2009" w14:textId="77777777" w:rsidR="00332BFB" w:rsidRDefault="00332BFB" w:rsidP="000032BD">
      <w:pPr>
        <w:numPr>
          <w:ilvl w:val="1"/>
          <w:numId w:val="1"/>
        </w:numPr>
        <w:tabs>
          <w:tab w:val="left" w:pos="0"/>
          <w:tab w:val="right" w:pos="2900"/>
        </w:tabs>
        <w:ind w:left="426" w:hanging="42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Wasseranschlüsse: z.B. Lage, Durchmesser, Leistung, Druck</w:t>
      </w:r>
    </w:p>
    <w:p w14:paraId="049A200A" w14:textId="77777777" w:rsidR="00332BFB" w:rsidRDefault="00332BFB" w:rsidP="00DA5E68">
      <w:pPr>
        <w:tabs>
          <w:tab w:val="left" w:pos="0"/>
          <w:tab w:val="right" w:pos="2900"/>
        </w:tabs>
        <w:spacing w:before="120"/>
        <w:ind w:left="426" w:hanging="425"/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ab/>
      </w:r>
      <w:r w:rsidR="00DA5E68" w:rsidRPr="002F45EC">
        <w:rPr>
          <w:rFonts w:ascii="Arial" w:hAnsi="Arial"/>
          <w:b/>
          <w:sz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DA5E68" w:rsidRPr="002F45EC">
        <w:rPr>
          <w:rFonts w:ascii="Arial" w:hAnsi="Arial"/>
          <w:b/>
          <w:sz w:val="20"/>
          <w:u w:val="single"/>
        </w:rPr>
        <w:instrText xml:space="preserve"> FORMTEXT </w:instrText>
      </w:r>
      <w:r w:rsidR="00DA5E68" w:rsidRPr="002F45EC">
        <w:rPr>
          <w:rFonts w:ascii="Arial" w:hAnsi="Arial"/>
          <w:b/>
          <w:sz w:val="20"/>
          <w:u w:val="single"/>
        </w:rPr>
      </w:r>
      <w:r w:rsidR="00DA5E68" w:rsidRPr="002F45EC">
        <w:rPr>
          <w:rFonts w:ascii="Arial" w:hAnsi="Arial"/>
          <w:b/>
          <w:sz w:val="20"/>
          <w:u w:val="single"/>
        </w:rPr>
        <w:fldChar w:fldCharType="separate"/>
      </w:r>
      <w:r w:rsidR="00DA5E68" w:rsidRPr="002F45EC">
        <w:rPr>
          <w:rFonts w:ascii="Arial" w:hAnsi="Arial"/>
          <w:b/>
          <w:sz w:val="20"/>
          <w:u w:val="single"/>
        </w:rPr>
        <w:t> </w:t>
      </w:r>
      <w:r w:rsidR="00DA5E68" w:rsidRPr="002F45EC">
        <w:rPr>
          <w:rFonts w:ascii="Arial" w:hAnsi="Arial"/>
          <w:b/>
          <w:sz w:val="20"/>
          <w:u w:val="single"/>
        </w:rPr>
        <w:t> </w:t>
      </w:r>
      <w:r w:rsidR="00DA5E68" w:rsidRPr="002F45EC">
        <w:rPr>
          <w:rFonts w:ascii="Arial" w:hAnsi="Arial"/>
          <w:b/>
          <w:sz w:val="20"/>
          <w:u w:val="single"/>
        </w:rPr>
        <w:t> </w:t>
      </w:r>
      <w:r w:rsidR="00DA5E68" w:rsidRPr="002F45EC">
        <w:rPr>
          <w:rFonts w:ascii="Arial" w:hAnsi="Arial"/>
          <w:b/>
          <w:sz w:val="20"/>
          <w:u w:val="single"/>
        </w:rPr>
        <w:t> </w:t>
      </w:r>
      <w:r w:rsidR="00DA5E68">
        <w:rPr>
          <w:rFonts w:ascii="Arial" w:hAnsi="Arial"/>
          <w:b/>
          <w:sz w:val="20"/>
          <w:u w:val="single"/>
        </w:rPr>
        <w:t xml:space="preserve">                                                                                                                                                     </w:t>
      </w:r>
      <w:r w:rsidR="00DA5E68" w:rsidRPr="002F45EC">
        <w:rPr>
          <w:rFonts w:ascii="Arial" w:hAnsi="Arial"/>
          <w:b/>
          <w:sz w:val="20"/>
          <w:u w:val="single"/>
        </w:rPr>
        <w:t> </w:t>
      </w:r>
      <w:r w:rsidR="00DA5E68" w:rsidRPr="002F45EC">
        <w:rPr>
          <w:rFonts w:ascii="Arial" w:hAnsi="Arial"/>
          <w:b/>
          <w:sz w:val="20"/>
          <w:u w:val="single"/>
        </w:rPr>
        <w:fldChar w:fldCharType="end"/>
      </w:r>
    </w:p>
    <w:p w14:paraId="049A200B" w14:textId="77777777" w:rsidR="00332BFB" w:rsidRDefault="00332BFB" w:rsidP="000032BD">
      <w:pPr>
        <w:tabs>
          <w:tab w:val="left" w:pos="0"/>
          <w:tab w:val="right" w:pos="2900"/>
        </w:tabs>
        <w:ind w:left="426" w:hanging="425"/>
        <w:jc w:val="both"/>
        <w:rPr>
          <w:rFonts w:ascii="Arial" w:hAnsi="Arial"/>
          <w:b/>
          <w:sz w:val="6"/>
        </w:rPr>
      </w:pPr>
    </w:p>
    <w:p w14:paraId="049A200C" w14:textId="77777777" w:rsidR="00332BFB" w:rsidRDefault="00332BFB" w:rsidP="000032BD">
      <w:pPr>
        <w:numPr>
          <w:ilvl w:val="1"/>
          <w:numId w:val="1"/>
        </w:numPr>
        <w:tabs>
          <w:tab w:val="left" w:pos="0"/>
          <w:tab w:val="right" w:pos="2900"/>
        </w:tabs>
        <w:ind w:left="426" w:hanging="42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Stromanschlüsse: z.B. Lage, Stromart, Spannung, Stromstärke</w:t>
      </w:r>
    </w:p>
    <w:p w14:paraId="049A200D" w14:textId="77777777" w:rsidR="00332BFB" w:rsidRDefault="00332BFB" w:rsidP="00DA5E68">
      <w:pPr>
        <w:tabs>
          <w:tab w:val="left" w:pos="0"/>
          <w:tab w:val="right" w:pos="2900"/>
        </w:tabs>
        <w:spacing w:before="120"/>
        <w:ind w:left="426" w:hanging="425"/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ab/>
      </w:r>
      <w:r w:rsidR="00DA5E68" w:rsidRPr="002F45EC">
        <w:rPr>
          <w:rFonts w:ascii="Arial" w:hAnsi="Arial"/>
          <w:b/>
          <w:sz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DA5E68" w:rsidRPr="002F45EC">
        <w:rPr>
          <w:rFonts w:ascii="Arial" w:hAnsi="Arial"/>
          <w:b/>
          <w:sz w:val="20"/>
          <w:u w:val="single"/>
        </w:rPr>
        <w:instrText xml:space="preserve"> FORMTEXT </w:instrText>
      </w:r>
      <w:r w:rsidR="00DA5E68" w:rsidRPr="002F45EC">
        <w:rPr>
          <w:rFonts w:ascii="Arial" w:hAnsi="Arial"/>
          <w:b/>
          <w:sz w:val="20"/>
          <w:u w:val="single"/>
        </w:rPr>
      </w:r>
      <w:r w:rsidR="00DA5E68" w:rsidRPr="002F45EC">
        <w:rPr>
          <w:rFonts w:ascii="Arial" w:hAnsi="Arial"/>
          <w:b/>
          <w:sz w:val="20"/>
          <w:u w:val="single"/>
        </w:rPr>
        <w:fldChar w:fldCharType="separate"/>
      </w:r>
      <w:r w:rsidR="00DA5E68" w:rsidRPr="002F45EC">
        <w:rPr>
          <w:rFonts w:ascii="Arial" w:hAnsi="Arial"/>
          <w:b/>
          <w:sz w:val="20"/>
          <w:u w:val="single"/>
        </w:rPr>
        <w:t> </w:t>
      </w:r>
      <w:r w:rsidR="00DA5E68" w:rsidRPr="002F45EC">
        <w:rPr>
          <w:rFonts w:ascii="Arial" w:hAnsi="Arial"/>
          <w:b/>
          <w:sz w:val="20"/>
          <w:u w:val="single"/>
        </w:rPr>
        <w:t> </w:t>
      </w:r>
      <w:r w:rsidR="00DA5E68" w:rsidRPr="002F45EC">
        <w:rPr>
          <w:rFonts w:ascii="Arial" w:hAnsi="Arial"/>
          <w:b/>
          <w:sz w:val="20"/>
          <w:u w:val="single"/>
        </w:rPr>
        <w:t> </w:t>
      </w:r>
      <w:r w:rsidR="00DA5E68" w:rsidRPr="002F45EC">
        <w:rPr>
          <w:rFonts w:ascii="Arial" w:hAnsi="Arial"/>
          <w:b/>
          <w:sz w:val="20"/>
          <w:u w:val="single"/>
        </w:rPr>
        <w:t> </w:t>
      </w:r>
      <w:r w:rsidR="00DA5E68">
        <w:rPr>
          <w:rFonts w:ascii="Arial" w:hAnsi="Arial"/>
          <w:b/>
          <w:sz w:val="20"/>
          <w:u w:val="single"/>
        </w:rPr>
        <w:t xml:space="preserve">                                                                                                                                                     </w:t>
      </w:r>
      <w:r w:rsidR="00DA5E68" w:rsidRPr="002F45EC">
        <w:rPr>
          <w:rFonts w:ascii="Arial" w:hAnsi="Arial"/>
          <w:b/>
          <w:sz w:val="20"/>
          <w:u w:val="single"/>
        </w:rPr>
        <w:t> </w:t>
      </w:r>
      <w:r w:rsidR="00DA5E68" w:rsidRPr="002F45EC">
        <w:rPr>
          <w:rFonts w:ascii="Arial" w:hAnsi="Arial"/>
          <w:b/>
          <w:sz w:val="20"/>
          <w:u w:val="single"/>
        </w:rPr>
        <w:fldChar w:fldCharType="end"/>
      </w:r>
    </w:p>
    <w:p w14:paraId="049A200E" w14:textId="77777777" w:rsidR="00332BFB" w:rsidRDefault="00332BFB" w:rsidP="000032BD">
      <w:pPr>
        <w:tabs>
          <w:tab w:val="left" w:pos="0"/>
          <w:tab w:val="right" w:pos="2900"/>
        </w:tabs>
        <w:ind w:left="426" w:hanging="425"/>
        <w:jc w:val="both"/>
        <w:rPr>
          <w:rFonts w:ascii="Arial" w:hAnsi="Arial"/>
          <w:b/>
          <w:sz w:val="6"/>
        </w:rPr>
      </w:pPr>
    </w:p>
    <w:p w14:paraId="049A200F" w14:textId="77777777" w:rsidR="00332BFB" w:rsidRDefault="00332BFB" w:rsidP="000032BD">
      <w:pPr>
        <w:numPr>
          <w:ilvl w:val="1"/>
          <w:numId w:val="1"/>
        </w:numPr>
        <w:tabs>
          <w:tab w:val="left" w:pos="0"/>
          <w:tab w:val="right" w:pos="2900"/>
        </w:tabs>
        <w:ind w:left="426" w:hanging="42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Sonstige Anschlüsse: z.B. Lage, Art (Gas, Druckluft, etc.), Leistungsquerschnitt</w:t>
      </w:r>
    </w:p>
    <w:p w14:paraId="049A2010" w14:textId="77777777" w:rsidR="00332BFB" w:rsidRDefault="00332BFB" w:rsidP="00DA5E68">
      <w:pPr>
        <w:tabs>
          <w:tab w:val="left" w:pos="0"/>
          <w:tab w:val="right" w:pos="2900"/>
        </w:tabs>
        <w:spacing w:before="120" w:after="100" w:afterAutospacing="1"/>
        <w:ind w:left="426" w:hanging="425"/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ab/>
      </w:r>
      <w:r w:rsidR="00DA5E68" w:rsidRPr="002F45EC">
        <w:rPr>
          <w:rFonts w:ascii="Arial" w:hAnsi="Arial"/>
          <w:b/>
          <w:sz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DA5E68" w:rsidRPr="002F45EC">
        <w:rPr>
          <w:rFonts w:ascii="Arial" w:hAnsi="Arial"/>
          <w:b/>
          <w:sz w:val="20"/>
          <w:u w:val="single"/>
        </w:rPr>
        <w:instrText xml:space="preserve"> FORMTEXT </w:instrText>
      </w:r>
      <w:r w:rsidR="00DA5E68" w:rsidRPr="002F45EC">
        <w:rPr>
          <w:rFonts w:ascii="Arial" w:hAnsi="Arial"/>
          <w:b/>
          <w:sz w:val="20"/>
          <w:u w:val="single"/>
        </w:rPr>
      </w:r>
      <w:r w:rsidR="00DA5E68" w:rsidRPr="002F45EC">
        <w:rPr>
          <w:rFonts w:ascii="Arial" w:hAnsi="Arial"/>
          <w:b/>
          <w:sz w:val="20"/>
          <w:u w:val="single"/>
        </w:rPr>
        <w:fldChar w:fldCharType="separate"/>
      </w:r>
      <w:r w:rsidR="00DA5E68" w:rsidRPr="002F45EC">
        <w:rPr>
          <w:rFonts w:ascii="Arial" w:hAnsi="Arial"/>
          <w:b/>
          <w:sz w:val="20"/>
          <w:u w:val="single"/>
        </w:rPr>
        <w:t> </w:t>
      </w:r>
      <w:r w:rsidR="00DA5E68" w:rsidRPr="002F45EC">
        <w:rPr>
          <w:rFonts w:ascii="Arial" w:hAnsi="Arial"/>
          <w:b/>
          <w:sz w:val="20"/>
          <w:u w:val="single"/>
        </w:rPr>
        <w:t> </w:t>
      </w:r>
      <w:r w:rsidR="00DA5E68" w:rsidRPr="002F45EC">
        <w:rPr>
          <w:rFonts w:ascii="Arial" w:hAnsi="Arial"/>
          <w:b/>
          <w:sz w:val="20"/>
          <w:u w:val="single"/>
        </w:rPr>
        <w:t> </w:t>
      </w:r>
      <w:r w:rsidR="00DA5E68" w:rsidRPr="002F45EC">
        <w:rPr>
          <w:rFonts w:ascii="Arial" w:hAnsi="Arial"/>
          <w:b/>
          <w:sz w:val="20"/>
          <w:u w:val="single"/>
        </w:rPr>
        <w:t> </w:t>
      </w:r>
      <w:r w:rsidR="00DA5E68">
        <w:rPr>
          <w:rFonts w:ascii="Arial" w:hAnsi="Arial"/>
          <w:b/>
          <w:sz w:val="20"/>
          <w:u w:val="single"/>
        </w:rPr>
        <w:t xml:space="preserve">                                                                                                                                                     </w:t>
      </w:r>
      <w:r w:rsidR="00DA5E68" w:rsidRPr="002F45EC">
        <w:rPr>
          <w:rFonts w:ascii="Arial" w:hAnsi="Arial"/>
          <w:b/>
          <w:sz w:val="20"/>
          <w:u w:val="single"/>
        </w:rPr>
        <w:t> </w:t>
      </w:r>
      <w:r w:rsidR="00DA5E68" w:rsidRPr="002F45EC">
        <w:rPr>
          <w:rFonts w:ascii="Arial" w:hAnsi="Arial"/>
          <w:b/>
          <w:sz w:val="20"/>
          <w:u w:val="single"/>
        </w:rPr>
        <w:fldChar w:fldCharType="end"/>
      </w:r>
    </w:p>
    <w:p w14:paraId="049A2011" w14:textId="77777777" w:rsidR="00332BFB" w:rsidRDefault="00332BFB" w:rsidP="000032BD">
      <w:pPr>
        <w:tabs>
          <w:tab w:val="left" w:pos="0"/>
          <w:tab w:val="right" w:pos="2900"/>
        </w:tabs>
        <w:ind w:left="426" w:hanging="425"/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ab/>
        <w:t xml:space="preserve">Kosten des Verbrauchs (zu den Nummern 2.3 - 2.5): </w:t>
      </w:r>
      <w:r w:rsidRPr="00DA5E68">
        <w:rPr>
          <w:rFonts w:ascii="Arial" w:hAnsi="Arial"/>
          <w:b/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00DA5E68">
        <w:rPr>
          <w:rFonts w:ascii="Arial" w:hAnsi="Arial"/>
          <w:b/>
          <w:sz w:val="20"/>
          <w:u w:val="single"/>
        </w:rPr>
        <w:instrText xml:space="preserve"> FORMTEXT </w:instrText>
      </w:r>
      <w:r w:rsidRPr="00DA5E68">
        <w:rPr>
          <w:rFonts w:ascii="Arial" w:hAnsi="Arial"/>
          <w:b/>
          <w:sz w:val="20"/>
          <w:u w:val="single"/>
        </w:rPr>
      </w:r>
      <w:r w:rsidRPr="00DA5E68">
        <w:rPr>
          <w:rFonts w:ascii="Arial" w:hAnsi="Arial"/>
          <w:b/>
          <w:sz w:val="20"/>
          <w:u w:val="single"/>
        </w:rPr>
        <w:fldChar w:fldCharType="separate"/>
      </w:r>
      <w:r w:rsidRPr="00DA5E68">
        <w:rPr>
          <w:rFonts w:ascii="Arial" w:hAnsi="Arial"/>
          <w:b/>
          <w:noProof/>
          <w:sz w:val="20"/>
          <w:u w:val="single"/>
        </w:rPr>
        <w:t> </w:t>
      </w:r>
      <w:r w:rsidRPr="00DA5E68">
        <w:rPr>
          <w:rFonts w:ascii="Arial" w:hAnsi="Arial"/>
          <w:b/>
          <w:noProof/>
          <w:sz w:val="20"/>
          <w:u w:val="single"/>
        </w:rPr>
        <w:t> </w:t>
      </w:r>
      <w:r w:rsidRPr="00DA5E68">
        <w:rPr>
          <w:rFonts w:ascii="Arial" w:hAnsi="Arial"/>
          <w:b/>
          <w:noProof/>
          <w:sz w:val="20"/>
          <w:u w:val="single"/>
        </w:rPr>
        <w:t> </w:t>
      </w:r>
      <w:r w:rsidR="00DA5E68">
        <w:rPr>
          <w:rFonts w:ascii="Arial" w:hAnsi="Arial"/>
          <w:b/>
          <w:noProof/>
          <w:sz w:val="20"/>
          <w:u w:val="single"/>
        </w:rPr>
        <w:t xml:space="preserve">                                                                      </w:t>
      </w:r>
      <w:r w:rsidRPr="00DA5E68">
        <w:rPr>
          <w:rFonts w:ascii="Arial" w:hAnsi="Arial"/>
          <w:b/>
          <w:noProof/>
          <w:sz w:val="20"/>
          <w:u w:val="single"/>
        </w:rPr>
        <w:t> </w:t>
      </w:r>
      <w:r w:rsidRPr="00DA5E68">
        <w:rPr>
          <w:rFonts w:ascii="Arial" w:hAnsi="Arial"/>
          <w:b/>
          <w:noProof/>
          <w:sz w:val="20"/>
          <w:u w:val="single"/>
        </w:rPr>
        <w:t> </w:t>
      </w:r>
      <w:r w:rsidRPr="00DA5E68">
        <w:rPr>
          <w:rFonts w:ascii="Arial" w:hAnsi="Arial"/>
          <w:b/>
          <w:sz w:val="20"/>
          <w:u w:val="single"/>
        </w:rPr>
        <w:fldChar w:fldCharType="end"/>
      </w:r>
      <w:bookmarkEnd w:id="0"/>
    </w:p>
    <w:p w14:paraId="049A2012" w14:textId="77777777" w:rsidR="00332BFB" w:rsidRDefault="00332BFB" w:rsidP="000032BD">
      <w:pPr>
        <w:tabs>
          <w:tab w:val="left" w:pos="0"/>
          <w:tab w:val="right" w:pos="2900"/>
        </w:tabs>
        <w:ind w:left="426" w:hanging="425"/>
        <w:jc w:val="both"/>
        <w:rPr>
          <w:rFonts w:ascii="Arial" w:hAnsi="Arial"/>
          <w:sz w:val="6"/>
        </w:rPr>
      </w:pPr>
    </w:p>
    <w:p w14:paraId="049A2013" w14:textId="77777777" w:rsidR="00332BFB" w:rsidRDefault="00332BFB" w:rsidP="000032BD">
      <w:pPr>
        <w:tabs>
          <w:tab w:val="left" w:pos="0"/>
          <w:tab w:val="right" w:pos="2900"/>
        </w:tabs>
        <w:ind w:left="426" w:hanging="42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Die vom Auftragnehmer zu erstattenden Kosten des Verbrauchs (§ 4 Nr. 4c Satz 2) werden durch Messungen ermittelt, soweit nicht in Nr. 10 etwas anderes vereinbart ist.</w:t>
      </w:r>
    </w:p>
    <w:p w14:paraId="049A2014" w14:textId="77777777" w:rsidR="00332BFB" w:rsidRDefault="00332BFB" w:rsidP="000032BD">
      <w:pPr>
        <w:tabs>
          <w:tab w:val="left" w:pos="0"/>
          <w:tab w:val="right" w:pos="2900"/>
        </w:tabs>
        <w:ind w:left="426" w:hanging="425"/>
        <w:jc w:val="both"/>
        <w:rPr>
          <w:rFonts w:ascii="Arial" w:hAnsi="Arial"/>
          <w:sz w:val="6"/>
        </w:rPr>
      </w:pPr>
    </w:p>
    <w:p w14:paraId="049A2015" w14:textId="77777777" w:rsidR="00332BFB" w:rsidRDefault="00332BFB" w:rsidP="000032BD">
      <w:pPr>
        <w:tabs>
          <w:tab w:val="left" w:pos="0"/>
          <w:tab w:val="right" w:pos="2900"/>
        </w:tabs>
        <w:ind w:left="426" w:hanging="42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Bei Arbeiten in belegten baulichen Anlagen hat sich der Auftragnehmer mit der hausverwaltenden Dienststelle in Verbindung zu setzen und deren Rechnung zu begleichen.</w:t>
      </w:r>
    </w:p>
    <w:p w14:paraId="049A2016" w14:textId="77777777" w:rsidR="000032BD" w:rsidRDefault="000032BD" w:rsidP="000032BD">
      <w:pPr>
        <w:tabs>
          <w:tab w:val="left" w:pos="0"/>
          <w:tab w:val="right" w:pos="2900"/>
        </w:tabs>
        <w:ind w:left="426" w:hanging="425"/>
        <w:jc w:val="both"/>
        <w:rPr>
          <w:rFonts w:ascii="Arial" w:hAnsi="Arial"/>
          <w:sz w:val="16"/>
          <w:szCs w:val="16"/>
        </w:rPr>
      </w:pPr>
    </w:p>
    <w:p w14:paraId="049A2017" w14:textId="77777777" w:rsidR="009251A1" w:rsidRPr="000032BD" w:rsidRDefault="009251A1" w:rsidP="000032BD">
      <w:pPr>
        <w:tabs>
          <w:tab w:val="left" w:pos="0"/>
          <w:tab w:val="right" w:pos="2900"/>
        </w:tabs>
        <w:ind w:left="426" w:hanging="425"/>
        <w:jc w:val="both"/>
        <w:rPr>
          <w:rFonts w:ascii="Arial" w:hAnsi="Arial"/>
          <w:sz w:val="16"/>
          <w:szCs w:val="16"/>
        </w:rPr>
      </w:pPr>
    </w:p>
    <w:p w14:paraId="049A2018" w14:textId="77777777" w:rsidR="00332BFB" w:rsidRDefault="00332BFB" w:rsidP="000032BD">
      <w:pPr>
        <w:numPr>
          <w:ilvl w:val="0"/>
          <w:numId w:val="1"/>
        </w:numPr>
        <w:tabs>
          <w:tab w:val="clear" w:pos="360"/>
          <w:tab w:val="left" w:pos="0"/>
        </w:tabs>
        <w:spacing w:before="60"/>
        <w:ind w:left="426" w:hanging="425"/>
        <w:jc w:val="both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Ausführungsfristen (§ 5</w:t>
      </w:r>
      <w:r w:rsidR="000032BD">
        <w:rPr>
          <w:rFonts w:ascii="Arial" w:hAnsi="Arial"/>
          <w:b/>
          <w:sz w:val="20"/>
          <w:u w:val="single"/>
        </w:rPr>
        <w:t xml:space="preserve"> VOB/B</w:t>
      </w:r>
      <w:r>
        <w:rPr>
          <w:rFonts w:ascii="Arial" w:hAnsi="Arial"/>
          <w:b/>
          <w:sz w:val="20"/>
          <w:u w:val="single"/>
        </w:rPr>
        <w:t>)</w:t>
      </w:r>
    </w:p>
    <w:p w14:paraId="049A2019" w14:textId="77777777" w:rsidR="00332BFB" w:rsidRDefault="00332BFB" w:rsidP="000032BD">
      <w:pPr>
        <w:tabs>
          <w:tab w:val="left" w:pos="0"/>
        </w:tabs>
        <w:jc w:val="both"/>
        <w:rPr>
          <w:rFonts w:ascii="Arial" w:hAnsi="Arial"/>
          <w:sz w:val="6"/>
        </w:rPr>
      </w:pPr>
    </w:p>
    <w:p w14:paraId="049A201A" w14:textId="77777777" w:rsidR="002F45EC" w:rsidRDefault="00332BFB" w:rsidP="000032BD">
      <w:pPr>
        <w:numPr>
          <w:ilvl w:val="1"/>
          <w:numId w:val="1"/>
        </w:numPr>
        <w:tabs>
          <w:tab w:val="left" w:pos="0"/>
          <w:tab w:val="right" w:pos="2900"/>
        </w:tabs>
        <w:ind w:left="426" w:hanging="42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2F45EC">
        <w:rPr>
          <w:rFonts w:ascii="Arial" w:hAnsi="Arial"/>
          <w:sz w:val="20"/>
        </w:rPr>
        <w:t>Fristen für Beginn und Vollendung der Leistung (=Ausführungsfristen)</w:t>
      </w:r>
    </w:p>
    <w:p w14:paraId="049A201B" w14:textId="77777777" w:rsidR="00332BFB" w:rsidRDefault="00332BFB" w:rsidP="002F45EC">
      <w:pPr>
        <w:tabs>
          <w:tab w:val="left" w:pos="0"/>
          <w:tab w:val="right" w:pos="2900"/>
        </w:tabs>
        <w:ind w:left="426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Mit der Ausführung ist zu beginnen:</w:t>
      </w:r>
    </w:p>
    <w:p w14:paraId="049A201C" w14:textId="53974723" w:rsidR="00332BFB" w:rsidRDefault="00871034" w:rsidP="00DA5E68">
      <w:pPr>
        <w:tabs>
          <w:tab w:val="left" w:pos="0"/>
          <w:tab w:val="left" w:pos="851"/>
          <w:tab w:val="right" w:pos="2900"/>
        </w:tabs>
        <w:spacing w:before="120"/>
        <w:ind w:left="851" w:hanging="425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end"/>
      </w:r>
      <w:r w:rsidR="00AF76D4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am 13.04.2026.</w:t>
      </w:r>
      <w:r w:rsidR="001C2839">
        <w:rPr>
          <w:rFonts w:ascii="Arial" w:hAnsi="Arial"/>
          <w:sz w:val="20"/>
        </w:rPr>
        <w:t xml:space="preserve"> </w:t>
      </w:r>
    </w:p>
    <w:p w14:paraId="049A201D" w14:textId="77777777" w:rsidR="001C2839" w:rsidRDefault="001C2839" w:rsidP="00DA5E68">
      <w:pPr>
        <w:tabs>
          <w:tab w:val="left" w:pos="0"/>
          <w:tab w:val="left" w:pos="851"/>
          <w:tab w:val="right" w:pos="2900"/>
        </w:tabs>
        <w:spacing w:before="120"/>
        <w:ind w:left="851" w:hanging="42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DE40EF">
        <w:rPr>
          <w:rFonts w:ascii="Arial" w:hAnsi="Arial"/>
          <w:sz w:val="20"/>
        </w:rPr>
      </w:r>
      <w:r w:rsidR="00DE40EF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ab/>
        <w:t xml:space="preserve">spätestens </w:t>
      </w:r>
      <w:r w:rsidRPr="00D169EA">
        <w:rPr>
          <w:rFonts w:ascii="Arial" w:hAnsi="Arial"/>
          <w:sz w:val="20"/>
          <w:u w:val="single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Pr="00D169EA">
        <w:rPr>
          <w:rFonts w:ascii="Arial" w:hAnsi="Arial"/>
          <w:sz w:val="20"/>
          <w:u w:val="single"/>
        </w:rPr>
        <w:instrText xml:space="preserve"> FORMTEXT </w:instrText>
      </w:r>
      <w:r w:rsidRPr="00D169EA">
        <w:rPr>
          <w:rFonts w:ascii="Arial" w:hAnsi="Arial"/>
          <w:sz w:val="20"/>
          <w:u w:val="single"/>
        </w:rPr>
      </w:r>
      <w:r w:rsidRPr="00D169EA"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 w:rsidR="002F45EC">
        <w:rPr>
          <w:rFonts w:ascii="Arial" w:hAnsi="Arial"/>
          <w:sz w:val="20"/>
          <w:u w:val="single"/>
        </w:rPr>
        <w:t xml:space="preserve">        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 w:rsidRPr="00D169EA">
        <w:rPr>
          <w:rFonts w:ascii="Arial" w:hAnsi="Arial"/>
          <w:sz w:val="20"/>
          <w:u w:val="single"/>
        </w:rPr>
        <w:fldChar w:fldCharType="end"/>
      </w:r>
      <w:r w:rsidRPr="001C2839">
        <w:rPr>
          <w:rFonts w:ascii="Arial" w:hAnsi="Arial"/>
          <w:sz w:val="20"/>
        </w:rPr>
        <w:t xml:space="preserve"> Werktage nach Zugang des Auftragsschreibens.</w:t>
      </w:r>
    </w:p>
    <w:p w14:paraId="049A201E" w14:textId="6D720AF1" w:rsidR="001C2839" w:rsidRDefault="00871034" w:rsidP="00DA5E68">
      <w:pPr>
        <w:tabs>
          <w:tab w:val="left" w:pos="0"/>
          <w:tab w:val="left" w:pos="851"/>
          <w:tab w:val="right" w:pos="2900"/>
        </w:tabs>
        <w:spacing w:before="120"/>
        <w:ind w:left="851" w:hanging="42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>
        <w:rPr>
          <w:rFonts w:ascii="Arial" w:hAnsi="Arial"/>
          <w:sz w:val="20"/>
        </w:rPr>
        <w:instrText xml:space="preserve"> FORMCHECKBOX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end"/>
      </w:r>
      <w:bookmarkEnd w:id="1"/>
      <w:r w:rsidR="001C2839">
        <w:rPr>
          <w:rFonts w:ascii="Arial" w:hAnsi="Arial"/>
          <w:sz w:val="20"/>
        </w:rPr>
        <w:tab/>
      </w:r>
      <w:r w:rsidR="00EE57B7">
        <w:rPr>
          <w:rFonts w:ascii="Arial" w:hAnsi="Arial"/>
          <w:sz w:val="20"/>
        </w:rPr>
        <w:t xml:space="preserve">vom </w:t>
      </w:r>
      <w:r>
        <w:rPr>
          <w:rFonts w:ascii="Arial" w:hAnsi="Arial"/>
          <w:sz w:val="20"/>
          <w:u w:val="single"/>
        </w:rPr>
        <w:t xml:space="preserve">       </w:t>
      </w:r>
      <w:r w:rsidR="001F51F0">
        <w:rPr>
          <w:rFonts w:ascii="Arial" w:hAnsi="Arial"/>
          <w:sz w:val="20"/>
        </w:rPr>
        <w:t>bis</w:t>
      </w:r>
      <w:r>
        <w:rPr>
          <w:rFonts w:ascii="Arial" w:hAnsi="Arial"/>
          <w:sz w:val="20"/>
        </w:rPr>
        <w:t xml:space="preserve">   </w:t>
      </w:r>
      <w:proofErr w:type="gramStart"/>
      <w:r>
        <w:rPr>
          <w:rFonts w:ascii="Arial" w:hAnsi="Arial"/>
          <w:sz w:val="20"/>
        </w:rPr>
        <w:t xml:space="preserve"> </w:t>
      </w:r>
      <w:r w:rsidR="001C2839" w:rsidRPr="001C2839">
        <w:rPr>
          <w:rFonts w:ascii="Arial" w:hAnsi="Arial"/>
          <w:sz w:val="20"/>
        </w:rPr>
        <w:t xml:space="preserve"> .</w:t>
      </w:r>
      <w:proofErr w:type="gramEnd"/>
    </w:p>
    <w:p w14:paraId="049A201F" w14:textId="77777777" w:rsidR="00332BFB" w:rsidRDefault="00332BFB" w:rsidP="00DA5E68">
      <w:pPr>
        <w:tabs>
          <w:tab w:val="left" w:pos="851"/>
          <w:tab w:val="right" w:pos="2900"/>
        </w:tabs>
        <w:spacing w:before="120"/>
        <w:ind w:left="851" w:hanging="42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>
        <w:rPr>
          <w:rFonts w:ascii="Arial" w:hAnsi="Arial"/>
          <w:sz w:val="20"/>
        </w:rPr>
        <w:instrText xml:space="preserve"> FORMCHECKBOX </w:instrText>
      </w:r>
      <w:r w:rsidR="00DE40EF">
        <w:rPr>
          <w:rFonts w:ascii="Arial" w:hAnsi="Arial"/>
          <w:sz w:val="20"/>
        </w:rPr>
      </w:r>
      <w:r w:rsidR="00DE40EF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2"/>
      <w:r>
        <w:rPr>
          <w:rFonts w:ascii="Arial" w:hAnsi="Arial"/>
          <w:sz w:val="20"/>
        </w:rPr>
        <w:tab/>
      </w:r>
      <w:r w:rsidR="001C2839">
        <w:rPr>
          <w:rFonts w:ascii="Arial" w:hAnsi="Arial"/>
          <w:sz w:val="20"/>
        </w:rPr>
        <w:t xml:space="preserve">innerhalb von 12 Werktagen nach Zugang der Aufforderung </w:t>
      </w:r>
      <w:r>
        <w:rPr>
          <w:rFonts w:ascii="Arial" w:hAnsi="Arial"/>
          <w:sz w:val="20"/>
        </w:rPr>
        <w:t>durch den Auftraggeber</w:t>
      </w:r>
      <w:r w:rsidR="001C2839">
        <w:rPr>
          <w:rFonts w:ascii="Arial" w:hAnsi="Arial"/>
          <w:sz w:val="20"/>
        </w:rPr>
        <w:t xml:space="preserve"> (§ 5 Abs. 2 Satz 2 VOB/B);</w:t>
      </w:r>
      <w:r>
        <w:rPr>
          <w:rFonts w:ascii="Arial" w:hAnsi="Arial"/>
          <w:sz w:val="20"/>
        </w:rPr>
        <w:t xml:space="preserve"> die</w:t>
      </w:r>
      <w:r w:rsidR="001C2839">
        <w:rPr>
          <w:rFonts w:ascii="Arial" w:hAnsi="Arial"/>
          <w:sz w:val="20"/>
        </w:rPr>
        <w:t xml:space="preserve"> Aufforderung wird Ihnen voraussichtlich bis zum </w:t>
      </w:r>
      <w:r w:rsidRPr="002F45EC">
        <w:rPr>
          <w:rFonts w:ascii="Arial" w:hAnsi="Arial"/>
          <w:b/>
          <w:sz w:val="20"/>
          <w:u w:val="single"/>
        </w:rPr>
        <w:fldChar w:fldCharType="begin">
          <w:ffData>
            <w:name w:val="Text2"/>
            <w:enabled/>
            <w:calcOnExit w:val="0"/>
            <w:textInput>
              <w:maxLength w:val="3"/>
            </w:textInput>
          </w:ffData>
        </w:fldChar>
      </w:r>
      <w:bookmarkStart w:id="3" w:name="Text2"/>
      <w:r w:rsidRPr="002F45EC">
        <w:rPr>
          <w:rFonts w:ascii="Arial" w:hAnsi="Arial"/>
          <w:b/>
          <w:sz w:val="20"/>
          <w:u w:val="single"/>
        </w:rPr>
        <w:instrText xml:space="preserve"> FORMTEXT </w:instrText>
      </w:r>
      <w:r w:rsidRPr="002F45EC">
        <w:rPr>
          <w:rFonts w:ascii="Arial" w:hAnsi="Arial"/>
          <w:b/>
          <w:sz w:val="20"/>
          <w:u w:val="single"/>
        </w:rPr>
      </w:r>
      <w:r w:rsidRPr="002F45EC">
        <w:rPr>
          <w:rFonts w:ascii="Arial" w:hAnsi="Arial"/>
          <w:b/>
          <w:sz w:val="20"/>
          <w:u w:val="single"/>
        </w:rPr>
        <w:fldChar w:fldCharType="separate"/>
      </w:r>
      <w:r w:rsidRPr="002F45EC">
        <w:rPr>
          <w:rFonts w:ascii="Arial" w:hAnsi="Arial"/>
          <w:b/>
          <w:noProof/>
          <w:sz w:val="20"/>
          <w:u w:val="single"/>
        </w:rPr>
        <w:t> </w:t>
      </w:r>
      <w:r w:rsidRPr="002F45EC">
        <w:rPr>
          <w:rFonts w:ascii="Arial" w:hAnsi="Arial"/>
          <w:b/>
          <w:noProof/>
          <w:sz w:val="20"/>
          <w:u w:val="single"/>
        </w:rPr>
        <w:t> </w:t>
      </w:r>
      <w:r w:rsidR="002F45EC" w:rsidRPr="002F45EC">
        <w:rPr>
          <w:rFonts w:ascii="Arial" w:hAnsi="Arial"/>
          <w:b/>
          <w:noProof/>
          <w:sz w:val="20"/>
          <w:u w:val="single"/>
        </w:rPr>
        <w:t xml:space="preserve">                  </w:t>
      </w:r>
      <w:r w:rsidRPr="002F45EC">
        <w:rPr>
          <w:rFonts w:ascii="Arial" w:hAnsi="Arial"/>
          <w:b/>
          <w:noProof/>
          <w:sz w:val="20"/>
          <w:u w:val="single"/>
        </w:rPr>
        <w:t> </w:t>
      </w:r>
      <w:r w:rsidRPr="002F45EC">
        <w:rPr>
          <w:rFonts w:ascii="Arial" w:hAnsi="Arial"/>
          <w:b/>
          <w:sz w:val="20"/>
          <w:u w:val="single"/>
        </w:rPr>
        <w:fldChar w:fldCharType="end"/>
      </w:r>
      <w:bookmarkEnd w:id="3"/>
      <w:r>
        <w:rPr>
          <w:rFonts w:ascii="Arial" w:hAnsi="Arial"/>
          <w:sz w:val="20"/>
        </w:rPr>
        <w:t xml:space="preserve"> </w:t>
      </w:r>
      <w:proofErr w:type="spellStart"/>
      <w:r w:rsidR="001C2839">
        <w:rPr>
          <w:rFonts w:ascii="Arial" w:hAnsi="Arial"/>
          <w:sz w:val="20"/>
        </w:rPr>
        <w:t>zugehen</w:t>
      </w:r>
      <w:proofErr w:type="spellEnd"/>
      <w:r w:rsidR="002F45EC">
        <w:rPr>
          <w:rFonts w:ascii="Arial" w:hAnsi="Arial"/>
          <w:sz w:val="20"/>
        </w:rPr>
        <w:t>; Ihr Auskunftsrecht gemäß § 5 Abs. 2 Satz 1 VOB/B bleibt hiervon unberührt.</w:t>
      </w:r>
    </w:p>
    <w:p w14:paraId="049A2020" w14:textId="77777777" w:rsidR="00332BFB" w:rsidRDefault="00332BFB" w:rsidP="000032BD">
      <w:pPr>
        <w:tabs>
          <w:tab w:val="left" w:pos="0"/>
          <w:tab w:val="left" w:pos="851"/>
        </w:tabs>
        <w:ind w:left="851" w:hanging="425"/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>
        <w:rPr>
          <w:rFonts w:ascii="Arial" w:hAnsi="Arial"/>
          <w:sz w:val="20"/>
        </w:rPr>
        <w:instrText xml:space="preserve"> FORMCHECKBOX </w:instrText>
      </w:r>
      <w:r w:rsidR="00DE40EF">
        <w:rPr>
          <w:rFonts w:ascii="Arial" w:hAnsi="Arial"/>
          <w:sz w:val="20"/>
        </w:rPr>
      </w:r>
      <w:r w:rsidR="00DE40EF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4"/>
      <w:r>
        <w:rPr>
          <w:rFonts w:ascii="Arial" w:hAnsi="Arial"/>
          <w:sz w:val="20"/>
        </w:rPr>
        <w:tab/>
      </w:r>
      <w:r w:rsidR="001C2839">
        <w:rPr>
          <w:rFonts w:ascii="Arial" w:hAnsi="Arial"/>
          <w:sz w:val="20"/>
        </w:rPr>
        <w:t>nach der im beigefügten Bauzeitenplan ausgewiesenen Frist für den Ausführungsbeginn.</w:t>
      </w:r>
      <w:r w:rsidR="001C2839">
        <w:rPr>
          <w:rFonts w:ascii="Arial" w:hAnsi="Arial"/>
          <w:b/>
          <w:sz w:val="20"/>
        </w:rPr>
        <w:t xml:space="preserve"> </w:t>
      </w:r>
    </w:p>
    <w:p w14:paraId="049A2021" w14:textId="77777777" w:rsidR="007C5E94" w:rsidRPr="000032BD" w:rsidRDefault="007C5E94" w:rsidP="000032BD">
      <w:pPr>
        <w:tabs>
          <w:tab w:val="left" w:pos="0"/>
          <w:tab w:val="left" w:pos="851"/>
        </w:tabs>
        <w:ind w:left="851" w:hanging="425"/>
        <w:jc w:val="both"/>
        <w:rPr>
          <w:rFonts w:ascii="Arial" w:hAnsi="Arial"/>
          <w:b/>
          <w:sz w:val="16"/>
          <w:szCs w:val="16"/>
        </w:rPr>
      </w:pPr>
    </w:p>
    <w:p w14:paraId="049A2022" w14:textId="77777777" w:rsidR="00332BFB" w:rsidRDefault="00332BFB" w:rsidP="000032BD">
      <w:pPr>
        <w:tabs>
          <w:tab w:val="left" w:pos="0"/>
          <w:tab w:val="left" w:pos="851"/>
        </w:tabs>
        <w:ind w:left="851" w:hanging="425"/>
        <w:jc w:val="both"/>
        <w:rPr>
          <w:rFonts w:ascii="Arial" w:hAnsi="Arial"/>
          <w:sz w:val="6"/>
        </w:rPr>
      </w:pPr>
    </w:p>
    <w:p w14:paraId="049A2023" w14:textId="77777777" w:rsidR="00DE3B61" w:rsidRDefault="00332BFB" w:rsidP="006E51B3">
      <w:pPr>
        <w:tabs>
          <w:tab w:val="left" w:pos="0"/>
          <w:tab w:val="right" w:pos="2900"/>
        </w:tabs>
        <w:ind w:left="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Die Leistung ist </w:t>
      </w:r>
      <w:r w:rsidR="00DE3B61">
        <w:rPr>
          <w:rFonts w:ascii="Arial" w:hAnsi="Arial"/>
          <w:sz w:val="20"/>
        </w:rPr>
        <w:t>zu vollenden (abnahmereif fertig zu stellen)</w:t>
      </w:r>
    </w:p>
    <w:p w14:paraId="049A2024" w14:textId="494C3BEE" w:rsidR="00DE3B61" w:rsidRDefault="00AF76D4" w:rsidP="00DA5E68">
      <w:pPr>
        <w:tabs>
          <w:tab w:val="left" w:pos="0"/>
          <w:tab w:val="right" w:pos="2900"/>
        </w:tabs>
        <w:spacing w:before="100" w:beforeAutospacing="1"/>
        <w:ind w:left="426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DE40EF">
        <w:rPr>
          <w:rFonts w:ascii="Arial" w:hAnsi="Arial"/>
          <w:sz w:val="20"/>
        </w:rPr>
      </w:r>
      <w:r w:rsidR="00DE40EF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 w:rsidR="00DE3B61">
        <w:rPr>
          <w:rFonts w:ascii="Arial" w:hAnsi="Arial"/>
          <w:sz w:val="20"/>
        </w:rPr>
        <w:t xml:space="preserve">   </w:t>
      </w:r>
      <w:r w:rsidR="00871034">
        <w:rPr>
          <w:rFonts w:ascii="Arial" w:hAnsi="Arial"/>
          <w:sz w:val="20"/>
        </w:rPr>
        <w:t xml:space="preserve">am </w:t>
      </w:r>
      <w:r w:rsidR="009F5AC8">
        <w:rPr>
          <w:rFonts w:ascii="Arial" w:hAnsi="Arial"/>
          <w:sz w:val="20"/>
          <w:u w:val="single"/>
        </w:rPr>
        <w:t>1</w:t>
      </w:r>
      <w:r w:rsidR="00871034">
        <w:rPr>
          <w:rFonts w:ascii="Arial" w:hAnsi="Arial"/>
          <w:sz w:val="20"/>
          <w:u w:val="single"/>
        </w:rPr>
        <w:t>2.06.</w:t>
      </w:r>
      <w:r w:rsidR="001F51F0" w:rsidRPr="001F51F0">
        <w:rPr>
          <w:rFonts w:ascii="Arial" w:hAnsi="Arial"/>
          <w:sz w:val="20"/>
          <w:u w:val="single"/>
        </w:rPr>
        <w:t>2026</w:t>
      </w:r>
      <w:r w:rsidR="001F51F0">
        <w:rPr>
          <w:rFonts w:ascii="Arial" w:hAnsi="Arial"/>
          <w:sz w:val="20"/>
          <w:u w:val="single"/>
        </w:rPr>
        <w:t xml:space="preserve"> </w:t>
      </w:r>
    </w:p>
    <w:p w14:paraId="049A2025" w14:textId="77777777" w:rsidR="00332BFB" w:rsidRDefault="00DE3B61" w:rsidP="00DA5E68">
      <w:pPr>
        <w:tabs>
          <w:tab w:val="left" w:pos="0"/>
          <w:tab w:val="right" w:pos="2900"/>
        </w:tabs>
        <w:spacing w:before="100" w:beforeAutospacing="1"/>
        <w:ind w:left="426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DE40EF">
        <w:rPr>
          <w:rFonts w:ascii="Arial" w:hAnsi="Arial"/>
          <w:sz w:val="20"/>
        </w:rPr>
      </w:r>
      <w:r w:rsidR="00DE40EF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  </w:t>
      </w:r>
      <w:r w:rsidR="00332BFB">
        <w:rPr>
          <w:rFonts w:ascii="Arial" w:hAnsi="Arial"/>
          <w:sz w:val="20"/>
        </w:rPr>
        <w:t xml:space="preserve">innerhalb von </w:t>
      </w:r>
      <w:bookmarkStart w:id="5" w:name="Text88"/>
      <w:r w:rsidR="00D169EA">
        <w:rPr>
          <w:rFonts w:ascii="Arial" w:hAnsi="Arial"/>
          <w:sz w:val="20"/>
          <w:u w:val="single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="00D169EA">
        <w:rPr>
          <w:rFonts w:ascii="Arial" w:hAnsi="Arial"/>
          <w:sz w:val="20"/>
          <w:u w:val="single"/>
        </w:rPr>
        <w:instrText xml:space="preserve"> FORMTEXT </w:instrText>
      </w:r>
      <w:r w:rsidR="00D169EA">
        <w:rPr>
          <w:rFonts w:ascii="Arial" w:hAnsi="Arial"/>
          <w:sz w:val="20"/>
          <w:u w:val="single"/>
        </w:rPr>
      </w:r>
      <w:r w:rsidR="00D169EA">
        <w:rPr>
          <w:rFonts w:ascii="Arial" w:hAnsi="Arial"/>
          <w:sz w:val="20"/>
          <w:u w:val="single"/>
        </w:rPr>
        <w:fldChar w:fldCharType="separate"/>
      </w:r>
      <w:r w:rsidR="00D169EA">
        <w:rPr>
          <w:rFonts w:ascii="Arial" w:hAnsi="Arial"/>
          <w:noProof/>
          <w:sz w:val="20"/>
          <w:u w:val="single"/>
        </w:rPr>
        <w:t> </w:t>
      </w:r>
      <w:r w:rsidR="00D169EA">
        <w:rPr>
          <w:rFonts w:ascii="Arial" w:hAnsi="Arial"/>
          <w:noProof/>
          <w:sz w:val="20"/>
          <w:u w:val="single"/>
        </w:rPr>
        <w:t> </w:t>
      </w:r>
      <w:r w:rsidR="00D169EA">
        <w:rPr>
          <w:rFonts w:ascii="Arial" w:hAnsi="Arial"/>
          <w:noProof/>
          <w:sz w:val="20"/>
          <w:u w:val="single"/>
        </w:rPr>
        <w:t> </w:t>
      </w:r>
      <w:r w:rsidR="002F45EC">
        <w:rPr>
          <w:rFonts w:ascii="Arial" w:hAnsi="Arial"/>
          <w:noProof/>
          <w:sz w:val="20"/>
          <w:u w:val="single"/>
        </w:rPr>
        <w:t xml:space="preserve">         </w:t>
      </w:r>
      <w:r w:rsidR="00D169EA">
        <w:rPr>
          <w:rFonts w:ascii="Arial" w:hAnsi="Arial"/>
          <w:noProof/>
          <w:sz w:val="20"/>
          <w:u w:val="single"/>
        </w:rPr>
        <w:t> </w:t>
      </w:r>
      <w:r w:rsidR="00D169EA">
        <w:rPr>
          <w:rFonts w:ascii="Arial" w:hAnsi="Arial"/>
          <w:noProof/>
          <w:sz w:val="20"/>
          <w:u w:val="single"/>
        </w:rPr>
        <w:t> </w:t>
      </w:r>
      <w:r w:rsidR="00D169EA">
        <w:rPr>
          <w:rFonts w:ascii="Arial" w:hAnsi="Arial"/>
          <w:sz w:val="20"/>
          <w:u w:val="single"/>
        </w:rPr>
        <w:fldChar w:fldCharType="end"/>
      </w:r>
      <w:bookmarkEnd w:id="5"/>
      <w:r w:rsidR="00332BFB">
        <w:rPr>
          <w:rFonts w:ascii="Arial" w:hAnsi="Arial"/>
          <w:sz w:val="20"/>
        </w:rPr>
        <w:t xml:space="preserve"> Werktagen nach </w:t>
      </w:r>
      <w:r>
        <w:rPr>
          <w:rFonts w:ascii="Arial" w:hAnsi="Arial"/>
          <w:sz w:val="20"/>
        </w:rPr>
        <w:t>vorstehend angekreuzter Frist für den Ausführungsbeginn.</w:t>
      </w:r>
    </w:p>
    <w:p w14:paraId="049A2026" w14:textId="77777777" w:rsidR="00DE3B61" w:rsidRDefault="00DE3B61" w:rsidP="00DA5E68">
      <w:pPr>
        <w:tabs>
          <w:tab w:val="left" w:pos="0"/>
          <w:tab w:val="right" w:pos="2900"/>
        </w:tabs>
        <w:spacing w:before="100" w:beforeAutospacing="1"/>
        <w:ind w:left="426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DE40EF">
        <w:rPr>
          <w:rFonts w:ascii="Arial" w:hAnsi="Arial"/>
          <w:sz w:val="20"/>
        </w:rPr>
      </w:r>
      <w:r w:rsidR="00DE40EF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  in der </w:t>
      </w:r>
      <w:r w:rsidR="00D169EA" w:rsidRPr="00D169EA">
        <w:rPr>
          <w:rFonts w:ascii="Arial" w:hAnsi="Arial"/>
          <w:sz w:val="20"/>
          <w:u w:val="single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6" w:name="Text83"/>
      <w:r w:rsidR="00D169EA" w:rsidRPr="00D169EA">
        <w:rPr>
          <w:rFonts w:ascii="Arial" w:hAnsi="Arial"/>
          <w:sz w:val="20"/>
          <w:u w:val="single"/>
        </w:rPr>
        <w:instrText xml:space="preserve"> FORMTEXT </w:instrText>
      </w:r>
      <w:r w:rsidR="00D169EA" w:rsidRPr="00D169EA">
        <w:rPr>
          <w:rFonts w:ascii="Arial" w:hAnsi="Arial"/>
          <w:sz w:val="20"/>
          <w:u w:val="single"/>
        </w:rPr>
      </w:r>
      <w:r w:rsidR="00D169EA" w:rsidRPr="00D169EA">
        <w:rPr>
          <w:rFonts w:ascii="Arial" w:hAnsi="Arial"/>
          <w:sz w:val="20"/>
          <w:u w:val="single"/>
        </w:rPr>
        <w:fldChar w:fldCharType="separate"/>
      </w:r>
      <w:r w:rsidR="00D169EA" w:rsidRPr="00D169EA">
        <w:rPr>
          <w:rFonts w:ascii="Arial" w:hAnsi="Arial"/>
          <w:noProof/>
          <w:sz w:val="20"/>
          <w:u w:val="single"/>
        </w:rPr>
        <w:t> </w:t>
      </w:r>
      <w:r w:rsidR="00D169EA" w:rsidRPr="00D169EA">
        <w:rPr>
          <w:rFonts w:ascii="Arial" w:hAnsi="Arial"/>
          <w:noProof/>
          <w:sz w:val="20"/>
          <w:u w:val="single"/>
        </w:rPr>
        <w:t> </w:t>
      </w:r>
      <w:r w:rsidR="00D169EA" w:rsidRPr="00D169EA">
        <w:rPr>
          <w:rFonts w:ascii="Arial" w:hAnsi="Arial"/>
          <w:noProof/>
          <w:sz w:val="20"/>
          <w:u w:val="single"/>
        </w:rPr>
        <w:t> </w:t>
      </w:r>
      <w:r w:rsidR="002F45EC">
        <w:rPr>
          <w:rFonts w:ascii="Arial" w:hAnsi="Arial"/>
          <w:noProof/>
          <w:sz w:val="20"/>
          <w:u w:val="single"/>
        </w:rPr>
        <w:t xml:space="preserve">      </w:t>
      </w:r>
      <w:r w:rsidR="00D169EA" w:rsidRPr="00D169EA">
        <w:rPr>
          <w:rFonts w:ascii="Arial" w:hAnsi="Arial"/>
          <w:noProof/>
          <w:sz w:val="20"/>
          <w:u w:val="single"/>
        </w:rPr>
        <w:t> </w:t>
      </w:r>
      <w:r w:rsidR="00D169EA" w:rsidRPr="00D169EA">
        <w:rPr>
          <w:rFonts w:ascii="Arial" w:hAnsi="Arial"/>
          <w:noProof/>
          <w:sz w:val="20"/>
          <w:u w:val="single"/>
        </w:rPr>
        <w:t> </w:t>
      </w:r>
      <w:r w:rsidR="00D169EA" w:rsidRPr="00D169EA">
        <w:rPr>
          <w:rFonts w:ascii="Arial" w:hAnsi="Arial"/>
          <w:sz w:val="20"/>
          <w:u w:val="single"/>
        </w:rPr>
        <w:fldChar w:fldCharType="end"/>
      </w:r>
      <w:bookmarkEnd w:id="6"/>
      <w:r w:rsidR="002F45EC" w:rsidRPr="002F45E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KW</w:t>
      </w:r>
      <w:bookmarkStart w:id="7" w:name="Text81"/>
      <w:r w:rsidR="002F45EC">
        <w:rPr>
          <w:rFonts w:ascii="Arial" w:hAnsi="Arial"/>
          <w:sz w:val="20"/>
        </w:rPr>
        <w:t xml:space="preserve"> </w:t>
      </w:r>
      <w:r w:rsidR="00D169EA" w:rsidRPr="00D169EA">
        <w:rPr>
          <w:rFonts w:ascii="Arial" w:hAnsi="Arial"/>
          <w:sz w:val="20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="00D169EA" w:rsidRPr="00D169EA">
        <w:rPr>
          <w:rFonts w:ascii="Arial" w:hAnsi="Arial"/>
          <w:sz w:val="20"/>
          <w:u w:val="single"/>
        </w:rPr>
        <w:instrText xml:space="preserve"> FORMTEXT </w:instrText>
      </w:r>
      <w:r w:rsidR="00D169EA" w:rsidRPr="00D169EA">
        <w:rPr>
          <w:rFonts w:ascii="Arial" w:hAnsi="Arial"/>
          <w:sz w:val="20"/>
          <w:u w:val="single"/>
        </w:rPr>
      </w:r>
      <w:r w:rsidR="00D169EA" w:rsidRPr="00D169EA">
        <w:rPr>
          <w:rFonts w:ascii="Arial" w:hAnsi="Arial"/>
          <w:sz w:val="20"/>
          <w:u w:val="single"/>
        </w:rPr>
        <w:fldChar w:fldCharType="separate"/>
      </w:r>
      <w:r w:rsidR="00D169EA" w:rsidRPr="00D169EA">
        <w:rPr>
          <w:rFonts w:ascii="Arial" w:hAnsi="Arial"/>
          <w:noProof/>
          <w:sz w:val="20"/>
          <w:u w:val="single"/>
        </w:rPr>
        <w:t> </w:t>
      </w:r>
      <w:r w:rsidR="002F45EC">
        <w:rPr>
          <w:rFonts w:ascii="Arial" w:hAnsi="Arial"/>
          <w:noProof/>
          <w:sz w:val="20"/>
          <w:u w:val="single"/>
        </w:rPr>
        <w:t xml:space="preserve">        </w:t>
      </w:r>
      <w:r w:rsidR="00D169EA" w:rsidRPr="00D169EA">
        <w:rPr>
          <w:rFonts w:ascii="Arial" w:hAnsi="Arial"/>
          <w:noProof/>
          <w:sz w:val="20"/>
          <w:u w:val="single"/>
        </w:rPr>
        <w:t> </w:t>
      </w:r>
      <w:r w:rsidR="00D169EA" w:rsidRPr="00D169EA">
        <w:rPr>
          <w:rFonts w:ascii="Arial" w:hAnsi="Arial"/>
          <w:noProof/>
          <w:sz w:val="20"/>
          <w:u w:val="single"/>
        </w:rPr>
        <w:t> </w:t>
      </w:r>
      <w:r w:rsidR="00D169EA" w:rsidRPr="00D169EA">
        <w:rPr>
          <w:rFonts w:ascii="Arial" w:hAnsi="Arial"/>
          <w:noProof/>
          <w:sz w:val="20"/>
          <w:u w:val="single"/>
        </w:rPr>
        <w:t> </w:t>
      </w:r>
      <w:r w:rsidR="00D169EA" w:rsidRPr="00D169EA">
        <w:rPr>
          <w:rFonts w:ascii="Arial" w:hAnsi="Arial"/>
          <w:noProof/>
          <w:sz w:val="20"/>
          <w:u w:val="single"/>
        </w:rPr>
        <w:t> </w:t>
      </w:r>
      <w:r w:rsidR="00D169EA" w:rsidRPr="00D169EA">
        <w:rPr>
          <w:rFonts w:ascii="Arial" w:hAnsi="Arial"/>
          <w:sz w:val="20"/>
          <w:u w:val="single"/>
        </w:rPr>
        <w:fldChar w:fldCharType="end"/>
      </w:r>
      <w:bookmarkEnd w:id="7"/>
      <w:r>
        <w:rPr>
          <w:rFonts w:ascii="Arial" w:hAnsi="Arial"/>
          <w:sz w:val="20"/>
        </w:rPr>
        <w:t>, spätestens am letzten Werktag dieser KW.</w:t>
      </w:r>
    </w:p>
    <w:p w14:paraId="049A2027" w14:textId="2C5CC477" w:rsidR="006D1149" w:rsidRDefault="001C2839" w:rsidP="000032BD">
      <w:pPr>
        <w:tabs>
          <w:tab w:val="left" w:pos="0"/>
          <w:tab w:val="right" w:pos="2900"/>
        </w:tabs>
        <w:ind w:left="426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DE40EF">
        <w:rPr>
          <w:rFonts w:ascii="Arial" w:hAnsi="Arial"/>
          <w:sz w:val="20"/>
        </w:rPr>
      </w:r>
      <w:r w:rsidR="00DE40EF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  in der im beigefügten Bauzeitenplan ausgewiesenen Fertigstellungsfrist.</w:t>
      </w:r>
    </w:p>
    <w:p w14:paraId="7DE9D98D" w14:textId="0F4BEBA3" w:rsidR="00E15FFC" w:rsidRDefault="00E15FFC" w:rsidP="000032BD">
      <w:pPr>
        <w:tabs>
          <w:tab w:val="left" w:pos="0"/>
          <w:tab w:val="right" w:pos="2900"/>
        </w:tabs>
        <w:ind w:left="426"/>
        <w:jc w:val="both"/>
        <w:rPr>
          <w:rFonts w:ascii="Arial" w:hAnsi="Arial"/>
          <w:sz w:val="20"/>
        </w:rPr>
      </w:pPr>
    </w:p>
    <w:p w14:paraId="465E8092" w14:textId="77777777" w:rsidR="00E15FFC" w:rsidRDefault="00E15FFC" w:rsidP="00E5746F">
      <w:pPr>
        <w:tabs>
          <w:tab w:val="left" w:pos="0"/>
          <w:tab w:val="right" w:pos="2900"/>
        </w:tabs>
        <w:jc w:val="both"/>
        <w:rPr>
          <w:rFonts w:ascii="Arial" w:hAnsi="Arial"/>
          <w:sz w:val="20"/>
        </w:rPr>
      </w:pPr>
    </w:p>
    <w:p w14:paraId="049A2028" w14:textId="77777777" w:rsidR="000D5B50" w:rsidRPr="000032BD" w:rsidRDefault="000D5B50" w:rsidP="000032BD">
      <w:pPr>
        <w:tabs>
          <w:tab w:val="left" w:pos="0"/>
          <w:tab w:val="right" w:pos="2900"/>
        </w:tabs>
        <w:ind w:left="426"/>
        <w:jc w:val="both"/>
        <w:rPr>
          <w:rFonts w:ascii="Arial" w:hAnsi="Arial"/>
          <w:sz w:val="16"/>
          <w:szCs w:val="16"/>
        </w:rPr>
      </w:pPr>
    </w:p>
    <w:p w14:paraId="049A2029" w14:textId="77777777" w:rsidR="00332BFB" w:rsidRDefault="00332BFB" w:rsidP="000032BD">
      <w:pPr>
        <w:tabs>
          <w:tab w:val="left" w:pos="0"/>
          <w:tab w:val="right" w:pos="2900"/>
        </w:tabs>
        <w:ind w:left="1"/>
        <w:jc w:val="both"/>
        <w:rPr>
          <w:rFonts w:ascii="Arial" w:hAnsi="Arial"/>
          <w:sz w:val="6"/>
        </w:rPr>
      </w:pPr>
    </w:p>
    <w:p w14:paraId="049A202A" w14:textId="77777777" w:rsidR="00332BFB" w:rsidRDefault="00332BFB" w:rsidP="000032BD">
      <w:pPr>
        <w:numPr>
          <w:ilvl w:val="1"/>
          <w:numId w:val="1"/>
        </w:numPr>
        <w:tabs>
          <w:tab w:val="left" w:pos="0"/>
          <w:tab w:val="right" w:pos="2900"/>
        </w:tabs>
        <w:ind w:left="426" w:hanging="42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6E51B3">
        <w:rPr>
          <w:rFonts w:ascii="Arial" w:hAnsi="Arial"/>
          <w:sz w:val="20"/>
        </w:rPr>
        <w:t>Verbindliche Fristen (=</w:t>
      </w:r>
      <w:r w:rsidR="008B640B">
        <w:rPr>
          <w:rFonts w:ascii="Arial" w:hAnsi="Arial"/>
          <w:sz w:val="20"/>
        </w:rPr>
        <w:t>Vertragsfristen) gemäß § 5 Abs.1 VOB/B sind:</w:t>
      </w:r>
    </w:p>
    <w:p w14:paraId="049A202B" w14:textId="77777777" w:rsidR="00332BFB" w:rsidRDefault="00332BFB" w:rsidP="00DA5E68">
      <w:pPr>
        <w:tabs>
          <w:tab w:val="left" w:pos="0"/>
          <w:tab w:val="left" w:pos="851"/>
        </w:tabs>
        <w:spacing w:before="120"/>
        <w:ind w:left="851" w:hanging="42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DE40EF">
        <w:rPr>
          <w:rFonts w:ascii="Arial" w:hAnsi="Arial"/>
          <w:sz w:val="20"/>
        </w:rPr>
      </w:r>
      <w:r w:rsidR="00DE40EF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ab/>
      </w:r>
      <w:r w:rsidR="00DE3B61">
        <w:rPr>
          <w:rFonts w:ascii="Arial" w:hAnsi="Arial"/>
          <w:sz w:val="20"/>
        </w:rPr>
        <w:t>vorstehende Frist für den Ausführungsbeginn</w:t>
      </w:r>
    </w:p>
    <w:p w14:paraId="049A202C" w14:textId="77777777" w:rsidR="00DE3B61" w:rsidRDefault="00DE3B61" w:rsidP="00DA5E68">
      <w:pPr>
        <w:tabs>
          <w:tab w:val="left" w:pos="0"/>
          <w:tab w:val="left" w:pos="851"/>
        </w:tabs>
        <w:spacing w:before="120"/>
        <w:ind w:left="851" w:hanging="42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DE40EF">
        <w:rPr>
          <w:rFonts w:ascii="Arial" w:hAnsi="Arial"/>
          <w:sz w:val="20"/>
        </w:rPr>
      </w:r>
      <w:r w:rsidR="00DE40EF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ab/>
        <w:t>vorstehende Frist</w:t>
      </w:r>
      <w:r w:rsidR="007C5E94">
        <w:rPr>
          <w:rFonts w:ascii="Arial" w:hAnsi="Arial"/>
          <w:sz w:val="20"/>
        </w:rPr>
        <w:t xml:space="preserve"> für die Vollendung (abnahmereife Fertigstellung) der Leistung</w:t>
      </w:r>
    </w:p>
    <w:p w14:paraId="049A202D" w14:textId="77777777" w:rsidR="007C5E94" w:rsidRDefault="007C5E94" w:rsidP="00DA5E68">
      <w:pPr>
        <w:tabs>
          <w:tab w:val="left" w:pos="0"/>
          <w:tab w:val="left" w:pos="851"/>
        </w:tabs>
        <w:spacing w:before="120"/>
        <w:ind w:left="851" w:hanging="42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DE40EF">
        <w:rPr>
          <w:rFonts w:ascii="Arial" w:hAnsi="Arial"/>
          <w:sz w:val="20"/>
        </w:rPr>
      </w:r>
      <w:r w:rsidR="00DE40EF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ab/>
        <w:t>folgende</w:t>
      </w:r>
      <w:r w:rsidR="00E074EB">
        <w:rPr>
          <w:rFonts w:ascii="Arial" w:hAnsi="Arial"/>
          <w:sz w:val="20"/>
        </w:rPr>
        <w:t xml:space="preserve"> als Vertragsfrist vereinbarte</w:t>
      </w:r>
      <w:r>
        <w:rPr>
          <w:rFonts w:ascii="Arial" w:hAnsi="Arial"/>
          <w:sz w:val="20"/>
        </w:rPr>
        <w:t xml:space="preserve"> Einzelfristen</w:t>
      </w:r>
    </w:p>
    <w:p w14:paraId="049A202E" w14:textId="77777777" w:rsidR="007C5E94" w:rsidRPr="00D169EA" w:rsidRDefault="007C5E94" w:rsidP="00DA5E68">
      <w:pPr>
        <w:tabs>
          <w:tab w:val="left" w:pos="0"/>
          <w:tab w:val="left" w:pos="851"/>
        </w:tabs>
        <w:spacing w:before="120"/>
        <w:ind w:left="851" w:hanging="425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DE40EF">
        <w:rPr>
          <w:rFonts w:ascii="Arial" w:hAnsi="Arial"/>
          <w:sz w:val="20"/>
        </w:rPr>
      </w:r>
      <w:r w:rsidR="00DE40EF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aus dem beigefügten Bauzeitenplan</w:t>
      </w:r>
      <w:r w:rsidR="00DA5E68">
        <w:rPr>
          <w:rFonts w:ascii="Arial" w:hAnsi="Arial"/>
          <w:sz w:val="20"/>
        </w:rPr>
        <w:t xml:space="preserve"> </w:t>
      </w:r>
      <w:r>
        <w:rPr>
          <w:rFonts w:ascii="Arial" w:hAnsi="Arial"/>
          <w:b/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/>
          <w:b/>
          <w:sz w:val="20"/>
        </w:rPr>
        <w:instrText xml:space="preserve"> FORMTEXT </w:instrText>
      </w:r>
      <w:r w:rsidR="00DE40EF">
        <w:rPr>
          <w:rFonts w:ascii="Arial" w:hAnsi="Arial"/>
          <w:b/>
          <w:sz w:val="20"/>
        </w:rPr>
      </w:r>
      <w:r w:rsidR="00DE40EF"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sz w:val="20"/>
        </w:rPr>
        <w:fldChar w:fldCharType="end"/>
      </w:r>
      <w:r w:rsidR="00D169EA" w:rsidRPr="00D169EA">
        <w:rPr>
          <w:rFonts w:ascii="Arial" w:hAnsi="Arial"/>
          <w:b/>
          <w:sz w:val="20"/>
          <w:u w:val="single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8" w:name="Text89"/>
      <w:r w:rsidR="00D169EA" w:rsidRPr="00D169EA">
        <w:rPr>
          <w:rFonts w:ascii="Arial" w:hAnsi="Arial"/>
          <w:b/>
          <w:sz w:val="20"/>
          <w:u w:val="single"/>
        </w:rPr>
        <w:instrText xml:space="preserve"> FORMTEXT </w:instrText>
      </w:r>
      <w:r w:rsidR="00D169EA" w:rsidRPr="00D169EA">
        <w:rPr>
          <w:rFonts w:ascii="Arial" w:hAnsi="Arial"/>
          <w:b/>
          <w:sz w:val="20"/>
          <w:u w:val="single"/>
        </w:rPr>
      </w:r>
      <w:r w:rsidR="00D169EA" w:rsidRPr="00D169EA">
        <w:rPr>
          <w:rFonts w:ascii="Arial" w:hAnsi="Arial"/>
          <w:b/>
          <w:sz w:val="20"/>
          <w:u w:val="single"/>
        </w:rPr>
        <w:fldChar w:fldCharType="separate"/>
      </w:r>
      <w:r w:rsidR="001D02F2">
        <w:rPr>
          <w:rFonts w:ascii="Arial" w:hAnsi="Arial"/>
          <w:b/>
          <w:sz w:val="20"/>
          <w:u w:val="single"/>
        </w:rPr>
        <w:t> </w:t>
      </w:r>
      <w:r w:rsidR="00DA5E68">
        <w:rPr>
          <w:rFonts w:ascii="Arial" w:hAnsi="Arial"/>
          <w:b/>
          <w:sz w:val="20"/>
          <w:u w:val="single"/>
        </w:rPr>
        <w:t xml:space="preserve">                                                                                        </w:t>
      </w:r>
      <w:r w:rsidR="001D02F2">
        <w:rPr>
          <w:rFonts w:ascii="Arial" w:hAnsi="Arial"/>
          <w:b/>
          <w:sz w:val="20"/>
          <w:u w:val="single"/>
        </w:rPr>
        <w:t> </w:t>
      </w:r>
      <w:r w:rsidR="001D02F2">
        <w:rPr>
          <w:rFonts w:ascii="Arial" w:hAnsi="Arial"/>
          <w:b/>
          <w:sz w:val="20"/>
          <w:u w:val="single"/>
        </w:rPr>
        <w:t> </w:t>
      </w:r>
      <w:r w:rsidR="001D02F2">
        <w:rPr>
          <w:rFonts w:ascii="Arial" w:hAnsi="Arial"/>
          <w:b/>
          <w:sz w:val="20"/>
          <w:u w:val="single"/>
        </w:rPr>
        <w:t> </w:t>
      </w:r>
      <w:r w:rsidR="001D02F2">
        <w:rPr>
          <w:rFonts w:ascii="Arial" w:hAnsi="Arial"/>
          <w:b/>
          <w:sz w:val="20"/>
          <w:u w:val="single"/>
        </w:rPr>
        <w:t> </w:t>
      </w:r>
      <w:r w:rsidR="00D169EA" w:rsidRPr="00D169EA">
        <w:rPr>
          <w:rFonts w:ascii="Arial" w:hAnsi="Arial"/>
          <w:b/>
          <w:sz w:val="20"/>
          <w:u w:val="single"/>
        </w:rPr>
        <w:fldChar w:fldCharType="end"/>
      </w:r>
      <w:bookmarkEnd w:id="8"/>
    </w:p>
    <w:p w14:paraId="049A202F" w14:textId="0DF9DB27" w:rsidR="007C5E94" w:rsidRDefault="007C5E94" w:rsidP="00DA5E68">
      <w:pPr>
        <w:tabs>
          <w:tab w:val="left" w:pos="0"/>
          <w:tab w:val="left" w:pos="851"/>
        </w:tabs>
        <w:spacing w:before="120"/>
        <w:ind w:left="851" w:hanging="425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DE40EF">
        <w:rPr>
          <w:rFonts w:ascii="Arial" w:hAnsi="Arial"/>
          <w:sz w:val="20"/>
        </w:rPr>
      </w:r>
      <w:r w:rsidR="00DE40EF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</w:t>
      </w:r>
      <w:bookmarkStart w:id="9" w:name="Text90"/>
      <w:r w:rsidR="00D169EA" w:rsidRPr="00D169EA">
        <w:rPr>
          <w:rFonts w:ascii="Arial" w:hAnsi="Arial"/>
          <w:sz w:val="20"/>
          <w:u w:val="single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="00D169EA" w:rsidRPr="00D169EA">
        <w:rPr>
          <w:rFonts w:ascii="Arial" w:hAnsi="Arial"/>
          <w:sz w:val="20"/>
          <w:u w:val="single"/>
        </w:rPr>
        <w:instrText xml:space="preserve"> FORMTEXT </w:instrText>
      </w:r>
      <w:r w:rsidR="00D169EA" w:rsidRPr="00D169EA">
        <w:rPr>
          <w:rFonts w:ascii="Arial" w:hAnsi="Arial"/>
          <w:sz w:val="20"/>
          <w:u w:val="single"/>
        </w:rPr>
      </w:r>
      <w:r w:rsidR="00D169EA" w:rsidRPr="00D169EA">
        <w:rPr>
          <w:rFonts w:ascii="Arial" w:hAnsi="Arial"/>
          <w:sz w:val="20"/>
          <w:u w:val="single"/>
        </w:rPr>
        <w:fldChar w:fldCharType="separate"/>
      </w:r>
      <w:r w:rsidR="00D169EA" w:rsidRPr="00D169EA">
        <w:rPr>
          <w:rFonts w:ascii="Arial" w:hAnsi="Arial"/>
          <w:noProof/>
          <w:sz w:val="20"/>
          <w:u w:val="single"/>
        </w:rPr>
        <w:t> </w:t>
      </w:r>
      <w:r w:rsidR="00D169EA" w:rsidRPr="00D169EA">
        <w:rPr>
          <w:rFonts w:ascii="Arial" w:hAnsi="Arial"/>
          <w:noProof/>
          <w:sz w:val="20"/>
          <w:u w:val="single"/>
        </w:rPr>
        <w:t> </w:t>
      </w:r>
      <w:r w:rsidR="00D169EA" w:rsidRPr="00D169EA">
        <w:rPr>
          <w:rFonts w:ascii="Arial" w:hAnsi="Arial"/>
          <w:noProof/>
          <w:sz w:val="20"/>
          <w:u w:val="single"/>
        </w:rPr>
        <w:t> </w:t>
      </w:r>
      <w:r w:rsidR="00D169EA" w:rsidRPr="00D169EA">
        <w:rPr>
          <w:rFonts w:ascii="Arial" w:hAnsi="Arial"/>
          <w:noProof/>
          <w:sz w:val="20"/>
          <w:u w:val="single"/>
        </w:rPr>
        <w:t> </w:t>
      </w:r>
      <w:r w:rsidR="00DA5E68">
        <w:rPr>
          <w:rFonts w:ascii="Arial" w:hAnsi="Arial"/>
          <w:noProof/>
          <w:sz w:val="20"/>
          <w:u w:val="single"/>
        </w:rPr>
        <w:t xml:space="preserve">                                                                                                                                         </w:t>
      </w:r>
      <w:r w:rsidR="00D169EA" w:rsidRPr="00D169EA">
        <w:rPr>
          <w:rFonts w:ascii="Arial" w:hAnsi="Arial"/>
          <w:noProof/>
          <w:sz w:val="20"/>
          <w:u w:val="single"/>
        </w:rPr>
        <w:t> </w:t>
      </w:r>
      <w:r w:rsidR="00D169EA" w:rsidRPr="00D169EA">
        <w:rPr>
          <w:rFonts w:ascii="Arial" w:hAnsi="Arial"/>
          <w:sz w:val="20"/>
          <w:u w:val="single"/>
        </w:rPr>
        <w:fldChar w:fldCharType="end"/>
      </w:r>
      <w:bookmarkEnd w:id="9"/>
    </w:p>
    <w:p w14:paraId="45591420" w14:textId="0565E8DE" w:rsidR="00E15FFC" w:rsidRDefault="00E15FFC" w:rsidP="00DA5E68">
      <w:pPr>
        <w:tabs>
          <w:tab w:val="left" w:pos="0"/>
          <w:tab w:val="left" w:pos="851"/>
        </w:tabs>
        <w:spacing w:before="120"/>
        <w:ind w:left="851" w:hanging="425"/>
        <w:jc w:val="both"/>
        <w:rPr>
          <w:rFonts w:ascii="Arial" w:hAnsi="Arial"/>
          <w:sz w:val="20"/>
          <w:u w:val="single"/>
        </w:rPr>
      </w:pPr>
    </w:p>
    <w:p w14:paraId="56D864FF" w14:textId="77777777" w:rsidR="00E15FFC" w:rsidRPr="00D169EA" w:rsidRDefault="00E15FFC" w:rsidP="00DA5E68">
      <w:pPr>
        <w:tabs>
          <w:tab w:val="left" w:pos="0"/>
          <w:tab w:val="left" w:pos="851"/>
        </w:tabs>
        <w:spacing w:before="120"/>
        <w:ind w:left="851" w:hanging="425"/>
        <w:jc w:val="both"/>
        <w:rPr>
          <w:rFonts w:ascii="Arial" w:hAnsi="Arial"/>
          <w:sz w:val="20"/>
          <w:u w:val="single"/>
        </w:rPr>
      </w:pPr>
    </w:p>
    <w:p w14:paraId="049A2030" w14:textId="77777777" w:rsidR="007C5E94" w:rsidRDefault="007C5E94" w:rsidP="000032BD">
      <w:pPr>
        <w:tabs>
          <w:tab w:val="left" w:pos="0"/>
          <w:tab w:val="left" w:pos="851"/>
        </w:tabs>
        <w:ind w:left="851" w:hanging="42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</w:t>
      </w:r>
      <w:r w:rsidR="008B640B">
        <w:rPr>
          <w:rFonts w:ascii="Arial" w:hAnsi="Arial"/>
          <w:sz w:val="20"/>
        </w:rPr>
        <w:t xml:space="preserve">  </w:t>
      </w:r>
    </w:p>
    <w:p w14:paraId="049A2031" w14:textId="77777777" w:rsidR="00214EA2" w:rsidRDefault="001C2839" w:rsidP="00214EA2">
      <w:pPr>
        <w:numPr>
          <w:ilvl w:val="1"/>
          <w:numId w:val="1"/>
        </w:numPr>
        <w:tabs>
          <w:tab w:val="left" w:pos="426"/>
          <w:tab w:val="left" w:pos="851"/>
        </w:tabs>
        <w:ind w:left="426" w:hanging="426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</w:t>
      </w:r>
      <w:r w:rsidR="00DA5E68">
        <w:rPr>
          <w:rFonts w:ascii="Arial" w:hAnsi="Arial"/>
          <w:sz w:val="20"/>
        </w:rPr>
        <w:t xml:space="preserve"> </w:t>
      </w:r>
      <w:r w:rsidR="00214EA2">
        <w:rPr>
          <w:rFonts w:ascii="Arial" w:hAnsi="Arial"/>
          <w:sz w:val="20"/>
        </w:rPr>
        <w:t>Der Auftraggeber behält sich vor, im Auftragsschreiben den Beginn und das Ende der Ausführungsfrist und etwaige Einzelfristen datumsmäßig festzulegen.</w:t>
      </w:r>
    </w:p>
    <w:p w14:paraId="049A2032" w14:textId="77777777" w:rsidR="001C2839" w:rsidRDefault="001C2839" w:rsidP="00214EA2">
      <w:pPr>
        <w:tabs>
          <w:tab w:val="left" w:pos="426"/>
          <w:tab w:val="left" w:pos="851"/>
        </w:tabs>
        <w:ind w:left="426"/>
        <w:jc w:val="both"/>
        <w:rPr>
          <w:rFonts w:ascii="Arial" w:hAnsi="Arial"/>
          <w:sz w:val="20"/>
        </w:rPr>
      </w:pPr>
      <w:r w:rsidRPr="001C2839">
        <w:rPr>
          <w:rFonts w:ascii="Arial" w:hAnsi="Arial"/>
          <w:sz w:val="20"/>
        </w:rPr>
        <w:t xml:space="preserve">Ändern sich während der Vertragsdurchführung die Vertragsfristen durch Vereinbarung oder gemäß </w:t>
      </w:r>
    </w:p>
    <w:p w14:paraId="049A2033" w14:textId="77777777" w:rsidR="007C5E94" w:rsidRPr="001C2839" w:rsidRDefault="001C2839" w:rsidP="001C2839">
      <w:pPr>
        <w:tabs>
          <w:tab w:val="left" w:pos="0"/>
          <w:tab w:val="left" w:pos="851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</w:t>
      </w:r>
      <w:r w:rsidR="00214EA2">
        <w:rPr>
          <w:rFonts w:ascii="Arial" w:hAnsi="Arial"/>
          <w:sz w:val="20"/>
        </w:rPr>
        <w:t xml:space="preserve"> </w:t>
      </w:r>
      <w:r w:rsidRPr="001C2839">
        <w:rPr>
          <w:rFonts w:ascii="Arial" w:hAnsi="Arial"/>
          <w:sz w:val="20"/>
        </w:rPr>
        <w:t>§ 6 Abs. 2 VOB/B, treten diese an die Stelle der ursprünglich vereinbarten Frist.</w:t>
      </w:r>
    </w:p>
    <w:p w14:paraId="049A2034" w14:textId="77777777" w:rsidR="001C2839" w:rsidRDefault="001C2839" w:rsidP="001C2839">
      <w:pPr>
        <w:tabs>
          <w:tab w:val="left" w:pos="0"/>
          <w:tab w:val="left" w:pos="851"/>
        </w:tabs>
        <w:jc w:val="both"/>
        <w:rPr>
          <w:rFonts w:ascii="Arial" w:hAnsi="Arial"/>
          <w:b/>
          <w:sz w:val="16"/>
          <w:szCs w:val="16"/>
        </w:rPr>
      </w:pPr>
    </w:p>
    <w:p w14:paraId="049A2035" w14:textId="77777777" w:rsidR="000032BD" w:rsidRPr="000032BD" w:rsidRDefault="000032BD" w:rsidP="000032BD">
      <w:pPr>
        <w:tabs>
          <w:tab w:val="left" w:pos="0"/>
          <w:tab w:val="left" w:pos="851"/>
        </w:tabs>
        <w:jc w:val="both"/>
        <w:rPr>
          <w:rFonts w:ascii="Arial" w:hAnsi="Arial"/>
          <w:b/>
          <w:sz w:val="16"/>
          <w:szCs w:val="16"/>
        </w:rPr>
      </w:pPr>
    </w:p>
    <w:p w14:paraId="049A2036" w14:textId="77777777" w:rsidR="007C5E94" w:rsidRPr="000032BD" w:rsidRDefault="007C5E94" w:rsidP="000032BD">
      <w:pPr>
        <w:numPr>
          <w:ilvl w:val="0"/>
          <w:numId w:val="1"/>
        </w:numPr>
        <w:tabs>
          <w:tab w:val="left" w:pos="0"/>
          <w:tab w:val="left" w:pos="851"/>
        </w:tabs>
        <w:jc w:val="both"/>
        <w:rPr>
          <w:rFonts w:ascii="Arial" w:hAnsi="Arial"/>
          <w:b/>
          <w:sz w:val="20"/>
          <w:u w:val="single"/>
        </w:rPr>
      </w:pPr>
      <w:r w:rsidRPr="000032BD">
        <w:rPr>
          <w:rFonts w:ascii="Arial" w:hAnsi="Arial"/>
          <w:b/>
          <w:sz w:val="20"/>
          <w:u w:val="single"/>
        </w:rPr>
        <w:t>Vertragsstrafen</w:t>
      </w:r>
      <w:r w:rsidR="000032BD">
        <w:rPr>
          <w:rFonts w:ascii="Arial" w:hAnsi="Arial"/>
          <w:b/>
          <w:sz w:val="20"/>
          <w:u w:val="single"/>
        </w:rPr>
        <w:t xml:space="preserve"> </w:t>
      </w:r>
      <w:r w:rsidRPr="000032BD">
        <w:rPr>
          <w:rFonts w:ascii="Arial" w:hAnsi="Arial"/>
          <w:b/>
          <w:sz w:val="20"/>
          <w:u w:val="single"/>
        </w:rPr>
        <w:t>(</w:t>
      </w:r>
      <w:r w:rsidR="000032BD" w:rsidRPr="000032BD">
        <w:rPr>
          <w:rFonts w:ascii="Arial" w:hAnsi="Arial"/>
          <w:b/>
          <w:sz w:val="20"/>
          <w:u w:val="single"/>
        </w:rPr>
        <w:t>§ 11 VOB/B)</w:t>
      </w:r>
    </w:p>
    <w:p w14:paraId="049A2037" w14:textId="77777777" w:rsidR="00332BFB" w:rsidRPr="000032BD" w:rsidRDefault="00332BFB" w:rsidP="000032BD">
      <w:pPr>
        <w:tabs>
          <w:tab w:val="left" w:pos="0"/>
          <w:tab w:val="left" w:pos="851"/>
        </w:tabs>
        <w:ind w:left="426" w:hanging="425"/>
        <w:jc w:val="both"/>
        <w:rPr>
          <w:rFonts w:ascii="Arial" w:hAnsi="Arial"/>
          <w:sz w:val="6"/>
          <w:u w:val="single"/>
        </w:rPr>
      </w:pPr>
    </w:p>
    <w:p w14:paraId="049A2038" w14:textId="77777777" w:rsidR="00332BFB" w:rsidRPr="000032BD" w:rsidRDefault="00332BFB" w:rsidP="000032BD">
      <w:pPr>
        <w:tabs>
          <w:tab w:val="left" w:pos="0"/>
        </w:tabs>
        <w:jc w:val="both"/>
        <w:rPr>
          <w:rFonts w:ascii="Arial" w:hAnsi="Arial"/>
          <w:sz w:val="6"/>
          <w:u w:val="single"/>
        </w:rPr>
      </w:pPr>
    </w:p>
    <w:p w14:paraId="049A2039" w14:textId="77777777" w:rsidR="00332BFB" w:rsidRDefault="003F2B0B" w:rsidP="003F2B0B">
      <w:pPr>
        <w:tabs>
          <w:tab w:val="left" w:pos="0"/>
          <w:tab w:val="right" w:pos="2900"/>
        </w:tabs>
        <w:ind w:left="426" w:hanging="42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4.1</w:t>
      </w:r>
      <w:r w:rsidR="00332BFB">
        <w:rPr>
          <w:rFonts w:ascii="Arial" w:hAnsi="Arial"/>
          <w:sz w:val="20"/>
        </w:rPr>
        <w:tab/>
        <w:t xml:space="preserve">Der Auftragnehmer hat </w:t>
      </w:r>
      <w:r>
        <w:rPr>
          <w:rFonts w:ascii="Arial" w:hAnsi="Arial"/>
          <w:sz w:val="20"/>
        </w:rPr>
        <w:t xml:space="preserve">bei Überschreitung der unter </w:t>
      </w:r>
      <w:r w:rsidR="00E074EB">
        <w:rPr>
          <w:rFonts w:ascii="Arial" w:hAnsi="Arial"/>
          <w:sz w:val="20"/>
        </w:rPr>
        <w:t>3.</w:t>
      </w:r>
      <w:r>
        <w:rPr>
          <w:rFonts w:ascii="Arial" w:hAnsi="Arial"/>
          <w:sz w:val="20"/>
        </w:rPr>
        <w:t xml:space="preserve"> </w:t>
      </w:r>
      <w:r w:rsidR="00E074EB">
        <w:rPr>
          <w:rFonts w:ascii="Arial" w:hAnsi="Arial"/>
          <w:sz w:val="20"/>
        </w:rPr>
        <w:t xml:space="preserve">als Vertragsfrist vereinbarte </w:t>
      </w:r>
      <w:r>
        <w:rPr>
          <w:rFonts w:ascii="Arial" w:hAnsi="Arial"/>
          <w:sz w:val="20"/>
        </w:rPr>
        <w:t xml:space="preserve">Einzelfristen oder der Frist für die Vollendung </w:t>
      </w:r>
      <w:r w:rsidR="00332BFB">
        <w:rPr>
          <w:rFonts w:ascii="Arial" w:hAnsi="Arial"/>
          <w:sz w:val="20"/>
        </w:rPr>
        <w:t>als Vertragsstrafe für jeden Werktag des Verzugs zu zahlen:</w:t>
      </w:r>
    </w:p>
    <w:p w14:paraId="049A203A" w14:textId="77777777" w:rsidR="00332BFB" w:rsidRDefault="00332BFB" w:rsidP="00DA5E68">
      <w:pPr>
        <w:tabs>
          <w:tab w:val="left" w:pos="0"/>
          <w:tab w:val="left" w:pos="851"/>
        </w:tabs>
        <w:spacing w:before="120"/>
        <w:ind w:left="851" w:hanging="42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DE40EF">
        <w:rPr>
          <w:rFonts w:ascii="Arial" w:hAnsi="Arial"/>
          <w:sz w:val="20"/>
        </w:rPr>
      </w:r>
      <w:r w:rsidR="00DE40EF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ab/>
      </w:r>
      <w:r w:rsidRPr="00D169EA">
        <w:rPr>
          <w:rFonts w:ascii="Arial" w:hAnsi="Arial"/>
          <w:b/>
          <w:sz w:val="20"/>
          <w:u w:val="single"/>
        </w:rPr>
        <w:fldChar w:fldCharType="begin">
          <w:ffData>
            <w:name w:val="Text1"/>
            <w:enabled/>
            <w:calcOnExit w:val="0"/>
            <w:textInput>
              <w:maxLength w:val="500"/>
            </w:textInput>
          </w:ffData>
        </w:fldChar>
      </w:r>
      <w:r w:rsidRPr="00D169EA">
        <w:rPr>
          <w:rFonts w:ascii="Arial" w:hAnsi="Arial"/>
          <w:b/>
          <w:sz w:val="20"/>
          <w:u w:val="single"/>
        </w:rPr>
        <w:instrText xml:space="preserve"> FORMTEXT </w:instrText>
      </w:r>
      <w:r w:rsidRPr="00D169EA">
        <w:rPr>
          <w:rFonts w:ascii="Arial" w:hAnsi="Arial"/>
          <w:b/>
          <w:sz w:val="20"/>
          <w:u w:val="single"/>
        </w:rPr>
      </w:r>
      <w:r w:rsidRPr="00D169EA">
        <w:rPr>
          <w:rFonts w:ascii="Arial" w:hAnsi="Arial"/>
          <w:b/>
          <w:sz w:val="20"/>
          <w:u w:val="single"/>
        </w:rPr>
        <w:fldChar w:fldCharType="separate"/>
      </w:r>
      <w:r w:rsidRPr="00D169EA">
        <w:rPr>
          <w:rFonts w:ascii="Arial" w:hAnsi="Arial"/>
          <w:b/>
          <w:noProof/>
          <w:sz w:val="20"/>
          <w:u w:val="single"/>
        </w:rPr>
        <w:t> </w:t>
      </w:r>
      <w:r w:rsidRPr="00D169EA">
        <w:rPr>
          <w:rFonts w:ascii="Arial" w:hAnsi="Arial"/>
          <w:b/>
          <w:noProof/>
          <w:sz w:val="20"/>
          <w:u w:val="single"/>
        </w:rPr>
        <w:t> </w:t>
      </w:r>
      <w:r w:rsidRPr="00D169EA">
        <w:rPr>
          <w:rFonts w:ascii="Arial" w:hAnsi="Arial"/>
          <w:b/>
          <w:noProof/>
          <w:sz w:val="20"/>
          <w:u w:val="single"/>
        </w:rPr>
        <w:t> </w:t>
      </w:r>
      <w:r w:rsidRPr="00D169EA">
        <w:rPr>
          <w:rFonts w:ascii="Arial" w:hAnsi="Arial"/>
          <w:b/>
          <w:noProof/>
          <w:sz w:val="20"/>
          <w:u w:val="single"/>
        </w:rPr>
        <w:t> </w:t>
      </w:r>
      <w:r w:rsidR="002F45EC">
        <w:rPr>
          <w:rFonts w:ascii="Arial" w:hAnsi="Arial"/>
          <w:b/>
          <w:noProof/>
          <w:sz w:val="20"/>
          <w:u w:val="single"/>
        </w:rPr>
        <w:t xml:space="preserve">                        </w:t>
      </w:r>
      <w:r w:rsidRPr="00D169EA">
        <w:rPr>
          <w:rFonts w:ascii="Arial" w:hAnsi="Arial"/>
          <w:b/>
          <w:noProof/>
          <w:sz w:val="20"/>
          <w:u w:val="single"/>
        </w:rPr>
        <w:t> </w:t>
      </w:r>
      <w:r w:rsidRPr="00D169EA">
        <w:rPr>
          <w:rFonts w:ascii="Arial" w:hAnsi="Arial"/>
          <w:b/>
          <w:sz w:val="20"/>
          <w:u w:val="single"/>
        </w:rPr>
        <w:fldChar w:fldCharType="end"/>
      </w:r>
      <w:r>
        <w:rPr>
          <w:rFonts w:ascii="Arial" w:hAnsi="Arial"/>
          <w:sz w:val="20"/>
        </w:rPr>
        <w:t xml:space="preserve"> </w:t>
      </w:r>
      <w:r w:rsidR="000032BD">
        <w:rPr>
          <w:rFonts w:ascii="Arial" w:hAnsi="Arial"/>
          <w:sz w:val="20"/>
        </w:rPr>
        <w:t>€</w:t>
      </w:r>
      <w:r w:rsidR="003F2B0B">
        <w:rPr>
          <w:rFonts w:ascii="Arial" w:hAnsi="Arial"/>
          <w:sz w:val="20"/>
        </w:rPr>
        <w:t xml:space="preserve"> (ohne Umsatzsteuer)</w:t>
      </w:r>
    </w:p>
    <w:p w14:paraId="049A203B" w14:textId="77777777" w:rsidR="009E74D0" w:rsidRDefault="00332BFB" w:rsidP="00DA5E68">
      <w:pPr>
        <w:tabs>
          <w:tab w:val="left" w:pos="0"/>
          <w:tab w:val="left" w:pos="851"/>
        </w:tabs>
        <w:spacing w:before="120"/>
        <w:ind w:left="851" w:hanging="42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DE40EF">
        <w:rPr>
          <w:rFonts w:ascii="Arial" w:hAnsi="Arial"/>
          <w:sz w:val="20"/>
        </w:rPr>
      </w:r>
      <w:r w:rsidR="00DE40EF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ab/>
      </w:r>
      <w:r w:rsidRPr="00D169EA">
        <w:rPr>
          <w:rFonts w:ascii="Arial" w:hAnsi="Arial"/>
          <w:b/>
          <w:sz w:val="20"/>
          <w:u w:val="single"/>
        </w:rPr>
        <w:fldChar w:fldCharType="begin">
          <w:ffData>
            <w:name w:val="Text1"/>
            <w:enabled/>
            <w:calcOnExit w:val="0"/>
            <w:textInput>
              <w:maxLength w:val="500"/>
            </w:textInput>
          </w:ffData>
        </w:fldChar>
      </w:r>
      <w:r w:rsidRPr="00D169EA">
        <w:rPr>
          <w:rFonts w:ascii="Arial" w:hAnsi="Arial"/>
          <w:b/>
          <w:sz w:val="20"/>
          <w:u w:val="single"/>
        </w:rPr>
        <w:instrText xml:space="preserve"> FORMTEXT </w:instrText>
      </w:r>
      <w:r w:rsidRPr="00D169EA">
        <w:rPr>
          <w:rFonts w:ascii="Arial" w:hAnsi="Arial"/>
          <w:b/>
          <w:sz w:val="20"/>
          <w:u w:val="single"/>
        </w:rPr>
      </w:r>
      <w:r w:rsidRPr="00D169EA">
        <w:rPr>
          <w:rFonts w:ascii="Arial" w:hAnsi="Arial"/>
          <w:b/>
          <w:sz w:val="20"/>
          <w:u w:val="single"/>
        </w:rPr>
        <w:fldChar w:fldCharType="separate"/>
      </w:r>
      <w:r w:rsidRPr="00D169EA">
        <w:rPr>
          <w:rFonts w:ascii="Arial" w:hAnsi="Arial"/>
          <w:b/>
          <w:noProof/>
          <w:sz w:val="20"/>
          <w:u w:val="single"/>
        </w:rPr>
        <w:t> </w:t>
      </w:r>
      <w:r w:rsidRPr="00D169EA">
        <w:rPr>
          <w:rFonts w:ascii="Arial" w:hAnsi="Arial"/>
          <w:b/>
          <w:noProof/>
          <w:sz w:val="20"/>
          <w:u w:val="single"/>
        </w:rPr>
        <w:t> </w:t>
      </w:r>
      <w:r w:rsidR="002F45EC">
        <w:rPr>
          <w:rFonts w:ascii="Arial" w:hAnsi="Arial"/>
          <w:b/>
          <w:noProof/>
          <w:sz w:val="20"/>
          <w:u w:val="single"/>
        </w:rPr>
        <w:t xml:space="preserve">   </w:t>
      </w:r>
      <w:r w:rsidRPr="00D169EA">
        <w:rPr>
          <w:rFonts w:ascii="Arial" w:hAnsi="Arial"/>
          <w:b/>
          <w:noProof/>
          <w:sz w:val="20"/>
          <w:u w:val="single"/>
        </w:rPr>
        <w:t> </w:t>
      </w:r>
      <w:r w:rsidRPr="00D169EA">
        <w:rPr>
          <w:rFonts w:ascii="Arial" w:hAnsi="Arial"/>
          <w:b/>
          <w:noProof/>
          <w:sz w:val="20"/>
          <w:u w:val="single"/>
        </w:rPr>
        <w:t> </w:t>
      </w:r>
      <w:r w:rsidRPr="00D169EA">
        <w:rPr>
          <w:rFonts w:ascii="Arial" w:hAnsi="Arial"/>
          <w:b/>
          <w:noProof/>
          <w:sz w:val="20"/>
          <w:u w:val="single"/>
        </w:rPr>
        <w:t> </w:t>
      </w:r>
      <w:r w:rsidRPr="00D169EA">
        <w:rPr>
          <w:rFonts w:ascii="Arial" w:hAnsi="Arial"/>
          <w:b/>
          <w:sz w:val="20"/>
          <w:u w:val="single"/>
        </w:rPr>
        <w:fldChar w:fldCharType="end"/>
      </w:r>
      <w:r>
        <w:rPr>
          <w:rFonts w:ascii="Arial" w:hAnsi="Arial"/>
          <w:sz w:val="20"/>
        </w:rPr>
        <w:t xml:space="preserve"> </w:t>
      </w:r>
      <w:r w:rsidR="002F45EC">
        <w:rPr>
          <w:rFonts w:ascii="Arial" w:hAnsi="Arial"/>
          <w:sz w:val="20"/>
        </w:rPr>
        <w:t>Prozent</w:t>
      </w:r>
      <w:r w:rsidR="000032BD"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e</w:t>
      </w:r>
      <w:r w:rsidR="003F2B0B">
        <w:rPr>
          <w:rFonts w:ascii="Arial" w:hAnsi="Arial"/>
          <w:sz w:val="20"/>
        </w:rPr>
        <w:t>r im Auftragsschreiben genannten Auftrags</w:t>
      </w:r>
      <w:r>
        <w:rPr>
          <w:rFonts w:ascii="Arial" w:hAnsi="Arial"/>
          <w:sz w:val="20"/>
        </w:rPr>
        <w:t>summe</w:t>
      </w:r>
      <w:r w:rsidR="003F2B0B">
        <w:rPr>
          <w:rFonts w:ascii="Arial" w:hAnsi="Arial"/>
          <w:sz w:val="20"/>
        </w:rPr>
        <w:t xml:space="preserve"> ohne Umsatzsteuer; Beträge für angebo</w:t>
      </w:r>
      <w:r w:rsidR="009E74D0">
        <w:rPr>
          <w:rFonts w:ascii="Arial" w:hAnsi="Arial"/>
          <w:sz w:val="20"/>
        </w:rPr>
        <w:t>t</w:t>
      </w:r>
      <w:r w:rsidR="003F2B0B">
        <w:rPr>
          <w:rFonts w:ascii="Arial" w:hAnsi="Arial"/>
          <w:sz w:val="20"/>
        </w:rPr>
        <w:t>e</w:t>
      </w:r>
      <w:r w:rsidR="009E74D0">
        <w:rPr>
          <w:rFonts w:ascii="Arial" w:hAnsi="Arial"/>
          <w:sz w:val="20"/>
        </w:rPr>
        <w:t>ne</w:t>
      </w:r>
      <w:r w:rsidR="003F2B0B">
        <w:rPr>
          <w:rFonts w:ascii="Arial" w:hAnsi="Arial"/>
          <w:sz w:val="20"/>
        </w:rPr>
        <w:t xml:space="preserve"> Insta</w:t>
      </w:r>
      <w:r w:rsidR="009E74D0">
        <w:rPr>
          <w:rFonts w:ascii="Arial" w:hAnsi="Arial"/>
          <w:sz w:val="20"/>
        </w:rPr>
        <w:t xml:space="preserve">ndhaltungsleistungen bleiben unberücksichtigt. </w:t>
      </w:r>
    </w:p>
    <w:p w14:paraId="049A203C" w14:textId="77777777" w:rsidR="00332BFB" w:rsidRDefault="009E74D0" w:rsidP="000032BD">
      <w:pPr>
        <w:tabs>
          <w:tab w:val="left" w:pos="0"/>
          <w:tab w:val="left" w:pos="851"/>
        </w:tabs>
        <w:ind w:left="851" w:hanging="42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Die Bezugsgröße zur Berechnung der Vertragsstrafe bei der Überschreitung von </w:t>
      </w:r>
      <w:r w:rsidR="00E074EB">
        <w:rPr>
          <w:rFonts w:ascii="Arial" w:hAnsi="Arial"/>
          <w:sz w:val="20"/>
        </w:rPr>
        <w:t xml:space="preserve">als Vertragsfrist vereinbarten </w:t>
      </w:r>
      <w:r>
        <w:rPr>
          <w:rFonts w:ascii="Arial" w:hAnsi="Arial"/>
          <w:sz w:val="20"/>
        </w:rPr>
        <w:t>Einzelfristen ist der Teil dieser Auftragssumme, der den bis zu diesem Zeitpunkt vertraglich zu erbringenden Leistungen entspricht.</w:t>
      </w:r>
    </w:p>
    <w:p w14:paraId="049A203D" w14:textId="77777777" w:rsidR="00332BFB" w:rsidRDefault="00332BFB" w:rsidP="00DA5E68">
      <w:pPr>
        <w:numPr>
          <w:ilvl w:val="1"/>
          <w:numId w:val="36"/>
        </w:numPr>
        <w:tabs>
          <w:tab w:val="left" w:pos="0"/>
        </w:tabs>
        <w:spacing w:before="120"/>
        <w:jc w:val="both"/>
        <w:rPr>
          <w:rFonts w:ascii="Arial" w:hAnsi="Arial"/>
          <w:sz w:val="20"/>
        </w:rPr>
      </w:pPr>
      <w:r w:rsidRPr="000032BD">
        <w:rPr>
          <w:rFonts w:ascii="Arial" w:hAnsi="Arial"/>
          <w:sz w:val="20"/>
        </w:rPr>
        <w:t>Die Vertragsstrafe wird auf insgesamt</w:t>
      </w:r>
      <w:r w:rsidR="000B5C6C">
        <w:rPr>
          <w:rFonts w:ascii="Arial" w:hAnsi="Arial"/>
          <w:sz w:val="20"/>
        </w:rPr>
        <w:t xml:space="preserve"> </w:t>
      </w:r>
      <w:r w:rsidR="009E74D0" w:rsidRPr="002F45EC">
        <w:rPr>
          <w:rFonts w:ascii="Arial" w:hAnsi="Arial"/>
          <w:b/>
          <w:sz w:val="20"/>
          <w:u w:val="single"/>
        </w:rPr>
        <w:fldChar w:fldCharType="begin">
          <w:ffData>
            <w:name w:val="Text2"/>
            <w:enabled/>
            <w:calcOnExit w:val="0"/>
            <w:textInput>
              <w:maxLength w:val="3"/>
            </w:textInput>
          </w:ffData>
        </w:fldChar>
      </w:r>
      <w:r w:rsidR="009E74D0" w:rsidRPr="002F45EC">
        <w:rPr>
          <w:rFonts w:ascii="Arial" w:hAnsi="Arial"/>
          <w:b/>
          <w:sz w:val="20"/>
          <w:u w:val="single"/>
        </w:rPr>
        <w:instrText xml:space="preserve"> FORMTEXT </w:instrText>
      </w:r>
      <w:r w:rsidR="009E74D0" w:rsidRPr="002F45EC">
        <w:rPr>
          <w:rFonts w:ascii="Arial" w:hAnsi="Arial"/>
          <w:b/>
          <w:sz w:val="20"/>
          <w:u w:val="single"/>
        </w:rPr>
      </w:r>
      <w:r w:rsidR="009E74D0" w:rsidRPr="002F45EC">
        <w:rPr>
          <w:rFonts w:ascii="Arial" w:hAnsi="Arial"/>
          <w:b/>
          <w:sz w:val="20"/>
          <w:u w:val="single"/>
        </w:rPr>
        <w:fldChar w:fldCharType="separate"/>
      </w:r>
      <w:r w:rsidR="009E74D0" w:rsidRPr="002F45EC">
        <w:rPr>
          <w:rFonts w:ascii="Arial" w:hAnsi="Arial"/>
          <w:b/>
          <w:noProof/>
          <w:sz w:val="20"/>
          <w:u w:val="single"/>
        </w:rPr>
        <w:t> </w:t>
      </w:r>
      <w:r w:rsidR="002F45EC" w:rsidRPr="002F45EC">
        <w:rPr>
          <w:rFonts w:ascii="Arial" w:hAnsi="Arial"/>
          <w:b/>
          <w:noProof/>
          <w:sz w:val="20"/>
          <w:u w:val="single"/>
        </w:rPr>
        <w:t xml:space="preserve">        </w:t>
      </w:r>
      <w:r w:rsidR="009E74D0" w:rsidRPr="002F45EC">
        <w:rPr>
          <w:rFonts w:ascii="Arial" w:hAnsi="Arial"/>
          <w:b/>
          <w:noProof/>
          <w:sz w:val="20"/>
          <w:u w:val="single"/>
        </w:rPr>
        <w:t> </w:t>
      </w:r>
      <w:r w:rsidR="009E74D0" w:rsidRPr="002F45EC">
        <w:rPr>
          <w:rFonts w:ascii="Arial" w:hAnsi="Arial"/>
          <w:b/>
          <w:noProof/>
          <w:sz w:val="20"/>
          <w:u w:val="single"/>
        </w:rPr>
        <w:t> </w:t>
      </w:r>
      <w:r w:rsidR="009E74D0" w:rsidRPr="002F45EC">
        <w:rPr>
          <w:rFonts w:ascii="Arial" w:hAnsi="Arial"/>
          <w:b/>
          <w:sz w:val="20"/>
          <w:u w:val="single"/>
        </w:rPr>
        <w:fldChar w:fldCharType="end"/>
      </w:r>
      <w:r w:rsidRPr="000032BD">
        <w:rPr>
          <w:rFonts w:ascii="Arial" w:hAnsi="Arial"/>
          <w:sz w:val="20"/>
        </w:rPr>
        <w:t xml:space="preserve">  </w:t>
      </w:r>
      <w:r w:rsidR="002F45EC">
        <w:rPr>
          <w:rFonts w:ascii="Arial" w:hAnsi="Arial"/>
          <w:sz w:val="20"/>
        </w:rPr>
        <w:t>Prozent</w:t>
      </w:r>
      <w:r w:rsidRPr="000032BD">
        <w:rPr>
          <w:rFonts w:ascii="Arial" w:hAnsi="Arial"/>
          <w:sz w:val="20"/>
        </w:rPr>
        <w:t xml:space="preserve"> der</w:t>
      </w:r>
      <w:r w:rsidR="009E74D0">
        <w:rPr>
          <w:rFonts w:ascii="Arial" w:hAnsi="Arial"/>
          <w:sz w:val="20"/>
        </w:rPr>
        <w:t xml:space="preserve"> im Auftragsschreiben genannten</w:t>
      </w:r>
      <w:r w:rsidRPr="000032BD">
        <w:rPr>
          <w:rFonts w:ascii="Arial" w:hAnsi="Arial"/>
          <w:sz w:val="20"/>
        </w:rPr>
        <w:t xml:space="preserve"> A</w:t>
      </w:r>
      <w:r w:rsidR="000B39E4">
        <w:rPr>
          <w:rFonts w:ascii="Arial" w:hAnsi="Arial"/>
          <w:sz w:val="20"/>
        </w:rPr>
        <w:t>uftrags</w:t>
      </w:r>
      <w:r w:rsidRPr="000032BD">
        <w:rPr>
          <w:rFonts w:ascii="Arial" w:hAnsi="Arial"/>
          <w:sz w:val="20"/>
        </w:rPr>
        <w:t xml:space="preserve">summe </w:t>
      </w:r>
      <w:r w:rsidR="009E74D0">
        <w:rPr>
          <w:rFonts w:ascii="Arial" w:hAnsi="Arial"/>
          <w:sz w:val="20"/>
        </w:rPr>
        <w:t xml:space="preserve">(ohne Umsatzsteuer) </w:t>
      </w:r>
      <w:r w:rsidRPr="000032BD">
        <w:rPr>
          <w:rFonts w:ascii="Arial" w:hAnsi="Arial"/>
          <w:sz w:val="20"/>
        </w:rPr>
        <w:t>begrenzt</w:t>
      </w:r>
      <w:r w:rsidR="00C360A5" w:rsidRPr="000032BD">
        <w:rPr>
          <w:rFonts w:ascii="Arial" w:hAnsi="Arial"/>
          <w:sz w:val="20"/>
        </w:rPr>
        <w:t xml:space="preserve">. </w:t>
      </w:r>
      <w:r w:rsidR="00E074EB">
        <w:rPr>
          <w:rFonts w:ascii="Arial" w:hAnsi="Arial"/>
          <w:sz w:val="20"/>
        </w:rPr>
        <w:t xml:space="preserve">Bei der Überschreitung von als Vertragsfrist vereinbarten Einzelfristen ist die Vertragsstrafe auf den </w:t>
      </w:r>
      <w:r w:rsidR="002F45EC">
        <w:rPr>
          <w:rFonts w:ascii="Arial" w:hAnsi="Arial"/>
          <w:sz w:val="20"/>
        </w:rPr>
        <w:t xml:space="preserve">in Satz 1 genannten Prozentsatz des </w:t>
      </w:r>
      <w:r w:rsidR="00E074EB">
        <w:rPr>
          <w:rFonts w:ascii="Arial" w:hAnsi="Arial"/>
          <w:sz w:val="20"/>
        </w:rPr>
        <w:t>Teil</w:t>
      </w:r>
      <w:r w:rsidR="002F45EC">
        <w:rPr>
          <w:rFonts w:ascii="Arial" w:hAnsi="Arial"/>
          <w:sz w:val="20"/>
        </w:rPr>
        <w:t>s</w:t>
      </w:r>
      <w:r w:rsidR="00E074EB">
        <w:rPr>
          <w:rFonts w:ascii="Arial" w:hAnsi="Arial"/>
          <w:sz w:val="20"/>
        </w:rPr>
        <w:t xml:space="preserve"> der</w:t>
      </w:r>
      <w:r w:rsidR="00421ED2">
        <w:rPr>
          <w:rFonts w:ascii="Arial" w:hAnsi="Arial"/>
          <w:sz w:val="20"/>
        </w:rPr>
        <w:t xml:space="preserve"> Auftragssumme</w:t>
      </w:r>
      <w:r w:rsidR="002F45EC">
        <w:rPr>
          <w:rFonts w:ascii="Arial" w:hAnsi="Arial"/>
          <w:sz w:val="20"/>
        </w:rPr>
        <w:t xml:space="preserve"> (ohne Umsatzsteuer)</w:t>
      </w:r>
      <w:r w:rsidR="00421ED2">
        <w:rPr>
          <w:rFonts w:ascii="Arial" w:hAnsi="Arial"/>
          <w:sz w:val="20"/>
        </w:rPr>
        <w:t xml:space="preserve"> begrenzt, der den bis zu diesem Zeitpunkt vertraglich zu erbringenden Leistungen entspricht.</w:t>
      </w:r>
    </w:p>
    <w:p w14:paraId="049A203E" w14:textId="77777777" w:rsidR="009E74D0" w:rsidRPr="000032BD" w:rsidRDefault="009E74D0" w:rsidP="00DA5E68">
      <w:pPr>
        <w:numPr>
          <w:ilvl w:val="1"/>
          <w:numId w:val="36"/>
        </w:numPr>
        <w:tabs>
          <w:tab w:val="left" w:pos="0"/>
        </w:tabs>
        <w:spacing w:before="1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Verwirkte Vertragsstrafen für den Verzug wegen Nichteinhaltung </w:t>
      </w:r>
      <w:r w:rsidR="00421ED2">
        <w:rPr>
          <w:rFonts w:ascii="Arial" w:hAnsi="Arial"/>
          <w:sz w:val="20"/>
        </w:rPr>
        <w:t xml:space="preserve">als Vertragsfrist vereinbarter Einzelfristen </w:t>
      </w:r>
      <w:r>
        <w:rPr>
          <w:rFonts w:ascii="Arial" w:hAnsi="Arial"/>
          <w:sz w:val="20"/>
        </w:rPr>
        <w:t>werden auf eine durch den Verzug wegen Nichteinhaltung der Frist für die Vollendung der Leistung verwirkte Vertragsstrafe angerechnet.</w:t>
      </w:r>
    </w:p>
    <w:p w14:paraId="049A203F" w14:textId="77777777" w:rsidR="000032BD" w:rsidRDefault="000032BD" w:rsidP="000D5B50">
      <w:pPr>
        <w:tabs>
          <w:tab w:val="left" w:pos="0"/>
        </w:tabs>
        <w:ind w:left="425"/>
        <w:jc w:val="both"/>
        <w:rPr>
          <w:rFonts w:ascii="Arial" w:hAnsi="Arial"/>
          <w:b/>
          <w:sz w:val="16"/>
          <w:szCs w:val="16"/>
          <w:u w:val="single"/>
        </w:rPr>
      </w:pPr>
    </w:p>
    <w:p w14:paraId="049A2040" w14:textId="77777777" w:rsidR="000D5B50" w:rsidRPr="000D5B50" w:rsidRDefault="000D5B50" w:rsidP="000D5B50">
      <w:pPr>
        <w:tabs>
          <w:tab w:val="left" w:pos="0"/>
        </w:tabs>
        <w:ind w:left="425"/>
        <w:jc w:val="both"/>
        <w:rPr>
          <w:rFonts w:ascii="Arial" w:hAnsi="Arial"/>
          <w:b/>
          <w:sz w:val="16"/>
          <w:szCs w:val="16"/>
          <w:u w:val="single"/>
        </w:rPr>
      </w:pPr>
    </w:p>
    <w:p w14:paraId="049A2041" w14:textId="77777777" w:rsidR="003B3F76" w:rsidRPr="003B3F76" w:rsidRDefault="000032BD" w:rsidP="00CD2676">
      <w:pPr>
        <w:numPr>
          <w:ilvl w:val="0"/>
          <w:numId w:val="36"/>
        </w:numPr>
        <w:tabs>
          <w:tab w:val="left" w:pos="0"/>
        </w:tabs>
        <w:spacing w:before="60" w:after="100" w:afterAutospacing="1"/>
        <w:ind w:left="426" w:hanging="426"/>
        <w:jc w:val="both"/>
        <w:rPr>
          <w:rFonts w:ascii="Arial" w:hAnsi="Arial" w:cs="Arial"/>
          <w:b/>
          <w:sz w:val="20"/>
        </w:rPr>
      </w:pPr>
      <w:r w:rsidRPr="003B3F76">
        <w:rPr>
          <w:rFonts w:ascii="Arial" w:hAnsi="Arial"/>
          <w:b/>
          <w:sz w:val="20"/>
          <w:u w:val="single"/>
        </w:rPr>
        <w:t>Rechnungen (§ 14 VOB/B)</w:t>
      </w:r>
    </w:p>
    <w:p w14:paraId="049A2042" w14:textId="77777777" w:rsidR="00CD2676" w:rsidRPr="00CD2676" w:rsidRDefault="00CD2676" w:rsidP="00CC0A97">
      <w:pPr>
        <w:pStyle w:val="Listenabsatz"/>
        <w:tabs>
          <w:tab w:val="left" w:pos="426"/>
          <w:tab w:val="left" w:pos="3402"/>
        </w:tabs>
        <w:ind w:left="360"/>
        <w:jc w:val="both"/>
        <w:rPr>
          <w:rFonts w:ascii="Arial" w:hAnsi="Arial" w:cs="Arial"/>
          <w:sz w:val="20"/>
        </w:rPr>
      </w:pPr>
      <w:r w:rsidRPr="00CD2676">
        <w:rPr>
          <w:rFonts w:ascii="Arial" w:hAnsi="Arial" w:cs="Arial"/>
          <w:sz w:val="20"/>
        </w:rPr>
        <w:t xml:space="preserve">Alle Rechnungen sind per Mail an </w:t>
      </w:r>
      <w:hyperlink r:id="rId7" w:history="1">
        <w:r w:rsidRPr="00CD2676">
          <w:rPr>
            <w:rStyle w:val="Hyperlink"/>
            <w:rFonts w:ascii="Arial" w:hAnsi="Arial" w:cs="Arial"/>
            <w:sz w:val="20"/>
          </w:rPr>
          <w:t>rechnung@stadt-datteln.de</w:t>
        </w:r>
      </w:hyperlink>
      <w:r w:rsidRPr="00CD2676">
        <w:rPr>
          <w:rFonts w:ascii="Arial" w:hAnsi="Arial" w:cs="Arial"/>
          <w:sz w:val="20"/>
        </w:rPr>
        <w:t xml:space="preserve"> zu senden. Rechnungsunterlagen (z.B. Massenberechnungen, Aufmaße, Wiegekarten, Handskizzen) sind wahlweise schriftlich, auf Datenträger oder als Download zur Verfügung zu stellen. Im Falle der Beauftragung durch den Kommunalen Service</w:t>
      </w:r>
      <w:r w:rsidR="002A01A6">
        <w:rPr>
          <w:rFonts w:ascii="Arial" w:hAnsi="Arial" w:cs="Arial"/>
          <w:sz w:val="20"/>
        </w:rPr>
        <w:t>betrieb</w:t>
      </w:r>
      <w:r w:rsidRPr="00CD2676">
        <w:rPr>
          <w:rFonts w:ascii="Arial" w:hAnsi="Arial" w:cs="Arial"/>
          <w:sz w:val="20"/>
        </w:rPr>
        <w:t xml:space="preserve"> Datteln ist die Mailadresse </w:t>
      </w:r>
      <w:hyperlink r:id="rId8" w:history="1">
        <w:r w:rsidR="003A5BD1" w:rsidRPr="006F65AD">
          <w:rPr>
            <w:rStyle w:val="Hyperlink"/>
            <w:rFonts w:ascii="Arial" w:hAnsi="Arial" w:cs="Arial"/>
            <w:sz w:val="20"/>
          </w:rPr>
          <w:t>rechnung-ksd@stadt-datteln.de</w:t>
        </w:r>
      </w:hyperlink>
      <w:r w:rsidRPr="00CD2676">
        <w:rPr>
          <w:rFonts w:ascii="Arial" w:hAnsi="Arial" w:cs="Arial"/>
          <w:sz w:val="20"/>
        </w:rPr>
        <w:t xml:space="preserve"> zu verwenden.</w:t>
      </w:r>
    </w:p>
    <w:p w14:paraId="049A2043" w14:textId="77777777" w:rsidR="00332BFB" w:rsidRDefault="00332BFB" w:rsidP="000032BD">
      <w:pPr>
        <w:tabs>
          <w:tab w:val="left" w:pos="0"/>
          <w:tab w:val="right" w:pos="2900"/>
        </w:tabs>
        <w:ind w:left="1"/>
        <w:jc w:val="both"/>
        <w:rPr>
          <w:rFonts w:ascii="Arial" w:hAnsi="Arial"/>
          <w:sz w:val="6"/>
        </w:rPr>
      </w:pPr>
    </w:p>
    <w:p w14:paraId="049A2044" w14:textId="77777777" w:rsidR="000032BD" w:rsidRDefault="000032BD" w:rsidP="000032BD">
      <w:pPr>
        <w:tabs>
          <w:tab w:val="left" w:pos="0"/>
          <w:tab w:val="right" w:pos="2900"/>
        </w:tabs>
        <w:ind w:left="426"/>
        <w:jc w:val="both"/>
        <w:rPr>
          <w:rFonts w:ascii="Arial" w:hAnsi="Arial"/>
          <w:sz w:val="16"/>
          <w:szCs w:val="16"/>
        </w:rPr>
      </w:pPr>
    </w:p>
    <w:p w14:paraId="049A2045" w14:textId="77777777" w:rsidR="000D5B50" w:rsidRPr="000D5B50" w:rsidRDefault="000D5B50" w:rsidP="000032BD">
      <w:pPr>
        <w:tabs>
          <w:tab w:val="left" w:pos="0"/>
          <w:tab w:val="right" w:pos="2900"/>
        </w:tabs>
        <w:ind w:left="426"/>
        <w:jc w:val="both"/>
        <w:rPr>
          <w:rFonts w:ascii="Arial" w:hAnsi="Arial"/>
          <w:sz w:val="16"/>
          <w:szCs w:val="16"/>
        </w:rPr>
      </w:pPr>
    </w:p>
    <w:p w14:paraId="049A2046" w14:textId="77777777" w:rsidR="000B39E4" w:rsidRDefault="000B39E4" w:rsidP="00210607">
      <w:pPr>
        <w:numPr>
          <w:ilvl w:val="0"/>
          <w:numId w:val="37"/>
        </w:numPr>
        <w:tabs>
          <w:tab w:val="left" w:pos="0"/>
        </w:tabs>
        <w:spacing w:before="60" w:after="120"/>
        <w:jc w:val="both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Zahlung (§ 16 VOB/B)</w:t>
      </w:r>
    </w:p>
    <w:p w14:paraId="049A2047" w14:textId="77777777" w:rsidR="005D1F67" w:rsidRDefault="005D1F67" w:rsidP="000B39E4">
      <w:pPr>
        <w:tabs>
          <w:tab w:val="left" w:pos="426"/>
        </w:tabs>
        <w:spacing w:before="60"/>
        <w:ind w:left="426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DE40EF">
        <w:rPr>
          <w:rFonts w:ascii="Arial" w:hAnsi="Arial"/>
          <w:sz w:val="20"/>
        </w:rPr>
      </w:r>
      <w:r w:rsidR="00DE40EF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</w:t>
      </w:r>
      <w:r w:rsidR="000B39E4">
        <w:rPr>
          <w:rFonts w:ascii="Arial" w:hAnsi="Arial"/>
          <w:sz w:val="20"/>
        </w:rPr>
        <w:t>Die Frist für die Schlusszahlung gem. § 16 Abs.</w:t>
      </w:r>
      <w:r>
        <w:rPr>
          <w:rFonts w:ascii="Arial" w:hAnsi="Arial"/>
          <w:sz w:val="20"/>
        </w:rPr>
        <w:t xml:space="preserve"> </w:t>
      </w:r>
      <w:r w:rsidR="000B39E4">
        <w:rPr>
          <w:rFonts w:ascii="Arial" w:hAnsi="Arial"/>
          <w:sz w:val="20"/>
        </w:rPr>
        <w:t>3</w:t>
      </w:r>
      <w:r>
        <w:rPr>
          <w:rFonts w:ascii="Arial" w:hAnsi="Arial"/>
          <w:sz w:val="20"/>
        </w:rPr>
        <w:t>, Nr. 1</w:t>
      </w:r>
      <w:r w:rsidR="000B39E4">
        <w:rPr>
          <w:rFonts w:ascii="Arial" w:hAnsi="Arial"/>
          <w:sz w:val="20"/>
        </w:rPr>
        <w:t xml:space="preserve"> VOB/B </w:t>
      </w:r>
      <w:r>
        <w:rPr>
          <w:rFonts w:ascii="Arial" w:hAnsi="Arial"/>
          <w:sz w:val="20"/>
        </w:rPr>
        <w:t xml:space="preserve">und den Eintritt des Verzuges gem. </w:t>
      </w:r>
    </w:p>
    <w:p w14:paraId="049A2048" w14:textId="77777777" w:rsidR="000B39E4" w:rsidRDefault="005D1F67" w:rsidP="000B39E4">
      <w:pPr>
        <w:tabs>
          <w:tab w:val="left" w:pos="426"/>
        </w:tabs>
        <w:spacing w:before="60"/>
        <w:ind w:left="426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     § 16 Abs.5 Nr. 3 VOB/B wird </w:t>
      </w:r>
      <w:r w:rsidR="000B39E4">
        <w:rPr>
          <w:rFonts w:ascii="Arial" w:hAnsi="Arial"/>
          <w:sz w:val="20"/>
        </w:rPr>
        <w:t xml:space="preserve">verlängert </w:t>
      </w:r>
      <w:proofErr w:type="gramStart"/>
      <w:r w:rsidR="000B39E4">
        <w:rPr>
          <w:rFonts w:ascii="Arial" w:hAnsi="Arial"/>
          <w:sz w:val="20"/>
        </w:rPr>
        <w:t>auf</w:t>
      </w:r>
      <w:r>
        <w:rPr>
          <w:rFonts w:ascii="Arial" w:hAnsi="Arial"/>
          <w:sz w:val="20"/>
        </w:rPr>
        <w:t xml:space="preserve"> </w:t>
      </w:r>
      <w:r w:rsidRPr="005D1F67">
        <w:rPr>
          <w:rFonts w:ascii="Arial" w:hAnsi="Arial"/>
          <w:sz w:val="20"/>
          <w:u w:val="single"/>
        </w:rPr>
        <w:t xml:space="preserve"> 60</w:t>
      </w:r>
      <w:proofErr w:type="gramEnd"/>
      <w:r w:rsidRPr="005D1F67">
        <w:rPr>
          <w:rFonts w:ascii="Arial" w:hAnsi="Arial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 xml:space="preserve"> </w:t>
      </w:r>
      <w:r w:rsidR="000B39E4" w:rsidRPr="000B39E4">
        <w:rPr>
          <w:rFonts w:ascii="Arial" w:hAnsi="Arial" w:cs="Arial"/>
          <w:sz w:val="20"/>
        </w:rPr>
        <w:t>Tage</w:t>
      </w:r>
      <w:r w:rsidR="000B39E4">
        <w:rPr>
          <w:rFonts w:ascii="Arial" w:hAnsi="Arial" w:cs="Arial"/>
          <w:sz w:val="20"/>
        </w:rPr>
        <w:t>.</w:t>
      </w:r>
    </w:p>
    <w:p w14:paraId="049A2049" w14:textId="77777777" w:rsidR="000B39E4" w:rsidRDefault="000B39E4" w:rsidP="000D5B50">
      <w:pPr>
        <w:tabs>
          <w:tab w:val="left" w:pos="426"/>
        </w:tabs>
        <w:ind w:left="425"/>
        <w:jc w:val="both"/>
        <w:rPr>
          <w:rFonts w:ascii="Arial" w:hAnsi="Arial"/>
          <w:sz w:val="16"/>
          <w:szCs w:val="16"/>
        </w:rPr>
      </w:pPr>
    </w:p>
    <w:p w14:paraId="049A204A" w14:textId="77777777" w:rsidR="009251A1" w:rsidRDefault="009251A1" w:rsidP="000D5B50">
      <w:pPr>
        <w:tabs>
          <w:tab w:val="left" w:pos="426"/>
        </w:tabs>
        <w:ind w:left="425"/>
        <w:jc w:val="both"/>
        <w:rPr>
          <w:rFonts w:ascii="Arial" w:hAnsi="Arial"/>
          <w:sz w:val="16"/>
          <w:szCs w:val="16"/>
        </w:rPr>
      </w:pPr>
    </w:p>
    <w:p w14:paraId="049A204B" w14:textId="77777777" w:rsidR="00332BFB" w:rsidRDefault="000032BD" w:rsidP="003B3F76">
      <w:pPr>
        <w:numPr>
          <w:ilvl w:val="0"/>
          <w:numId w:val="37"/>
        </w:numPr>
        <w:tabs>
          <w:tab w:val="left" w:pos="0"/>
        </w:tabs>
        <w:spacing w:before="60"/>
        <w:ind w:left="426" w:hanging="425"/>
        <w:jc w:val="both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Sicherheitsleistungen (§ 17 VOB/B)</w:t>
      </w:r>
    </w:p>
    <w:p w14:paraId="049A204C" w14:textId="77777777" w:rsidR="000472E6" w:rsidRPr="000472E6" w:rsidRDefault="000B39E4" w:rsidP="00707E8A">
      <w:pPr>
        <w:tabs>
          <w:tab w:val="left" w:pos="0"/>
        </w:tabs>
        <w:spacing w:before="60"/>
        <w:ind w:left="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7</w:t>
      </w:r>
      <w:r w:rsidR="00707E8A">
        <w:rPr>
          <w:rFonts w:ascii="Arial" w:hAnsi="Arial"/>
          <w:sz w:val="20"/>
        </w:rPr>
        <w:t>.</w:t>
      </w:r>
      <w:r w:rsidR="00A26A78">
        <w:rPr>
          <w:rFonts w:ascii="Arial" w:hAnsi="Arial"/>
          <w:sz w:val="20"/>
        </w:rPr>
        <w:t>1</w:t>
      </w:r>
      <w:r w:rsidR="00707E8A">
        <w:rPr>
          <w:rFonts w:ascii="Arial" w:hAnsi="Arial"/>
          <w:sz w:val="20"/>
        </w:rPr>
        <w:t xml:space="preserve">   </w:t>
      </w:r>
      <w:r w:rsidR="000472E6" w:rsidRPr="000D5B50">
        <w:rPr>
          <w:rFonts w:ascii="Arial" w:hAnsi="Arial"/>
          <w:sz w:val="20"/>
          <w:u w:val="single"/>
        </w:rPr>
        <w:t>Sicherheit</w:t>
      </w:r>
      <w:r w:rsidR="00A26A78">
        <w:rPr>
          <w:rFonts w:ascii="Arial" w:hAnsi="Arial"/>
          <w:sz w:val="20"/>
          <w:u w:val="single"/>
        </w:rPr>
        <w:t>sleistung für die Vertragserfüllung</w:t>
      </w:r>
    </w:p>
    <w:p w14:paraId="049A204D" w14:textId="77777777" w:rsidR="00332BFB" w:rsidRDefault="00332BFB" w:rsidP="000032BD">
      <w:pPr>
        <w:tabs>
          <w:tab w:val="left" w:pos="0"/>
        </w:tabs>
        <w:jc w:val="both"/>
        <w:rPr>
          <w:rFonts w:ascii="Arial" w:hAnsi="Arial"/>
          <w:sz w:val="6"/>
        </w:rPr>
      </w:pPr>
    </w:p>
    <w:p w14:paraId="049A204E" w14:textId="77777777" w:rsidR="00A26A78" w:rsidRDefault="00DA5E68" w:rsidP="00DA5E68">
      <w:pPr>
        <w:pStyle w:val="Textkrper"/>
        <w:tabs>
          <w:tab w:val="clear" w:pos="426"/>
        </w:tabs>
        <w:spacing w:before="120"/>
        <w:ind w:left="426" w:hanging="426"/>
        <w:jc w:val="both"/>
      </w:pPr>
      <w:r>
        <w:t xml:space="preserve">  </w:t>
      </w:r>
      <w:r w:rsidR="000032BD">
        <w:t xml:space="preserve">    </w:t>
      </w:r>
      <w:r w:rsidR="00332BFB">
        <w:t xml:space="preserve"> </w:t>
      </w:r>
      <w:r w:rsidR="00F63D12">
        <w:t xml:space="preserve"> </w:t>
      </w:r>
      <w:r w:rsidR="00DF633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6335">
        <w:instrText xml:space="preserve"> FORMCHECKBOX </w:instrText>
      </w:r>
      <w:r w:rsidR="00DE40EF">
        <w:fldChar w:fldCharType="separate"/>
      </w:r>
      <w:r w:rsidR="00DF6335">
        <w:fldChar w:fldCharType="end"/>
      </w:r>
      <w:r w:rsidR="00A26A78">
        <w:t xml:space="preserve"> Auf Sicherheit für die Vertragserfüllung wird verzichtet.</w:t>
      </w:r>
    </w:p>
    <w:p w14:paraId="049A204F" w14:textId="77777777" w:rsidR="00707E8A" w:rsidRDefault="00A26A78" w:rsidP="00DA5E68">
      <w:pPr>
        <w:pStyle w:val="Textkrper"/>
        <w:tabs>
          <w:tab w:val="clear" w:pos="426"/>
        </w:tabs>
        <w:spacing w:before="120"/>
        <w:ind w:left="426"/>
        <w:jc w:val="both"/>
      </w:pPr>
      <w:r>
        <w:lastRenderedPageBreak/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 w:rsidR="00DE40EF">
        <w:fldChar w:fldCharType="separate"/>
      </w:r>
      <w:r>
        <w:fldChar w:fldCharType="end"/>
      </w:r>
      <w:r>
        <w:t xml:space="preserve"> Soweit die Auftragssumme mindestens 250.000 Euro ohne Umsatzsteuer beträgt, ist </w:t>
      </w:r>
      <w:r w:rsidR="00332BFB">
        <w:t xml:space="preserve">Sicherheit für die </w:t>
      </w:r>
      <w:r w:rsidR="00332BFB" w:rsidRPr="00A26A78">
        <w:t>Vertragserfüllung</w:t>
      </w:r>
      <w:r w:rsidR="00332BFB">
        <w:t xml:space="preserve"> </w:t>
      </w:r>
      <w:r w:rsidR="000032BD">
        <w:t xml:space="preserve">ist in Höhe </w:t>
      </w:r>
      <w:r>
        <w:t>fünf Prozent</w:t>
      </w:r>
      <w:r w:rsidR="000032BD">
        <w:t xml:space="preserve"> der</w:t>
      </w:r>
      <w:r w:rsidR="009E74D0">
        <w:t xml:space="preserve"> Auftragssumme (</w:t>
      </w:r>
      <w:r w:rsidR="00421ED2">
        <w:t xml:space="preserve">inkl. Umsatzsteuer, </w:t>
      </w:r>
      <w:r w:rsidR="009E74D0">
        <w:t>ohne Nachträge) zu leisten</w:t>
      </w:r>
      <w:r>
        <w:t>.</w:t>
      </w:r>
    </w:p>
    <w:p w14:paraId="049A2050" w14:textId="77777777" w:rsidR="003E7A48" w:rsidRDefault="003E7A48" w:rsidP="003E7A48">
      <w:pPr>
        <w:pStyle w:val="Textkrper"/>
        <w:tabs>
          <w:tab w:val="clear" w:pos="426"/>
        </w:tabs>
        <w:ind w:left="360"/>
        <w:jc w:val="both"/>
        <w:rPr>
          <w:u w:val="single"/>
        </w:rPr>
      </w:pPr>
    </w:p>
    <w:p w14:paraId="049A2051" w14:textId="77777777" w:rsidR="00A26A78" w:rsidRPr="00A26A78" w:rsidRDefault="003E7A48" w:rsidP="003E7A48">
      <w:pPr>
        <w:pStyle w:val="Textkrper"/>
        <w:tabs>
          <w:tab w:val="clear" w:pos="426"/>
        </w:tabs>
        <w:jc w:val="both"/>
        <w:rPr>
          <w:u w:val="single"/>
        </w:rPr>
      </w:pPr>
      <w:proofErr w:type="gramStart"/>
      <w:r w:rsidRPr="003E7A48">
        <w:t>7.2</w:t>
      </w:r>
      <w:r w:rsidRPr="00DA5E68">
        <w:t xml:space="preserve">  </w:t>
      </w:r>
      <w:r w:rsidR="00A26A78" w:rsidRPr="00A26A78">
        <w:rPr>
          <w:u w:val="single"/>
        </w:rPr>
        <w:t>Sicherheiten</w:t>
      </w:r>
      <w:proofErr w:type="gramEnd"/>
      <w:r w:rsidR="00A26A78" w:rsidRPr="00A26A78">
        <w:rPr>
          <w:u w:val="single"/>
        </w:rPr>
        <w:t xml:space="preserve"> für Mängelansprüche</w:t>
      </w:r>
    </w:p>
    <w:p w14:paraId="049A2052" w14:textId="77777777" w:rsidR="00A26A78" w:rsidRDefault="00A26A78" w:rsidP="00DA5E68">
      <w:pPr>
        <w:pStyle w:val="Textkrper"/>
        <w:tabs>
          <w:tab w:val="clear" w:pos="426"/>
        </w:tabs>
        <w:spacing w:before="120"/>
        <w:ind w:left="360"/>
        <w:jc w:val="both"/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E40EF">
        <w:fldChar w:fldCharType="separate"/>
      </w:r>
      <w:r>
        <w:fldChar w:fldCharType="end"/>
      </w:r>
      <w:r>
        <w:t xml:space="preserve"> Auf Sicherheit für die Mängelansprüche wird verzichtet.</w:t>
      </w:r>
    </w:p>
    <w:p w14:paraId="049A2053" w14:textId="77777777" w:rsidR="00707E8A" w:rsidRDefault="00A26A78" w:rsidP="00DA5E68">
      <w:pPr>
        <w:pStyle w:val="Textkrper"/>
        <w:tabs>
          <w:tab w:val="clear" w:pos="426"/>
        </w:tabs>
        <w:spacing w:before="120"/>
        <w:ind w:left="360"/>
        <w:jc w:val="both"/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 w:rsidR="00DE40EF">
        <w:fldChar w:fldCharType="separate"/>
      </w:r>
      <w:r>
        <w:fldChar w:fldCharType="end"/>
      </w:r>
      <w:r>
        <w:t xml:space="preserve"> Die Sicherheit für Mängelansprüche beträgt drei Prozent der Summe der Abschlagszahlungen zum Zeitpunkt der Abnahme (vorläufige Abrechnungssumme).</w:t>
      </w:r>
      <w:r>
        <w:tab/>
      </w:r>
    </w:p>
    <w:p w14:paraId="049A2054" w14:textId="77777777" w:rsidR="00214EA2" w:rsidRDefault="00214EA2" w:rsidP="000032BD">
      <w:pPr>
        <w:pStyle w:val="Textkrper"/>
        <w:tabs>
          <w:tab w:val="clear" w:pos="426"/>
        </w:tabs>
        <w:ind w:left="426" w:hanging="69"/>
        <w:jc w:val="both"/>
      </w:pPr>
    </w:p>
    <w:p w14:paraId="049A2055" w14:textId="77777777" w:rsidR="00976B69" w:rsidRPr="005F6C1D" w:rsidRDefault="00A26A78" w:rsidP="00A26A78">
      <w:pPr>
        <w:pStyle w:val="Textkrper"/>
        <w:tabs>
          <w:tab w:val="clear" w:pos="426"/>
        </w:tabs>
        <w:jc w:val="both"/>
        <w:rPr>
          <w:u w:val="single"/>
        </w:rPr>
      </w:pPr>
      <w:proofErr w:type="gramStart"/>
      <w:r>
        <w:t xml:space="preserve">7.3  </w:t>
      </w:r>
      <w:r w:rsidR="00976B69" w:rsidRPr="005F6C1D">
        <w:rPr>
          <w:u w:val="single"/>
        </w:rPr>
        <w:t>Bürgschaft</w:t>
      </w:r>
      <w:proofErr w:type="gramEnd"/>
    </w:p>
    <w:p w14:paraId="049A2056" w14:textId="77777777" w:rsidR="00416AE4" w:rsidRDefault="00976B69" w:rsidP="00DA5E68">
      <w:pPr>
        <w:tabs>
          <w:tab w:val="left" w:pos="567"/>
          <w:tab w:val="right" w:pos="2900"/>
        </w:tabs>
        <w:spacing w:before="120"/>
        <w:ind w:left="39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Wird Sicherheit durch Bürgschaft geleistet, </w:t>
      </w:r>
      <w:r w:rsidR="00A26A78">
        <w:rPr>
          <w:rFonts w:ascii="Arial" w:hAnsi="Arial"/>
          <w:sz w:val="20"/>
        </w:rPr>
        <w:t>ist dafür das jeweils einschlägige</w:t>
      </w:r>
      <w:r w:rsidR="00416AE4">
        <w:rPr>
          <w:rFonts w:ascii="Arial" w:hAnsi="Arial"/>
          <w:sz w:val="20"/>
        </w:rPr>
        <w:t xml:space="preserve"> Formblatt des Auftraggebers zu verwenden</w:t>
      </w:r>
      <w:r w:rsidR="0024193C">
        <w:rPr>
          <w:rFonts w:ascii="Arial" w:hAnsi="Arial"/>
          <w:sz w:val="20"/>
        </w:rPr>
        <w:t>, und zwar für</w:t>
      </w:r>
    </w:p>
    <w:p w14:paraId="049A2057" w14:textId="77777777" w:rsidR="0024193C" w:rsidRDefault="0024193C" w:rsidP="00EB7700">
      <w:pPr>
        <w:tabs>
          <w:tab w:val="left" w:pos="567"/>
          <w:tab w:val="right" w:pos="2900"/>
        </w:tabs>
        <w:ind w:left="39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- die Vertragserfüllung das Formblatt</w:t>
      </w:r>
      <w:r w:rsidR="00421ED2">
        <w:rPr>
          <w:rFonts w:ascii="Arial" w:hAnsi="Arial"/>
          <w:sz w:val="20"/>
        </w:rPr>
        <w:t xml:space="preserve"> „</w:t>
      </w:r>
      <w:proofErr w:type="spellStart"/>
      <w:r w:rsidR="00421ED2" w:rsidRPr="00915001">
        <w:rPr>
          <w:rFonts w:ascii="Arial" w:hAnsi="Arial"/>
          <w:sz w:val="20"/>
          <w:u w:val="single"/>
        </w:rPr>
        <w:t>Vertragserfüllungbürgschaft</w:t>
      </w:r>
      <w:proofErr w:type="spellEnd"/>
      <w:r w:rsidR="00421ED2">
        <w:rPr>
          <w:rFonts w:ascii="Arial" w:hAnsi="Arial"/>
          <w:sz w:val="20"/>
        </w:rPr>
        <w:t xml:space="preserve">“ </w:t>
      </w:r>
      <w:r w:rsidR="003E7A48">
        <w:rPr>
          <w:rFonts w:ascii="Arial" w:hAnsi="Arial"/>
          <w:sz w:val="20"/>
        </w:rPr>
        <w:t>(</w:t>
      </w:r>
      <w:r>
        <w:rPr>
          <w:rFonts w:ascii="Arial" w:hAnsi="Arial"/>
          <w:sz w:val="20"/>
        </w:rPr>
        <w:t>421</w:t>
      </w:r>
      <w:r w:rsidR="003E7A48">
        <w:rPr>
          <w:rFonts w:ascii="Arial" w:hAnsi="Arial"/>
          <w:sz w:val="20"/>
        </w:rPr>
        <w:t>)</w:t>
      </w:r>
    </w:p>
    <w:p w14:paraId="049A2058" w14:textId="77777777" w:rsidR="0024193C" w:rsidRDefault="0024193C" w:rsidP="00EB7700">
      <w:pPr>
        <w:tabs>
          <w:tab w:val="left" w:pos="567"/>
          <w:tab w:val="right" w:pos="2900"/>
        </w:tabs>
        <w:ind w:left="39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- die Mängelansprüche das Formblatt</w:t>
      </w:r>
      <w:r w:rsidR="00421ED2">
        <w:rPr>
          <w:rFonts w:ascii="Arial" w:hAnsi="Arial"/>
          <w:sz w:val="20"/>
        </w:rPr>
        <w:t xml:space="preserve"> „</w:t>
      </w:r>
      <w:proofErr w:type="spellStart"/>
      <w:r w:rsidR="00421ED2" w:rsidRPr="00915001">
        <w:rPr>
          <w:rFonts w:ascii="Arial" w:hAnsi="Arial"/>
          <w:sz w:val="20"/>
          <w:u w:val="single"/>
        </w:rPr>
        <w:t>Mängelansprüchebürgschaft</w:t>
      </w:r>
      <w:proofErr w:type="spellEnd"/>
      <w:r w:rsidR="00421ED2">
        <w:rPr>
          <w:rFonts w:ascii="Arial" w:hAnsi="Arial"/>
          <w:sz w:val="20"/>
        </w:rPr>
        <w:t xml:space="preserve">“ </w:t>
      </w:r>
      <w:r w:rsidR="003E7A48">
        <w:rPr>
          <w:rFonts w:ascii="Arial" w:hAnsi="Arial"/>
          <w:sz w:val="20"/>
        </w:rPr>
        <w:t>(</w:t>
      </w:r>
      <w:r>
        <w:rPr>
          <w:rFonts w:ascii="Arial" w:hAnsi="Arial"/>
          <w:sz w:val="20"/>
        </w:rPr>
        <w:t>422)</w:t>
      </w:r>
    </w:p>
    <w:p w14:paraId="049A2059" w14:textId="77777777" w:rsidR="0024193C" w:rsidRDefault="0024193C" w:rsidP="00EB7700">
      <w:pPr>
        <w:tabs>
          <w:tab w:val="left" w:pos="567"/>
          <w:tab w:val="right" w:pos="2900"/>
        </w:tabs>
        <w:ind w:left="39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- vereinbarte Vorauszahlungen und Abschlagszahlungen gem. § 16 Abs. 1 Nr.1 Satz 3 VOB/B das</w:t>
      </w:r>
    </w:p>
    <w:p w14:paraId="049A205A" w14:textId="77777777" w:rsidR="0024193C" w:rsidRDefault="00141158" w:rsidP="00EB7700">
      <w:pPr>
        <w:tabs>
          <w:tab w:val="left" w:pos="567"/>
          <w:tab w:val="right" w:pos="2900"/>
        </w:tabs>
        <w:ind w:left="39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</w:t>
      </w:r>
      <w:r w:rsidR="0024193C">
        <w:rPr>
          <w:rFonts w:ascii="Arial" w:hAnsi="Arial"/>
          <w:sz w:val="20"/>
        </w:rPr>
        <w:t>Formblatt</w:t>
      </w:r>
      <w:r w:rsidR="00915001">
        <w:rPr>
          <w:rFonts w:ascii="Arial" w:hAnsi="Arial"/>
          <w:sz w:val="20"/>
        </w:rPr>
        <w:t xml:space="preserve"> „</w:t>
      </w:r>
      <w:r w:rsidR="00915001" w:rsidRPr="00915001">
        <w:rPr>
          <w:rFonts w:ascii="Arial" w:hAnsi="Arial"/>
          <w:sz w:val="20"/>
          <w:u w:val="single"/>
        </w:rPr>
        <w:t>Abschlagszahlungs-/Vorauszahlungsbürgschaft</w:t>
      </w:r>
      <w:r w:rsidR="00915001">
        <w:rPr>
          <w:rFonts w:ascii="Arial" w:hAnsi="Arial"/>
          <w:sz w:val="20"/>
        </w:rPr>
        <w:t xml:space="preserve">“ </w:t>
      </w:r>
      <w:r w:rsidR="003E7A48">
        <w:rPr>
          <w:rFonts w:ascii="Arial" w:hAnsi="Arial"/>
          <w:sz w:val="20"/>
        </w:rPr>
        <w:t>(</w:t>
      </w:r>
      <w:r w:rsidR="0024193C">
        <w:rPr>
          <w:rFonts w:ascii="Arial" w:hAnsi="Arial"/>
          <w:sz w:val="20"/>
        </w:rPr>
        <w:t>423)</w:t>
      </w:r>
      <w:r>
        <w:rPr>
          <w:rFonts w:ascii="Arial" w:hAnsi="Arial"/>
          <w:sz w:val="20"/>
        </w:rPr>
        <w:t>.</w:t>
      </w:r>
    </w:p>
    <w:p w14:paraId="049A205B" w14:textId="77777777" w:rsidR="0024193C" w:rsidRDefault="0024193C" w:rsidP="0024193C">
      <w:pPr>
        <w:ind w:left="426" w:firstLine="9"/>
        <w:jc w:val="both"/>
        <w:rPr>
          <w:rFonts w:ascii="Arial" w:hAnsi="Arial" w:cs="Arial"/>
          <w:sz w:val="16"/>
          <w:szCs w:val="16"/>
        </w:rPr>
      </w:pPr>
    </w:p>
    <w:p w14:paraId="049A205C" w14:textId="77777777" w:rsidR="009251A1" w:rsidRDefault="009251A1" w:rsidP="0024193C">
      <w:pPr>
        <w:ind w:left="426" w:firstLine="9"/>
        <w:jc w:val="both"/>
        <w:rPr>
          <w:rFonts w:ascii="Arial" w:hAnsi="Arial" w:cs="Arial"/>
          <w:sz w:val="16"/>
          <w:szCs w:val="16"/>
        </w:rPr>
      </w:pPr>
    </w:p>
    <w:p w14:paraId="049A205D" w14:textId="77777777" w:rsidR="003E7A48" w:rsidRDefault="000B39E4" w:rsidP="0024193C">
      <w:pPr>
        <w:ind w:left="426" w:hanging="426"/>
        <w:jc w:val="both"/>
        <w:rPr>
          <w:rFonts w:ascii="Arial" w:hAnsi="Arial" w:cs="Arial"/>
          <w:sz w:val="20"/>
        </w:rPr>
      </w:pPr>
      <w:r w:rsidRPr="000B39E4">
        <w:rPr>
          <w:rFonts w:ascii="Arial" w:hAnsi="Arial" w:cs="Arial"/>
          <w:b/>
          <w:sz w:val="20"/>
        </w:rPr>
        <w:t>8</w:t>
      </w:r>
      <w:r w:rsidR="005F6C1D">
        <w:rPr>
          <w:rFonts w:ascii="Arial" w:hAnsi="Arial" w:cs="Arial"/>
          <w:b/>
          <w:sz w:val="20"/>
        </w:rPr>
        <w:t>.</w:t>
      </w:r>
      <w:r w:rsidR="0024193C" w:rsidRPr="0024193C">
        <w:rPr>
          <w:rFonts w:ascii="Arial" w:hAnsi="Arial" w:cs="Arial"/>
          <w:sz w:val="20"/>
        </w:rPr>
        <w:tab/>
      </w:r>
      <w:r w:rsidR="003E7A48" w:rsidRPr="00DA5E68">
        <w:rPr>
          <w:rFonts w:ascii="Arial" w:hAnsi="Arial" w:cs="Arial"/>
          <w:sz w:val="20"/>
          <w:u w:val="single"/>
        </w:rPr>
        <w:t>Technische Spezifikationen</w:t>
      </w:r>
    </w:p>
    <w:p w14:paraId="049A205E" w14:textId="77777777" w:rsidR="0024193C" w:rsidRPr="0024193C" w:rsidRDefault="0024193C" w:rsidP="00DA5E68">
      <w:pPr>
        <w:spacing w:before="120"/>
        <w:ind w:left="426"/>
        <w:jc w:val="both"/>
        <w:rPr>
          <w:rFonts w:ascii="Arial" w:hAnsi="Arial" w:cs="Arial"/>
          <w:sz w:val="20"/>
        </w:rPr>
      </w:pPr>
      <w:r w:rsidRPr="0024193C">
        <w:rPr>
          <w:rFonts w:ascii="Arial" w:hAnsi="Arial" w:cs="Arial"/>
          <w:sz w:val="20"/>
        </w:rPr>
        <w:t xml:space="preserve">Soweit im Leistungsverzeichnis </w:t>
      </w:r>
      <w:proofErr w:type="gramStart"/>
      <w:r w:rsidRPr="0024193C">
        <w:rPr>
          <w:rFonts w:ascii="Arial" w:hAnsi="Arial" w:cs="Arial"/>
          <w:sz w:val="20"/>
        </w:rPr>
        <w:t>auf  Technische</w:t>
      </w:r>
      <w:proofErr w:type="gramEnd"/>
      <w:r w:rsidRPr="0024193C">
        <w:rPr>
          <w:rFonts w:ascii="Arial" w:hAnsi="Arial" w:cs="Arial"/>
          <w:sz w:val="20"/>
        </w:rPr>
        <w:t xml:space="preserve"> Spezifikationen (z.B. nationale Normen, mit denen europäische Normen umgesetzt werden, europäische technische </w:t>
      </w:r>
      <w:r w:rsidR="003E7A48">
        <w:rPr>
          <w:rFonts w:ascii="Arial" w:hAnsi="Arial" w:cs="Arial"/>
          <w:sz w:val="20"/>
        </w:rPr>
        <w:t>Bewertungen</w:t>
      </w:r>
      <w:r w:rsidRPr="0024193C">
        <w:rPr>
          <w:rFonts w:ascii="Arial" w:hAnsi="Arial" w:cs="Arial"/>
          <w:sz w:val="20"/>
        </w:rPr>
        <w:t>, gemeinsame technische Spezifikationen, internationale Normen) Bezug genommen wird, werden auch ohne den ausdrücklichen Zusatz: „oder gleichwertig“, immer gleichwertige Technische Spezifikationen in Bezug genommen.</w:t>
      </w:r>
    </w:p>
    <w:p w14:paraId="049A205F" w14:textId="77777777" w:rsidR="005F6C1D" w:rsidRPr="00E60384" w:rsidRDefault="005F6C1D" w:rsidP="0024193C">
      <w:pPr>
        <w:jc w:val="both"/>
        <w:rPr>
          <w:rFonts w:ascii="Arial" w:hAnsi="Arial" w:cs="Arial"/>
          <w:sz w:val="20"/>
        </w:rPr>
      </w:pPr>
    </w:p>
    <w:p w14:paraId="049A2060" w14:textId="77777777" w:rsidR="00E60384" w:rsidRDefault="00E60384" w:rsidP="0024193C">
      <w:pPr>
        <w:jc w:val="both"/>
        <w:rPr>
          <w:rFonts w:ascii="Arial" w:hAnsi="Arial" w:cs="Arial"/>
          <w:sz w:val="20"/>
          <w:u w:val="single"/>
        </w:rPr>
      </w:pPr>
      <w:r w:rsidRPr="00E60384">
        <w:rPr>
          <w:rFonts w:ascii="Arial" w:hAnsi="Arial" w:cs="Arial"/>
          <w:b/>
          <w:sz w:val="20"/>
        </w:rPr>
        <w:t>9.</w:t>
      </w:r>
      <w:r w:rsidRPr="00E6038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</w:t>
      </w:r>
      <w:r w:rsidRPr="00E60384">
        <w:rPr>
          <w:rFonts w:ascii="Arial" w:hAnsi="Arial" w:cs="Arial"/>
          <w:sz w:val="20"/>
          <w:u w:val="single"/>
        </w:rPr>
        <w:t>Werbung</w:t>
      </w:r>
    </w:p>
    <w:p w14:paraId="049A2061" w14:textId="77777777" w:rsidR="00E60384" w:rsidRPr="00E60384" w:rsidRDefault="00E60384" w:rsidP="00E60384">
      <w:pPr>
        <w:spacing w:before="120"/>
        <w:jc w:val="both"/>
        <w:rPr>
          <w:rFonts w:ascii="Arial" w:hAnsi="Arial" w:cs="Arial"/>
          <w:sz w:val="20"/>
        </w:rPr>
      </w:pPr>
      <w:r w:rsidRPr="00E60384">
        <w:rPr>
          <w:rFonts w:ascii="Arial" w:hAnsi="Arial" w:cs="Arial"/>
          <w:sz w:val="20"/>
        </w:rPr>
        <w:t xml:space="preserve">       Werbung </w:t>
      </w:r>
      <w:r>
        <w:rPr>
          <w:rFonts w:ascii="Arial" w:hAnsi="Arial" w:cs="Arial"/>
          <w:sz w:val="20"/>
        </w:rPr>
        <w:t>au</w:t>
      </w:r>
      <w:r w:rsidRPr="00E60384">
        <w:rPr>
          <w:rFonts w:ascii="Arial" w:hAnsi="Arial" w:cs="Arial"/>
          <w:sz w:val="20"/>
        </w:rPr>
        <w:t>f der Baustelle ist nur nach vorheriger Zustimmung des Auftraggebers zulässig.</w:t>
      </w:r>
    </w:p>
    <w:p w14:paraId="049A2062" w14:textId="77777777" w:rsidR="00E60384" w:rsidRDefault="00E60384" w:rsidP="0024193C">
      <w:pPr>
        <w:jc w:val="both"/>
        <w:rPr>
          <w:rFonts w:ascii="Arial" w:hAnsi="Arial" w:cs="Arial"/>
          <w:sz w:val="20"/>
        </w:rPr>
      </w:pPr>
    </w:p>
    <w:p w14:paraId="049A2063" w14:textId="77777777" w:rsidR="009251A1" w:rsidRPr="00E60384" w:rsidRDefault="009251A1" w:rsidP="0024193C">
      <w:pPr>
        <w:jc w:val="both"/>
        <w:rPr>
          <w:rFonts w:ascii="Arial" w:hAnsi="Arial" w:cs="Arial"/>
          <w:sz w:val="20"/>
        </w:rPr>
      </w:pPr>
    </w:p>
    <w:p w14:paraId="049A2064" w14:textId="77777777" w:rsidR="0024193C" w:rsidRDefault="00513016" w:rsidP="00F63D12">
      <w:pPr>
        <w:spacing w:after="12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10</w:t>
      </w:r>
      <w:r w:rsidR="00252793">
        <w:rPr>
          <w:rFonts w:ascii="Arial" w:hAnsi="Arial" w:cs="Arial"/>
          <w:b/>
          <w:sz w:val="20"/>
        </w:rPr>
        <w:t>.</w:t>
      </w:r>
      <w:r w:rsidR="0024193C" w:rsidRPr="0024193C">
        <w:rPr>
          <w:rFonts w:ascii="Arial" w:hAnsi="Arial" w:cs="Arial"/>
          <w:sz w:val="20"/>
        </w:rPr>
        <w:t xml:space="preserve"> </w:t>
      </w:r>
      <w:r w:rsidR="002C1047">
        <w:rPr>
          <w:rFonts w:ascii="Arial" w:hAnsi="Arial" w:cs="Arial"/>
          <w:sz w:val="20"/>
        </w:rPr>
        <w:t>W</w:t>
      </w:r>
      <w:r w:rsidR="0024193C" w:rsidRPr="0024193C">
        <w:rPr>
          <w:rFonts w:ascii="Arial" w:hAnsi="Arial" w:cs="Arial"/>
          <w:b/>
          <w:sz w:val="20"/>
        </w:rPr>
        <w:t>eitere Besondere Vertragsbedingungen</w:t>
      </w:r>
    </w:p>
    <w:p w14:paraId="049A2065" w14:textId="77777777" w:rsidR="00E60384" w:rsidRDefault="00E60384" w:rsidP="00E60384">
      <w:pPr>
        <w:jc w:val="both"/>
        <w:rPr>
          <w:rFonts w:ascii="Arial" w:hAnsi="Arial" w:cs="Arial"/>
          <w:b/>
          <w:sz w:val="20"/>
        </w:rPr>
      </w:pPr>
      <w:r w:rsidRPr="00E60384">
        <w:rPr>
          <w:rFonts w:ascii="Arial" w:hAnsi="Arial" w:cs="Arial"/>
          <w:sz w:val="20"/>
        </w:rPr>
        <w:t>10.1</w:t>
      </w:r>
      <w:r>
        <w:rPr>
          <w:rFonts w:ascii="Arial" w:hAnsi="Arial" w:cs="Arial"/>
          <w:b/>
          <w:sz w:val="20"/>
        </w:rPr>
        <w:t xml:space="preserve"> </w:t>
      </w:r>
      <w:r w:rsidRPr="00DA5E68">
        <w:rPr>
          <w:rFonts w:ascii="Arial" w:hAnsi="Arial" w:cs="Arial"/>
          <w:sz w:val="20"/>
          <w:u w:val="single"/>
        </w:rPr>
        <w:t>Steuerabzug bei Bauleistungen</w:t>
      </w:r>
    </w:p>
    <w:p w14:paraId="049A2066" w14:textId="77777777" w:rsidR="00E60384" w:rsidRPr="00513016" w:rsidRDefault="00E60384" w:rsidP="00E60384">
      <w:pPr>
        <w:spacing w:before="120"/>
        <w:ind w:left="426"/>
        <w:jc w:val="both"/>
        <w:rPr>
          <w:rFonts w:ascii="Arial" w:hAnsi="Arial" w:cs="Arial"/>
          <w:sz w:val="20"/>
        </w:rPr>
      </w:pPr>
      <w:r w:rsidRPr="00513016">
        <w:rPr>
          <w:rFonts w:ascii="Arial" w:hAnsi="Arial" w:cs="Arial"/>
          <w:sz w:val="20"/>
        </w:rPr>
        <w:t>Der Auftragnehmer verpflichtet sich, jede vom zuständigen Finanzamt vorgenommene Änderung in Bezug auf eine vorgelegte Freistellungsbescheinigung (§ 48b EStG) dem Auftraggeber unverzüglich schriftlich mitzuteilen.</w:t>
      </w:r>
    </w:p>
    <w:p w14:paraId="049A2067" w14:textId="77777777" w:rsidR="00E60384" w:rsidRPr="0024193C" w:rsidRDefault="00E60384" w:rsidP="002C1047">
      <w:pPr>
        <w:jc w:val="both"/>
        <w:rPr>
          <w:rFonts w:ascii="Arial" w:hAnsi="Arial" w:cs="Arial"/>
          <w:b/>
          <w:sz w:val="20"/>
        </w:rPr>
      </w:pPr>
    </w:p>
    <w:p w14:paraId="049A2068" w14:textId="77777777" w:rsidR="0024193C" w:rsidRPr="0024193C" w:rsidRDefault="0024193C" w:rsidP="0024193C">
      <w:pPr>
        <w:tabs>
          <w:tab w:val="left" w:pos="426"/>
        </w:tabs>
        <w:jc w:val="both"/>
        <w:rPr>
          <w:rFonts w:ascii="Arial" w:hAnsi="Arial" w:cs="Arial"/>
          <w:sz w:val="20"/>
        </w:rPr>
      </w:pPr>
      <w:r w:rsidRPr="0024193C">
        <w:rPr>
          <w:rFonts w:ascii="Arial" w:hAnsi="Arial" w:cs="Arial"/>
          <w:sz w:val="20"/>
        </w:rPr>
        <w:t>1</w:t>
      </w:r>
      <w:r w:rsidR="00E60384">
        <w:rPr>
          <w:rFonts w:ascii="Arial" w:hAnsi="Arial" w:cs="Arial"/>
          <w:sz w:val="20"/>
        </w:rPr>
        <w:t>0</w:t>
      </w:r>
      <w:r w:rsidRPr="0024193C">
        <w:rPr>
          <w:rFonts w:ascii="Arial" w:hAnsi="Arial" w:cs="Arial"/>
          <w:sz w:val="20"/>
        </w:rPr>
        <w:t>.1</w:t>
      </w:r>
      <w:r w:rsidRPr="0024193C">
        <w:rPr>
          <w:rFonts w:ascii="Arial" w:hAnsi="Arial" w:cs="Arial"/>
          <w:b/>
          <w:sz w:val="20"/>
        </w:rPr>
        <w:t xml:space="preserve"> </w:t>
      </w:r>
      <w:r w:rsidRPr="0024193C">
        <w:rPr>
          <w:rFonts w:ascii="Arial" w:hAnsi="Arial" w:cs="Arial"/>
          <w:sz w:val="20"/>
        </w:rPr>
        <w:t>Abnahme</w:t>
      </w:r>
      <w:r w:rsidRPr="0024193C">
        <w:rPr>
          <w:rFonts w:ascii="Arial" w:hAnsi="Arial" w:cs="Arial"/>
          <w:b/>
          <w:sz w:val="20"/>
        </w:rPr>
        <w:t xml:space="preserve"> </w:t>
      </w:r>
      <w:r w:rsidRPr="0024193C">
        <w:rPr>
          <w:rFonts w:ascii="Arial" w:hAnsi="Arial" w:cs="Arial"/>
          <w:sz w:val="20"/>
        </w:rPr>
        <w:t>(§ 12 Nr. 4 VOB/B)</w:t>
      </w:r>
    </w:p>
    <w:p w14:paraId="049A2069" w14:textId="77777777" w:rsidR="0024193C" w:rsidRPr="0024193C" w:rsidRDefault="0024193C" w:rsidP="00DA5E68">
      <w:pPr>
        <w:tabs>
          <w:tab w:val="left" w:pos="426"/>
        </w:tabs>
        <w:spacing w:before="120" w:after="120"/>
        <w:ind w:left="420"/>
        <w:jc w:val="both"/>
        <w:rPr>
          <w:rFonts w:ascii="Arial" w:hAnsi="Arial" w:cs="Arial"/>
          <w:sz w:val="20"/>
        </w:rPr>
      </w:pPr>
      <w:r w:rsidRPr="0024193C">
        <w:rPr>
          <w:rFonts w:ascii="Arial" w:hAnsi="Arial" w:cs="Arial"/>
          <w:sz w:val="20"/>
        </w:rPr>
        <w:fldChar w:fldCharType="begin">
          <w:ffData>
            <w:name w:val="Kontrollkästchen69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bookmarkStart w:id="10" w:name="Kontrollkästchen69"/>
      <w:r w:rsidRPr="0024193C">
        <w:rPr>
          <w:rFonts w:ascii="Arial" w:hAnsi="Arial" w:cs="Arial"/>
          <w:sz w:val="20"/>
        </w:rPr>
        <w:instrText xml:space="preserve"> FORMCHECKBOX </w:instrText>
      </w:r>
      <w:r w:rsidR="00DE40EF">
        <w:rPr>
          <w:rFonts w:ascii="Arial" w:hAnsi="Arial" w:cs="Arial"/>
          <w:sz w:val="20"/>
        </w:rPr>
      </w:r>
      <w:r w:rsidR="00DE40EF">
        <w:rPr>
          <w:rFonts w:ascii="Arial" w:hAnsi="Arial" w:cs="Arial"/>
          <w:sz w:val="20"/>
        </w:rPr>
        <w:fldChar w:fldCharType="separate"/>
      </w:r>
      <w:r w:rsidRPr="0024193C">
        <w:rPr>
          <w:rFonts w:ascii="Arial" w:hAnsi="Arial" w:cs="Arial"/>
          <w:sz w:val="20"/>
        </w:rPr>
        <w:fldChar w:fldCharType="end"/>
      </w:r>
      <w:bookmarkEnd w:id="10"/>
      <w:r w:rsidRPr="0024193C">
        <w:rPr>
          <w:rFonts w:ascii="Arial" w:hAnsi="Arial" w:cs="Arial"/>
          <w:sz w:val="20"/>
        </w:rPr>
        <w:t xml:space="preserve">  Die Leistung wird förmlich abgenommen.</w:t>
      </w:r>
    </w:p>
    <w:p w14:paraId="049A206A" w14:textId="77777777" w:rsidR="0024193C" w:rsidRPr="0024193C" w:rsidRDefault="00DF6335" w:rsidP="0024193C">
      <w:pPr>
        <w:tabs>
          <w:tab w:val="left" w:pos="426"/>
        </w:tabs>
        <w:ind w:left="4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Kontrollkästchen70"/>
            <w:enabled/>
            <w:calcOnExit w:val="0"/>
            <w:checkBox>
              <w:sizeAuto/>
              <w:default w:val="1"/>
            </w:checkBox>
          </w:ffData>
        </w:fldChar>
      </w:r>
      <w:bookmarkStart w:id="11" w:name="Kontrollkästchen70"/>
      <w:r>
        <w:rPr>
          <w:rFonts w:ascii="Arial" w:hAnsi="Arial" w:cs="Arial"/>
          <w:sz w:val="20"/>
        </w:rPr>
        <w:instrText xml:space="preserve"> FORMCHECKBOX </w:instrText>
      </w:r>
      <w:r w:rsidR="00DE40EF">
        <w:rPr>
          <w:rFonts w:ascii="Arial" w:hAnsi="Arial" w:cs="Arial"/>
          <w:sz w:val="20"/>
        </w:rPr>
      </w:r>
      <w:r w:rsidR="00DE40EF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11"/>
      <w:r w:rsidR="0024193C" w:rsidRPr="0024193C">
        <w:rPr>
          <w:rFonts w:ascii="Arial" w:hAnsi="Arial" w:cs="Arial"/>
          <w:sz w:val="20"/>
        </w:rPr>
        <w:t xml:space="preserve">  Die Stadt </w:t>
      </w:r>
      <w:r w:rsidR="00141158">
        <w:rPr>
          <w:rFonts w:ascii="Arial" w:hAnsi="Arial" w:cs="Arial"/>
          <w:sz w:val="20"/>
        </w:rPr>
        <w:t>Datteln</w:t>
      </w:r>
      <w:r w:rsidR="0024193C" w:rsidRPr="0024193C">
        <w:rPr>
          <w:rFonts w:ascii="Arial" w:hAnsi="Arial" w:cs="Arial"/>
          <w:sz w:val="20"/>
        </w:rPr>
        <w:t xml:space="preserve"> behält sich eine förmliche Abnahme vor.</w:t>
      </w:r>
    </w:p>
    <w:p w14:paraId="049A206B" w14:textId="77777777" w:rsidR="005F6C1D" w:rsidRPr="005F6C1D" w:rsidRDefault="005F6C1D" w:rsidP="0024193C">
      <w:pPr>
        <w:tabs>
          <w:tab w:val="left" w:pos="426"/>
        </w:tabs>
        <w:ind w:left="420"/>
        <w:jc w:val="both"/>
        <w:rPr>
          <w:rFonts w:ascii="Arial" w:hAnsi="Arial" w:cs="Arial"/>
          <w:sz w:val="20"/>
        </w:rPr>
      </w:pPr>
    </w:p>
    <w:p w14:paraId="049A206C" w14:textId="77777777" w:rsidR="0024193C" w:rsidRPr="00872516" w:rsidRDefault="0024193C" w:rsidP="0024193C">
      <w:pPr>
        <w:tabs>
          <w:tab w:val="left" w:pos="426"/>
        </w:tabs>
        <w:jc w:val="both"/>
        <w:rPr>
          <w:rFonts w:ascii="Arial" w:hAnsi="Arial" w:cs="Arial"/>
          <w:b/>
          <w:sz w:val="20"/>
        </w:rPr>
      </w:pPr>
      <w:r w:rsidRPr="00252793">
        <w:rPr>
          <w:rFonts w:ascii="Arial" w:hAnsi="Arial" w:cs="Arial"/>
          <w:sz w:val="20"/>
        </w:rPr>
        <w:t>1</w:t>
      </w:r>
      <w:r w:rsidR="00E60384">
        <w:rPr>
          <w:rFonts w:ascii="Arial" w:hAnsi="Arial" w:cs="Arial"/>
          <w:sz w:val="20"/>
        </w:rPr>
        <w:t>0</w:t>
      </w:r>
      <w:r w:rsidRPr="00252793">
        <w:rPr>
          <w:rFonts w:ascii="Arial" w:hAnsi="Arial" w:cs="Arial"/>
          <w:sz w:val="20"/>
        </w:rPr>
        <w:t>.2</w:t>
      </w:r>
      <w:r w:rsidRPr="00872516">
        <w:rPr>
          <w:rFonts w:ascii="Arial" w:hAnsi="Arial" w:cs="Arial"/>
          <w:b/>
          <w:sz w:val="20"/>
        </w:rPr>
        <w:t xml:space="preserve"> </w:t>
      </w:r>
      <w:r w:rsidRPr="00DA5E68">
        <w:rPr>
          <w:rFonts w:ascii="Arial" w:hAnsi="Arial" w:cs="Arial"/>
          <w:sz w:val="20"/>
        </w:rPr>
        <w:t xml:space="preserve">Mängelansprüche </w:t>
      </w:r>
      <w:r w:rsidRPr="00872516">
        <w:rPr>
          <w:rFonts w:ascii="Arial" w:hAnsi="Arial" w:cs="Arial"/>
          <w:b/>
          <w:sz w:val="20"/>
        </w:rPr>
        <w:t xml:space="preserve"> </w:t>
      </w:r>
    </w:p>
    <w:p w14:paraId="049A206D" w14:textId="77777777" w:rsidR="0024193C" w:rsidRPr="00872516" w:rsidRDefault="0024193C" w:rsidP="00DA5E68">
      <w:pPr>
        <w:tabs>
          <w:tab w:val="left" w:pos="426"/>
        </w:tabs>
        <w:spacing w:before="120"/>
        <w:ind w:left="420"/>
        <w:jc w:val="both"/>
        <w:rPr>
          <w:rFonts w:ascii="Arial" w:hAnsi="Arial" w:cs="Arial"/>
          <w:b/>
          <w:sz w:val="20"/>
        </w:rPr>
      </w:pPr>
      <w:r w:rsidRPr="00872516">
        <w:rPr>
          <w:rFonts w:ascii="Arial" w:hAnsi="Arial" w:cs="Arial"/>
          <w:b/>
          <w:sz w:val="20"/>
        </w:rPr>
        <w:t>Die Verjährungsfrist für die Mängelansprüche beträgt: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520"/>
      </w:tblGrid>
      <w:tr w:rsidR="0024193C" w:rsidRPr="00872516" w14:paraId="049A2070" w14:textId="77777777" w:rsidTr="00872516">
        <w:tc>
          <w:tcPr>
            <w:tcW w:w="2268" w:type="dxa"/>
          </w:tcPr>
          <w:p w14:paraId="049A206E" w14:textId="77777777" w:rsidR="0024193C" w:rsidRPr="00872516" w:rsidRDefault="0024193C" w:rsidP="00824790">
            <w:pPr>
              <w:tabs>
                <w:tab w:val="left" w:pos="355"/>
              </w:tabs>
              <w:spacing w:before="40"/>
              <w:ind w:left="-68" w:right="-7583"/>
              <w:rPr>
                <w:rFonts w:ascii="Arial" w:hAnsi="Arial" w:cs="Arial"/>
                <w:b/>
                <w:sz w:val="20"/>
              </w:rPr>
            </w:pPr>
            <w:r w:rsidRPr="0087251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872516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DE40EF">
              <w:rPr>
                <w:rFonts w:ascii="Arial" w:hAnsi="Arial" w:cs="Arial"/>
                <w:b/>
                <w:sz w:val="20"/>
              </w:rPr>
            </w:r>
            <w:r w:rsidR="00DE40EF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872516">
              <w:rPr>
                <w:rFonts w:ascii="Arial" w:hAnsi="Arial" w:cs="Arial"/>
                <w:b/>
                <w:sz w:val="20"/>
              </w:rPr>
              <w:fldChar w:fldCharType="end"/>
            </w:r>
            <w:r w:rsidRPr="00872516">
              <w:rPr>
                <w:rFonts w:ascii="Arial" w:hAnsi="Arial" w:cs="Arial"/>
                <w:b/>
                <w:sz w:val="20"/>
              </w:rPr>
              <w:tab/>
              <w:t>für alle Leistungen</w:t>
            </w:r>
          </w:p>
        </w:tc>
        <w:tc>
          <w:tcPr>
            <w:tcW w:w="6520" w:type="dxa"/>
            <w:tcBorders>
              <w:bottom w:val="dotted" w:sz="8" w:space="0" w:color="auto"/>
            </w:tcBorders>
          </w:tcPr>
          <w:p w14:paraId="049A206F" w14:textId="77777777" w:rsidR="0024193C" w:rsidRPr="00872516" w:rsidRDefault="0024193C" w:rsidP="00824790">
            <w:pPr>
              <w:tabs>
                <w:tab w:val="left" w:pos="3474"/>
                <w:tab w:val="left" w:pos="3899"/>
              </w:tabs>
              <w:spacing w:before="40"/>
              <w:ind w:left="-68"/>
              <w:rPr>
                <w:rFonts w:ascii="Arial" w:hAnsi="Arial" w:cs="Arial"/>
                <w:b/>
                <w:sz w:val="20"/>
              </w:rPr>
            </w:pPr>
            <w:r w:rsidRPr="00872516">
              <w:rPr>
                <w:rFonts w:ascii="Arial" w:hAnsi="Arial" w:cs="Arial"/>
                <w:b/>
                <w:sz w:val="20"/>
              </w:rPr>
              <w:tab/>
              <w:t>=</w:t>
            </w:r>
            <w:r w:rsidRPr="00872516">
              <w:rPr>
                <w:rFonts w:ascii="Arial" w:hAnsi="Arial" w:cs="Arial"/>
                <w:b/>
                <w:sz w:val="20"/>
              </w:rPr>
              <w:tab/>
            </w:r>
            <w:r w:rsidR="005F6C1D">
              <w:rPr>
                <w:rFonts w:ascii="Arial" w:hAnsi="Arial" w:cs="Arial"/>
                <w:b/>
                <w:sz w:val="20"/>
              </w:rPr>
              <w:t xml:space="preserve">       </w:t>
            </w:r>
            <w:r w:rsidR="000B39E4">
              <w:rPr>
                <w:rFonts w:ascii="Arial" w:hAnsi="Arial" w:cs="Arial"/>
                <w:b/>
                <w:sz w:val="20"/>
              </w:rPr>
              <w:t>4</w:t>
            </w:r>
            <w:r w:rsidRPr="00872516">
              <w:rPr>
                <w:rFonts w:ascii="Arial" w:hAnsi="Arial" w:cs="Arial"/>
                <w:b/>
                <w:sz w:val="20"/>
              </w:rPr>
              <w:t xml:space="preserve"> Jahre</w:t>
            </w:r>
            <w:r w:rsidR="000D5B50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24193C" w:rsidRPr="0024193C" w14:paraId="049A2073" w14:textId="77777777" w:rsidTr="00872516">
        <w:tc>
          <w:tcPr>
            <w:tcW w:w="2268" w:type="dxa"/>
          </w:tcPr>
          <w:p w14:paraId="049A2071" w14:textId="77777777" w:rsidR="0024193C" w:rsidRPr="0024193C" w:rsidRDefault="0024193C" w:rsidP="00824790">
            <w:pPr>
              <w:tabs>
                <w:tab w:val="left" w:pos="355"/>
              </w:tabs>
              <w:spacing w:before="40"/>
              <w:ind w:left="-68" w:right="-7583"/>
              <w:rPr>
                <w:rFonts w:ascii="Arial" w:hAnsi="Arial" w:cs="Arial"/>
                <w:sz w:val="20"/>
              </w:rPr>
            </w:pPr>
            <w:r w:rsidRPr="0024193C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93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E40EF">
              <w:rPr>
                <w:rFonts w:ascii="Arial" w:hAnsi="Arial" w:cs="Arial"/>
                <w:sz w:val="20"/>
              </w:rPr>
            </w:r>
            <w:r w:rsidR="00DE40EF">
              <w:rPr>
                <w:rFonts w:ascii="Arial" w:hAnsi="Arial" w:cs="Arial"/>
                <w:sz w:val="20"/>
              </w:rPr>
              <w:fldChar w:fldCharType="separate"/>
            </w:r>
            <w:r w:rsidRPr="0024193C">
              <w:rPr>
                <w:rFonts w:ascii="Arial" w:hAnsi="Arial" w:cs="Arial"/>
                <w:sz w:val="20"/>
              </w:rPr>
              <w:fldChar w:fldCharType="end"/>
            </w:r>
            <w:r w:rsidRPr="0024193C">
              <w:rPr>
                <w:rFonts w:ascii="Arial" w:hAnsi="Arial" w:cs="Arial"/>
                <w:sz w:val="20"/>
              </w:rPr>
              <w:tab/>
              <w:t>ausgenommen</w:t>
            </w:r>
          </w:p>
        </w:tc>
        <w:tc>
          <w:tcPr>
            <w:tcW w:w="6520" w:type="dxa"/>
            <w:tcBorders>
              <w:bottom w:val="dotted" w:sz="8" w:space="0" w:color="auto"/>
            </w:tcBorders>
          </w:tcPr>
          <w:p w14:paraId="049A2072" w14:textId="77777777" w:rsidR="0024193C" w:rsidRPr="0024193C" w:rsidRDefault="003E7A48" w:rsidP="00824790">
            <w:pPr>
              <w:tabs>
                <w:tab w:val="left" w:pos="3474"/>
                <w:tab w:val="left" w:pos="3899"/>
              </w:tabs>
              <w:spacing w:before="40"/>
              <w:ind w:left="-68"/>
              <w:rPr>
                <w:rFonts w:ascii="Arial" w:hAnsi="Arial" w:cs="Arial"/>
                <w:sz w:val="20"/>
              </w:rPr>
            </w:pPr>
            <w:r w:rsidRPr="00F52921">
              <w:rPr>
                <w:rFonts w:ascii="Arial" w:hAnsi="Arial" w:cs="Arial"/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52921">
              <w:rPr>
                <w:rFonts w:ascii="Arial" w:hAnsi="Arial" w:cs="Arial"/>
                <w:sz w:val="20"/>
              </w:rPr>
              <w:instrText xml:space="preserve"> FORMTEXT </w:instrText>
            </w:r>
            <w:r w:rsidRPr="00F52921">
              <w:rPr>
                <w:rFonts w:ascii="Arial" w:hAnsi="Arial" w:cs="Arial"/>
                <w:sz w:val="20"/>
              </w:rPr>
            </w:r>
            <w:r w:rsidRPr="00F52921">
              <w:rPr>
                <w:rFonts w:ascii="Arial" w:hAnsi="Arial" w:cs="Arial"/>
                <w:sz w:val="20"/>
              </w:rPr>
              <w:fldChar w:fldCharType="separate"/>
            </w:r>
            <w:r w:rsidRPr="00F52921">
              <w:rPr>
                <w:rFonts w:cs="Arial"/>
                <w:noProof/>
                <w:sz w:val="20"/>
              </w:rPr>
              <w:t> </w:t>
            </w:r>
            <w:r w:rsidRPr="00F52921">
              <w:rPr>
                <w:rFonts w:cs="Arial"/>
                <w:noProof/>
                <w:sz w:val="20"/>
              </w:rPr>
              <w:t> </w:t>
            </w:r>
            <w:r w:rsidRPr="00F52921">
              <w:rPr>
                <w:rFonts w:cs="Arial"/>
                <w:noProof/>
                <w:sz w:val="20"/>
              </w:rPr>
              <w:t> </w:t>
            </w:r>
            <w:r w:rsidRPr="00F52921">
              <w:rPr>
                <w:rFonts w:cs="Arial"/>
                <w:noProof/>
                <w:sz w:val="20"/>
              </w:rPr>
              <w:t> </w:t>
            </w:r>
            <w:r w:rsidRPr="00F52921">
              <w:rPr>
                <w:rFonts w:cs="Arial"/>
                <w:noProof/>
                <w:sz w:val="20"/>
              </w:rPr>
              <w:t> </w:t>
            </w:r>
            <w:r w:rsidRPr="00F52921">
              <w:rPr>
                <w:rFonts w:ascii="Arial" w:hAnsi="Arial" w:cs="Arial"/>
                <w:sz w:val="20"/>
              </w:rPr>
              <w:fldChar w:fldCharType="end"/>
            </w:r>
            <w:r w:rsidR="0024193C" w:rsidRPr="0024193C">
              <w:rPr>
                <w:rFonts w:ascii="Arial" w:hAnsi="Arial" w:cs="Arial"/>
                <w:sz w:val="20"/>
              </w:rPr>
              <w:tab/>
              <w:t>=</w:t>
            </w:r>
            <w:r w:rsidR="000D5B50" w:rsidRPr="0024193C">
              <w:rPr>
                <w:rFonts w:ascii="Arial" w:hAnsi="Arial" w:cs="Arial"/>
                <w:sz w:val="20"/>
              </w:rPr>
              <w:tab/>
            </w:r>
            <w:r w:rsidR="000D5B50" w:rsidRPr="00F52921">
              <w:rPr>
                <w:rFonts w:ascii="Arial" w:hAnsi="Arial" w:cs="Arial"/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0D5B50" w:rsidRPr="00F52921">
              <w:rPr>
                <w:rFonts w:ascii="Arial" w:hAnsi="Arial" w:cs="Arial"/>
                <w:sz w:val="20"/>
              </w:rPr>
              <w:instrText xml:space="preserve"> FORMTEXT </w:instrText>
            </w:r>
            <w:r w:rsidR="000D5B50" w:rsidRPr="00F52921">
              <w:rPr>
                <w:rFonts w:ascii="Arial" w:hAnsi="Arial" w:cs="Arial"/>
                <w:sz w:val="20"/>
              </w:rPr>
            </w:r>
            <w:r w:rsidR="000D5B50" w:rsidRPr="00F52921">
              <w:rPr>
                <w:rFonts w:ascii="Arial" w:hAnsi="Arial" w:cs="Arial"/>
                <w:sz w:val="20"/>
              </w:rPr>
              <w:fldChar w:fldCharType="separate"/>
            </w:r>
            <w:r w:rsidR="000D5B50" w:rsidRPr="00F52921">
              <w:rPr>
                <w:rFonts w:cs="Arial"/>
                <w:noProof/>
                <w:sz w:val="20"/>
              </w:rPr>
              <w:t> </w:t>
            </w:r>
            <w:r w:rsidR="000D5B50" w:rsidRPr="00F52921">
              <w:rPr>
                <w:rFonts w:cs="Arial"/>
                <w:noProof/>
                <w:sz w:val="20"/>
              </w:rPr>
              <w:t> </w:t>
            </w:r>
            <w:r w:rsidR="000D5B50" w:rsidRPr="00F52921">
              <w:rPr>
                <w:rFonts w:cs="Arial"/>
                <w:noProof/>
                <w:sz w:val="20"/>
              </w:rPr>
              <w:t> </w:t>
            </w:r>
            <w:r w:rsidR="000D5B50" w:rsidRPr="00F52921">
              <w:rPr>
                <w:rFonts w:cs="Arial"/>
                <w:noProof/>
                <w:sz w:val="20"/>
              </w:rPr>
              <w:t> </w:t>
            </w:r>
            <w:r w:rsidR="000D5B50" w:rsidRPr="00F52921">
              <w:rPr>
                <w:rFonts w:cs="Arial"/>
                <w:noProof/>
                <w:sz w:val="20"/>
              </w:rPr>
              <w:t> </w:t>
            </w:r>
            <w:r w:rsidR="000D5B50" w:rsidRPr="00F52921">
              <w:rPr>
                <w:rFonts w:ascii="Arial" w:hAnsi="Arial" w:cs="Arial"/>
                <w:sz w:val="20"/>
              </w:rPr>
              <w:fldChar w:fldCharType="end"/>
            </w:r>
            <w:r w:rsidR="000D5B50" w:rsidRPr="0024193C">
              <w:rPr>
                <w:rFonts w:ascii="Arial" w:hAnsi="Arial" w:cs="Arial"/>
                <w:sz w:val="20"/>
              </w:rPr>
              <w:t xml:space="preserve"> </w:t>
            </w:r>
            <w:r w:rsidR="0024193C" w:rsidRPr="0024193C">
              <w:rPr>
                <w:rFonts w:ascii="Arial" w:hAnsi="Arial" w:cs="Arial"/>
                <w:sz w:val="20"/>
              </w:rPr>
              <w:t>Jahre</w:t>
            </w:r>
          </w:p>
        </w:tc>
      </w:tr>
      <w:tr w:rsidR="0024193C" w:rsidRPr="0024193C" w14:paraId="049A2076" w14:textId="77777777" w:rsidTr="00872516">
        <w:tc>
          <w:tcPr>
            <w:tcW w:w="2268" w:type="dxa"/>
          </w:tcPr>
          <w:p w14:paraId="049A2074" w14:textId="77777777" w:rsidR="0024193C" w:rsidRPr="0024193C" w:rsidRDefault="0024193C" w:rsidP="00824790">
            <w:pPr>
              <w:tabs>
                <w:tab w:val="left" w:pos="355"/>
              </w:tabs>
              <w:spacing w:before="40"/>
              <w:ind w:left="-68" w:right="-7583"/>
              <w:rPr>
                <w:rFonts w:ascii="Arial" w:hAnsi="Arial" w:cs="Arial"/>
                <w:sz w:val="20"/>
              </w:rPr>
            </w:pPr>
            <w:r w:rsidRPr="0024193C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93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E40EF">
              <w:rPr>
                <w:rFonts w:ascii="Arial" w:hAnsi="Arial" w:cs="Arial"/>
                <w:sz w:val="20"/>
              </w:rPr>
            </w:r>
            <w:r w:rsidR="00DE40EF">
              <w:rPr>
                <w:rFonts w:ascii="Arial" w:hAnsi="Arial" w:cs="Arial"/>
                <w:sz w:val="20"/>
              </w:rPr>
              <w:fldChar w:fldCharType="separate"/>
            </w:r>
            <w:r w:rsidRPr="0024193C">
              <w:rPr>
                <w:rFonts w:ascii="Arial" w:hAnsi="Arial" w:cs="Arial"/>
                <w:sz w:val="20"/>
              </w:rPr>
              <w:fldChar w:fldCharType="end"/>
            </w:r>
            <w:r w:rsidRPr="0024193C">
              <w:rPr>
                <w:rFonts w:ascii="Arial" w:hAnsi="Arial" w:cs="Arial"/>
                <w:sz w:val="20"/>
              </w:rPr>
              <w:tab/>
              <w:t>ausgenommen</w:t>
            </w:r>
          </w:p>
        </w:tc>
        <w:tc>
          <w:tcPr>
            <w:tcW w:w="6520" w:type="dxa"/>
            <w:tcBorders>
              <w:bottom w:val="dotted" w:sz="8" w:space="0" w:color="auto"/>
            </w:tcBorders>
          </w:tcPr>
          <w:p w14:paraId="049A2075" w14:textId="77777777" w:rsidR="0024193C" w:rsidRPr="0024193C" w:rsidRDefault="003E7A48" w:rsidP="00824790">
            <w:pPr>
              <w:tabs>
                <w:tab w:val="left" w:pos="3474"/>
                <w:tab w:val="left" w:pos="3899"/>
              </w:tabs>
              <w:spacing w:before="40"/>
              <w:ind w:left="-68"/>
              <w:rPr>
                <w:rFonts w:ascii="Arial" w:hAnsi="Arial" w:cs="Arial"/>
                <w:sz w:val="20"/>
              </w:rPr>
            </w:pPr>
            <w:r w:rsidRPr="00F52921">
              <w:rPr>
                <w:rFonts w:ascii="Arial" w:hAnsi="Arial" w:cs="Arial"/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52921">
              <w:rPr>
                <w:rFonts w:ascii="Arial" w:hAnsi="Arial" w:cs="Arial"/>
                <w:sz w:val="20"/>
              </w:rPr>
              <w:instrText xml:space="preserve"> FORMTEXT </w:instrText>
            </w:r>
            <w:r w:rsidRPr="00F52921">
              <w:rPr>
                <w:rFonts w:ascii="Arial" w:hAnsi="Arial" w:cs="Arial"/>
                <w:sz w:val="20"/>
              </w:rPr>
            </w:r>
            <w:r w:rsidRPr="00F52921">
              <w:rPr>
                <w:rFonts w:ascii="Arial" w:hAnsi="Arial" w:cs="Arial"/>
                <w:sz w:val="20"/>
              </w:rPr>
              <w:fldChar w:fldCharType="separate"/>
            </w:r>
            <w:r w:rsidRPr="00F52921">
              <w:rPr>
                <w:rFonts w:cs="Arial"/>
                <w:noProof/>
                <w:sz w:val="20"/>
              </w:rPr>
              <w:t> </w:t>
            </w:r>
            <w:r w:rsidRPr="00F52921">
              <w:rPr>
                <w:rFonts w:cs="Arial"/>
                <w:noProof/>
                <w:sz w:val="20"/>
              </w:rPr>
              <w:t> </w:t>
            </w:r>
            <w:r w:rsidRPr="00F52921">
              <w:rPr>
                <w:rFonts w:cs="Arial"/>
                <w:noProof/>
                <w:sz w:val="20"/>
              </w:rPr>
              <w:t> </w:t>
            </w:r>
            <w:r w:rsidRPr="00F52921">
              <w:rPr>
                <w:rFonts w:cs="Arial"/>
                <w:noProof/>
                <w:sz w:val="20"/>
              </w:rPr>
              <w:t> </w:t>
            </w:r>
            <w:r w:rsidRPr="00F52921">
              <w:rPr>
                <w:rFonts w:cs="Arial"/>
                <w:noProof/>
                <w:sz w:val="20"/>
              </w:rPr>
              <w:t> </w:t>
            </w:r>
            <w:r w:rsidRPr="00F52921">
              <w:rPr>
                <w:rFonts w:ascii="Arial" w:hAnsi="Arial" w:cs="Arial"/>
                <w:sz w:val="20"/>
              </w:rPr>
              <w:fldChar w:fldCharType="end"/>
            </w:r>
            <w:r w:rsidR="0024193C" w:rsidRPr="0024193C">
              <w:rPr>
                <w:rFonts w:ascii="Arial" w:hAnsi="Arial" w:cs="Arial"/>
                <w:sz w:val="20"/>
              </w:rPr>
              <w:tab/>
              <w:t>=</w:t>
            </w:r>
            <w:r w:rsidR="0024193C" w:rsidRPr="0024193C">
              <w:rPr>
                <w:rFonts w:ascii="Arial" w:hAnsi="Arial" w:cs="Arial"/>
                <w:sz w:val="20"/>
              </w:rPr>
              <w:tab/>
            </w:r>
            <w:r w:rsidR="0024193C" w:rsidRPr="00F52921">
              <w:rPr>
                <w:rFonts w:ascii="Arial" w:hAnsi="Arial" w:cs="Arial"/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24193C" w:rsidRPr="00F52921">
              <w:rPr>
                <w:rFonts w:ascii="Arial" w:hAnsi="Arial" w:cs="Arial"/>
                <w:sz w:val="20"/>
              </w:rPr>
              <w:instrText xml:space="preserve"> FORMTEXT </w:instrText>
            </w:r>
            <w:r w:rsidR="0024193C" w:rsidRPr="00F52921">
              <w:rPr>
                <w:rFonts w:ascii="Arial" w:hAnsi="Arial" w:cs="Arial"/>
                <w:sz w:val="20"/>
              </w:rPr>
            </w:r>
            <w:r w:rsidR="0024193C" w:rsidRPr="00F52921">
              <w:rPr>
                <w:rFonts w:ascii="Arial" w:hAnsi="Arial" w:cs="Arial"/>
                <w:sz w:val="20"/>
              </w:rPr>
              <w:fldChar w:fldCharType="separate"/>
            </w:r>
            <w:r w:rsidR="0024193C" w:rsidRPr="00F52921">
              <w:rPr>
                <w:rFonts w:cs="Arial"/>
                <w:noProof/>
                <w:sz w:val="20"/>
              </w:rPr>
              <w:t> </w:t>
            </w:r>
            <w:r w:rsidR="0024193C" w:rsidRPr="00F52921">
              <w:rPr>
                <w:rFonts w:cs="Arial"/>
                <w:noProof/>
                <w:sz w:val="20"/>
              </w:rPr>
              <w:t> </w:t>
            </w:r>
            <w:r w:rsidR="0024193C" w:rsidRPr="00F52921">
              <w:rPr>
                <w:rFonts w:cs="Arial"/>
                <w:noProof/>
                <w:sz w:val="20"/>
              </w:rPr>
              <w:t> </w:t>
            </w:r>
            <w:r w:rsidR="0024193C" w:rsidRPr="00F52921">
              <w:rPr>
                <w:rFonts w:cs="Arial"/>
                <w:noProof/>
                <w:sz w:val="20"/>
              </w:rPr>
              <w:t> </w:t>
            </w:r>
            <w:r w:rsidR="0024193C" w:rsidRPr="00F52921">
              <w:rPr>
                <w:rFonts w:cs="Arial"/>
                <w:noProof/>
                <w:sz w:val="20"/>
              </w:rPr>
              <w:t> </w:t>
            </w:r>
            <w:r w:rsidR="0024193C" w:rsidRPr="00F52921">
              <w:rPr>
                <w:rFonts w:ascii="Arial" w:hAnsi="Arial" w:cs="Arial"/>
                <w:sz w:val="20"/>
              </w:rPr>
              <w:fldChar w:fldCharType="end"/>
            </w:r>
            <w:r w:rsidR="0024193C" w:rsidRPr="0024193C">
              <w:rPr>
                <w:rFonts w:ascii="Arial" w:hAnsi="Arial" w:cs="Arial"/>
                <w:sz w:val="20"/>
              </w:rPr>
              <w:t xml:space="preserve"> Jahre</w:t>
            </w:r>
          </w:p>
        </w:tc>
      </w:tr>
    </w:tbl>
    <w:p w14:paraId="049A2077" w14:textId="77777777" w:rsidR="0024193C" w:rsidRPr="0024193C" w:rsidRDefault="0024193C" w:rsidP="0024193C">
      <w:pPr>
        <w:tabs>
          <w:tab w:val="left" w:pos="426"/>
        </w:tabs>
        <w:jc w:val="both"/>
        <w:rPr>
          <w:rFonts w:ascii="Arial" w:hAnsi="Arial" w:cs="Arial"/>
          <w:sz w:val="20"/>
        </w:rPr>
      </w:pPr>
      <w:r w:rsidRPr="0024193C">
        <w:rPr>
          <w:rFonts w:ascii="Arial" w:hAnsi="Arial" w:cs="Arial"/>
          <w:sz w:val="20"/>
        </w:rPr>
        <w:tab/>
      </w:r>
      <w:r w:rsidRPr="0024193C">
        <w:rPr>
          <w:rFonts w:ascii="Arial" w:hAnsi="Arial" w:cs="Arial"/>
          <w:sz w:val="20"/>
        </w:rPr>
        <w:fldChar w:fldCharType="begin">
          <w:ffData>
            <w:name w:val="Kontrollkästchen7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79"/>
      <w:r w:rsidRPr="0024193C">
        <w:rPr>
          <w:rFonts w:ascii="Arial" w:hAnsi="Arial" w:cs="Arial"/>
          <w:sz w:val="20"/>
        </w:rPr>
        <w:instrText xml:space="preserve"> FORMCHECKBOX </w:instrText>
      </w:r>
      <w:r w:rsidR="00DE40EF">
        <w:rPr>
          <w:rFonts w:ascii="Arial" w:hAnsi="Arial" w:cs="Arial"/>
          <w:sz w:val="20"/>
        </w:rPr>
      </w:r>
      <w:r w:rsidR="00DE40EF">
        <w:rPr>
          <w:rFonts w:ascii="Arial" w:hAnsi="Arial" w:cs="Arial"/>
          <w:sz w:val="20"/>
        </w:rPr>
        <w:fldChar w:fldCharType="separate"/>
      </w:r>
      <w:r w:rsidRPr="0024193C">
        <w:rPr>
          <w:rFonts w:ascii="Arial" w:hAnsi="Arial" w:cs="Arial"/>
          <w:sz w:val="20"/>
        </w:rPr>
        <w:fldChar w:fldCharType="end"/>
      </w:r>
      <w:bookmarkEnd w:id="12"/>
      <w:r w:rsidRPr="0024193C">
        <w:rPr>
          <w:rFonts w:ascii="Arial" w:hAnsi="Arial" w:cs="Arial"/>
          <w:sz w:val="20"/>
        </w:rPr>
        <w:tab/>
        <w:t xml:space="preserve">Ausnahmsweise von der Regelfrist nach § 13 Absatz 4 Nr. 1 VOB/B  </w:t>
      </w:r>
    </w:p>
    <w:p w14:paraId="049A2078" w14:textId="77777777" w:rsidR="0024193C" w:rsidRDefault="0024193C" w:rsidP="000D5B50">
      <w:pPr>
        <w:tabs>
          <w:tab w:val="left" w:pos="426"/>
          <w:tab w:val="left" w:pos="851"/>
        </w:tabs>
        <w:ind w:left="851"/>
        <w:rPr>
          <w:rFonts w:ascii="Arial" w:hAnsi="Arial" w:cs="Arial"/>
          <w:sz w:val="20"/>
        </w:rPr>
      </w:pPr>
      <w:r w:rsidRPr="0024193C">
        <w:rPr>
          <w:rFonts w:ascii="Arial" w:hAnsi="Arial" w:cs="Arial"/>
          <w:sz w:val="20"/>
        </w:rPr>
        <w:t>abweichende Verjährungsfristen für:</w:t>
      </w:r>
      <w:bookmarkStart w:id="13" w:name="Text92"/>
      <w:r w:rsidR="00600A0A">
        <w:rPr>
          <w:rFonts w:ascii="Arial" w:hAnsi="Arial" w:cs="Arial"/>
          <w:sz w:val="20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="00600A0A">
        <w:rPr>
          <w:rFonts w:ascii="Arial" w:hAnsi="Arial" w:cs="Arial"/>
          <w:sz w:val="20"/>
        </w:rPr>
        <w:instrText xml:space="preserve"> FORMTEXT </w:instrText>
      </w:r>
      <w:r w:rsidR="00600A0A">
        <w:rPr>
          <w:rFonts w:ascii="Arial" w:hAnsi="Arial" w:cs="Arial"/>
          <w:sz w:val="20"/>
        </w:rPr>
      </w:r>
      <w:r w:rsidR="00600A0A">
        <w:rPr>
          <w:rFonts w:ascii="Arial" w:hAnsi="Arial" w:cs="Arial"/>
          <w:sz w:val="20"/>
        </w:rPr>
        <w:fldChar w:fldCharType="separate"/>
      </w:r>
      <w:r w:rsidR="00600A0A">
        <w:rPr>
          <w:rFonts w:ascii="Arial" w:hAnsi="Arial" w:cs="Arial"/>
          <w:noProof/>
          <w:sz w:val="20"/>
        </w:rPr>
        <w:t> </w:t>
      </w:r>
      <w:r w:rsidR="00600A0A">
        <w:rPr>
          <w:rFonts w:ascii="Arial" w:hAnsi="Arial" w:cs="Arial"/>
          <w:noProof/>
          <w:sz w:val="20"/>
        </w:rPr>
        <w:t> </w:t>
      </w:r>
      <w:r w:rsidR="00600A0A">
        <w:rPr>
          <w:rFonts w:ascii="Arial" w:hAnsi="Arial" w:cs="Arial"/>
          <w:noProof/>
          <w:sz w:val="20"/>
        </w:rPr>
        <w:t> </w:t>
      </w:r>
      <w:r w:rsidR="00600A0A">
        <w:rPr>
          <w:rFonts w:ascii="Arial" w:hAnsi="Arial" w:cs="Arial"/>
          <w:noProof/>
          <w:sz w:val="20"/>
        </w:rPr>
        <w:t> </w:t>
      </w:r>
      <w:r w:rsidR="00600A0A">
        <w:rPr>
          <w:rFonts w:ascii="Arial" w:hAnsi="Arial" w:cs="Arial"/>
          <w:noProof/>
          <w:sz w:val="20"/>
        </w:rPr>
        <w:t> </w:t>
      </w:r>
      <w:r w:rsidR="00600A0A">
        <w:rPr>
          <w:rFonts w:ascii="Arial" w:hAnsi="Arial" w:cs="Arial"/>
          <w:sz w:val="20"/>
        </w:rPr>
        <w:fldChar w:fldCharType="end"/>
      </w:r>
      <w:bookmarkEnd w:id="13"/>
      <w:r w:rsidRPr="0024193C">
        <w:rPr>
          <w:rFonts w:ascii="Arial" w:hAnsi="Arial" w:cs="Arial"/>
          <w:sz w:val="20"/>
        </w:rPr>
        <w:t>.</w:t>
      </w:r>
      <w:r w:rsidR="005F6C1D">
        <w:rPr>
          <w:rFonts w:ascii="Arial" w:hAnsi="Arial" w:cs="Arial"/>
          <w:sz w:val="20"/>
        </w:rPr>
        <w:tab/>
      </w:r>
      <w:r w:rsidR="005F6C1D">
        <w:rPr>
          <w:rFonts w:ascii="Arial" w:hAnsi="Arial" w:cs="Arial"/>
          <w:sz w:val="20"/>
        </w:rPr>
        <w:tab/>
        <w:t xml:space="preserve">     </w:t>
      </w:r>
      <w:r w:rsidRPr="0024193C">
        <w:rPr>
          <w:rFonts w:ascii="Arial" w:hAnsi="Arial" w:cs="Arial"/>
          <w:sz w:val="20"/>
        </w:rPr>
        <w:t>=</w:t>
      </w:r>
      <w:r w:rsidR="005F6C1D">
        <w:rPr>
          <w:rFonts w:ascii="Arial" w:hAnsi="Arial" w:cs="Arial"/>
          <w:sz w:val="20"/>
        </w:rPr>
        <w:t xml:space="preserve">      </w:t>
      </w:r>
      <w:r w:rsidRPr="00743AEF">
        <w:rPr>
          <w:rFonts w:ascii="Arial" w:hAnsi="Arial" w:cs="Arial"/>
          <w:sz w:val="20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14" w:name="Text79"/>
      <w:r w:rsidRPr="00743AEF">
        <w:rPr>
          <w:rFonts w:ascii="Arial" w:hAnsi="Arial" w:cs="Arial"/>
          <w:sz w:val="20"/>
        </w:rPr>
        <w:instrText xml:space="preserve"> FORMTEXT </w:instrText>
      </w:r>
      <w:r w:rsidRPr="00743AEF">
        <w:rPr>
          <w:rFonts w:ascii="Arial" w:hAnsi="Arial" w:cs="Arial"/>
          <w:sz w:val="20"/>
        </w:rPr>
      </w:r>
      <w:r w:rsidRPr="00743AEF">
        <w:rPr>
          <w:rFonts w:ascii="Arial" w:hAnsi="Arial" w:cs="Arial"/>
          <w:sz w:val="20"/>
        </w:rPr>
        <w:fldChar w:fldCharType="separate"/>
      </w:r>
      <w:r w:rsidRPr="00743AEF">
        <w:rPr>
          <w:rFonts w:cs="Arial"/>
          <w:noProof/>
          <w:sz w:val="20"/>
        </w:rPr>
        <w:t> </w:t>
      </w:r>
      <w:r w:rsidRPr="00743AEF">
        <w:rPr>
          <w:rFonts w:cs="Arial"/>
          <w:noProof/>
          <w:sz w:val="20"/>
        </w:rPr>
        <w:t> </w:t>
      </w:r>
      <w:r w:rsidRPr="00743AEF">
        <w:rPr>
          <w:rFonts w:cs="Arial"/>
          <w:noProof/>
          <w:sz w:val="20"/>
        </w:rPr>
        <w:t> </w:t>
      </w:r>
      <w:r w:rsidRPr="00743AEF">
        <w:rPr>
          <w:rFonts w:cs="Arial"/>
          <w:noProof/>
          <w:sz w:val="20"/>
        </w:rPr>
        <w:t> </w:t>
      </w:r>
      <w:r w:rsidRPr="00743AEF">
        <w:rPr>
          <w:rFonts w:cs="Arial"/>
          <w:noProof/>
          <w:sz w:val="20"/>
        </w:rPr>
        <w:t> </w:t>
      </w:r>
      <w:r w:rsidRPr="00743AEF">
        <w:rPr>
          <w:rFonts w:ascii="Arial" w:hAnsi="Arial" w:cs="Arial"/>
          <w:sz w:val="20"/>
        </w:rPr>
        <w:fldChar w:fldCharType="end"/>
      </w:r>
      <w:bookmarkEnd w:id="14"/>
      <w:r w:rsidRPr="0024193C">
        <w:rPr>
          <w:rFonts w:ascii="Arial" w:hAnsi="Arial" w:cs="Arial"/>
          <w:sz w:val="20"/>
        </w:rPr>
        <w:t xml:space="preserve"> Jahre</w:t>
      </w:r>
    </w:p>
    <w:p w14:paraId="049A2079" w14:textId="77777777" w:rsidR="00E60384" w:rsidRDefault="00E60384" w:rsidP="000D5B50">
      <w:pPr>
        <w:tabs>
          <w:tab w:val="left" w:pos="426"/>
          <w:tab w:val="left" w:pos="851"/>
        </w:tabs>
        <w:spacing w:before="40"/>
        <w:ind w:left="851" w:hanging="851"/>
        <w:jc w:val="both"/>
        <w:rPr>
          <w:rFonts w:ascii="Arial" w:hAnsi="Arial" w:cs="Arial"/>
          <w:sz w:val="20"/>
        </w:rPr>
      </w:pPr>
    </w:p>
    <w:p w14:paraId="049A207A" w14:textId="77777777" w:rsidR="0024193C" w:rsidRDefault="0024193C" w:rsidP="000D5B50">
      <w:pPr>
        <w:tabs>
          <w:tab w:val="left" w:pos="426"/>
          <w:tab w:val="left" w:pos="851"/>
        </w:tabs>
        <w:spacing w:before="40"/>
        <w:ind w:left="851" w:hanging="851"/>
        <w:jc w:val="both"/>
        <w:rPr>
          <w:rFonts w:ascii="Arial" w:hAnsi="Arial" w:cs="Arial"/>
          <w:sz w:val="20"/>
        </w:rPr>
      </w:pPr>
      <w:r w:rsidRPr="0024193C">
        <w:rPr>
          <w:rFonts w:ascii="Arial" w:hAnsi="Arial" w:cs="Arial"/>
          <w:sz w:val="20"/>
        </w:rPr>
        <w:t>1</w:t>
      </w:r>
      <w:r w:rsidR="00E60384">
        <w:rPr>
          <w:rFonts w:ascii="Arial" w:hAnsi="Arial" w:cs="Arial"/>
          <w:sz w:val="20"/>
        </w:rPr>
        <w:t>0</w:t>
      </w:r>
      <w:r w:rsidRPr="0024193C">
        <w:rPr>
          <w:rFonts w:ascii="Arial" w:hAnsi="Arial" w:cs="Arial"/>
          <w:sz w:val="20"/>
        </w:rPr>
        <w:t xml:space="preserve">.3 </w:t>
      </w:r>
      <w:r w:rsidR="00DF6335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F6335">
        <w:rPr>
          <w:rFonts w:ascii="Arial" w:hAnsi="Arial" w:cs="Arial"/>
          <w:sz w:val="20"/>
        </w:rPr>
        <w:instrText xml:space="preserve"> FORMCHECKBOX </w:instrText>
      </w:r>
      <w:r w:rsidR="00DE40EF">
        <w:rPr>
          <w:rFonts w:ascii="Arial" w:hAnsi="Arial" w:cs="Arial"/>
          <w:sz w:val="20"/>
        </w:rPr>
      </w:r>
      <w:r w:rsidR="00DE40EF">
        <w:rPr>
          <w:rFonts w:ascii="Arial" w:hAnsi="Arial" w:cs="Arial"/>
          <w:sz w:val="20"/>
        </w:rPr>
        <w:fldChar w:fldCharType="separate"/>
      </w:r>
      <w:r w:rsidR="00DF6335">
        <w:rPr>
          <w:rFonts w:ascii="Arial" w:hAnsi="Arial" w:cs="Arial"/>
          <w:sz w:val="20"/>
        </w:rPr>
        <w:fldChar w:fldCharType="end"/>
      </w:r>
      <w:r w:rsidR="000D5B50">
        <w:rPr>
          <w:rFonts w:ascii="Arial" w:hAnsi="Arial" w:cs="Arial"/>
          <w:sz w:val="20"/>
        </w:rPr>
        <w:t xml:space="preserve">   Mit </w:t>
      </w:r>
      <w:r w:rsidRPr="0024193C">
        <w:rPr>
          <w:rFonts w:ascii="Arial" w:hAnsi="Arial" w:cs="Arial"/>
          <w:sz w:val="20"/>
        </w:rPr>
        <w:t xml:space="preserve">der Auftragsvergabe hat der Auftragnehmer der Stadt </w:t>
      </w:r>
      <w:r w:rsidR="00141158">
        <w:rPr>
          <w:rFonts w:ascii="Arial" w:hAnsi="Arial" w:cs="Arial"/>
          <w:sz w:val="20"/>
        </w:rPr>
        <w:t xml:space="preserve">Datteln die „Grundlage der </w:t>
      </w:r>
      <w:r w:rsidRPr="0024193C">
        <w:rPr>
          <w:rFonts w:ascii="Arial" w:hAnsi="Arial" w:cs="Arial"/>
          <w:sz w:val="20"/>
        </w:rPr>
        <w:t>Preisermittlung“</w:t>
      </w:r>
      <w:r w:rsidR="00141158">
        <w:rPr>
          <w:rFonts w:ascii="Arial" w:hAnsi="Arial" w:cs="Arial"/>
          <w:sz w:val="20"/>
        </w:rPr>
        <w:t xml:space="preserve"> </w:t>
      </w:r>
      <w:r w:rsidRPr="0024193C">
        <w:rPr>
          <w:rFonts w:ascii="Arial" w:hAnsi="Arial" w:cs="Arial"/>
          <w:sz w:val="20"/>
        </w:rPr>
        <w:t>(Urkalkulation)</w:t>
      </w:r>
      <w:r w:rsidR="000D5B50">
        <w:rPr>
          <w:rFonts w:ascii="Arial" w:hAnsi="Arial" w:cs="Arial"/>
          <w:sz w:val="20"/>
        </w:rPr>
        <w:t xml:space="preserve"> </w:t>
      </w:r>
      <w:r w:rsidRPr="0024193C">
        <w:rPr>
          <w:rFonts w:ascii="Arial" w:hAnsi="Arial" w:cs="Arial"/>
          <w:sz w:val="20"/>
        </w:rPr>
        <w:t>zu übergeben. (</w:t>
      </w:r>
      <w:r w:rsidR="000D5B50">
        <w:rPr>
          <w:rFonts w:ascii="Arial" w:hAnsi="Arial" w:cs="Arial"/>
          <w:sz w:val="20"/>
        </w:rPr>
        <w:t>s</w:t>
      </w:r>
      <w:r w:rsidRPr="0024193C">
        <w:rPr>
          <w:rFonts w:ascii="Arial" w:hAnsi="Arial" w:cs="Arial"/>
          <w:sz w:val="20"/>
        </w:rPr>
        <w:t>iehe au</w:t>
      </w:r>
      <w:r w:rsidR="00141158">
        <w:rPr>
          <w:rFonts w:ascii="Arial" w:hAnsi="Arial" w:cs="Arial"/>
          <w:sz w:val="20"/>
        </w:rPr>
        <w:t xml:space="preserve">ch 215 Zusätzliche Vertragsbedingungen </w:t>
      </w:r>
      <w:r w:rsidRPr="0024193C">
        <w:rPr>
          <w:rFonts w:ascii="Arial" w:hAnsi="Arial" w:cs="Arial"/>
          <w:sz w:val="20"/>
        </w:rPr>
        <w:t>Nr. 1.1)</w:t>
      </w:r>
      <w:r w:rsidR="009061A4">
        <w:rPr>
          <w:rFonts w:ascii="Arial" w:hAnsi="Arial" w:cs="Arial"/>
          <w:sz w:val="20"/>
        </w:rPr>
        <w:t>.</w:t>
      </w:r>
    </w:p>
    <w:p w14:paraId="049A207B" w14:textId="77777777" w:rsidR="00DA5E68" w:rsidRDefault="00DA5E68" w:rsidP="000D5B50">
      <w:pPr>
        <w:tabs>
          <w:tab w:val="left" w:pos="426"/>
          <w:tab w:val="left" w:pos="851"/>
        </w:tabs>
        <w:spacing w:before="40"/>
        <w:ind w:left="851" w:hanging="851"/>
        <w:jc w:val="both"/>
        <w:rPr>
          <w:rFonts w:ascii="Arial" w:hAnsi="Arial" w:cs="Arial"/>
          <w:sz w:val="16"/>
          <w:szCs w:val="16"/>
        </w:rPr>
      </w:pPr>
    </w:p>
    <w:p w14:paraId="049A207C" w14:textId="77777777" w:rsidR="0024193C" w:rsidRPr="0024193C" w:rsidRDefault="0024193C" w:rsidP="000D5B50">
      <w:pPr>
        <w:tabs>
          <w:tab w:val="left" w:pos="426"/>
          <w:tab w:val="left" w:pos="709"/>
          <w:tab w:val="left" w:pos="1276"/>
        </w:tabs>
        <w:spacing w:before="40"/>
        <w:jc w:val="both"/>
        <w:rPr>
          <w:rFonts w:ascii="Arial" w:hAnsi="Arial" w:cs="Arial"/>
          <w:sz w:val="20"/>
        </w:rPr>
      </w:pPr>
      <w:r w:rsidRPr="0024193C">
        <w:rPr>
          <w:rFonts w:ascii="Arial" w:hAnsi="Arial" w:cs="Arial"/>
          <w:sz w:val="20"/>
        </w:rPr>
        <w:t>1</w:t>
      </w:r>
      <w:r w:rsidR="00E60384">
        <w:rPr>
          <w:rFonts w:ascii="Arial" w:hAnsi="Arial" w:cs="Arial"/>
          <w:sz w:val="20"/>
        </w:rPr>
        <w:t>0</w:t>
      </w:r>
      <w:r w:rsidRPr="0024193C">
        <w:rPr>
          <w:rFonts w:ascii="Arial" w:hAnsi="Arial" w:cs="Arial"/>
          <w:sz w:val="20"/>
        </w:rPr>
        <w:t xml:space="preserve">.4 </w:t>
      </w:r>
      <w:r w:rsidR="00DF6335">
        <w:rPr>
          <w:rFonts w:ascii="Arial" w:hAnsi="Arial" w:cs="Arial"/>
          <w:sz w:val="20"/>
        </w:rPr>
        <w:fldChar w:fldCharType="begin">
          <w:ffData>
            <w:name w:val="Kontrollkästchen80"/>
            <w:enabled/>
            <w:calcOnExit w:val="0"/>
            <w:checkBox>
              <w:sizeAuto/>
              <w:default w:val="1"/>
            </w:checkBox>
          </w:ffData>
        </w:fldChar>
      </w:r>
      <w:bookmarkStart w:id="15" w:name="Kontrollkästchen80"/>
      <w:r w:rsidR="00DF6335">
        <w:rPr>
          <w:rFonts w:ascii="Arial" w:hAnsi="Arial" w:cs="Arial"/>
          <w:sz w:val="20"/>
        </w:rPr>
        <w:instrText xml:space="preserve"> FORMCHECKBOX </w:instrText>
      </w:r>
      <w:r w:rsidR="00DE40EF">
        <w:rPr>
          <w:rFonts w:ascii="Arial" w:hAnsi="Arial" w:cs="Arial"/>
          <w:sz w:val="20"/>
        </w:rPr>
      </w:r>
      <w:r w:rsidR="00DE40EF">
        <w:rPr>
          <w:rFonts w:ascii="Arial" w:hAnsi="Arial" w:cs="Arial"/>
          <w:sz w:val="20"/>
        </w:rPr>
        <w:fldChar w:fldCharType="separate"/>
      </w:r>
      <w:r w:rsidR="00DF6335">
        <w:rPr>
          <w:rFonts w:ascii="Arial" w:hAnsi="Arial" w:cs="Arial"/>
          <w:sz w:val="20"/>
        </w:rPr>
        <w:fldChar w:fldCharType="end"/>
      </w:r>
      <w:bookmarkEnd w:id="15"/>
      <w:r w:rsidRPr="0024193C">
        <w:rPr>
          <w:rFonts w:ascii="Arial" w:hAnsi="Arial" w:cs="Arial"/>
          <w:sz w:val="20"/>
        </w:rPr>
        <w:t xml:space="preserve">   Verzeichnis der Nachunternehmer</w:t>
      </w:r>
      <w:r w:rsidR="003E7A48">
        <w:rPr>
          <w:rFonts w:ascii="Arial" w:hAnsi="Arial" w:cs="Arial"/>
          <w:sz w:val="20"/>
        </w:rPr>
        <w:t xml:space="preserve"> / anderer Unternehmen</w:t>
      </w:r>
    </w:p>
    <w:p w14:paraId="049A207D" w14:textId="77777777" w:rsidR="009061A4" w:rsidRDefault="0024193C" w:rsidP="000D5B50">
      <w:pPr>
        <w:tabs>
          <w:tab w:val="left" w:pos="426"/>
        </w:tabs>
        <w:spacing w:before="40"/>
        <w:ind w:left="851"/>
        <w:jc w:val="both"/>
        <w:rPr>
          <w:sz w:val="18"/>
        </w:rPr>
      </w:pPr>
      <w:r w:rsidRPr="0024193C">
        <w:rPr>
          <w:rFonts w:ascii="Arial" w:hAnsi="Arial" w:cs="Arial"/>
          <w:sz w:val="20"/>
        </w:rPr>
        <w:t>Die beigefügte</w:t>
      </w:r>
      <w:r w:rsidR="00600A0A">
        <w:rPr>
          <w:rFonts w:ascii="Arial" w:hAnsi="Arial" w:cs="Arial"/>
          <w:sz w:val="20"/>
        </w:rPr>
        <w:t>n</w:t>
      </w:r>
      <w:r w:rsidRPr="0024193C">
        <w:rPr>
          <w:rFonts w:ascii="Arial" w:hAnsi="Arial" w:cs="Arial"/>
          <w:sz w:val="20"/>
        </w:rPr>
        <w:t xml:space="preserve"> Anlage</w:t>
      </w:r>
      <w:r w:rsidR="00600A0A">
        <w:rPr>
          <w:rFonts w:ascii="Arial" w:hAnsi="Arial" w:cs="Arial"/>
          <w:sz w:val="20"/>
        </w:rPr>
        <w:t>n</w:t>
      </w:r>
      <w:r w:rsidRPr="0024193C">
        <w:rPr>
          <w:rFonts w:ascii="Arial" w:hAnsi="Arial" w:cs="Arial"/>
          <w:sz w:val="20"/>
        </w:rPr>
        <w:t xml:space="preserve"> Nachunternehmerverzeichnis</w:t>
      </w:r>
      <w:r w:rsidR="00600A0A">
        <w:rPr>
          <w:rFonts w:ascii="Arial" w:hAnsi="Arial" w:cs="Arial"/>
          <w:sz w:val="20"/>
        </w:rPr>
        <w:t>se</w:t>
      </w:r>
      <w:r w:rsidRPr="0024193C">
        <w:rPr>
          <w:rFonts w:ascii="Arial" w:hAnsi="Arial" w:cs="Arial"/>
          <w:sz w:val="20"/>
        </w:rPr>
        <w:t xml:space="preserve"> (233</w:t>
      </w:r>
      <w:r w:rsidR="003E7A48">
        <w:rPr>
          <w:rFonts w:ascii="Arial" w:hAnsi="Arial" w:cs="Arial"/>
          <w:sz w:val="20"/>
        </w:rPr>
        <w:t>) bzw. Verzeichnis anderer Unternehmen</w:t>
      </w:r>
      <w:r w:rsidR="00600A0A">
        <w:rPr>
          <w:rFonts w:ascii="Arial" w:hAnsi="Arial" w:cs="Arial"/>
          <w:sz w:val="20"/>
        </w:rPr>
        <w:t xml:space="preserve"> </w:t>
      </w:r>
      <w:r w:rsidR="003E7A48">
        <w:rPr>
          <w:rFonts w:ascii="Arial" w:hAnsi="Arial" w:cs="Arial"/>
          <w:sz w:val="20"/>
        </w:rPr>
        <w:t>(</w:t>
      </w:r>
      <w:r w:rsidR="00600A0A">
        <w:rPr>
          <w:rFonts w:ascii="Arial" w:hAnsi="Arial" w:cs="Arial"/>
          <w:sz w:val="20"/>
        </w:rPr>
        <w:t>23</w:t>
      </w:r>
      <w:r w:rsidR="003E7A48">
        <w:rPr>
          <w:rFonts w:ascii="Arial" w:hAnsi="Arial" w:cs="Arial"/>
          <w:sz w:val="20"/>
        </w:rPr>
        <w:t>5</w:t>
      </w:r>
      <w:r w:rsidRPr="0024193C">
        <w:rPr>
          <w:rFonts w:ascii="Arial" w:hAnsi="Arial" w:cs="Arial"/>
          <w:sz w:val="20"/>
        </w:rPr>
        <w:t xml:space="preserve">) </w:t>
      </w:r>
      <w:r w:rsidR="00600A0A">
        <w:rPr>
          <w:rFonts w:ascii="Arial" w:hAnsi="Arial" w:cs="Arial"/>
          <w:sz w:val="20"/>
        </w:rPr>
        <w:t>sind</w:t>
      </w:r>
      <w:r w:rsidRPr="0024193C">
        <w:rPr>
          <w:rFonts w:ascii="Arial" w:hAnsi="Arial" w:cs="Arial"/>
          <w:sz w:val="20"/>
        </w:rPr>
        <w:t xml:space="preserve"> spätestens mit der Auftragsvergabe zu übergeben.</w:t>
      </w:r>
      <w:r w:rsidR="009061A4" w:rsidRPr="009061A4">
        <w:rPr>
          <w:sz w:val="18"/>
        </w:rPr>
        <w:t xml:space="preserve"> </w:t>
      </w:r>
    </w:p>
    <w:p w14:paraId="049A207E" w14:textId="77777777" w:rsidR="006D1149" w:rsidRDefault="006D1149" w:rsidP="000D5B50">
      <w:pPr>
        <w:tabs>
          <w:tab w:val="left" w:pos="426"/>
        </w:tabs>
        <w:spacing w:before="40"/>
        <w:ind w:left="851"/>
        <w:jc w:val="both"/>
        <w:rPr>
          <w:sz w:val="18"/>
        </w:rPr>
      </w:pPr>
    </w:p>
    <w:p w14:paraId="049A207F" w14:textId="77777777" w:rsidR="009061A4" w:rsidRDefault="00DA5E68" w:rsidP="000D5B50">
      <w:pPr>
        <w:tabs>
          <w:tab w:val="left" w:pos="0"/>
          <w:tab w:val="right" w:pos="290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="00E60384">
        <w:rPr>
          <w:rFonts w:ascii="Arial" w:hAnsi="Arial" w:cs="Arial"/>
          <w:sz w:val="20"/>
        </w:rPr>
        <w:t>0</w:t>
      </w:r>
      <w:r w:rsidR="009061A4" w:rsidRPr="009061A4">
        <w:rPr>
          <w:rFonts w:ascii="Arial" w:hAnsi="Arial" w:cs="Arial"/>
          <w:sz w:val="20"/>
        </w:rPr>
        <w:t xml:space="preserve">.5 </w:t>
      </w:r>
      <w:r w:rsidR="00DF6335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F6335">
        <w:rPr>
          <w:rFonts w:ascii="Arial" w:hAnsi="Arial" w:cs="Arial"/>
          <w:sz w:val="20"/>
        </w:rPr>
        <w:instrText xml:space="preserve"> FORMCHECKBOX </w:instrText>
      </w:r>
      <w:r w:rsidR="00DE40EF">
        <w:rPr>
          <w:rFonts w:ascii="Arial" w:hAnsi="Arial" w:cs="Arial"/>
          <w:sz w:val="20"/>
        </w:rPr>
      </w:r>
      <w:r w:rsidR="00DE40EF">
        <w:rPr>
          <w:rFonts w:ascii="Arial" w:hAnsi="Arial" w:cs="Arial"/>
          <w:sz w:val="20"/>
        </w:rPr>
        <w:fldChar w:fldCharType="separate"/>
      </w:r>
      <w:r w:rsidR="00DF6335">
        <w:rPr>
          <w:rFonts w:ascii="Arial" w:hAnsi="Arial" w:cs="Arial"/>
          <w:sz w:val="20"/>
        </w:rPr>
        <w:fldChar w:fldCharType="end"/>
      </w:r>
      <w:r w:rsidR="00252793">
        <w:rPr>
          <w:rFonts w:ascii="Arial" w:hAnsi="Arial" w:cs="Arial"/>
          <w:sz w:val="20"/>
        </w:rPr>
        <w:tab/>
        <w:t xml:space="preserve">   </w:t>
      </w:r>
      <w:r w:rsidR="009061A4" w:rsidRPr="0024193C">
        <w:rPr>
          <w:rFonts w:ascii="Arial" w:hAnsi="Arial" w:cs="Arial"/>
          <w:sz w:val="20"/>
        </w:rPr>
        <w:t>Vom</w:t>
      </w:r>
      <w:r w:rsidR="00BD6D9D">
        <w:rPr>
          <w:rFonts w:ascii="Arial" w:hAnsi="Arial" w:cs="Arial"/>
          <w:sz w:val="20"/>
        </w:rPr>
        <w:t xml:space="preserve"> </w:t>
      </w:r>
      <w:r w:rsidR="009061A4" w:rsidRPr="0024193C">
        <w:rPr>
          <w:rFonts w:ascii="Arial" w:hAnsi="Arial" w:cs="Arial"/>
          <w:sz w:val="20"/>
        </w:rPr>
        <w:t xml:space="preserve">Auftragnehmer angebotener Skonto wird von jeder Abschlags- und Schlussrechnung abgezogen, </w:t>
      </w:r>
    </w:p>
    <w:p w14:paraId="049A2080" w14:textId="77777777" w:rsidR="009061A4" w:rsidRPr="0024193C" w:rsidRDefault="009061A4" w:rsidP="000D5B50">
      <w:pPr>
        <w:tabs>
          <w:tab w:val="left" w:pos="0"/>
          <w:tab w:val="right" w:pos="2900"/>
        </w:tabs>
        <w:ind w:left="851"/>
        <w:jc w:val="both"/>
        <w:rPr>
          <w:rFonts w:ascii="Arial" w:hAnsi="Arial" w:cs="Arial"/>
          <w:sz w:val="20"/>
        </w:rPr>
      </w:pPr>
      <w:r w:rsidRPr="0024193C">
        <w:rPr>
          <w:rFonts w:ascii="Arial" w:hAnsi="Arial" w:cs="Arial"/>
          <w:sz w:val="20"/>
        </w:rPr>
        <w:t xml:space="preserve">für die die geforderte Zahlungsfrist eingehalten werden. Die Frist beginnt mit dem Eingang der prüfbaren </w:t>
      </w:r>
      <w:r w:rsidRPr="0024193C">
        <w:rPr>
          <w:rFonts w:ascii="Arial" w:hAnsi="Arial" w:cs="Arial"/>
          <w:sz w:val="20"/>
        </w:rPr>
        <w:tab/>
        <w:t>(Teil-)Rechnung beim Fach</w:t>
      </w:r>
      <w:r w:rsidR="002231DD">
        <w:rPr>
          <w:rFonts w:ascii="Arial" w:hAnsi="Arial" w:cs="Arial"/>
          <w:sz w:val="20"/>
        </w:rPr>
        <w:t>dienst</w:t>
      </w:r>
      <w:r w:rsidRPr="0024193C">
        <w:rPr>
          <w:rFonts w:ascii="Arial" w:hAnsi="Arial" w:cs="Arial"/>
          <w:sz w:val="20"/>
        </w:rPr>
        <w:t>.</w:t>
      </w:r>
    </w:p>
    <w:p w14:paraId="049A2081" w14:textId="77777777" w:rsidR="009061A4" w:rsidRPr="005F6C1D" w:rsidRDefault="009061A4" w:rsidP="000D5B50">
      <w:pPr>
        <w:tabs>
          <w:tab w:val="left" w:pos="0"/>
          <w:tab w:val="right" w:pos="2900"/>
        </w:tabs>
        <w:jc w:val="both"/>
        <w:rPr>
          <w:rFonts w:ascii="Arial" w:hAnsi="Arial" w:cs="Arial"/>
          <w:sz w:val="16"/>
          <w:szCs w:val="16"/>
        </w:rPr>
      </w:pPr>
    </w:p>
    <w:p w14:paraId="049A2082" w14:textId="77777777" w:rsidR="009061A4" w:rsidRPr="0024193C" w:rsidRDefault="00DA5E68" w:rsidP="000D5B50">
      <w:pPr>
        <w:tabs>
          <w:tab w:val="left" w:pos="0"/>
          <w:tab w:val="right" w:pos="2900"/>
        </w:tabs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1</w:t>
      </w:r>
      <w:r w:rsidR="00E60384">
        <w:rPr>
          <w:rFonts w:ascii="Arial" w:hAnsi="Arial" w:cs="Arial"/>
          <w:sz w:val="20"/>
        </w:rPr>
        <w:t>0</w:t>
      </w:r>
      <w:r w:rsidR="006D1149">
        <w:rPr>
          <w:rFonts w:ascii="Arial" w:hAnsi="Arial" w:cs="Arial"/>
          <w:sz w:val="20"/>
        </w:rPr>
        <w:t xml:space="preserve">.6  </w:t>
      </w:r>
      <w:r w:rsidR="009061A4" w:rsidRPr="0024193C">
        <w:rPr>
          <w:rFonts w:ascii="Arial" w:hAnsi="Arial" w:cs="Arial"/>
          <w:sz w:val="20"/>
        </w:rPr>
        <w:tab/>
      </w:r>
      <w:proofErr w:type="gramEnd"/>
      <w:r w:rsidR="009061A4" w:rsidRPr="0024193C">
        <w:rPr>
          <w:rFonts w:ascii="Arial" w:hAnsi="Arial" w:cs="Arial"/>
          <w:sz w:val="20"/>
        </w:rPr>
        <w:t>Alle Zahlungen werden durch die Stadtkasse Datteln durch Überweisung geleistet.</w:t>
      </w:r>
    </w:p>
    <w:p w14:paraId="049A2083" w14:textId="77777777" w:rsidR="009061A4" w:rsidRPr="005F6C1D" w:rsidRDefault="009061A4" w:rsidP="000D5B50">
      <w:pPr>
        <w:tabs>
          <w:tab w:val="left" w:pos="0"/>
          <w:tab w:val="right" w:pos="2900"/>
        </w:tabs>
        <w:ind w:left="426" w:hanging="425"/>
        <w:jc w:val="both"/>
        <w:rPr>
          <w:rFonts w:ascii="Arial" w:hAnsi="Arial" w:cs="Arial"/>
          <w:sz w:val="16"/>
          <w:szCs w:val="16"/>
        </w:rPr>
      </w:pPr>
    </w:p>
    <w:p w14:paraId="049A2084" w14:textId="77777777" w:rsidR="006D1149" w:rsidRDefault="00DA5E68" w:rsidP="000D5B50">
      <w:pPr>
        <w:tabs>
          <w:tab w:val="left" w:pos="0"/>
          <w:tab w:val="left" w:pos="567"/>
          <w:tab w:val="right" w:pos="2900"/>
        </w:tabs>
        <w:ind w:left="1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1</w:t>
      </w:r>
      <w:r w:rsidR="00E60384">
        <w:rPr>
          <w:rFonts w:ascii="Arial" w:hAnsi="Arial" w:cs="Arial"/>
          <w:sz w:val="20"/>
        </w:rPr>
        <w:t>0</w:t>
      </w:r>
      <w:r w:rsidR="006D1149">
        <w:rPr>
          <w:rFonts w:ascii="Arial" w:hAnsi="Arial" w:cs="Arial"/>
          <w:sz w:val="20"/>
        </w:rPr>
        <w:t xml:space="preserve">.7  </w:t>
      </w:r>
      <w:r w:rsidR="009061A4" w:rsidRPr="0024193C">
        <w:rPr>
          <w:rFonts w:ascii="Arial" w:hAnsi="Arial" w:cs="Arial"/>
          <w:sz w:val="20"/>
        </w:rPr>
        <w:t>Der</w:t>
      </w:r>
      <w:proofErr w:type="gramEnd"/>
      <w:r w:rsidR="009061A4" w:rsidRPr="0024193C">
        <w:rPr>
          <w:rFonts w:ascii="Arial" w:hAnsi="Arial" w:cs="Arial"/>
          <w:sz w:val="20"/>
        </w:rPr>
        <w:t xml:space="preserve"> Auftraggeber verpflichtet sich, jede vom zuständigen Finanzamt vorgenommene Änderung in Bezug</w:t>
      </w:r>
    </w:p>
    <w:p w14:paraId="049A2085" w14:textId="77777777" w:rsidR="006D1149" w:rsidRDefault="006D1149" w:rsidP="000D5B50">
      <w:pPr>
        <w:tabs>
          <w:tab w:val="left" w:pos="0"/>
          <w:tab w:val="left" w:pos="567"/>
          <w:tab w:val="right" w:pos="2900"/>
        </w:tabs>
        <w:ind w:left="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      </w:t>
      </w:r>
      <w:r w:rsidR="009061A4" w:rsidRPr="0024193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r w:rsidR="009061A4" w:rsidRPr="0024193C">
        <w:rPr>
          <w:rFonts w:ascii="Arial" w:hAnsi="Arial" w:cs="Arial"/>
          <w:sz w:val="20"/>
        </w:rPr>
        <w:t xml:space="preserve">auf die vorgelegte Freistellungsbescheinigung (§ 48b EStG) dem Auftraggeber unverzüglich schriftlich </w:t>
      </w:r>
      <w:r>
        <w:rPr>
          <w:rFonts w:ascii="Arial" w:hAnsi="Arial" w:cs="Arial"/>
          <w:sz w:val="20"/>
        </w:rPr>
        <w:t xml:space="preserve"> </w:t>
      </w:r>
    </w:p>
    <w:p w14:paraId="049A2086" w14:textId="77777777" w:rsidR="009061A4" w:rsidRPr="0024193C" w:rsidRDefault="006D1149" w:rsidP="000D5B50">
      <w:pPr>
        <w:tabs>
          <w:tab w:val="left" w:pos="0"/>
          <w:tab w:val="left" w:pos="567"/>
          <w:tab w:val="right" w:pos="2900"/>
        </w:tabs>
        <w:ind w:left="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</w:t>
      </w:r>
      <w:r w:rsidR="009061A4" w:rsidRPr="0024193C">
        <w:rPr>
          <w:rFonts w:ascii="Arial" w:hAnsi="Arial" w:cs="Arial"/>
          <w:sz w:val="20"/>
        </w:rPr>
        <w:t>mitzuteilen.</w:t>
      </w:r>
    </w:p>
    <w:p w14:paraId="049A2087" w14:textId="77777777" w:rsidR="009061A4" w:rsidRPr="005F6C1D" w:rsidRDefault="009061A4" w:rsidP="000D5B50">
      <w:pPr>
        <w:tabs>
          <w:tab w:val="left" w:pos="0"/>
          <w:tab w:val="right" w:pos="2900"/>
        </w:tabs>
        <w:ind w:left="426" w:hanging="425"/>
        <w:jc w:val="both"/>
        <w:rPr>
          <w:rFonts w:ascii="Arial" w:hAnsi="Arial" w:cs="Arial"/>
          <w:sz w:val="16"/>
          <w:szCs w:val="16"/>
        </w:rPr>
      </w:pPr>
    </w:p>
    <w:p w14:paraId="049A2088" w14:textId="77777777" w:rsidR="006D1149" w:rsidRDefault="00DA5E68" w:rsidP="000D5B50">
      <w:pPr>
        <w:tabs>
          <w:tab w:val="left" w:pos="0"/>
          <w:tab w:val="left" w:pos="567"/>
          <w:tab w:val="right" w:pos="2900"/>
        </w:tabs>
        <w:ind w:left="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="00E60384">
        <w:rPr>
          <w:rFonts w:ascii="Arial" w:hAnsi="Arial" w:cs="Arial"/>
          <w:sz w:val="20"/>
        </w:rPr>
        <w:t>0</w:t>
      </w:r>
      <w:r w:rsidR="006D1149">
        <w:rPr>
          <w:rFonts w:ascii="Arial" w:hAnsi="Arial" w:cs="Arial"/>
          <w:sz w:val="20"/>
        </w:rPr>
        <w:t xml:space="preserve">.8 </w:t>
      </w:r>
      <w:r w:rsidR="009061A4" w:rsidRPr="0024193C">
        <w:rPr>
          <w:rFonts w:ascii="Arial" w:hAnsi="Arial" w:cs="Arial"/>
          <w:sz w:val="20"/>
        </w:rPr>
        <w:t xml:space="preserve">Den Prüfern des Rechnungsprüfungsamtes der Stadt Datteln ist das Betreten der Baustelle jederzeit </w:t>
      </w:r>
    </w:p>
    <w:p w14:paraId="049A2089" w14:textId="77777777" w:rsidR="009061A4" w:rsidRPr="0024193C" w:rsidRDefault="006D1149" w:rsidP="000D5B50">
      <w:pPr>
        <w:tabs>
          <w:tab w:val="left" w:pos="0"/>
          <w:tab w:val="left" w:pos="567"/>
          <w:tab w:val="right" w:pos="2900"/>
        </w:tabs>
        <w:ind w:left="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</w:t>
      </w:r>
      <w:r w:rsidR="009061A4" w:rsidRPr="0024193C">
        <w:rPr>
          <w:rFonts w:ascii="Arial" w:hAnsi="Arial" w:cs="Arial"/>
          <w:sz w:val="20"/>
        </w:rPr>
        <w:t>erlaubt.</w:t>
      </w:r>
    </w:p>
    <w:p w14:paraId="049A208A" w14:textId="77777777" w:rsidR="006D1149" w:rsidRDefault="006D1149" w:rsidP="000D5B50">
      <w:pPr>
        <w:tabs>
          <w:tab w:val="left" w:pos="0"/>
          <w:tab w:val="left" w:pos="567"/>
          <w:tab w:val="right" w:pos="2900"/>
        </w:tabs>
        <w:jc w:val="both"/>
        <w:rPr>
          <w:rFonts w:ascii="Arial" w:hAnsi="Arial" w:cs="Arial"/>
          <w:sz w:val="16"/>
          <w:szCs w:val="16"/>
        </w:rPr>
      </w:pPr>
    </w:p>
    <w:p w14:paraId="049A208B" w14:textId="77777777" w:rsidR="00D42A22" w:rsidRPr="005F6C1D" w:rsidRDefault="00D42A22" w:rsidP="000D5B50">
      <w:pPr>
        <w:tabs>
          <w:tab w:val="left" w:pos="0"/>
          <w:tab w:val="left" w:pos="567"/>
          <w:tab w:val="right" w:pos="2900"/>
        </w:tabs>
        <w:jc w:val="both"/>
        <w:rPr>
          <w:rFonts w:ascii="Arial" w:hAnsi="Arial" w:cs="Arial"/>
          <w:sz w:val="16"/>
          <w:szCs w:val="16"/>
        </w:rPr>
      </w:pPr>
    </w:p>
    <w:p w14:paraId="049A208C" w14:textId="77777777" w:rsidR="009061A4" w:rsidRPr="0024193C" w:rsidRDefault="00DA5E68" w:rsidP="00D42A22">
      <w:pPr>
        <w:tabs>
          <w:tab w:val="left" w:pos="0"/>
          <w:tab w:val="left" w:pos="567"/>
          <w:tab w:val="right" w:pos="2900"/>
        </w:tabs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="00E60384">
        <w:rPr>
          <w:rFonts w:ascii="Arial" w:hAnsi="Arial" w:cs="Arial"/>
          <w:sz w:val="20"/>
        </w:rPr>
        <w:t>0</w:t>
      </w:r>
      <w:r w:rsidR="006D1149">
        <w:rPr>
          <w:rFonts w:ascii="Arial" w:hAnsi="Arial" w:cs="Arial"/>
          <w:sz w:val="20"/>
        </w:rPr>
        <w:t>.9</w:t>
      </w:r>
      <w:r w:rsidR="009061A4" w:rsidRPr="0024193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N</w:t>
      </w:r>
      <w:r w:rsidR="009061A4" w:rsidRPr="0024193C">
        <w:rPr>
          <w:rFonts w:ascii="Arial" w:hAnsi="Arial" w:cs="Arial"/>
          <w:sz w:val="20"/>
        </w:rPr>
        <w:t xml:space="preserve">achprüfstelle gem. § </w:t>
      </w:r>
      <w:r w:rsidR="006D1149">
        <w:rPr>
          <w:rFonts w:ascii="Arial" w:hAnsi="Arial" w:cs="Arial"/>
          <w:sz w:val="20"/>
        </w:rPr>
        <w:t>2</w:t>
      </w:r>
      <w:r w:rsidR="009061A4" w:rsidRPr="0024193C">
        <w:rPr>
          <w:rFonts w:ascii="Arial" w:hAnsi="Arial" w:cs="Arial"/>
          <w:sz w:val="20"/>
        </w:rPr>
        <w:t>1 VOB/A für die Stadt Datteln ist:</w:t>
      </w:r>
    </w:p>
    <w:p w14:paraId="049A208D" w14:textId="77777777" w:rsidR="009061A4" w:rsidRPr="0024193C" w:rsidRDefault="009061A4" w:rsidP="000D5B50">
      <w:pPr>
        <w:tabs>
          <w:tab w:val="left" w:pos="0"/>
          <w:tab w:val="left" w:pos="567"/>
          <w:tab w:val="right" w:pos="2900"/>
        </w:tabs>
        <w:ind w:left="426" w:hanging="425"/>
        <w:jc w:val="both"/>
        <w:rPr>
          <w:rFonts w:ascii="Arial" w:hAnsi="Arial" w:cs="Arial"/>
          <w:b/>
          <w:sz w:val="20"/>
        </w:rPr>
      </w:pPr>
      <w:r w:rsidRPr="0024193C">
        <w:rPr>
          <w:rFonts w:ascii="Arial" w:hAnsi="Arial" w:cs="Arial"/>
          <w:sz w:val="20"/>
        </w:rPr>
        <w:tab/>
      </w:r>
      <w:r w:rsidR="006D1149">
        <w:rPr>
          <w:rFonts w:ascii="Arial" w:hAnsi="Arial" w:cs="Arial"/>
          <w:sz w:val="20"/>
        </w:rPr>
        <w:t xml:space="preserve">  </w:t>
      </w:r>
      <w:r w:rsidR="001E16B1">
        <w:rPr>
          <w:rFonts w:ascii="Arial" w:hAnsi="Arial" w:cs="Arial"/>
          <w:b/>
          <w:sz w:val="20"/>
        </w:rPr>
        <w:t>Kreis Recklinghausen – Der Landrat – 45657 Recklinghausen</w:t>
      </w:r>
    </w:p>
    <w:p w14:paraId="049A208E" w14:textId="77777777" w:rsidR="009061A4" w:rsidRPr="005F6C1D" w:rsidRDefault="009061A4" w:rsidP="000D5B50">
      <w:pPr>
        <w:tabs>
          <w:tab w:val="left" w:pos="0"/>
          <w:tab w:val="left" w:pos="567"/>
          <w:tab w:val="right" w:pos="2900"/>
        </w:tabs>
        <w:ind w:left="426" w:hanging="425"/>
        <w:jc w:val="both"/>
        <w:rPr>
          <w:rFonts w:ascii="Arial" w:hAnsi="Arial" w:cs="Arial"/>
          <w:sz w:val="16"/>
          <w:szCs w:val="16"/>
        </w:rPr>
      </w:pPr>
    </w:p>
    <w:p w14:paraId="049A208F" w14:textId="77777777" w:rsidR="009061A4" w:rsidRPr="0024193C" w:rsidRDefault="00DA5E68" w:rsidP="000D5B50">
      <w:pPr>
        <w:tabs>
          <w:tab w:val="left" w:pos="0"/>
          <w:tab w:val="left" w:pos="567"/>
          <w:tab w:val="right" w:pos="2900"/>
        </w:tabs>
        <w:ind w:left="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="00E60384">
        <w:rPr>
          <w:rFonts w:ascii="Arial" w:hAnsi="Arial" w:cs="Arial"/>
          <w:sz w:val="20"/>
        </w:rPr>
        <w:t>0</w:t>
      </w:r>
      <w:r w:rsidR="006D1149">
        <w:rPr>
          <w:rFonts w:ascii="Arial" w:hAnsi="Arial" w:cs="Arial"/>
          <w:sz w:val="20"/>
        </w:rPr>
        <w:t>.10</w:t>
      </w:r>
      <w:r w:rsidR="009061A4" w:rsidRPr="0024193C">
        <w:rPr>
          <w:rFonts w:ascii="Arial" w:hAnsi="Arial" w:cs="Arial"/>
          <w:sz w:val="20"/>
        </w:rPr>
        <w:tab/>
        <w:t>Gerichtsstand ist Recklinghausen.</w:t>
      </w:r>
    </w:p>
    <w:p w14:paraId="049A2090" w14:textId="77777777" w:rsidR="0024193C" w:rsidRPr="005F6C1D" w:rsidRDefault="0024193C" w:rsidP="000D5B50">
      <w:pPr>
        <w:tabs>
          <w:tab w:val="left" w:pos="426"/>
        </w:tabs>
        <w:spacing w:before="40"/>
        <w:jc w:val="both"/>
        <w:rPr>
          <w:rFonts w:ascii="Arial" w:hAnsi="Arial" w:cs="Arial"/>
          <w:sz w:val="16"/>
          <w:szCs w:val="16"/>
        </w:rPr>
      </w:pPr>
    </w:p>
    <w:p w14:paraId="049A2091" w14:textId="77777777" w:rsidR="0024193C" w:rsidRPr="0024193C" w:rsidRDefault="0024193C" w:rsidP="008A66C4">
      <w:pPr>
        <w:tabs>
          <w:tab w:val="left" w:pos="426"/>
          <w:tab w:val="left" w:pos="851"/>
          <w:tab w:val="left" w:pos="1276"/>
        </w:tabs>
        <w:spacing w:before="40"/>
        <w:rPr>
          <w:rFonts w:ascii="Arial" w:hAnsi="Arial" w:cs="Arial"/>
          <w:sz w:val="20"/>
        </w:rPr>
      </w:pPr>
      <w:r w:rsidRPr="0024193C">
        <w:rPr>
          <w:rFonts w:ascii="Arial" w:hAnsi="Arial" w:cs="Arial"/>
          <w:sz w:val="20"/>
        </w:rPr>
        <w:t>1</w:t>
      </w:r>
      <w:r w:rsidR="00E60384">
        <w:rPr>
          <w:rFonts w:ascii="Arial" w:hAnsi="Arial" w:cs="Arial"/>
          <w:sz w:val="20"/>
        </w:rPr>
        <w:t>0</w:t>
      </w:r>
      <w:r w:rsidRPr="0024193C">
        <w:rPr>
          <w:rFonts w:ascii="Arial" w:hAnsi="Arial" w:cs="Arial"/>
          <w:sz w:val="20"/>
        </w:rPr>
        <w:t>.</w:t>
      </w:r>
      <w:r w:rsidR="006D1149">
        <w:rPr>
          <w:rFonts w:ascii="Arial" w:hAnsi="Arial" w:cs="Arial"/>
          <w:sz w:val="20"/>
        </w:rPr>
        <w:t>11</w:t>
      </w:r>
      <w:r w:rsidRPr="0024193C">
        <w:rPr>
          <w:rFonts w:ascii="Arial" w:hAnsi="Arial" w:cs="Arial"/>
          <w:sz w:val="20"/>
        </w:rPr>
        <w:t xml:space="preserve"> </w:t>
      </w:r>
      <w:r w:rsidRPr="0024193C">
        <w:rPr>
          <w:rFonts w:ascii="Arial" w:hAnsi="Arial" w:cs="Arial"/>
          <w:sz w:val="20"/>
        </w:rPr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24193C">
        <w:rPr>
          <w:rFonts w:ascii="Arial" w:hAnsi="Arial" w:cs="Arial"/>
          <w:sz w:val="20"/>
        </w:rPr>
        <w:instrText xml:space="preserve"> FORMCHECKBOX </w:instrText>
      </w:r>
      <w:r w:rsidR="00DE40EF">
        <w:rPr>
          <w:rFonts w:ascii="Arial" w:hAnsi="Arial" w:cs="Arial"/>
          <w:sz w:val="20"/>
        </w:rPr>
      </w:r>
      <w:r w:rsidR="00DE40EF">
        <w:rPr>
          <w:rFonts w:ascii="Arial" w:hAnsi="Arial" w:cs="Arial"/>
          <w:sz w:val="20"/>
        </w:rPr>
        <w:fldChar w:fldCharType="separate"/>
      </w:r>
      <w:r w:rsidRPr="0024193C">
        <w:rPr>
          <w:rFonts w:ascii="Arial" w:hAnsi="Arial" w:cs="Arial"/>
          <w:sz w:val="20"/>
        </w:rPr>
        <w:fldChar w:fldCharType="end"/>
      </w:r>
      <w:r w:rsidRPr="0024193C">
        <w:rPr>
          <w:rFonts w:ascii="Arial" w:hAnsi="Arial" w:cs="Arial"/>
          <w:sz w:val="20"/>
        </w:rPr>
        <w:tab/>
        <w:t>weitere Bedingungen:</w:t>
      </w:r>
      <w:r w:rsidR="008A66C4">
        <w:rPr>
          <w:rFonts w:ascii="Arial" w:hAnsi="Arial" w:cs="Arial"/>
          <w:sz w:val="20"/>
        </w:rPr>
        <w:br/>
      </w:r>
    </w:p>
    <w:tbl>
      <w:tblPr>
        <w:tblW w:w="0" w:type="auto"/>
        <w:tblInd w:w="9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3"/>
      </w:tblGrid>
      <w:tr w:rsidR="0024193C" w:rsidRPr="0024193C" w14:paraId="049A2096" w14:textId="77777777" w:rsidTr="00824790">
        <w:trPr>
          <w:cantSplit/>
        </w:trPr>
        <w:tc>
          <w:tcPr>
            <w:tcW w:w="8363" w:type="dxa"/>
            <w:tcBorders>
              <w:bottom w:val="dotted" w:sz="8" w:space="0" w:color="auto"/>
            </w:tcBorders>
          </w:tcPr>
          <w:p w14:paraId="049A2092" w14:textId="77777777" w:rsidR="008A66C4" w:rsidRDefault="008A66C4" w:rsidP="008A66C4">
            <w:pPr>
              <w:tabs>
                <w:tab w:val="left" w:pos="567"/>
                <w:tab w:val="left" w:pos="851"/>
                <w:tab w:val="left" w:pos="1276"/>
              </w:tabs>
              <w:spacing w:before="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Die Stadt</w:t>
            </w:r>
            <w:r w:rsidRPr="0067639F">
              <w:rPr>
                <w:rFonts w:ascii="Arial" w:hAnsi="Arial" w:cs="Arial"/>
                <w:sz w:val="20"/>
              </w:rPr>
              <w:t xml:space="preserve"> Datteln hat für dieses Bauvorhaben eine Bauleistungsversicherung abgeschlossen. Die Prämie für diese Versicherung wird auf den einzelnen Auftragnehmer umgelegt und beträgt 0,3 % der Rechnungssumme für den einzelnen Auftragnehmer. Die Selbstbeteiligung für den Auftragnehmer beträgt zurzeit 150 € je Schadensfall</w:t>
            </w:r>
          </w:p>
          <w:p w14:paraId="049A2093" w14:textId="77777777" w:rsidR="0024193C" w:rsidRDefault="0024193C" w:rsidP="000D5B50">
            <w:pPr>
              <w:tabs>
                <w:tab w:val="left" w:pos="355"/>
              </w:tabs>
              <w:spacing w:before="40"/>
              <w:ind w:left="-68" w:right="-70"/>
              <w:jc w:val="both"/>
              <w:rPr>
                <w:rFonts w:ascii="Arial" w:hAnsi="Arial" w:cs="Arial"/>
                <w:sz w:val="20"/>
              </w:rPr>
            </w:pPr>
          </w:p>
          <w:p w14:paraId="049A2094" w14:textId="77777777" w:rsidR="008A66C4" w:rsidRDefault="008A66C4" w:rsidP="000D5B50">
            <w:pPr>
              <w:tabs>
                <w:tab w:val="left" w:pos="355"/>
              </w:tabs>
              <w:spacing w:before="40"/>
              <w:ind w:left="-68" w:right="-70"/>
              <w:jc w:val="both"/>
              <w:rPr>
                <w:rFonts w:ascii="Arial" w:hAnsi="Arial" w:cs="Arial"/>
                <w:sz w:val="20"/>
              </w:rPr>
            </w:pPr>
          </w:p>
          <w:p w14:paraId="049A2095" w14:textId="77777777" w:rsidR="008A66C4" w:rsidRPr="0024193C" w:rsidRDefault="008A66C4" w:rsidP="008A66C4">
            <w:pPr>
              <w:tabs>
                <w:tab w:val="left" w:pos="355"/>
              </w:tabs>
              <w:spacing w:before="40"/>
              <w:ind w:right="-7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4193C" w:rsidRPr="0024193C" w14:paraId="049A2098" w14:textId="77777777" w:rsidTr="00824790">
        <w:trPr>
          <w:cantSplit/>
        </w:trPr>
        <w:tc>
          <w:tcPr>
            <w:tcW w:w="8363" w:type="dxa"/>
            <w:tcBorders>
              <w:bottom w:val="dotted" w:sz="8" w:space="0" w:color="auto"/>
            </w:tcBorders>
          </w:tcPr>
          <w:p w14:paraId="049A2097" w14:textId="77777777" w:rsidR="0024193C" w:rsidRPr="0024193C" w:rsidRDefault="0024193C" w:rsidP="000D5B50">
            <w:pPr>
              <w:tabs>
                <w:tab w:val="left" w:pos="355"/>
              </w:tabs>
              <w:spacing w:before="40"/>
              <w:ind w:left="-68" w:right="-7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049A2099" w14:textId="77777777" w:rsidR="0024193C" w:rsidRPr="0024193C" w:rsidRDefault="0024193C" w:rsidP="000D5B50">
      <w:pPr>
        <w:tabs>
          <w:tab w:val="left" w:pos="851"/>
        </w:tabs>
        <w:jc w:val="center"/>
        <w:rPr>
          <w:rFonts w:ascii="Arial" w:hAnsi="Arial" w:cs="Arial"/>
          <w:sz w:val="20"/>
        </w:rPr>
      </w:pPr>
      <w:r w:rsidRPr="0024193C">
        <w:rPr>
          <w:rFonts w:ascii="Arial" w:hAnsi="Arial" w:cs="Arial"/>
          <w:sz w:val="20"/>
        </w:rPr>
        <w:t>- Ende der Weiteren Besonderen Vertragsbedingungen -</w:t>
      </w:r>
    </w:p>
    <w:sectPr w:rsidR="0024193C" w:rsidRPr="0024193C" w:rsidSect="00275813">
      <w:footerReference w:type="default" r:id="rId9"/>
      <w:pgSz w:w="11909" w:h="16834" w:code="9"/>
      <w:pgMar w:top="709" w:right="851" w:bottom="680" w:left="1134" w:header="72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A209C" w14:textId="77777777" w:rsidR="008A66C4" w:rsidRDefault="008A66C4">
      <w:r>
        <w:separator/>
      </w:r>
    </w:p>
  </w:endnote>
  <w:endnote w:type="continuationSeparator" w:id="0">
    <w:p w14:paraId="049A209D" w14:textId="77777777" w:rsidR="008A66C4" w:rsidRDefault="008A6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E1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A209E" w14:textId="77777777" w:rsidR="00824790" w:rsidRDefault="00824790">
    <w:pPr>
      <w:pStyle w:val="Fuzeile"/>
      <w:tabs>
        <w:tab w:val="clear" w:pos="4536"/>
        <w:tab w:val="clear" w:pos="9072"/>
        <w:tab w:val="right" w:pos="9923"/>
      </w:tabs>
      <w:rPr>
        <w:rFonts w:ascii="Arial" w:hAnsi="Arial"/>
        <w:color w:val="808080"/>
        <w:sz w:val="14"/>
      </w:rPr>
    </w:pPr>
  </w:p>
  <w:p w14:paraId="049A209F" w14:textId="77777777" w:rsidR="00824790" w:rsidRDefault="00023CD1">
    <w:pPr>
      <w:pStyle w:val="Fuzeile"/>
      <w:tabs>
        <w:tab w:val="clear" w:pos="4536"/>
        <w:tab w:val="clear" w:pos="9072"/>
        <w:tab w:val="right" w:pos="9923"/>
      </w:tabs>
      <w:rPr>
        <w:rFonts w:ascii="Arial" w:hAnsi="Arial"/>
        <w:sz w:val="14"/>
      </w:rPr>
    </w:pPr>
    <w:r>
      <w:rPr>
        <w:rFonts w:ascii="Arial" w:hAnsi="Arial"/>
        <w:sz w:val="14"/>
      </w:rPr>
      <w:t>Stand: 04.01.2021</w:t>
    </w:r>
    <w:r w:rsidR="00824790">
      <w:rPr>
        <w:rFonts w:ascii="Arial" w:hAnsi="Arial"/>
        <w:sz w:val="14"/>
      </w:rPr>
      <w:tab/>
    </w:r>
    <w:r w:rsidR="00824790">
      <w:rPr>
        <w:rFonts w:ascii="Arial" w:hAnsi="Arial"/>
        <w:snapToGrid w:val="0"/>
        <w:sz w:val="14"/>
      </w:rPr>
      <w:t xml:space="preserve">Seite </w:t>
    </w:r>
    <w:r w:rsidR="00824790">
      <w:rPr>
        <w:rFonts w:ascii="Arial" w:hAnsi="Arial"/>
        <w:snapToGrid w:val="0"/>
        <w:sz w:val="14"/>
      </w:rPr>
      <w:fldChar w:fldCharType="begin"/>
    </w:r>
    <w:r w:rsidR="00824790">
      <w:rPr>
        <w:rFonts w:ascii="Arial" w:hAnsi="Arial"/>
        <w:snapToGrid w:val="0"/>
        <w:sz w:val="14"/>
      </w:rPr>
      <w:instrText xml:space="preserve"> PAGE </w:instrText>
    </w:r>
    <w:r w:rsidR="00824790">
      <w:rPr>
        <w:rFonts w:ascii="Arial" w:hAnsi="Arial"/>
        <w:snapToGrid w:val="0"/>
        <w:sz w:val="14"/>
      </w:rPr>
      <w:fldChar w:fldCharType="separate"/>
    </w:r>
    <w:r w:rsidR="003B3F76">
      <w:rPr>
        <w:rFonts w:ascii="Arial" w:hAnsi="Arial"/>
        <w:noProof/>
        <w:snapToGrid w:val="0"/>
        <w:sz w:val="14"/>
      </w:rPr>
      <w:t>3</w:t>
    </w:r>
    <w:r w:rsidR="00824790">
      <w:rPr>
        <w:rFonts w:ascii="Arial" w:hAnsi="Arial"/>
        <w:snapToGrid w:val="0"/>
        <w:sz w:val="14"/>
      </w:rPr>
      <w:fldChar w:fldCharType="end"/>
    </w:r>
    <w:r w:rsidR="00824790">
      <w:rPr>
        <w:rFonts w:ascii="Arial" w:hAnsi="Arial"/>
        <w:snapToGrid w:val="0"/>
        <w:sz w:val="14"/>
      </w:rPr>
      <w:t xml:space="preserve"> von </w:t>
    </w:r>
    <w:r w:rsidR="00521AD9">
      <w:rPr>
        <w:rFonts w:ascii="Arial" w:hAnsi="Arial"/>
        <w:snapToGrid w:val="0"/>
        <w:sz w:val="1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A209A" w14:textId="77777777" w:rsidR="008A66C4" w:rsidRDefault="008A66C4">
      <w:r>
        <w:separator/>
      </w:r>
    </w:p>
  </w:footnote>
  <w:footnote w:type="continuationSeparator" w:id="0">
    <w:p w14:paraId="049A209B" w14:textId="77777777" w:rsidR="008A66C4" w:rsidRDefault="008A6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0E08"/>
    <w:multiLevelType w:val="multilevel"/>
    <w:tmpl w:val="C0F0319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ascii="Arial" w:hAnsi="Arial" w:cs="Arial" w:hint="default"/>
        <w:b w:val="0"/>
        <w:i w:val="0"/>
        <w:sz w:val="18"/>
        <w:szCs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Restart w:val="0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4CF375F"/>
    <w:multiLevelType w:val="multilevel"/>
    <w:tmpl w:val="32BA70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034D4E"/>
    <w:multiLevelType w:val="multilevel"/>
    <w:tmpl w:val="7C424C0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bullet"/>
      <w:lvlRestart w:val="0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A5354D2"/>
    <w:multiLevelType w:val="multilevel"/>
    <w:tmpl w:val="DAC08A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/>
        <w:i w:val="0"/>
        <w:sz w:val="18"/>
        <w:szCs w:val="18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8"/>
        <w:szCs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Restart w:val="0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ABB59B0"/>
    <w:multiLevelType w:val="multilevel"/>
    <w:tmpl w:val="7C424C0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bullet"/>
      <w:lvlRestart w:val="0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B5A224D"/>
    <w:multiLevelType w:val="multilevel"/>
    <w:tmpl w:val="7C424C0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bullet"/>
      <w:lvlRestart w:val="0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BC7002C"/>
    <w:multiLevelType w:val="multilevel"/>
    <w:tmpl w:val="8F2270FE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ascii="Times New Roman" w:hAnsi="Times New Roman" w:hint="default"/>
      </w:rPr>
    </w:lvl>
  </w:abstractNum>
  <w:abstractNum w:abstractNumId="7" w15:restartNumberingAfterBreak="0">
    <w:nsid w:val="0D547261"/>
    <w:multiLevelType w:val="multilevel"/>
    <w:tmpl w:val="29FE70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FC108EB"/>
    <w:multiLevelType w:val="multilevel"/>
    <w:tmpl w:val="8D486F3A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91"/>
        </w:tabs>
        <w:ind w:left="391" w:hanging="39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ascii="Times New Roman" w:hAnsi="Times New Roman" w:hint="default"/>
      </w:rPr>
    </w:lvl>
  </w:abstractNum>
  <w:abstractNum w:abstractNumId="9" w15:restartNumberingAfterBreak="0">
    <w:nsid w:val="15EB1301"/>
    <w:multiLevelType w:val="singleLevel"/>
    <w:tmpl w:val="653052EC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8595185"/>
    <w:multiLevelType w:val="multilevel"/>
    <w:tmpl w:val="E93402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8936BB4"/>
    <w:multiLevelType w:val="multilevel"/>
    <w:tmpl w:val="7C424C0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bullet"/>
      <w:lvlRestart w:val="0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1A350C79"/>
    <w:multiLevelType w:val="multilevel"/>
    <w:tmpl w:val="3F04F67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EC23F08"/>
    <w:multiLevelType w:val="multilevel"/>
    <w:tmpl w:val="C562F8EC"/>
    <w:lvl w:ilvl="0">
      <w:start w:val="10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/>
        <w:i w:val="0"/>
        <w:sz w:val="18"/>
        <w:szCs w:val="18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  <w:lvl w:ilvl="2">
      <w:start w:val="1"/>
      <w:numFmt w:val="bullet"/>
      <w:lvlRestart w:val="0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1FB6339F"/>
    <w:multiLevelType w:val="multilevel"/>
    <w:tmpl w:val="666CC212"/>
    <w:lvl w:ilvl="0">
      <w:start w:val="10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  <w:lvl w:ilvl="2">
      <w:start w:val="1"/>
      <w:numFmt w:val="bullet"/>
      <w:lvlRestart w:val="0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7965DE1"/>
    <w:multiLevelType w:val="multilevel"/>
    <w:tmpl w:val="DAC08D2E"/>
    <w:lvl w:ilvl="0">
      <w:start w:val="10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suff w:val="nothing"/>
      <w:lvlText w:val="%1.%2"/>
      <w:lvlJc w:val="left"/>
      <w:pPr>
        <w:ind w:left="142" w:firstLine="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bullet"/>
      <w:lvlRestart w:val="0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82721F7"/>
    <w:multiLevelType w:val="multilevel"/>
    <w:tmpl w:val="814CDA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9FA17CB"/>
    <w:multiLevelType w:val="singleLevel"/>
    <w:tmpl w:val="653052EC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2B342488"/>
    <w:multiLevelType w:val="multilevel"/>
    <w:tmpl w:val="C562F8EC"/>
    <w:lvl w:ilvl="0">
      <w:start w:val="10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/>
        <w:i w:val="0"/>
        <w:sz w:val="18"/>
        <w:szCs w:val="18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  <w:lvl w:ilvl="2">
      <w:start w:val="1"/>
      <w:numFmt w:val="bullet"/>
      <w:lvlRestart w:val="0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2F0B04AB"/>
    <w:multiLevelType w:val="singleLevel"/>
    <w:tmpl w:val="653052EC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21B6088"/>
    <w:multiLevelType w:val="multilevel"/>
    <w:tmpl w:val="7534EA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2F17FC6"/>
    <w:multiLevelType w:val="multilevel"/>
    <w:tmpl w:val="A7526522"/>
    <w:lvl w:ilvl="0">
      <w:start w:val="10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bullet"/>
      <w:lvlRestart w:val="0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33DA5D45"/>
    <w:multiLevelType w:val="singleLevel"/>
    <w:tmpl w:val="653052EC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23" w15:restartNumberingAfterBreak="0">
    <w:nsid w:val="3CE14564"/>
    <w:multiLevelType w:val="singleLevel"/>
    <w:tmpl w:val="7BCEE90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</w:abstractNum>
  <w:abstractNum w:abstractNumId="24" w15:restartNumberingAfterBreak="0">
    <w:nsid w:val="4A5A3095"/>
    <w:multiLevelType w:val="multilevel"/>
    <w:tmpl w:val="7C424C0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bullet"/>
      <w:lvlRestart w:val="0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B9E0E7F"/>
    <w:multiLevelType w:val="hybridMultilevel"/>
    <w:tmpl w:val="97AE7E44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E1F2167"/>
    <w:multiLevelType w:val="multilevel"/>
    <w:tmpl w:val="215663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5ED96859"/>
    <w:multiLevelType w:val="multilevel"/>
    <w:tmpl w:val="8F2270FE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ascii="Times New Roman" w:hAnsi="Times New Roman" w:hint="default"/>
      </w:rPr>
    </w:lvl>
  </w:abstractNum>
  <w:abstractNum w:abstractNumId="28" w15:restartNumberingAfterBreak="0">
    <w:nsid w:val="5FC31138"/>
    <w:multiLevelType w:val="multilevel"/>
    <w:tmpl w:val="42F0811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/>
        <w:i w:val="0"/>
        <w:sz w:val="18"/>
        <w:szCs w:val="18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  <w:lvl w:ilvl="2">
      <w:start w:val="1"/>
      <w:numFmt w:val="bullet"/>
      <w:lvlRestart w:val="0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60D760F4"/>
    <w:multiLevelType w:val="multilevel"/>
    <w:tmpl w:val="3002276C"/>
    <w:lvl w:ilvl="0">
      <w:start w:val="10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</w:rPr>
    </w:lvl>
    <w:lvl w:ilvl="1">
      <w:start w:val="1"/>
      <w:numFmt w:val="decimal"/>
      <w:suff w:val="nothing"/>
      <w:lvlText w:val="%1.%2  "/>
      <w:lvlJc w:val="left"/>
      <w:pPr>
        <w:ind w:left="568" w:firstLine="0"/>
      </w:pPr>
      <w:rPr>
        <w:rFonts w:hint="default"/>
        <w:b/>
        <w:i w:val="0"/>
        <w:sz w:val="20"/>
        <w:szCs w:val="20"/>
      </w:rPr>
    </w:lvl>
    <w:lvl w:ilvl="2">
      <w:start w:val="1"/>
      <w:numFmt w:val="bullet"/>
      <w:lvlRestart w:val="0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60F0144C"/>
    <w:multiLevelType w:val="multilevel"/>
    <w:tmpl w:val="8D486F3A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91"/>
        </w:tabs>
        <w:ind w:left="391" w:hanging="39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ascii="Times New Roman" w:hAnsi="Times New Roman" w:hint="default"/>
      </w:rPr>
    </w:lvl>
  </w:abstractNum>
  <w:abstractNum w:abstractNumId="31" w15:restartNumberingAfterBreak="0">
    <w:nsid w:val="699A10B8"/>
    <w:multiLevelType w:val="multilevel"/>
    <w:tmpl w:val="CAD86A1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  <w:lvl w:ilvl="2">
      <w:start w:val="1"/>
      <w:numFmt w:val="bullet"/>
      <w:lvlRestart w:val="0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69D2717D"/>
    <w:multiLevelType w:val="multilevel"/>
    <w:tmpl w:val="CAD86A1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  <w:lvl w:ilvl="2">
      <w:start w:val="1"/>
      <w:numFmt w:val="bullet"/>
      <w:lvlRestart w:val="0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2224DFF"/>
    <w:multiLevelType w:val="hybridMultilevel"/>
    <w:tmpl w:val="C7D000CE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22D0251"/>
    <w:multiLevelType w:val="multilevel"/>
    <w:tmpl w:val="1D825EC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8"/>
        <w:szCs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Restart w:val="0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77D44BE1"/>
    <w:multiLevelType w:val="singleLevel"/>
    <w:tmpl w:val="653052EC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6" w15:restartNumberingAfterBreak="0">
    <w:nsid w:val="7BB47790"/>
    <w:multiLevelType w:val="singleLevel"/>
    <w:tmpl w:val="653052EC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7" w15:restartNumberingAfterBreak="0">
    <w:nsid w:val="7CB04BC5"/>
    <w:multiLevelType w:val="multilevel"/>
    <w:tmpl w:val="CAD86A1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  <w:lvl w:ilvl="2">
      <w:start w:val="1"/>
      <w:numFmt w:val="bullet"/>
      <w:lvlRestart w:val="0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CCF6F5A"/>
    <w:multiLevelType w:val="singleLevel"/>
    <w:tmpl w:val="653052EC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DB14839"/>
    <w:multiLevelType w:val="multilevel"/>
    <w:tmpl w:val="DB98E32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926383273">
    <w:abstractNumId w:val="0"/>
  </w:num>
  <w:num w:numId="2" w16cid:durableId="1908417198">
    <w:abstractNumId w:val="5"/>
  </w:num>
  <w:num w:numId="3" w16cid:durableId="67502705">
    <w:abstractNumId w:val="4"/>
  </w:num>
  <w:num w:numId="4" w16cid:durableId="136461767">
    <w:abstractNumId w:val="2"/>
  </w:num>
  <w:num w:numId="5" w16cid:durableId="1385830727">
    <w:abstractNumId w:val="24"/>
  </w:num>
  <w:num w:numId="6" w16cid:durableId="1363549998">
    <w:abstractNumId w:val="11"/>
  </w:num>
  <w:num w:numId="7" w16cid:durableId="626814464">
    <w:abstractNumId w:val="21"/>
  </w:num>
  <w:num w:numId="8" w16cid:durableId="803623019">
    <w:abstractNumId w:val="31"/>
  </w:num>
  <w:num w:numId="9" w16cid:durableId="1775904789">
    <w:abstractNumId w:val="15"/>
  </w:num>
  <w:num w:numId="10" w16cid:durableId="1947274738">
    <w:abstractNumId w:val="32"/>
  </w:num>
  <w:num w:numId="11" w16cid:durableId="1178423310">
    <w:abstractNumId w:val="18"/>
  </w:num>
  <w:num w:numId="12" w16cid:durableId="1027214938">
    <w:abstractNumId w:val="14"/>
  </w:num>
  <w:num w:numId="13" w16cid:durableId="1621718816">
    <w:abstractNumId w:val="37"/>
  </w:num>
  <w:num w:numId="14" w16cid:durableId="1574389492">
    <w:abstractNumId w:val="28"/>
  </w:num>
  <w:num w:numId="15" w16cid:durableId="971329113">
    <w:abstractNumId w:val="3"/>
  </w:num>
  <w:num w:numId="16" w16cid:durableId="1714184594">
    <w:abstractNumId w:val="29"/>
  </w:num>
  <w:num w:numId="17" w16cid:durableId="211769635">
    <w:abstractNumId w:val="13"/>
  </w:num>
  <w:num w:numId="18" w16cid:durableId="108478433">
    <w:abstractNumId w:val="23"/>
  </w:num>
  <w:num w:numId="19" w16cid:durableId="155535249">
    <w:abstractNumId w:val="34"/>
  </w:num>
  <w:num w:numId="20" w16cid:durableId="1555459287">
    <w:abstractNumId w:val="6"/>
  </w:num>
  <w:num w:numId="21" w16cid:durableId="1941449781">
    <w:abstractNumId w:val="30"/>
  </w:num>
  <w:num w:numId="22" w16cid:durableId="1464613485">
    <w:abstractNumId w:val="8"/>
  </w:num>
  <w:num w:numId="23" w16cid:durableId="1429617468">
    <w:abstractNumId w:val="35"/>
  </w:num>
  <w:num w:numId="24" w16cid:durableId="998966461">
    <w:abstractNumId w:val="22"/>
  </w:num>
  <w:num w:numId="25" w16cid:durableId="2145073427">
    <w:abstractNumId w:val="38"/>
  </w:num>
  <w:num w:numId="26" w16cid:durableId="1632252240">
    <w:abstractNumId w:val="19"/>
  </w:num>
  <w:num w:numId="27" w16cid:durableId="168832820">
    <w:abstractNumId w:val="36"/>
  </w:num>
  <w:num w:numId="28" w16cid:durableId="591741891">
    <w:abstractNumId w:val="9"/>
  </w:num>
  <w:num w:numId="29" w16cid:durableId="1013188498">
    <w:abstractNumId w:val="17"/>
  </w:num>
  <w:num w:numId="30" w16cid:durableId="864632249">
    <w:abstractNumId w:val="27"/>
  </w:num>
  <w:num w:numId="31" w16cid:durableId="946161090">
    <w:abstractNumId w:val="12"/>
  </w:num>
  <w:num w:numId="32" w16cid:durableId="2008364950">
    <w:abstractNumId w:val="39"/>
  </w:num>
  <w:num w:numId="33" w16cid:durableId="951785780">
    <w:abstractNumId w:val="26"/>
  </w:num>
  <w:num w:numId="34" w16cid:durableId="739132376">
    <w:abstractNumId w:val="7"/>
  </w:num>
  <w:num w:numId="35" w16cid:durableId="515382903">
    <w:abstractNumId w:val="20"/>
  </w:num>
  <w:num w:numId="36" w16cid:durableId="1461537580">
    <w:abstractNumId w:val="16"/>
  </w:num>
  <w:num w:numId="37" w16cid:durableId="874000555">
    <w:abstractNumId w:val="10"/>
  </w:num>
  <w:num w:numId="38" w16cid:durableId="61833086">
    <w:abstractNumId w:val="1"/>
  </w:num>
  <w:num w:numId="39" w16cid:durableId="1508787055">
    <w:abstractNumId w:val="25"/>
  </w:num>
  <w:num w:numId="40" w16cid:durableId="178592331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b8tN7xtJ6Yhf7KXcaQl1//CsPapimUctlm7xxPByvozaC8dnaARq3eaRBGED/Wrsy2EnQ/9pB68zfn4HIVjFvA==" w:salt="j5V0lRxFYn9P5LmnZoNsIg=="/>
  <w:defaultTabStop w:val="851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D1"/>
    <w:rsid w:val="000032BD"/>
    <w:rsid w:val="0002360B"/>
    <w:rsid w:val="00023CD1"/>
    <w:rsid w:val="000472E6"/>
    <w:rsid w:val="000731A8"/>
    <w:rsid w:val="00080EFD"/>
    <w:rsid w:val="000B39E4"/>
    <w:rsid w:val="000B5C6C"/>
    <w:rsid w:val="000C739D"/>
    <w:rsid w:val="000D5B50"/>
    <w:rsid w:val="000E7A2C"/>
    <w:rsid w:val="00141158"/>
    <w:rsid w:val="00145723"/>
    <w:rsid w:val="00165841"/>
    <w:rsid w:val="00176DD1"/>
    <w:rsid w:val="001C2839"/>
    <w:rsid w:val="001D02F2"/>
    <w:rsid w:val="001E16B1"/>
    <w:rsid w:val="001F51F0"/>
    <w:rsid w:val="0020539D"/>
    <w:rsid w:val="00210607"/>
    <w:rsid w:val="00214EA2"/>
    <w:rsid w:val="002231DD"/>
    <w:rsid w:val="002334D9"/>
    <w:rsid w:val="0024193C"/>
    <w:rsid w:val="00252793"/>
    <w:rsid w:val="00275813"/>
    <w:rsid w:val="0028490C"/>
    <w:rsid w:val="002A01A6"/>
    <w:rsid w:val="002A752F"/>
    <w:rsid w:val="002C1047"/>
    <w:rsid w:val="002F45EC"/>
    <w:rsid w:val="0032454C"/>
    <w:rsid w:val="00332BFB"/>
    <w:rsid w:val="00366D47"/>
    <w:rsid w:val="00370C36"/>
    <w:rsid w:val="003A4177"/>
    <w:rsid w:val="003A5BD1"/>
    <w:rsid w:val="003B3DCE"/>
    <w:rsid w:val="003B3F76"/>
    <w:rsid w:val="003C6212"/>
    <w:rsid w:val="003E7A48"/>
    <w:rsid w:val="003F2B0B"/>
    <w:rsid w:val="0040319D"/>
    <w:rsid w:val="00416AE4"/>
    <w:rsid w:val="00421ED2"/>
    <w:rsid w:val="004440E5"/>
    <w:rsid w:val="00447D57"/>
    <w:rsid w:val="004503C2"/>
    <w:rsid w:val="004F048F"/>
    <w:rsid w:val="00507381"/>
    <w:rsid w:val="00513016"/>
    <w:rsid w:val="00521AD9"/>
    <w:rsid w:val="00522406"/>
    <w:rsid w:val="005D1F67"/>
    <w:rsid w:val="005E4F9D"/>
    <w:rsid w:val="005F279E"/>
    <w:rsid w:val="005F28C5"/>
    <w:rsid w:val="005F6C1D"/>
    <w:rsid w:val="00600A0A"/>
    <w:rsid w:val="0062579C"/>
    <w:rsid w:val="00640B74"/>
    <w:rsid w:val="00653ADA"/>
    <w:rsid w:val="0069249B"/>
    <w:rsid w:val="006D1149"/>
    <w:rsid w:val="006D303A"/>
    <w:rsid w:val="006E3751"/>
    <w:rsid w:val="006E51B3"/>
    <w:rsid w:val="00701088"/>
    <w:rsid w:val="00707E8A"/>
    <w:rsid w:val="00743AEF"/>
    <w:rsid w:val="0074594F"/>
    <w:rsid w:val="007536FC"/>
    <w:rsid w:val="007C5E94"/>
    <w:rsid w:val="00800596"/>
    <w:rsid w:val="00824790"/>
    <w:rsid w:val="00834C03"/>
    <w:rsid w:val="00871034"/>
    <w:rsid w:val="00872516"/>
    <w:rsid w:val="008A66C4"/>
    <w:rsid w:val="008B322F"/>
    <w:rsid w:val="008B640B"/>
    <w:rsid w:val="008B787B"/>
    <w:rsid w:val="009061A4"/>
    <w:rsid w:val="009133D0"/>
    <w:rsid w:val="00915001"/>
    <w:rsid w:val="009251A1"/>
    <w:rsid w:val="00947A80"/>
    <w:rsid w:val="00976B69"/>
    <w:rsid w:val="009853FB"/>
    <w:rsid w:val="009E74D0"/>
    <w:rsid w:val="009F5AC8"/>
    <w:rsid w:val="00A00BAF"/>
    <w:rsid w:val="00A26A78"/>
    <w:rsid w:val="00A53D41"/>
    <w:rsid w:val="00A61915"/>
    <w:rsid w:val="00A63A4D"/>
    <w:rsid w:val="00A7346C"/>
    <w:rsid w:val="00AD10CD"/>
    <w:rsid w:val="00AD69A8"/>
    <w:rsid w:val="00AD7364"/>
    <w:rsid w:val="00AF76D4"/>
    <w:rsid w:val="00B678CC"/>
    <w:rsid w:val="00B836B0"/>
    <w:rsid w:val="00BD6D9D"/>
    <w:rsid w:val="00BE1AFA"/>
    <w:rsid w:val="00C02B7E"/>
    <w:rsid w:val="00C360A5"/>
    <w:rsid w:val="00C53257"/>
    <w:rsid w:val="00CB225D"/>
    <w:rsid w:val="00CC0A97"/>
    <w:rsid w:val="00CD2676"/>
    <w:rsid w:val="00CD6311"/>
    <w:rsid w:val="00CE44A7"/>
    <w:rsid w:val="00D030D5"/>
    <w:rsid w:val="00D169EA"/>
    <w:rsid w:val="00D411F7"/>
    <w:rsid w:val="00D42A22"/>
    <w:rsid w:val="00D74469"/>
    <w:rsid w:val="00DA5E68"/>
    <w:rsid w:val="00DA7B92"/>
    <w:rsid w:val="00DB0633"/>
    <w:rsid w:val="00DC2D62"/>
    <w:rsid w:val="00DD3BB4"/>
    <w:rsid w:val="00DE3B61"/>
    <w:rsid w:val="00DF6335"/>
    <w:rsid w:val="00E074EB"/>
    <w:rsid w:val="00E15FFC"/>
    <w:rsid w:val="00E5746F"/>
    <w:rsid w:val="00E60384"/>
    <w:rsid w:val="00E7350D"/>
    <w:rsid w:val="00EB7700"/>
    <w:rsid w:val="00ED051F"/>
    <w:rsid w:val="00EE57B7"/>
    <w:rsid w:val="00EE6411"/>
    <w:rsid w:val="00F43C00"/>
    <w:rsid w:val="00F52921"/>
    <w:rsid w:val="00F63D12"/>
    <w:rsid w:val="00F7191F"/>
    <w:rsid w:val="00F872DC"/>
    <w:rsid w:val="00FB2252"/>
    <w:rsid w:val="00FE32B2"/>
    <w:rsid w:val="00FE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A1FE8"/>
  <w15:docId w15:val="{302CF921-9B5A-49BF-8B6A-2AE1A3DC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0"/>
        <w:tab w:val="left" w:pos="357"/>
        <w:tab w:val="right" w:pos="2900"/>
      </w:tabs>
      <w:outlineLvl w:val="0"/>
    </w:pPr>
    <w:rPr>
      <w:rFonts w:ascii="Univers (E1)" w:hAnsi="Univers (E1)"/>
      <w:sz w:val="30"/>
    </w:rPr>
  </w:style>
  <w:style w:type="paragraph" w:styleId="berschrift2">
    <w:name w:val="heading 2"/>
    <w:basedOn w:val="Standard"/>
    <w:next w:val="Standard"/>
    <w:qFormat/>
    <w:pPr>
      <w:keepNext/>
      <w:pBdr>
        <w:top w:val="thinThickLargeGap" w:sz="24" w:space="6" w:color="333333"/>
        <w:bottom w:val="thickThinLargeGap" w:sz="24" w:space="7" w:color="333333"/>
      </w:pBdr>
      <w:tabs>
        <w:tab w:val="left" w:pos="9498"/>
      </w:tabs>
      <w:ind w:left="426" w:hanging="426"/>
      <w:jc w:val="both"/>
      <w:outlineLvl w:val="1"/>
    </w:pPr>
    <w:rPr>
      <w:b/>
      <w:spacing w:val="-5"/>
      <w:sz w:val="3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tabs>
        <w:tab w:val="left" w:pos="0"/>
        <w:tab w:val="left" w:pos="357"/>
        <w:tab w:val="right" w:pos="2900"/>
      </w:tabs>
      <w:ind w:left="357"/>
    </w:pPr>
    <w:rPr>
      <w:rFonts w:ascii="Univers (E1)" w:hAnsi="Univers (E1)"/>
      <w:sz w:val="1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pPr>
      <w:tabs>
        <w:tab w:val="left" w:pos="426"/>
      </w:tabs>
    </w:pPr>
    <w:rPr>
      <w:rFonts w:ascii="Arial" w:hAnsi="Arial"/>
      <w:sz w:val="20"/>
    </w:rPr>
  </w:style>
  <w:style w:type="paragraph" w:styleId="Textkrper-Einzug2">
    <w:name w:val="Body Text Indent 2"/>
    <w:basedOn w:val="Standard"/>
    <w:pPr>
      <w:tabs>
        <w:tab w:val="left" w:pos="0"/>
        <w:tab w:val="right" w:pos="2900"/>
      </w:tabs>
      <w:ind w:left="426" w:hanging="425"/>
    </w:pPr>
    <w:rPr>
      <w:rFonts w:ascii="Arial" w:hAnsi="Arial"/>
      <w:sz w:val="20"/>
    </w:rPr>
  </w:style>
  <w:style w:type="paragraph" w:styleId="Listenabsatz">
    <w:name w:val="List Paragraph"/>
    <w:basedOn w:val="Standard"/>
    <w:uiPriority w:val="34"/>
    <w:qFormat/>
    <w:rsid w:val="000032BD"/>
    <w:pPr>
      <w:ind w:left="708"/>
    </w:pPr>
  </w:style>
  <w:style w:type="paragraph" w:styleId="Textkrper3">
    <w:name w:val="Body Text 3"/>
    <w:basedOn w:val="Standard"/>
    <w:rsid w:val="0024193C"/>
    <w:pPr>
      <w:spacing w:after="120"/>
    </w:pPr>
    <w:rPr>
      <w:sz w:val="16"/>
      <w:szCs w:val="16"/>
    </w:rPr>
  </w:style>
  <w:style w:type="paragraph" w:styleId="Textkrper-Einzug3">
    <w:name w:val="Body Text Indent 3"/>
    <w:basedOn w:val="Standard"/>
    <w:rsid w:val="0024193C"/>
    <w:pPr>
      <w:spacing w:after="120"/>
      <w:ind w:left="283"/>
    </w:pPr>
    <w:rPr>
      <w:sz w:val="16"/>
      <w:szCs w:val="16"/>
    </w:rPr>
  </w:style>
  <w:style w:type="paragraph" w:styleId="Dokumentstruktur">
    <w:name w:val="Document Map"/>
    <w:basedOn w:val="Standard"/>
    <w:semiHidden/>
    <w:rsid w:val="00600A0A"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basedOn w:val="Absatz-Standardschriftart"/>
    <w:rsid w:val="003B3F7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43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hnung-ksd@stadt-datteln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chnung@stadt-dattel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1160</Words>
  <Characters>10303</Characters>
  <Application>Microsoft Office Word</Application>
  <DocSecurity>8</DocSecurity>
  <Lines>85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Baumassnahme</vt:lpstr>
    </vt:vector>
  </TitlesOfParts>
  <Company>Stadt Haltern</Company>
  <LinksUpToDate>false</LinksUpToDate>
  <CharactersWithSpaces>11441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Baumassnahme</dc:title>
  <dc:creator>Herber, Martin</dc:creator>
  <cp:lastModifiedBy>Perenz, Daniela</cp:lastModifiedBy>
  <cp:revision>2</cp:revision>
  <cp:lastPrinted>2003-07-14T11:40:00Z</cp:lastPrinted>
  <dcterms:created xsi:type="dcterms:W3CDTF">2026-02-04T14:44:00Z</dcterms:created>
  <dcterms:modified xsi:type="dcterms:W3CDTF">2026-02-04T14:44:00Z</dcterms:modified>
</cp:coreProperties>
</file>