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10/4.2-2025-0306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Rolladenarbeiten - Grundschule Barbaraschule (KGS), Middelicher Straße 221, 45892 Gelsenkirchen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Rollladenarbeiten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