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E33D" w14:textId="77777777" w:rsidR="00ED69F8" w:rsidRDefault="00ED69F8" w:rsidP="008C7076">
      <w:pPr>
        <w:spacing w:after="0" w:line="240" w:lineRule="auto"/>
        <w:jc w:val="center"/>
        <w:rPr>
          <w:b/>
          <w:sz w:val="28"/>
          <w:u w:val="single"/>
        </w:rPr>
      </w:pPr>
      <w:r>
        <w:rPr>
          <w:b/>
          <w:sz w:val="28"/>
          <w:u w:val="single"/>
        </w:rPr>
        <w:t>Erklärungen des ausgewählten Betreibers</w:t>
      </w:r>
    </w:p>
    <w:p w14:paraId="6BF444AB" w14:textId="77777777" w:rsidR="008C7076" w:rsidRPr="008C7076" w:rsidRDefault="008C7076" w:rsidP="008C7076">
      <w:pPr>
        <w:spacing w:after="0" w:line="240" w:lineRule="auto"/>
        <w:jc w:val="center"/>
        <w:rPr>
          <w:sz w:val="28"/>
        </w:rPr>
      </w:pPr>
    </w:p>
    <w:p w14:paraId="14FB4617" w14:textId="1CDA7DAB" w:rsidR="00ED69F8" w:rsidRPr="00584C06" w:rsidRDefault="00ED69F8" w:rsidP="008C7076">
      <w:pPr>
        <w:spacing w:after="0" w:line="240" w:lineRule="auto"/>
        <w:jc w:val="center"/>
        <w:rPr>
          <w:b/>
          <w:sz w:val="23"/>
          <w:szCs w:val="23"/>
          <w:u w:val="single"/>
        </w:rPr>
      </w:pPr>
      <w:r w:rsidRPr="00584C06">
        <w:rPr>
          <w:b/>
          <w:sz w:val="23"/>
          <w:szCs w:val="23"/>
          <w:u w:val="single"/>
        </w:rPr>
        <w:t xml:space="preserve">zur Kenntnisnahme der Zuwendungsvoraussetzungen und zur Berücksichtigung vorhandener, nutzbarer Infrastrukturen </w:t>
      </w:r>
      <w:r w:rsidR="00472200">
        <w:rPr>
          <w:b/>
          <w:sz w:val="23"/>
          <w:szCs w:val="23"/>
          <w:u w:val="single"/>
        </w:rPr>
        <w:t>–</w:t>
      </w:r>
      <w:r w:rsidRPr="00584C06">
        <w:rPr>
          <w:b/>
          <w:sz w:val="23"/>
          <w:szCs w:val="23"/>
          <w:u w:val="single"/>
        </w:rPr>
        <w:t xml:space="preserve"> Wirtschaftlichkeitslückenmodell</w:t>
      </w:r>
    </w:p>
    <w:p w14:paraId="06BC9E7A" w14:textId="77777777" w:rsidR="008C7076" w:rsidRDefault="008C7076" w:rsidP="008C7076">
      <w:pPr>
        <w:spacing w:after="0" w:line="240" w:lineRule="auto"/>
        <w:jc w:val="both"/>
        <w:rPr>
          <w:sz w:val="18"/>
        </w:rPr>
      </w:pPr>
    </w:p>
    <w:p w14:paraId="0D1851B1" w14:textId="77777777" w:rsidR="008C7076" w:rsidRDefault="008C7076" w:rsidP="008C7076">
      <w:pPr>
        <w:spacing w:after="0" w:line="240" w:lineRule="auto"/>
        <w:jc w:val="both"/>
        <w:rPr>
          <w:sz w:val="18"/>
        </w:rPr>
      </w:pPr>
    </w:p>
    <w:p w14:paraId="79029C95" w14:textId="77777777" w:rsidR="008C7076" w:rsidRDefault="008C7076" w:rsidP="008C7076">
      <w:pPr>
        <w:spacing w:after="0" w:line="240" w:lineRule="auto"/>
        <w:jc w:val="both"/>
        <w:rPr>
          <w:sz w:val="18"/>
        </w:rPr>
      </w:pPr>
    </w:p>
    <w:p w14:paraId="743E038D" w14:textId="364652D4" w:rsidR="00ED69F8" w:rsidRPr="00781C04" w:rsidRDefault="00ED69F8" w:rsidP="008C7076">
      <w:pPr>
        <w:spacing w:after="0" w:line="240" w:lineRule="auto"/>
        <w:jc w:val="both"/>
        <w:rPr>
          <w:sz w:val="18"/>
        </w:rPr>
      </w:pPr>
      <w:r>
        <w:rPr>
          <w:sz w:val="18"/>
        </w:rPr>
        <w:t xml:space="preserve">Diese Erklärungen des ausgewählten Betreibers sind </w:t>
      </w:r>
      <w:r w:rsidRPr="00781C04">
        <w:rPr>
          <w:sz w:val="18"/>
        </w:rPr>
        <w:t>zwingend vom Zuwendungsempfänge</w:t>
      </w:r>
      <w:r>
        <w:rPr>
          <w:sz w:val="18"/>
        </w:rPr>
        <w:t xml:space="preserve">r </w:t>
      </w:r>
      <w:r w:rsidRPr="00DD4FFF">
        <w:rPr>
          <w:sz w:val="18"/>
        </w:rPr>
        <w:t xml:space="preserve">innerhalb der </w:t>
      </w:r>
      <w:r w:rsidR="00015830" w:rsidRPr="00DD4FFF">
        <w:rPr>
          <w:sz w:val="18"/>
        </w:rPr>
        <w:t>Konkretisierung</w:t>
      </w:r>
      <w:r w:rsidR="00015830">
        <w:rPr>
          <w:sz w:val="18"/>
        </w:rPr>
        <w:t xml:space="preserve"> gegenüber</w:t>
      </w:r>
      <w:r w:rsidR="008C7076">
        <w:rPr>
          <w:sz w:val="18"/>
        </w:rPr>
        <w:t xml:space="preserve"> dem Bundesfördermittelgeber</w:t>
      </w:r>
      <w:r w:rsidRPr="00781C04">
        <w:rPr>
          <w:sz w:val="18"/>
        </w:rPr>
        <w:t xml:space="preserve"> einzure</w:t>
      </w:r>
      <w:r>
        <w:rPr>
          <w:sz w:val="18"/>
        </w:rPr>
        <w:t>ichen. Fehlen diese oder werden diese</w:t>
      </w:r>
      <w:r w:rsidRPr="00781C04">
        <w:rPr>
          <w:sz w:val="18"/>
        </w:rPr>
        <w:t xml:space="preserve"> </w:t>
      </w:r>
      <w:r>
        <w:rPr>
          <w:sz w:val="18"/>
        </w:rPr>
        <w:t xml:space="preserve">inhaltlich </w:t>
      </w:r>
      <w:r w:rsidRPr="00781C04">
        <w:rPr>
          <w:sz w:val="18"/>
        </w:rPr>
        <w:t>verändert, muss mit einer Nachforderung von</w:t>
      </w:r>
      <w:r>
        <w:rPr>
          <w:sz w:val="18"/>
        </w:rPr>
        <w:t xml:space="preserve"> Seiten de</w:t>
      </w:r>
      <w:r w:rsidR="00FC239D">
        <w:rPr>
          <w:sz w:val="18"/>
        </w:rPr>
        <w:t>s Zuwendungsgebers</w:t>
      </w:r>
      <w:r w:rsidRPr="00781C04">
        <w:rPr>
          <w:sz w:val="18"/>
        </w:rPr>
        <w:t xml:space="preserve"> gerechnet werden.</w:t>
      </w:r>
    </w:p>
    <w:p w14:paraId="0A1B2925" w14:textId="77777777" w:rsidR="00ED69F8" w:rsidRDefault="00ED69F8" w:rsidP="008C7076">
      <w:pPr>
        <w:spacing w:after="0" w:line="240" w:lineRule="auto"/>
        <w:rPr>
          <w:sz w:val="16"/>
        </w:rPr>
      </w:pPr>
    </w:p>
    <w:p w14:paraId="4F0619BA" w14:textId="77777777" w:rsidR="008C7076" w:rsidRDefault="008C7076" w:rsidP="008C7076">
      <w:pPr>
        <w:spacing w:after="0" w:line="240" w:lineRule="auto"/>
        <w:rPr>
          <w:sz w:val="16"/>
        </w:rPr>
      </w:pPr>
    </w:p>
    <w:p w14:paraId="3815D1A2" w14:textId="77777777" w:rsidR="008C7076" w:rsidRDefault="008C7076" w:rsidP="008C7076">
      <w:pPr>
        <w:spacing w:after="0" w:line="240" w:lineRule="auto"/>
        <w:rPr>
          <w:sz w:val="16"/>
        </w:rPr>
      </w:pPr>
    </w:p>
    <w:p w14:paraId="3817FE42" w14:textId="7DE4C8C1" w:rsidR="00ED69F8" w:rsidRPr="00F46EA0" w:rsidRDefault="00ED69F8" w:rsidP="008C7076">
      <w:pPr>
        <w:spacing w:after="0" w:line="240" w:lineRule="auto"/>
        <w:jc w:val="both"/>
        <w:rPr>
          <w:b/>
          <w:sz w:val="24"/>
        </w:rPr>
      </w:pPr>
      <w:r>
        <w:rPr>
          <w:b/>
          <w:sz w:val="24"/>
        </w:rPr>
        <w:t>Erklärung z</w:t>
      </w:r>
      <w:r w:rsidR="0044759C">
        <w:rPr>
          <w:b/>
          <w:sz w:val="24"/>
        </w:rPr>
        <w:t>u</w:t>
      </w:r>
      <w:r>
        <w:rPr>
          <w:b/>
          <w:sz w:val="24"/>
        </w:rPr>
        <w:t xml:space="preserve">r </w:t>
      </w:r>
      <w:r w:rsidRPr="00C0039D">
        <w:rPr>
          <w:b/>
          <w:sz w:val="24"/>
        </w:rPr>
        <w:t>Kenntnisnahme der Zuwendungsvoraussetzungen</w:t>
      </w:r>
      <w:r>
        <w:rPr>
          <w:b/>
          <w:sz w:val="24"/>
        </w:rPr>
        <w:t xml:space="preserve"> und Nebenbestimmungen</w:t>
      </w:r>
    </w:p>
    <w:p w14:paraId="0B81EB9E" w14:textId="77777777" w:rsidR="008C7076" w:rsidRDefault="008C7076" w:rsidP="008C7076">
      <w:pPr>
        <w:spacing w:after="0" w:line="240" w:lineRule="auto"/>
        <w:rPr>
          <w:u w:val="single"/>
        </w:rPr>
      </w:pPr>
    </w:p>
    <w:p w14:paraId="1238C45F" w14:textId="77777777" w:rsidR="008C7076" w:rsidRDefault="008C7076" w:rsidP="008C7076">
      <w:pPr>
        <w:spacing w:after="0" w:line="240" w:lineRule="auto"/>
        <w:rPr>
          <w:u w:val="single"/>
        </w:rPr>
      </w:pPr>
    </w:p>
    <w:p w14:paraId="26D23E4A" w14:textId="77777777" w:rsidR="00ED69F8" w:rsidRDefault="00ED69F8" w:rsidP="008C7076">
      <w:pPr>
        <w:spacing w:after="0" w:line="240" w:lineRule="auto"/>
        <w:rPr>
          <w:u w:val="single"/>
        </w:rPr>
      </w:pPr>
      <w:r w:rsidRPr="00DC27B3">
        <w:rPr>
          <w:u w:val="single"/>
        </w:rPr>
        <w:t>H</w:t>
      </w:r>
      <w:r>
        <w:rPr>
          <w:u w:val="single"/>
        </w:rPr>
        <w:t>iermit erklärt,</w:t>
      </w:r>
    </w:p>
    <w:p w14:paraId="6AAC6530" w14:textId="77777777" w:rsidR="00ED69F8" w:rsidRPr="00D00E6F" w:rsidRDefault="00ED69F8" w:rsidP="008C7076">
      <w:pPr>
        <w:spacing w:after="0" w:line="240" w:lineRule="auto"/>
        <w:rPr>
          <w:sz w:val="20"/>
          <w:u w:val="single"/>
        </w:rPr>
      </w:pPr>
    </w:p>
    <w:p w14:paraId="72B2C723" w14:textId="77777777" w:rsidR="00ED69F8" w:rsidRPr="00D00E6F" w:rsidRDefault="00ED69F8" w:rsidP="008C7076">
      <w:pPr>
        <w:spacing w:after="0" w:line="240" w:lineRule="auto"/>
        <w:rPr>
          <w:sz w:val="20"/>
        </w:rPr>
      </w:pPr>
    </w:p>
    <w:p w14:paraId="4F8E8EB6" w14:textId="77777777" w:rsidR="008C7076" w:rsidRPr="00D00E6F" w:rsidRDefault="008C7076" w:rsidP="00D00E6F">
      <w:pPr>
        <w:spacing w:after="120" w:line="240" w:lineRule="auto"/>
      </w:pPr>
      <w:permStart w:id="662654197" w:edGrp="everyone"/>
      <w:permEnd w:id="662654197"/>
    </w:p>
    <w:p w14:paraId="2B05C5D8" w14:textId="77777777" w:rsidR="00ED69F8" w:rsidRDefault="00ED69F8" w:rsidP="00D00E6F">
      <w:pPr>
        <w:pBdr>
          <w:top w:val="single" w:sz="4" w:space="1" w:color="auto"/>
        </w:pBdr>
        <w:spacing w:after="0" w:line="240" w:lineRule="auto"/>
        <w:rPr>
          <w:sz w:val="18"/>
        </w:rPr>
      </w:pPr>
      <w:r w:rsidRPr="003B2112">
        <w:rPr>
          <w:sz w:val="18"/>
        </w:rPr>
        <w:t xml:space="preserve">Name </w:t>
      </w:r>
      <w:r w:rsidR="00FC239D">
        <w:rPr>
          <w:sz w:val="18"/>
        </w:rPr>
        <w:t xml:space="preserve">und Anschrift </w:t>
      </w:r>
      <w:r w:rsidRPr="003B2112">
        <w:rPr>
          <w:sz w:val="18"/>
        </w:rPr>
        <w:t>des</w:t>
      </w:r>
      <w:r w:rsidR="00FC239D">
        <w:rPr>
          <w:sz w:val="18"/>
        </w:rPr>
        <w:t xml:space="preserve"> TKU</w:t>
      </w:r>
      <w:r>
        <w:rPr>
          <w:sz w:val="18"/>
        </w:rPr>
        <w:t>, vertreten durch</w:t>
      </w:r>
    </w:p>
    <w:p w14:paraId="1783AE43" w14:textId="77777777" w:rsidR="008C7076" w:rsidRDefault="008C7076" w:rsidP="008C7076">
      <w:pPr>
        <w:spacing w:after="0" w:line="240" w:lineRule="auto"/>
      </w:pPr>
    </w:p>
    <w:p w14:paraId="31C0FC0F" w14:textId="77777777" w:rsidR="00ED69F8" w:rsidRPr="00C0039D" w:rsidRDefault="00ED69F8" w:rsidP="008C7076">
      <w:pPr>
        <w:spacing w:after="0" w:line="240" w:lineRule="auto"/>
        <w:rPr>
          <w:u w:val="single"/>
        </w:rPr>
      </w:pPr>
      <w:r>
        <w:t>g</w:t>
      </w:r>
      <w:r w:rsidRPr="000429F1">
        <w:t>egenüber</w:t>
      </w:r>
    </w:p>
    <w:p w14:paraId="53929C5F" w14:textId="77777777" w:rsidR="00ED69F8" w:rsidRPr="00D00E6F" w:rsidRDefault="00ED69F8" w:rsidP="008C7076">
      <w:pPr>
        <w:spacing w:after="0" w:line="240" w:lineRule="auto"/>
        <w:rPr>
          <w:sz w:val="20"/>
          <w:u w:val="single"/>
        </w:rPr>
      </w:pPr>
    </w:p>
    <w:p w14:paraId="3A85C8F2" w14:textId="77777777" w:rsidR="00D00E6F" w:rsidRPr="00D00E6F" w:rsidRDefault="00D00E6F" w:rsidP="008C7076">
      <w:pPr>
        <w:spacing w:after="0" w:line="240" w:lineRule="auto"/>
        <w:rPr>
          <w:sz w:val="20"/>
          <w:u w:val="single"/>
        </w:rPr>
      </w:pPr>
    </w:p>
    <w:p w14:paraId="397ABCFD" w14:textId="187C5A97" w:rsidR="00ED69F8" w:rsidRPr="00B21240" w:rsidRDefault="00DD4FFF" w:rsidP="00D00E6F">
      <w:pPr>
        <w:spacing w:after="120" w:line="240" w:lineRule="auto"/>
      </w:pPr>
      <w:r>
        <w:t>de</w:t>
      </w:r>
      <w:r w:rsidR="00972061">
        <w:t>r Gemeinde Simmerath</w:t>
      </w:r>
      <w:r w:rsidR="007F3568">
        <w:t xml:space="preserve">, E-Aktennummer: </w:t>
      </w:r>
      <w:r w:rsidR="007F3568" w:rsidRPr="007F3568">
        <w:rPr>
          <w:b/>
          <w:bCs/>
        </w:rPr>
        <w:t>832.6/1</w:t>
      </w:r>
      <w:r w:rsidR="00972061">
        <w:rPr>
          <w:b/>
          <w:bCs/>
        </w:rPr>
        <w:t>0-25 12NW300013</w:t>
      </w:r>
    </w:p>
    <w:p w14:paraId="34B0FDEB" w14:textId="77777777" w:rsidR="00ED69F8" w:rsidRPr="003B2112" w:rsidRDefault="00ED69F8" w:rsidP="00D00E6F">
      <w:pPr>
        <w:pBdr>
          <w:top w:val="single" w:sz="4" w:space="1" w:color="auto"/>
        </w:pBdr>
        <w:spacing w:after="0" w:line="240" w:lineRule="auto"/>
        <w:rPr>
          <w:sz w:val="18"/>
        </w:rPr>
      </w:pPr>
      <w:r>
        <w:rPr>
          <w:sz w:val="18"/>
        </w:rPr>
        <w:t>Name des</w:t>
      </w:r>
      <w:r w:rsidRPr="003B2112">
        <w:rPr>
          <w:sz w:val="18"/>
        </w:rPr>
        <w:t xml:space="preserve"> </w:t>
      </w:r>
      <w:r w:rsidRPr="009910DC">
        <w:rPr>
          <w:sz w:val="18"/>
        </w:rPr>
        <w:t>Auftraggeber</w:t>
      </w:r>
      <w:r>
        <w:rPr>
          <w:sz w:val="18"/>
        </w:rPr>
        <w:t>s</w:t>
      </w:r>
      <w:r w:rsidRPr="009910DC">
        <w:rPr>
          <w:sz w:val="18"/>
        </w:rPr>
        <w:t>/</w:t>
      </w:r>
      <w:r w:rsidR="008C7076">
        <w:rPr>
          <w:sz w:val="18"/>
        </w:rPr>
        <w:t xml:space="preserve"> </w:t>
      </w:r>
      <w:r w:rsidRPr="009910DC">
        <w:rPr>
          <w:sz w:val="18"/>
        </w:rPr>
        <w:t>Zuwendungsempfänger</w:t>
      </w:r>
      <w:r>
        <w:rPr>
          <w:sz w:val="18"/>
        </w:rPr>
        <w:t>s</w:t>
      </w:r>
      <w:r w:rsidRPr="009910DC">
        <w:rPr>
          <w:sz w:val="18"/>
        </w:rPr>
        <w:t xml:space="preserve">, E-Aktennummer </w:t>
      </w:r>
    </w:p>
    <w:p w14:paraId="0509E935" w14:textId="77777777" w:rsidR="00ED69F8" w:rsidRDefault="00ED69F8" w:rsidP="008C7076">
      <w:pPr>
        <w:spacing w:after="0" w:line="240" w:lineRule="auto"/>
      </w:pPr>
    </w:p>
    <w:p w14:paraId="684438A5" w14:textId="63E57E38" w:rsidR="00ED69F8" w:rsidRDefault="00ED69F8" w:rsidP="008C7076">
      <w:pPr>
        <w:spacing w:after="0" w:line="240" w:lineRule="auto"/>
        <w:jc w:val="both"/>
      </w:pPr>
      <w:r>
        <w:t xml:space="preserve">den Zuwendungsbescheid in </w:t>
      </w:r>
      <w:r w:rsidR="0063786A" w:rsidRPr="0063786A">
        <w:rPr>
          <w:u w:val="single"/>
        </w:rPr>
        <w:t>endgültiger</w:t>
      </w:r>
      <w:r w:rsidR="0063786A">
        <w:t xml:space="preserve"> </w:t>
      </w:r>
      <w:r>
        <w:t xml:space="preserve">Höhe vom </w:t>
      </w:r>
      <w:r w:rsidR="00972061">
        <w:t>22.05.2025</w:t>
      </w:r>
      <w:r w:rsidR="00DD4FFF">
        <w:t xml:space="preserve"> </w:t>
      </w:r>
      <w:r>
        <w:t>des Zuwendungsempfängers und die darin enthaltenen Nebenbestimmungen sowie die daraus erwachsenden Verpflichtungen zur Kenntnis genommen zu haben. Es ist dem Betreiber bekannt, dass eine Nichteinhaltung der Vorgaben zu einer Rückforderung der bewilligten und ausgezahlten Fördermittel durch die Zuwendungsgeberin führen und einen Regressanspruch des Zuwendungsempfängers gegenüber dem Betreiber begründen kann. Der Betreiber verpflichtet sich, im Rahmen seiner Tätigkeit die Zuwendungsvoraussetzungen für das geförderte Projekt einzuhalten.</w:t>
      </w:r>
    </w:p>
    <w:p w14:paraId="1C3DFA18" w14:textId="77777777" w:rsidR="00ED69F8" w:rsidRDefault="00ED69F8" w:rsidP="008C7076">
      <w:pPr>
        <w:spacing w:after="0" w:line="240" w:lineRule="auto"/>
        <w:jc w:val="both"/>
      </w:pPr>
    </w:p>
    <w:p w14:paraId="10B030A1" w14:textId="77777777" w:rsidR="008C7076" w:rsidRDefault="008C7076" w:rsidP="008C7076">
      <w:pPr>
        <w:spacing w:after="0" w:line="240" w:lineRule="auto"/>
        <w:jc w:val="both"/>
      </w:pPr>
    </w:p>
    <w:p w14:paraId="52465605" w14:textId="1F246A5A" w:rsidR="008C7076" w:rsidRDefault="0044759C" w:rsidP="008C7076">
      <w:pPr>
        <w:spacing w:after="0" w:line="240" w:lineRule="auto"/>
        <w:jc w:val="both"/>
      </w:pPr>
      <w:permStart w:id="23279132" w:edGrp="everyone"/>
      <w:r>
        <w:t xml:space="preserve">                                                                                                                                                                            </w:t>
      </w:r>
      <w:permEnd w:id="23279132"/>
    </w:p>
    <w:p w14:paraId="6F5EED3B" w14:textId="1C29438E" w:rsidR="00ED69F8" w:rsidRDefault="00ED69F8" w:rsidP="008C7076">
      <w:pPr>
        <w:spacing w:after="0" w:line="240" w:lineRule="auto"/>
      </w:pPr>
      <w:r>
        <w:t>____________________________________</w:t>
      </w:r>
      <w:r w:rsidR="008C7076">
        <w:tab/>
      </w:r>
      <w:r w:rsidR="008C7076">
        <w:tab/>
        <w:t>________________________________</w:t>
      </w:r>
      <w:r w:rsidR="0044759C">
        <w:tab/>
      </w:r>
    </w:p>
    <w:p w14:paraId="27BFF476" w14:textId="77777777" w:rsidR="00ED69F8" w:rsidRPr="008C7076" w:rsidRDefault="00ED69F8" w:rsidP="008C7076">
      <w:pPr>
        <w:spacing w:after="0" w:line="240" w:lineRule="auto"/>
        <w:rPr>
          <w:sz w:val="20"/>
        </w:rPr>
      </w:pPr>
      <w:r w:rsidRPr="008C7076">
        <w:rPr>
          <w:sz w:val="20"/>
        </w:rPr>
        <w:t>Datum, Unterschrift</w:t>
      </w:r>
      <w:r w:rsidR="008C7076">
        <w:rPr>
          <w:sz w:val="20"/>
        </w:rPr>
        <w:tab/>
      </w:r>
      <w:r w:rsidR="008C7076">
        <w:rPr>
          <w:sz w:val="20"/>
        </w:rPr>
        <w:tab/>
      </w:r>
      <w:r w:rsidR="008C7076">
        <w:rPr>
          <w:sz w:val="20"/>
        </w:rPr>
        <w:tab/>
      </w:r>
      <w:r w:rsidR="008C7076">
        <w:rPr>
          <w:sz w:val="20"/>
        </w:rPr>
        <w:tab/>
      </w:r>
      <w:r w:rsidR="008C7076">
        <w:rPr>
          <w:sz w:val="20"/>
        </w:rPr>
        <w:tab/>
        <w:t>Firmenstempel</w:t>
      </w:r>
    </w:p>
    <w:p w14:paraId="0A120872" w14:textId="77777777" w:rsidR="00ED69F8" w:rsidRDefault="00ED69F8" w:rsidP="008C7076">
      <w:pPr>
        <w:spacing w:after="0" w:line="240" w:lineRule="auto"/>
      </w:pPr>
    </w:p>
    <w:p w14:paraId="70DAAC04" w14:textId="77777777" w:rsidR="008C7076" w:rsidRDefault="008C7076" w:rsidP="008C7076">
      <w:pPr>
        <w:spacing w:after="0" w:line="240" w:lineRule="auto"/>
      </w:pPr>
    </w:p>
    <w:p w14:paraId="100614E9" w14:textId="77777777" w:rsidR="008C7076" w:rsidRDefault="008C7076" w:rsidP="008C7076">
      <w:pPr>
        <w:spacing w:after="0" w:line="240" w:lineRule="auto"/>
      </w:pPr>
    </w:p>
    <w:p w14:paraId="545CE112" w14:textId="77777777" w:rsidR="00ED69F8" w:rsidRPr="003F099E" w:rsidRDefault="00ED69F8" w:rsidP="008C7076">
      <w:pPr>
        <w:spacing w:after="0" w:line="240" w:lineRule="auto"/>
        <w:jc w:val="both"/>
        <w:rPr>
          <w:b/>
          <w:sz w:val="24"/>
        </w:rPr>
      </w:pPr>
      <w:r>
        <w:rPr>
          <w:b/>
          <w:sz w:val="24"/>
        </w:rPr>
        <w:t>Erklärung zur</w:t>
      </w:r>
      <w:r w:rsidRPr="003F099E">
        <w:rPr>
          <w:b/>
          <w:sz w:val="24"/>
        </w:rPr>
        <w:t xml:space="preserve"> Berücksichtigung vorhandener, nutzbarer Infrastrukturen</w:t>
      </w:r>
    </w:p>
    <w:p w14:paraId="0A3352BF" w14:textId="77777777" w:rsidR="008C7076" w:rsidRDefault="008C7076" w:rsidP="008C7076">
      <w:pPr>
        <w:spacing w:after="0" w:line="240" w:lineRule="auto"/>
        <w:jc w:val="both"/>
      </w:pPr>
    </w:p>
    <w:p w14:paraId="6DFA2FBE" w14:textId="77777777" w:rsidR="00ED69F8" w:rsidRDefault="00ED69F8" w:rsidP="008C7076">
      <w:pPr>
        <w:spacing w:after="0" w:line="240" w:lineRule="auto"/>
        <w:jc w:val="both"/>
      </w:pPr>
      <w:r w:rsidRPr="00FB1B32">
        <w:t xml:space="preserve">Der </w:t>
      </w:r>
      <w:r>
        <w:t xml:space="preserve">vorbenannte </w:t>
      </w:r>
      <w:r w:rsidRPr="00FB1B32">
        <w:t>ausgewählte Betreiber</w:t>
      </w:r>
      <w:r>
        <w:t xml:space="preserve"> bestätigt, im Rahmen der Netzplanung vorhandene, nutzbare und in dem von der Bundesnetzagentur geführten Infrastrukturatlas dokumentierten Infrastrukturen berücksichtigt zu haben. Im Rahmen des finalen Angebotes wurden</w:t>
      </w:r>
      <w:r w:rsidRPr="00FB1B32">
        <w:t xml:space="preserve"> vorhandene Infrastrukturen weitestgehend in</w:t>
      </w:r>
      <w:r>
        <w:t xml:space="preserve"> die Ausbauplanung einbezogen, vgl. § 5 Abs. 3 </w:t>
      </w:r>
      <w:r w:rsidR="00D00E6F">
        <w:t>Gigabit</w:t>
      </w:r>
      <w:r>
        <w:t>-Rahmenregelung</w:t>
      </w:r>
      <w:r w:rsidRPr="00FB1B32">
        <w:t>.</w:t>
      </w:r>
    </w:p>
    <w:p w14:paraId="32067B5E" w14:textId="77777777" w:rsidR="00ED69F8" w:rsidRDefault="00ED69F8" w:rsidP="008C7076">
      <w:pPr>
        <w:spacing w:after="0" w:line="240" w:lineRule="auto"/>
        <w:jc w:val="both"/>
      </w:pPr>
    </w:p>
    <w:p w14:paraId="3DB79BFE" w14:textId="77777777" w:rsidR="008C7076" w:rsidRDefault="008C7076" w:rsidP="008C7076">
      <w:pPr>
        <w:spacing w:after="0" w:line="240" w:lineRule="auto"/>
        <w:jc w:val="both"/>
      </w:pPr>
    </w:p>
    <w:p w14:paraId="47E826C1" w14:textId="076F84A9" w:rsidR="008C7076" w:rsidRDefault="0044759C" w:rsidP="008C7076">
      <w:pPr>
        <w:spacing w:after="0" w:line="240" w:lineRule="auto"/>
        <w:jc w:val="both"/>
      </w:pPr>
      <w:permStart w:id="1972464569" w:edGrp="everyone"/>
      <w:r>
        <w:t xml:space="preserve">                                                                                                                                                                           </w:t>
      </w:r>
      <w:permEnd w:id="1972464569"/>
    </w:p>
    <w:p w14:paraId="30239EE5" w14:textId="77777777" w:rsidR="00ED69F8" w:rsidRDefault="00ED69F8" w:rsidP="008C7076">
      <w:pPr>
        <w:spacing w:after="0" w:line="240" w:lineRule="auto"/>
      </w:pPr>
      <w:r>
        <w:t>____________________________________</w:t>
      </w:r>
      <w:r w:rsidR="008C7076">
        <w:tab/>
      </w:r>
      <w:r w:rsidR="008C7076">
        <w:tab/>
        <w:t>________________________________</w:t>
      </w:r>
    </w:p>
    <w:p w14:paraId="6193766E" w14:textId="77777777" w:rsidR="000F3674" w:rsidRPr="008C7076" w:rsidRDefault="00ED69F8" w:rsidP="008C7076">
      <w:pPr>
        <w:spacing w:after="0" w:line="240" w:lineRule="auto"/>
        <w:rPr>
          <w:sz w:val="20"/>
        </w:rPr>
      </w:pPr>
      <w:r w:rsidRPr="008C7076">
        <w:rPr>
          <w:sz w:val="20"/>
        </w:rPr>
        <w:t>Datum, Unterschrift</w:t>
      </w:r>
      <w:r w:rsidR="008C7076">
        <w:rPr>
          <w:sz w:val="20"/>
        </w:rPr>
        <w:tab/>
      </w:r>
      <w:r w:rsidR="008C7076">
        <w:rPr>
          <w:sz w:val="20"/>
        </w:rPr>
        <w:tab/>
      </w:r>
      <w:r w:rsidR="008C7076">
        <w:rPr>
          <w:sz w:val="20"/>
        </w:rPr>
        <w:tab/>
      </w:r>
      <w:r w:rsidR="008C7076">
        <w:rPr>
          <w:sz w:val="20"/>
        </w:rPr>
        <w:tab/>
      </w:r>
      <w:r w:rsidR="008C7076">
        <w:rPr>
          <w:sz w:val="20"/>
        </w:rPr>
        <w:tab/>
        <w:t>Firmenstempel</w:t>
      </w:r>
    </w:p>
    <w:sectPr w:rsidR="000F3674" w:rsidRPr="008C707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6E1A" w14:textId="77777777" w:rsidR="00ED69F8" w:rsidRDefault="00ED69F8" w:rsidP="00ED69F8">
      <w:pPr>
        <w:spacing w:after="0" w:line="240" w:lineRule="auto"/>
      </w:pPr>
      <w:r>
        <w:separator/>
      </w:r>
    </w:p>
  </w:endnote>
  <w:endnote w:type="continuationSeparator" w:id="0">
    <w:p w14:paraId="76FDD91E" w14:textId="77777777" w:rsidR="00ED69F8" w:rsidRDefault="00ED69F8" w:rsidP="00ED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18EC" w14:textId="77777777" w:rsidR="00ED69F8" w:rsidRDefault="00ED69F8" w:rsidP="00ED69F8">
      <w:pPr>
        <w:spacing w:after="0" w:line="240" w:lineRule="auto"/>
      </w:pPr>
      <w:r>
        <w:separator/>
      </w:r>
    </w:p>
  </w:footnote>
  <w:footnote w:type="continuationSeparator" w:id="0">
    <w:p w14:paraId="23A92568" w14:textId="77777777" w:rsidR="00ED69F8" w:rsidRDefault="00ED69F8" w:rsidP="00ED6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06DB" w14:textId="7F6971F4" w:rsidR="00DD4FFF" w:rsidRPr="00DD4FFF" w:rsidRDefault="00DD4FFF">
    <w:pPr>
      <w:pStyle w:val="Kopfzeile"/>
      <w:rPr>
        <w:b/>
        <w:bCs/>
      </w:rPr>
    </w:pPr>
    <w:r w:rsidRPr="00DD4FFF">
      <w:rPr>
        <w:b/>
        <w:bCs/>
      </w:rPr>
      <w:t>F.4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F8"/>
    <w:rsid w:val="00015830"/>
    <w:rsid w:val="000F3674"/>
    <w:rsid w:val="0015130B"/>
    <w:rsid w:val="00285938"/>
    <w:rsid w:val="0044759C"/>
    <w:rsid w:val="00472200"/>
    <w:rsid w:val="00567383"/>
    <w:rsid w:val="0063786A"/>
    <w:rsid w:val="00660A11"/>
    <w:rsid w:val="00661314"/>
    <w:rsid w:val="007F3568"/>
    <w:rsid w:val="00890A61"/>
    <w:rsid w:val="008C7076"/>
    <w:rsid w:val="00972061"/>
    <w:rsid w:val="00AC1C43"/>
    <w:rsid w:val="00B97488"/>
    <w:rsid w:val="00BD7694"/>
    <w:rsid w:val="00BE6BC0"/>
    <w:rsid w:val="00C66782"/>
    <w:rsid w:val="00CB5037"/>
    <w:rsid w:val="00D00E6F"/>
    <w:rsid w:val="00DD4FFF"/>
    <w:rsid w:val="00DE1B89"/>
    <w:rsid w:val="00DE4AA0"/>
    <w:rsid w:val="00E57493"/>
    <w:rsid w:val="00ED69F8"/>
    <w:rsid w:val="00EF5D67"/>
    <w:rsid w:val="00F30CBE"/>
    <w:rsid w:val="00F84873"/>
    <w:rsid w:val="00FC239D"/>
    <w:rsid w:val="00FC4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39C"/>
  <w15:chartTrackingRefBased/>
  <w15:docId w15:val="{83A560E0-2EE2-47DD-A7E8-E28713E2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69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69F8"/>
  </w:style>
  <w:style w:type="paragraph" w:styleId="Fuzeile">
    <w:name w:val="footer"/>
    <w:basedOn w:val="Standard"/>
    <w:link w:val="FuzeileZchn"/>
    <w:uiPriority w:val="99"/>
    <w:unhideWhenUsed/>
    <w:rsid w:val="00ED69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69F8"/>
  </w:style>
  <w:style w:type="character" w:styleId="Kommentarzeichen">
    <w:name w:val="annotation reference"/>
    <w:basedOn w:val="Absatz-Standardschriftart"/>
    <w:uiPriority w:val="99"/>
    <w:semiHidden/>
    <w:unhideWhenUsed/>
    <w:rsid w:val="00DE1B89"/>
    <w:rPr>
      <w:sz w:val="16"/>
      <w:szCs w:val="16"/>
    </w:rPr>
  </w:style>
  <w:style w:type="paragraph" w:styleId="Kommentartext">
    <w:name w:val="annotation text"/>
    <w:basedOn w:val="Standard"/>
    <w:link w:val="KommentartextZchn"/>
    <w:uiPriority w:val="99"/>
    <w:unhideWhenUsed/>
    <w:rsid w:val="00DE1B89"/>
    <w:pPr>
      <w:spacing w:line="240" w:lineRule="auto"/>
    </w:pPr>
    <w:rPr>
      <w:sz w:val="20"/>
      <w:szCs w:val="20"/>
    </w:rPr>
  </w:style>
  <w:style w:type="character" w:customStyle="1" w:styleId="KommentartextZchn">
    <w:name w:val="Kommentartext Zchn"/>
    <w:basedOn w:val="Absatz-Standardschriftart"/>
    <w:link w:val="Kommentartext"/>
    <w:uiPriority w:val="99"/>
    <w:rsid w:val="00DE1B89"/>
    <w:rPr>
      <w:sz w:val="20"/>
      <w:szCs w:val="20"/>
    </w:rPr>
  </w:style>
  <w:style w:type="paragraph" w:styleId="Kommentarthema">
    <w:name w:val="annotation subject"/>
    <w:basedOn w:val="Kommentartext"/>
    <w:next w:val="Kommentartext"/>
    <w:link w:val="KommentarthemaZchn"/>
    <w:uiPriority w:val="99"/>
    <w:semiHidden/>
    <w:unhideWhenUsed/>
    <w:rsid w:val="00DE1B89"/>
    <w:rPr>
      <w:b/>
      <w:bCs/>
    </w:rPr>
  </w:style>
  <w:style w:type="character" w:customStyle="1" w:styleId="KommentarthemaZchn">
    <w:name w:val="Kommentarthema Zchn"/>
    <w:basedOn w:val="KommentartextZchn"/>
    <w:link w:val="Kommentarthema"/>
    <w:uiPriority w:val="99"/>
    <w:semiHidden/>
    <w:rsid w:val="00DE1B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bc2f75e3-94de-4ab2-81f9-0714ac6015cd</BSO999929>
</file>

<file path=customXml/itemProps1.xml><?xml version="1.0" encoding="utf-8"?>
<ds:datastoreItem xmlns:ds="http://schemas.openxmlformats.org/officeDocument/2006/customXml" ds:itemID="{50A0918D-EBD2-4302-92B2-53FDFA7DB7F4}">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2060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your admins</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Spiekermann</dc:creator>
  <cp:keywords/>
  <dc:description/>
  <cp:lastModifiedBy>Julia Spiekermann</cp:lastModifiedBy>
  <cp:revision>9</cp:revision>
  <dcterms:created xsi:type="dcterms:W3CDTF">2025-06-27T13:41:00Z</dcterms:created>
  <dcterms:modified xsi:type="dcterms:W3CDTF">2025-10-10T09:08:00Z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029169-2025/001:00</vt:lpwstr>
  </property>
  <property fmtid="{D5CDD505-2E9C-101B-9397-08002B2CF9AE}" pid="3" name="DATEV-DMS_MANDANT_BEZ">
    <vt:lpwstr>Gemeinde Kefenrod - Lückenschlussprogramm Breitband</vt:lpwstr>
  </property>
  <property fmtid="{D5CDD505-2E9C-101B-9397-08002B2CF9AE}" pid="4" name="DATEV-DMS_DOKU_NR">
    <vt:lpwstr>1260685</vt:lpwstr>
  </property>
  <property fmtid="{D5CDD505-2E9C-101B-9397-08002B2CF9AE}" pid="5" name="DATEV-DMS_BETREFF">
    <vt:lpwstr>Anlage 9 - Erklärung des ausgewählten Betreibers</vt:lpwstr>
  </property>
  <property fmtid="{F21D9941-81F0-471A-ADEE-4E74B49217ED}" pid="100">
    <vt:lpwstr>nscale::8af28098-7ff44f55-017f-f44f7f3e-0002::E_Akte_Prod$NOTSET$219248$2$NOTSET::0::herhvwsr000024.intern.hennef.de::8443::nscalealinst1::Nscale</vt:lpwstr>
  </property>
</Properties>
</file>