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N-2025-0580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undesstadt Bonn-KAS-KAB-2025-005-Umbau von TNC- auf TNS-Netz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uf der KAS und KAB Umrüstung elektrischer Anlagen.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