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7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: Neubau Dependance Adelheidisschule - Baustellenlogisti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Neubau Dependance Adelheidisschule - Baustellenlogistik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