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C2C8" w14:textId="77777777" w:rsidR="00224E67" w:rsidRDefault="00224E67" w:rsidP="00690AE5">
      <w:pPr>
        <w:spacing w:after="0" w:line="360" w:lineRule="auto"/>
        <w:rPr>
          <w:rFonts w:ascii="Arial" w:hAnsi="Arial" w:cs="Arial"/>
          <w:b/>
          <w:sz w:val="28"/>
        </w:rPr>
      </w:pPr>
    </w:p>
    <w:p w14:paraId="37CA5EEE" w14:textId="77777777" w:rsidR="00224E67" w:rsidRDefault="00224E67" w:rsidP="00224E67">
      <w:pPr>
        <w:spacing w:after="0" w:line="360" w:lineRule="auto"/>
        <w:jc w:val="center"/>
        <w:rPr>
          <w:rFonts w:ascii="Arial" w:hAnsi="Arial" w:cs="Arial"/>
          <w:b/>
          <w:sz w:val="28"/>
        </w:rPr>
      </w:pPr>
    </w:p>
    <w:p w14:paraId="69A895FE" w14:textId="77777777" w:rsidR="00224E67" w:rsidRDefault="00224E67" w:rsidP="00224E67">
      <w:pPr>
        <w:spacing w:after="0" w:line="360" w:lineRule="auto"/>
        <w:jc w:val="center"/>
        <w:rPr>
          <w:rFonts w:ascii="Arial" w:hAnsi="Arial" w:cs="Arial"/>
          <w:b/>
          <w:sz w:val="28"/>
        </w:rPr>
      </w:pPr>
    </w:p>
    <w:p w14:paraId="038F20B2" w14:textId="77777777" w:rsidR="0054434D" w:rsidRDefault="003C6597" w:rsidP="00224E67">
      <w:pPr>
        <w:spacing w:after="0" w:line="360" w:lineRule="auto"/>
        <w:jc w:val="center"/>
        <w:rPr>
          <w:rFonts w:ascii="Arial" w:hAnsi="Arial" w:cs="Arial"/>
          <w:b/>
          <w:sz w:val="28"/>
        </w:rPr>
      </w:pPr>
      <w:r w:rsidRPr="00045852">
        <w:rPr>
          <w:rFonts w:ascii="Arial" w:hAnsi="Arial" w:cs="Arial"/>
          <w:b/>
          <w:sz w:val="28"/>
        </w:rPr>
        <w:t>Dienstleistungsvertrag</w:t>
      </w:r>
    </w:p>
    <w:p w14:paraId="24E603F7" w14:textId="77777777" w:rsidR="00224E67" w:rsidRPr="00A16DD2" w:rsidRDefault="00224E67" w:rsidP="00224E67">
      <w:pPr>
        <w:spacing w:before="120" w:after="120" w:line="360" w:lineRule="auto"/>
        <w:jc w:val="center"/>
        <w:rPr>
          <w:rFonts w:ascii="Arial" w:hAnsi="Arial" w:cs="Arial"/>
          <w:sz w:val="20"/>
        </w:rPr>
      </w:pPr>
      <w:r w:rsidRPr="00A16DD2">
        <w:rPr>
          <w:rFonts w:ascii="Arial" w:hAnsi="Arial" w:cs="Arial"/>
          <w:sz w:val="20"/>
        </w:rPr>
        <w:t xml:space="preserve">Vertragsnummer </w:t>
      </w:r>
      <w:r w:rsidR="00AD61AD" w:rsidRPr="00AD61AD">
        <w:rPr>
          <w:rFonts w:ascii="Arial" w:hAnsi="Arial" w:cs="Arial"/>
          <w:sz w:val="20"/>
          <w:highlight w:val="yellow"/>
        </w:rPr>
        <w:t>XXXXX</w:t>
      </w:r>
    </w:p>
    <w:p w14:paraId="2732D028" w14:textId="77777777" w:rsidR="00224E67" w:rsidRDefault="00224E67" w:rsidP="00224E67">
      <w:pPr>
        <w:spacing w:after="0" w:line="360" w:lineRule="auto"/>
        <w:jc w:val="center"/>
        <w:rPr>
          <w:rFonts w:ascii="Arial" w:hAnsi="Arial" w:cs="Arial"/>
          <w:b/>
          <w:sz w:val="28"/>
        </w:rPr>
      </w:pPr>
    </w:p>
    <w:p w14:paraId="63685590" w14:textId="77777777" w:rsidR="00224E67" w:rsidRDefault="00224E67" w:rsidP="00690AE5">
      <w:pPr>
        <w:spacing w:after="0" w:line="360" w:lineRule="auto"/>
        <w:rPr>
          <w:rFonts w:ascii="Arial" w:hAnsi="Arial" w:cs="Arial"/>
          <w:b/>
          <w:sz w:val="28"/>
        </w:rPr>
      </w:pPr>
    </w:p>
    <w:p w14:paraId="34A756A5" w14:textId="77777777" w:rsidR="003C6597" w:rsidRPr="00045852" w:rsidRDefault="003C6597" w:rsidP="00224E67">
      <w:pPr>
        <w:spacing w:before="240" w:after="120" w:line="360" w:lineRule="auto"/>
        <w:jc w:val="center"/>
        <w:rPr>
          <w:rFonts w:ascii="Arial" w:hAnsi="Arial" w:cs="Arial"/>
        </w:rPr>
      </w:pPr>
      <w:r w:rsidRPr="00045852">
        <w:rPr>
          <w:rFonts w:ascii="Arial" w:hAnsi="Arial" w:cs="Arial"/>
        </w:rPr>
        <w:t>Zwischen</w:t>
      </w:r>
    </w:p>
    <w:p w14:paraId="12B3CFE9" w14:textId="77777777" w:rsidR="003C6597" w:rsidRPr="00045852" w:rsidRDefault="00DC2161" w:rsidP="00224E67">
      <w:pPr>
        <w:spacing w:after="0" w:line="360" w:lineRule="auto"/>
        <w:jc w:val="center"/>
        <w:rPr>
          <w:rFonts w:ascii="Arial" w:hAnsi="Arial" w:cs="Arial"/>
        </w:rPr>
      </w:pPr>
      <w:r>
        <w:rPr>
          <w:rFonts w:ascii="Arial" w:hAnsi="Arial" w:cs="Arial"/>
        </w:rPr>
        <w:t xml:space="preserve">Stadtwerke Gelsenkirchen GmbH, </w:t>
      </w:r>
      <w:r w:rsidR="003C6597" w:rsidRPr="00045852">
        <w:rPr>
          <w:rFonts w:ascii="Arial" w:hAnsi="Arial" w:cs="Arial"/>
        </w:rPr>
        <w:t>Ebertstraße 30</w:t>
      </w:r>
      <w:r>
        <w:rPr>
          <w:rFonts w:ascii="Arial" w:hAnsi="Arial" w:cs="Arial"/>
        </w:rPr>
        <w:t xml:space="preserve">, </w:t>
      </w:r>
      <w:r w:rsidR="003C6597" w:rsidRPr="00045852">
        <w:rPr>
          <w:rFonts w:ascii="Arial" w:hAnsi="Arial" w:cs="Arial"/>
        </w:rPr>
        <w:t>45879 Gelsenkirchen</w:t>
      </w:r>
    </w:p>
    <w:p w14:paraId="173BDA90" w14:textId="77777777" w:rsidR="003C6597" w:rsidRPr="00045852" w:rsidRDefault="003C6597" w:rsidP="00224E67">
      <w:pPr>
        <w:spacing w:after="120" w:line="360" w:lineRule="auto"/>
        <w:jc w:val="center"/>
        <w:rPr>
          <w:rFonts w:ascii="Arial" w:hAnsi="Arial" w:cs="Arial"/>
        </w:rPr>
      </w:pPr>
      <w:r w:rsidRPr="00045852">
        <w:rPr>
          <w:rFonts w:ascii="Arial" w:hAnsi="Arial" w:cs="Arial"/>
        </w:rPr>
        <w:t xml:space="preserve">– im Folgenden </w:t>
      </w:r>
      <w:r w:rsidRPr="00045852">
        <w:rPr>
          <w:rFonts w:ascii="Arial" w:hAnsi="Arial" w:cs="Arial"/>
          <w:i/>
        </w:rPr>
        <w:t>Auftraggeber</w:t>
      </w:r>
      <w:r w:rsidRPr="00045852">
        <w:rPr>
          <w:rFonts w:ascii="Arial" w:hAnsi="Arial" w:cs="Arial"/>
        </w:rPr>
        <w:t xml:space="preserve"> genannt –</w:t>
      </w:r>
    </w:p>
    <w:p w14:paraId="6E3C93A3" w14:textId="77777777" w:rsidR="003C6597" w:rsidRDefault="003C6597" w:rsidP="00224E67">
      <w:pPr>
        <w:spacing w:before="120" w:after="120" w:line="360" w:lineRule="auto"/>
        <w:jc w:val="center"/>
        <w:rPr>
          <w:rFonts w:ascii="Arial" w:hAnsi="Arial" w:cs="Arial"/>
        </w:rPr>
      </w:pPr>
      <w:r w:rsidRPr="00045852">
        <w:rPr>
          <w:rFonts w:ascii="Arial" w:hAnsi="Arial" w:cs="Arial"/>
        </w:rPr>
        <w:t>und</w:t>
      </w:r>
    </w:p>
    <w:p w14:paraId="24F8BF70" w14:textId="77777777" w:rsidR="00224E67" w:rsidRDefault="00224E67" w:rsidP="00690AE5">
      <w:pPr>
        <w:spacing w:before="120" w:after="120" w:line="360" w:lineRule="auto"/>
        <w:rPr>
          <w:rFonts w:ascii="Arial" w:hAnsi="Arial" w:cs="Arial"/>
        </w:rPr>
      </w:pPr>
    </w:p>
    <w:p w14:paraId="75D502D3" w14:textId="77777777" w:rsidR="00224E67" w:rsidRDefault="00224E67" w:rsidP="00224E67">
      <w:pPr>
        <w:spacing w:before="120" w:after="120" w:line="360" w:lineRule="auto"/>
        <w:jc w:val="center"/>
        <w:rPr>
          <w:rFonts w:ascii="Arial" w:hAnsi="Arial" w:cs="Arial"/>
        </w:rPr>
      </w:pPr>
    </w:p>
    <w:p w14:paraId="07DA6260" w14:textId="77777777" w:rsidR="00DC2161" w:rsidRPr="00DF5365" w:rsidRDefault="00AD61AD" w:rsidP="00224E67">
      <w:pPr>
        <w:spacing w:after="0" w:line="360" w:lineRule="auto"/>
        <w:jc w:val="center"/>
        <w:rPr>
          <w:rFonts w:ascii="Arial" w:hAnsi="Arial" w:cs="Arial"/>
        </w:rPr>
      </w:pPr>
      <w:r w:rsidRPr="00AD61AD">
        <w:rPr>
          <w:rFonts w:ascii="Arial" w:hAnsi="Arial" w:cs="Arial"/>
          <w:highlight w:val="yellow"/>
        </w:rPr>
        <w:t>XXX</w:t>
      </w:r>
    </w:p>
    <w:p w14:paraId="5FFCAAF4" w14:textId="77777777" w:rsidR="003C6597" w:rsidRDefault="003C6597" w:rsidP="00224E67">
      <w:pPr>
        <w:spacing w:after="0" w:line="360" w:lineRule="auto"/>
        <w:jc w:val="center"/>
        <w:rPr>
          <w:rFonts w:ascii="Arial" w:hAnsi="Arial" w:cs="Arial"/>
        </w:rPr>
      </w:pPr>
      <w:r w:rsidRPr="00045852">
        <w:rPr>
          <w:rFonts w:ascii="Arial" w:hAnsi="Arial" w:cs="Arial"/>
        </w:rPr>
        <w:t xml:space="preserve">– im Folgenden </w:t>
      </w:r>
      <w:r w:rsidRPr="00DC2161">
        <w:rPr>
          <w:rFonts w:ascii="Arial" w:hAnsi="Arial" w:cs="Arial"/>
          <w:i/>
        </w:rPr>
        <w:t>Auftragnehmer</w:t>
      </w:r>
      <w:r w:rsidRPr="00045852">
        <w:rPr>
          <w:rFonts w:ascii="Arial" w:hAnsi="Arial" w:cs="Arial"/>
        </w:rPr>
        <w:t xml:space="preserve"> genannt –</w:t>
      </w:r>
    </w:p>
    <w:p w14:paraId="7B3747AD" w14:textId="77777777" w:rsidR="00224E67" w:rsidRDefault="00224E67" w:rsidP="00224E67">
      <w:pPr>
        <w:spacing w:after="0" w:line="360" w:lineRule="auto"/>
        <w:jc w:val="center"/>
        <w:rPr>
          <w:rFonts w:ascii="Arial" w:hAnsi="Arial" w:cs="Arial"/>
        </w:rPr>
      </w:pPr>
    </w:p>
    <w:p w14:paraId="12C5AD6A" w14:textId="77777777" w:rsidR="00224E67" w:rsidRPr="00045852" w:rsidRDefault="00224E67" w:rsidP="00224E67">
      <w:pPr>
        <w:spacing w:after="0" w:line="360" w:lineRule="auto"/>
        <w:jc w:val="center"/>
        <w:rPr>
          <w:rFonts w:ascii="Arial" w:hAnsi="Arial" w:cs="Arial"/>
        </w:rPr>
      </w:pPr>
    </w:p>
    <w:p w14:paraId="449A6ED5" w14:textId="77777777" w:rsidR="00224E67" w:rsidRDefault="003C6597" w:rsidP="00224E67">
      <w:pPr>
        <w:spacing w:before="120" w:after="120" w:line="360" w:lineRule="auto"/>
        <w:jc w:val="center"/>
        <w:rPr>
          <w:rFonts w:ascii="Arial" w:hAnsi="Arial" w:cs="Arial"/>
        </w:rPr>
      </w:pPr>
      <w:r w:rsidRPr="00045852">
        <w:rPr>
          <w:rFonts w:ascii="Arial" w:hAnsi="Arial" w:cs="Arial"/>
        </w:rPr>
        <w:t>wird folgender Vertrag geschlossen:</w:t>
      </w:r>
    </w:p>
    <w:p w14:paraId="739ACB79" w14:textId="77777777" w:rsidR="00224E67" w:rsidRPr="00045852" w:rsidRDefault="00224E67" w:rsidP="00224E67">
      <w:pPr>
        <w:spacing w:before="120" w:after="120" w:line="360" w:lineRule="auto"/>
        <w:jc w:val="center"/>
        <w:rPr>
          <w:rFonts w:ascii="Arial" w:hAnsi="Arial" w:cs="Arial"/>
        </w:rPr>
      </w:pPr>
    </w:p>
    <w:p w14:paraId="147CE8F4" w14:textId="77777777" w:rsidR="003C6597" w:rsidRPr="00045852" w:rsidRDefault="003C6597" w:rsidP="00690AE5">
      <w:pPr>
        <w:pStyle w:val="Listenabsatz"/>
        <w:numPr>
          <w:ilvl w:val="0"/>
          <w:numId w:val="2"/>
        </w:numPr>
        <w:tabs>
          <w:tab w:val="left" w:pos="567"/>
        </w:tabs>
        <w:spacing w:before="360" w:after="120" w:line="360" w:lineRule="auto"/>
        <w:contextualSpacing w:val="0"/>
        <w:jc w:val="both"/>
        <w:rPr>
          <w:rFonts w:ascii="Arial" w:hAnsi="Arial" w:cs="Arial"/>
          <w:b/>
        </w:rPr>
      </w:pPr>
      <w:r w:rsidRPr="00045852">
        <w:rPr>
          <w:rFonts w:ascii="Arial" w:hAnsi="Arial" w:cs="Arial"/>
          <w:b/>
        </w:rPr>
        <w:t>Vertragsgegenstand und Vergütung</w:t>
      </w:r>
    </w:p>
    <w:p w14:paraId="1701A632" w14:textId="77777777" w:rsidR="006555C5" w:rsidRPr="006555C5" w:rsidRDefault="003C6597" w:rsidP="00690AE5">
      <w:pPr>
        <w:pStyle w:val="Listenabsatz"/>
        <w:numPr>
          <w:ilvl w:val="1"/>
          <w:numId w:val="2"/>
        </w:numPr>
        <w:tabs>
          <w:tab w:val="left" w:pos="567"/>
        </w:tabs>
        <w:spacing w:after="120" w:line="360" w:lineRule="auto"/>
        <w:ind w:left="567" w:hanging="567"/>
        <w:contextualSpacing w:val="0"/>
        <w:jc w:val="both"/>
        <w:rPr>
          <w:rFonts w:ascii="Arial" w:hAnsi="Arial" w:cs="Arial"/>
        </w:rPr>
      </w:pPr>
      <w:r w:rsidRPr="001C7FAF">
        <w:rPr>
          <w:rFonts w:ascii="Arial" w:hAnsi="Arial" w:cs="Arial"/>
          <w:u w:val="single"/>
        </w:rPr>
        <w:t>Vertragsbezeichnung:</w:t>
      </w:r>
    </w:p>
    <w:p w14:paraId="35517F91" w14:textId="77777777" w:rsidR="006555C5" w:rsidRPr="006555C5" w:rsidRDefault="006555C5" w:rsidP="006555C5">
      <w:pPr>
        <w:pStyle w:val="Listenabsatz"/>
        <w:numPr>
          <w:ilvl w:val="0"/>
          <w:numId w:val="7"/>
        </w:numPr>
        <w:tabs>
          <w:tab w:val="left" w:pos="567"/>
        </w:tabs>
        <w:spacing w:after="120" w:line="360" w:lineRule="auto"/>
        <w:contextualSpacing w:val="0"/>
        <w:jc w:val="both"/>
        <w:rPr>
          <w:rFonts w:ascii="Arial" w:hAnsi="Arial" w:cs="Arial"/>
        </w:rPr>
      </w:pPr>
      <w:r w:rsidRPr="006555C5">
        <w:rPr>
          <w:rFonts w:ascii="Arial" w:hAnsi="Arial" w:cs="Arial"/>
        </w:rPr>
        <w:t>Gestellung eines Wachmannes für die Bewachung des Sport-Paradies</w:t>
      </w:r>
    </w:p>
    <w:p w14:paraId="5F236EBF" w14:textId="77777777" w:rsidR="00224E67" w:rsidRDefault="003C6597" w:rsidP="00690AE5">
      <w:pPr>
        <w:pStyle w:val="Listenabsatz"/>
        <w:numPr>
          <w:ilvl w:val="1"/>
          <w:numId w:val="2"/>
        </w:numPr>
        <w:tabs>
          <w:tab w:val="left" w:pos="567"/>
        </w:tabs>
        <w:spacing w:after="120" w:line="360" w:lineRule="auto"/>
        <w:ind w:left="567" w:hanging="567"/>
        <w:contextualSpacing w:val="0"/>
        <w:jc w:val="both"/>
        <w:rPr>
          <w:rFonts w:ascii="Arial" w:hAnsi="Arial" w:cs="Arial"/>
        </w:rPr>
      </w:pPr>
      <w:r w:rsidRPr="00DC2161">
        <w:rPr>
          <w:rFonts w:ascii="Arial" w:hAnsi="Arial" w:cs="Arial"/>
        </w:rPr>
        <w:t xml:space="preserve">Die </w:t>
      </w:r>
      <w:r w:rsidRPr="00551C2C">
        <w:rPr>
          <w:rFonts w:ascii="Arial" w:hAnsi="Arial" w:cs="Arial"/>
        </w:rPr>
        <w:t>Leistungen des Auftragnehmers werden</w:t>
      </w:r>
      <w:r w:rsidR="00DC2161" w:rsidRPr="00551C2C">
        <w:rPr>
          <w:rFonts w:ascii="Arial" w:hAnsi="Arial" w:cs="Arial"/>
        </w:rPr>
        <w:t xml:space="preserve"> </w:t>
      </w:r>
      <w:r w:rsidRPr="00551C2C">
        <w:rPr>
          <w:rFonts w:ascii="Arial" w:hAnsi="Arial" w:cs="Arial"/>
        </w:rPr>
        <w:t>nach Aufwand gemäß Nummer 5.1</w:t>
      </w:r>
      <w:r w:rsidR="00DC2161" w:rsidRPr="00551C2C">
        <w:rPr>
          <w:rFonts w:ascii="Arial" w:hAnsi="Arial" w:cs="Arial"/>
        </w:rPr>
        <w:t xml:space="preserve"> </w:t>
      </w:r>
      <w:r w:rsidRPr="00551C2C">
        <w:rPr>
          <w:rFonts w:ascii="Arial" w:hAnsi="Arial" w:cs="Arial"/>
        </w:rPr>
        <w:t>vergütet.</w:t>
      </w:r>
      <w:r w:rsidR="00DC2161" w:rsidRPr="00551C2C">
        <w:rPr>
          <w:rFonts w:ascii="Arial" w:hAnsi="Arial" w:cs="Arial"/>
        </w:rPr>
        <w:t xml:space="preserve"> </w:t>
      </w:r>
      <w:r w:rsidR="00241F10">
        <w:rPr>
          <w:rFonts w:ascii="Arial" w:hAnsi="Arial" w:cs="Arial"/>
        </w:rPr>
        <w:t xml:space="preserve">Alle in diesem Vertrag genannten Euro-Beträge sind netto. </w:t>
      </w:r>
      <w:r w:rsidRPr="00551C2C">
        <w:rPr>
          <w:rFonts w:ascii="Arial" w:hAnsi="Arial" w:cs="Arial"/>
        </w:rPr>
        <w:t>Die zum Zeitpunkt der Leistungserbringung gültige Umsatzsteuer wird gesondert vergütet.</w:t>
      </w:r>
    </w:p>
    <w:p w14:paraId="6D5C8999" w14:textId="5515147F" w:rsidR="00D350F1" w:rsidRDefault="00D350F1" w:rsidP="00D350F1">
      <w:pPr>
        <w:pStyle w:val="Listenabsatz"/>
        <w:numPr>
          <w:ilvl w:val="1"/>
          <w:numId w:val="2"/>
        </w:numPr>
        <w:tabs>
          <w:tab w:val="left" w:pos="567"/>
        </w:tabs>
        <w:spacing w:after="120" w:line="360" w:lineRule="auto"/>
        <w:ind w:left="567" w:hanging="567"/>
        <w:contextualSpacing w:val="0"/>
        <w:jc w:val="both"/>
        <w:rPr>
          <w:rFonts w:ascii="Arial" w:hAnsi="Arial" w:cs="Arial"/>
        </w:rPr>
      </w:pPr>
      <w:r>
        <w:rPr>
          <w:rFonts w:ascii="Arial" w:hAnsi="Arial" w:cs="Arial"/>
        </w:rPr>
        <w:t>Der Auftraggeber geht davon aus, dass das SPORTPARAD</w:t>
      </w:r>
      <w:r w:rsidR="00B910B2">
        <w:rPr>
          <w:rFonts w:ascii="Arial" w:hAnsi="Arial" w:cs="Arial"/>
        </w:rPr>
        <w:t>IES und die Bäder vom 01.06.202</w:t>
      </w:r>
      <w:r w:rsidR="007D7185">
        <w:rPr>
          <w:rFonts w:ascii="Arial" w:hAnsi="Arial" w:cs="Arial"/>
        </w:rPr>
        <w:t>6</w:t>
      </w:r>
      <w:r>
        <w:rPr>
          <w:rFonts w:ascii="Arial" w:hAnsi="Arial" w:cs="Arial"/>
        </w:rPr>
        <w:t xml:space="preserve"> bis</w:t>
      </w:r>
      <w:r w:rsidRPr="006D7574">
        <w:rPr>
          <w:rFonts w:ascii="Arial" w:hAnsi="Arial" w:cs="Arial"/>
        </w:rPr>
        <w:t xml:space="preserve"> </w:t>
      </w:r>
      <w:r>
        <w:rPr>
          <w:rFonts w:ascii="Arial" w:hAnsi="Arial" w:cs="Arial"/>
        </w:rPr>
        <w:t>zum 30.05.202</w:t>
      </w:r>
      <w:r w:rsidR="007D7185">
        <w:rPr>
          <w:rFonts w:ascii="Arial" w:hAnsi="Arial" w:cs="Arial"/>
        </w:rPr>
        <w:t>7</w:t>
      </w:r>
      <w:r>
        <w:rPr>
          <w:rFonts w:ascii="Arial" w:hAnsi="Arial" w:cs="Arial"/>
        </w:rPr>
        <w:t xml:space="preserve"> ge</w:t>
      </w:r>
      <w:r w:rsidRPr="006D7574">
        <w:rPr>
          <w:rFonts w:ascii="Arial" w:hAnsi="Arial" w:cs="Arial"/>
        </w:rPr>
        <w:t xml:space="preserve">öffnet sein </w:t>
      </w:r>
      <w:r>
        <w:rPr>
          <w:rFonts w:ascii="Arial" w:hAnsi="Arial" w:cs="Arial"/>
        </w:rPr>
        <w:t>werden</w:t>
      </w:r>
      <w:r w:rsidRPr="006D7574">
        <w:rPr>
          <w:rFonts w:ascii="Arial" w:hAnsi="Arial" w:cs="Arial"/>
        </w:rPr>
        <w:t xml:space="preserve">. Eine Vergütungspflicht entsteht erst, wenn </w:t>
      </w:r>
      <w:r>
        <w:rPr>
          <w:rFonts w:ascii="Arial" w:hAnsi="Arial" w:cs="Arial"/>
        </w:rPr>
        <w:t>der Auftraggeber Leistungen abruft</w:t>
      </w:r>
      <w:r w:rsidRPr="006D7574">
        <w:rPr>
          <w:rFonts w:ascii="Arial" w:hAnsi="Arial" w:cs="Arial"/>
        </w:rPr>
        <w:t xml:space="preserve"> und </w:t>
      </w:r>
      <w:r>
        <w:rPr>
          <w:rFonts w:ascii="Arial" w:hAnsi="Arial" w:cs="Arial"/>
        </w:rPr>
        <w:t xml:space="preserve">der Auftragnehmer diese ordnungsgemäß erbringt. </w:t>
      </w:r>
      <w:r w:rsidRPr="006D7574">
        <w:rPr>
          <w:rFonts w:ascii="Arial" w:hAnsi="Arial" w:cs="Arial"/>
        </w:rPr>
        <w:t>Der Auftragnehmer hat keinen Anspruch auf eine Mindestbesetzung bzw. auf Abruf einer Mindestanzahl an Funktionen.</w:t>
      </w:r>
    </w:p>
    <w:p w14:paraId="1217A839" w14:textId="77777777" w:rsidR="003C6597" w:rsidRPr="00045852" w:rsidRDefault="003C6597" w:rsidP="00690AE5">
      <w:pPr>
        <w:pStyle w:val="Listenabsatz"/>
        <w:numPr>
          <w:ilvl w:val="0"/>
          <w:numId w:val="2"/>
        </w:numPr>
        <w:tabs>
          <w:tab w:val="left" w:pos="567"/>
        </w:tabs>
        <w:spacing w:before="360" w:after="120" w:line="360" w:lineRule="auto"/>
        <w:ind w:left="567" w:hanging="567"/>
        <w:contextualSpacing w:val="0"/>
        <w:jc w:val="both"/>
        <w:rPr>
          <w:rFonts w:ascii="Arial" w:hAnsi="Arial" w:cs="Arial"/>
          <w:b/>
        </w:rPr>
      </w:pPr>
      <w:r w:rsidRPr="00045852">
        <w:rPr>
          <w:rFonts w:ascii="Arial" w:hAnsi="Arial" w:cs="Arial"/>
          <w:b/>
        </w:rPr>
        <w:lastRenderedPageBreak/>
        <w:t>Vertragsbestandteile</w:t>
      </w:r>
    </w:p>
    <w:p w14:paraId="309D4D14" w14:textId="77777777" w:rsidR="003C6597" w:rsidRDefault="003C6597" w:rsidP="00690AE5">
      <w:pPr>
        <w:pStyle w:val="Listenabsatz"/>
        <w:numPr>
          <w:ilvl w:val="1"/>
          <w:numId w:val="2"/>
        </w:numPr>
        <w:tabs>
          <w:tab w:val="left" w:pos="567"/>
        </w:tabs>
        <w:spacing w:after="0" w:line="360" w:lineRule="auto"/>
        <w:ind w:left="567" w:hanging="567"/>
        <w:contextualSpacing w:val="0"/>
        <w:jc w:val="both"/>
        <w:rPr>
          <w:rFonts w:ascii="Arial" w:hAnsi="Arial" w:cs="Arial"/>
        </w:rPr>
      </w:pPr>
      <w:r w:rsidRPr="00BB075E">
        <w:rPr>
          <w:rFonts w:ascii="Arial" w:hAnsi="Arial" w:cs="Arial"/>
        </w:rPr>
        <w:t>Es gelten nacheinander als Vertragsbestandteile</w:t>
      </w:r>
    </w:p>
    <w:p w14:paraId="1DA2BEDA" w14:textId="77777777" w:rsidR="00BB075E" w:rsidRDefault="00F55234" w:rsidP="005116F8">
      <w:pPr>
        <w:pStyle w:val="Listenabsatz"/>
        <w:numPr>
          <w:ilvl w:val="0"/>
          <w:numId w:val="4"/>
        </w:numPr>
        <w:tabs>
          <w:tab w:val="left" w:pos="993"/>
        </w:tabs>
        <w:spacing w:after="0" w:line="360" w:lineRule="auto"/>
        <w:ind w:left="567" w:firstLine="0"/>
        <w:contextualSpacing w:val="0"/>
        <w:jc w:val="both"/>
        <w:rPr>
          <w:rFonts w:ascii="Arial" w:hAnsi="Arial" w:cs="Arial"/>
        </w:rPr>
      </w:pPr>
      <w:r>
        <w:rPr>
          <w:rFonts w:ascii="Arial" w:hAnsi="Arial" w:cs="Arial"/>
        </w:rPr>
        <w:t>dieser Vertrag,</w:t>
      </w:r>
    </w:p>
    <w:p w14:paraId="078068B9" w14:textId="11B00FF2" w:rsidR="001D577E" w:rsidRDefault="00D70457" w:rsidP="00D70457">
      <w:pPr>
        <w:pStyle w:val="Listenabsatz"/>
        <w:numPr>
          <w:ilvl w:val="0"/>
          <w:numId w:val="4"/>
        </w:numPr>
        <w:tabs>
          <w:tab w:val="left" w:pos="1276"/>
        </w:tabs>
        <w:spacing w:after="0" w:line="360" w:lineRule="auto"/>
        <w:ind w:left="993" w:hanging="426"/>
        <w:contextualSpacing w:val="0"/>
        <w:jc w:val="both"/>
        <w:rPr>
          <w:rFonts w:ascii="Arial" w:hAnsi="Arial" w:cs="Arial"/>
        </w:rPr>
      </w:pPr>
      <w:r w:rsidRPr="00B910B2">
        <w:rPr>
          <w:rFonts w:ascii="Arial" w:hAnsi="Arial" w:cs="Arial"/>
        </w:rPr>
        <w:t xml:space="preserve">die Leistungsbeschreibung Sicherheitsdienst </w:t>
      </w:r>
      <w:r w:rsidR="00FD024B" w:rsidRPr="00B910B2">
        <w:rPr>
          <w:rFonts w:ascii="Arial" w:hAnsi="Arial" w:cs="Arial"/>
        </w:rPr>
        <w:t xml:space="preserve">Freibadsaison </w:t>
      </w:r>
      <w:r w:rsidR="005A4D6E" w:rsidRPr="00B910B2">
        <w:rPr>
          <w:rFonts w:ascii="Arial" w:hAnsi="Arial" w:cs="Arial"/>
        </w:rPr>
        <w:t>(</w:t>
      </w:r>
      <w:r w:rsidR="00B910B2" w:rsidRPr="00B910B2">
        <w:rPr>
          <w:rFonts w:ascii="Arial" w:hAnsi="Arial" w:cs="Arial"/>
        </w:rPr>
        <w:t>Anlage 1</w:t>
      </w:r>
      <w:r w:rsidR="005A4D6E" w:rsidRPr="00B910B2">
        <w:rPr>
          <w:rFonts w:ascii="Arial" w:hAnsi="Arial" w:cs="Arial"/>
        </w:rPr>
        <w:t xml:space="preserve"> zu diesem Vertrag)</w:t>
      </w:r>
      <w:r w:rsidR="000514C1" w:rsidRPr="00B910B2">
        <w:rPr>
          <w:rFonts w:ascii="Arial" w:hAnsi="Arial" w:cs="Arial"/>
        </w:rPr>
        <w:t>,</w:t>
      </w:r>
    </w:p>
    <w:p w14:paraId="79A020C3" w14:textId="03F9BD28" w:rsidR="006D0E37" w:rsidRPr="00B910B2" w:rsidRDefault="006D0E37" w:rsidP="00D70457">
      <w:pPr>
        <w:pStyle w:val="Listenabsatz"/>
        <w:numPr>
          <w:ilvl w:val="0"/>
          <w:numId w:val="4"/>
        </w:numPr>
        <w:tabs>
          <w:tab w:val="left" w:pos="1276"/>
        </w:tabs>
        <w:spacing w:after="0" w:line="360" w:lineRule="auto"/>
        <w:ind w:left="993" w:hanging="426"/>
        <w:contextualSpacing w:val="0"/>
        <w:jc w:val="both"/>
        <w:rPr>
          <w:rFonts w:ascii="Arial" w:hAnsi="Arial" w:cs="Arial"/>
        </w:rPr>
      </w:pPr>
      <w:r>
        <w:rPr>
          <w:rFonts w:ascii="Arial" w:hAnsi="Arial" w:cs="Arial"/>
        </w:rPr>
        <w:t>Vorab-Anweisung Sicherheitsdienst (Anlage 4)</w:t>
      </w:r>
    </w:p>
    <w:p w14:paraId="643E252C" w14:textId="77777777" w:rsidR="00F55234" w:rsidRPr="00B910B2" w:rsidRDefault="00074C03" w:rsidP="00D70457">
      <w:pPr>
        <w:pStyle w:val="Listenabsatz"/>
        <w:numPr>
          <w:ilvl w:val="0"/>
          <w:numId w:val="4"/>
        </w:numPr>
        <w:spacing w:after="0" w:line="360" w:lineRule="auto"/>
        <w:ind w:left="993" w:hanging="426"/>
        <w:contextualSpacing w:val="0"/>
        <w:jc w:val="both"/>
        <w:rPr>
          <w:rFonts w:ascii="Arial" w:hAnsi="Arial" w:cs="Arial"/>
        </w:rPr>
      </w:pPr>
      <w:r w:rsidRPr="00B910B2">
        <w:rPr>
          <w:rFonts w:ascii="Arial" w:hAnsi="Arial" w:cs="Arial"/>
        </w:rPr>
        <w:t>die Verpflichtung zum Datenschutz und zur Datensicherheit</w:t>
      </w:r>
      <w:r w:rsidR="00B910B2" w:rsidRPr="00B910B2">
        <w:rPr>
          <w:rFonts w:ascii="Arial" w:hAnsi="Arial" w:cs="Arial"/>
        </w:rPr>
        <w:t xml:space="preserve"> (Anlage 2</w:t>
      </w:r>
      <w:r w:rsidR="005A4D6E" w:rsidRPr="00B910B2">
        <w:rPr>
          <w:rFonts w:ascii="Arial" w:hAnsi="Arial" w:cs="Arial"/>
        </w:rPr>
        <w:t xml:space="preserve"> zu diesem Vertrag)</w:t>
      </w:r>
      <w:r w:rsidR="00F55234" w:rsidRPr="00B910B2">
        <w:rPr>
          <w:rFonts w:ascii="Arial" w:hAnsi="Arial" w:cs="Arial"/>
        </w:rPr>
        <w:t>,</w:t>
      </w:r>
    </w:p>
    <w:p w14:paraId="3F24EA04" w14:textId="77777777" w:rsidR="00E936F0" w:rsidRPr="00B910B2" w:rsidRDefault="00E936F0" w:rsidP="00D70457">
      <w:pPr>
        <w:pStyle w:val="Listenabsatz"/>
        <w:numPr>
          <w:ilvl w:val="0"/>
          <w:numId w:val="4"/>
        </w:numPr>
        <w:tabs>
          <w:tab w:val="left" w:pos="993"/>
        </w:tabs>
        <w:spacing w:after="0" w:line="360" w:lineRule="auto"/>
        <w:ind w:left="993" w:hanging="426"/>
        <w:contextualSpacing w:val="0"/>
        <w:jc w:val="both"/>
        <w:rPr>
          <w:rFonts w:ascii="Arial" w:hAnsi="Arial" w:cs="Arial"/>
        </w:rPr>
      </w:pPr>
      <w:r w:rsidRPr="00B910B2">
        <w:rPr>
          <w:rFonts w:ascii="Arial" w:hAnsi="Arial" w:cs="Arial"/>
        </w:rPr>
        <w:t>Besondere Vertragsbedingungen Tariftreue und Vergabegesetz NRW für d</w:t>
      </w:r>
      <w:r w:rsidR="005A4D6E" w:rsidRPr="00B910B2">
        <w:rPr>
          <w:rFonts w:ascii="Arial" w:hAnsi="Arial" w:cs="Arial"/>
        </w:rPr>
        <w:t xml:space="preserve">ie Vergabe von Dienstleistungen (Anlage </w:t>
      </w:r>
      <w:r w:rsidR="00B910B2" w:rsidRPr="00B910B2">
        <w:rPr>
          <w:rFonts w:ascii="Arial" w:hAnsi="Arial" w:cs="Arial"/>
        </w:rPr>
        <w:t>5</w:t>
      </w:r>
      <w:r w:rsidR="005A4D6E" w:rsidRPr="00B910B2">
        <w:rPr>
          <w:rFonts w:ascii="Arial" w:hAnsi="Arial" w:cs="Arial"/>
        </w:rPr>
        <w:t xml:space="preserve"> zu diesem Vertrag),</w:t>
      </w:r>
    </w:p>
    <w:p w14:paraId="06327DEA" w14:textId="6A311D5B" w:rsidR="00BB075E" w:rsidRDefault="00BB075E" w:rsidP="00D70457">
      <w:pPr>
        <w:pStyle w:val="Listenabsatz"/>
        <w:numPr>
          <w:ilvl w:val="0"/>
          <w:numId w:val="4"/>
        </w:numPr>
        <w:tabs>
          <w:tab w:val="left" w:pos="993"/>
        </w:tabs>
        <w:spacing w:after="0" w:line="360" w:lineRule="auto"/>
        <w:ind w:left="993" w:hanging="426"/>
        <w:contextualSpacing w:val="0"/>
        <w:jc w:val="both"/>
        <w:rPr>
          <w:rFonts w:ascii="Arial" w:hAnsi="Arial" w:cs="Arial"/>
        </w:rPr>
      </w:pPr>
      <w:r w:rsidRPr="00B910B2">
        <w:rPr>
          <w:rFonts w:ascii="Arial" w:hAnsi="Arial" w:cs="Arial"/>
        </w:rPr>
        <w:t>Allgemeine Einkaufbedingungen (AEB) des Auftraggebers</w:t>
      </w:r>
      <w:r w:rsidR="000514C1" w:rsidRPr="00B910B2">
        <w:rPr>
          <w:rFonts w:ascii="Arial" w:hAnsi="Arial" w:cs="Arial"/>
        </w:rPr>
        <w:t xml:space="preserve">, Stand </w:t>
      </w:r>
      <w:r w:rsidR="007D7185">
        <w:rPr>
          <w:rFonts w:ascii="Arial" w:hAnsi="Arial" w:cs="Arial"/>
        </w:rPr>
        <w:t>082025</w:t>
      </w:r>
      <w:r w:rsidR="005A4D6E" w:rsidRPr="00B910B2">
        <w:rPr>
          <w:rFonts w:ascii="Arial" w:hAnsi="Arial" w:cs="Arial"/>
        </w:rPr>
        <w:t xml:space="preserve"> (Anlage </w:t>
      </w:r>
      <w:r w:rsidR="007D7185">
        <w:rPr>
          <w:rFonts w:ascii="Arial" w:hAnsi="Arial" w:cs="Arial"/>
        </w:rPr>
        <w:t>3</w:t>
      </w:r>
      <w:r w:rsidR="005A4D6E" w:rsidRPr="00B910B2">
        <w:rPr>
          <w:rFonts w:ascii="Arial" w:hAnsi="Arial" w:cs="Arial"/>
        </w:rPr>
        <w:t xml:space="preserve"> zu diesem Vertrag)</w:t>
      </w:r>
      <w:r w:rsidR="000514C1" w:rsidRPr="00B910B2">
        <w:rPr>
          <w:rFonts w:ascii="Arial" w:hAnsi="Arial" w:cs="Arial"/>
        </w:rPr>
        <w:t>,</w:t>
      </w:r>
    </w:p>
    <w:p w14:paraId="2DCC5991" w14:textId="77777777" w:rsidR="007D7185" w:rsidRPr="00B910B2" w:rsidRDefault="007D7185" w:rsidP="007D7185">
      <w:pPr>
        <w:pStyle w:val="Listenabsatz"/>
        <w:tabs>
          <w:tab w:val="left" w:pos="993"/>
        </w:tabs>
        <w:spacing w:after="0" w:line="360" w:lineRule="auto"/>
        <w:ind w:left="993"/>
        <w:contextualSpacing w:val="0"/>
        <w:jc w:val="both"/>
        <w:rPr>
          <w:rFonts w:ascii="Arial" w:hAnsi="Arial" w:cs="Arial"/>
        </w:rPr>
      </w:pPr>
    </w:p>
    <w:p w14:paraId="77A1952F" w14:textId="77777777" w:rsidR="003C6597" w:rsidRPr="00045852" w:rsidRDefault="003C6597" w:rsidP="00690AE5">
      <w:pPr>
        <w:pStyle w:val="Listenabsatz"/>
        <w:numPr>
          <w:ilvl w:val="1"/>
          <w:numId w:val="2"/>
        </w:numPr>
        <w:tabs>
          <w:tab w:val="left" w:pos="709"/>
        </w:tabs>
        <w:spacing w:after="120" w:line="360" w:lineRule="auto"/>
        <w:ind w:left="709" w:hanging="709"/>
        <w:contextualSpacing w:val="0"/>
        <w:jc w:val="both"/>
        <w:rPr>
          <w:rFonts w:ascii="Arial" w:hAnsi="Arial" w:cs="Arial"/>
        </w:rPr>
      </w:pPr>
      <w:r w:rsidRPr="00045852">
        <w:rPr>
          <w:rFonts w:ascii="Arial" w:hAnsi="Arial" w:cs="Arial"/>
        </w:rPr>
        <w:t>Weitere Geschäftsbedingungen sind ausgeschlossen, soweit in diesem Vertrag nichts anderes vereinbart ist.</w:t>
      </w:r>
    </w:p>
    <w:p w14:paraId="0CE52563" w14:textId="77777777" w:rsidR="0007101F" w:rsidRPr="00045852" w:rsidRDefault="0007101F" w:rsidP="00690AE5">
      <w:pPr>
        <w:pStyle w:val="Listenabsatz"/>
        <w:numPr>
          <w:ilvl w:val="0"/>
          <w:numId w:val="2"/>
        </w:numPr>
        <w:tabs>
          <w:tab w:val="left" w:pos="709"/>
        </w:tabs>
        <w:spacing w:before="360" w:after="120" w:line="360" w:lineRule="auto"/>
        <w:contextualSpacing w:val="0"/>
        <w:jc w:val="both"/>
        <w:rPr>
          <w:rFonts w:ascii="Arial" w:hAnsi="Arial" w:cs="Arial"/>
          <w:b/>
        </w:rPr>
      </w:pPr>
      <w:r w:rsidRPr="00045852">
        <w:rPr>
          <w:rFonts w:ascii="Arial" w:hAnsi="Arial" w:cs="Arial"/>
          <w:b/>
        </w:rPr>
        <w:t>Art und Umfang der Dienstleistungen</w:t>
      </w:r>
    </w:p>
    <w:p w14:paraId="4DD7FD70" w14:textId="77777777" w:rsidR="00FD024B" w:rsidRDefault="0007101F" w:rsidP="00690AE5">
      <w:pPr>
        <w:pStyle w:val="Listenabsatz"/>
        <w:tabs>
          <w:tab w:val="left" w:pos="709"/>
        </w:tabs>
        <w:spacing w:after="120" w:line="360" w:lineRule="auto"/>
        <w:ind w:left="709"/>
        <w:contextualSpacing w:val="0"/>
        <w:jc w:val="both"/>
        <w:rPr>
          <w:rFonts w:ascii="Arial" w:hAnsi="Arial" w:cs="Arial"/>
        </w:rPr>
      </w:pPr>
      <w:r w:rsidRPr="00045852">
        <w:rPr>
          <w:rFonts w:ascii="Arial" w:hAnsi="Arial" w:cs="Arial"/>
          <w:color w:val="000000" w:themeColor="text1"/>
        </w:rPr>
        <w:t>Der Umfang der vom Auftragnehmer zu erbringenden Dienstleistungen ergibt sich aus</w:t>
      </w:r>
      <w:r w:rsidR="00DC2161">
        <w:rPr>
          <w:rFonts w:ascii="Arial" w:hAnsi="Arial" w:cs="Arial"/>
          <w:color w:val="000000" w:themeColor="text1"/>
        </w:rPr>
        <w:t xml:space="preserve"> </w:t>
      </w:r>
      <w:r w:rsidR="006C54A9">
        <w:rPr>
          <w:rFonts w:ascii="Arial" w:hAnsi="Arial" w:cs="Arial"/>
          <w:color w:val="000000" w:themeColor="text1"/>
        </w:rPr>
        <w:t xml:space="preserve">der </w:t>
      </w:r>
      <w:r w:rsidR="00F55234">
        <w:rPr>
          <w:rFonts w:ascii="Arial" w:hAnsi="Arial" w:cs="Arial"/>
        </w:rPr>
        <w:t xml:space="preserve">Leistungsbeschreibung. </w:t>
      </w:r>
      <w:r w:rsidR="00531B9F">
        <w:rPr>
          <w:rFonts w:ascii="Arial" w:hAnsi="Arial" w:cs="Arial"/>
        </w:rPr>
        <w:t>Sofern mit einem Vorlauf von 48 Stunden nichts anderes vereinbart wird</w:t>
      </w:r>
      <w:r w:rsidR="00FD024B">
        <w:rPr>
          <w:rFonts w:ascii="Arial" w:hAnsi="Arial" w:cs="Arial"/>
        </w:rPr>
        <w:t>.</w:t>
      </w:r>
      <w:r w:rsidR="00531B9F">
        <w:rPr>
          <w:rFonts w:ascii="Arial" w:hAnsi="Arial" w:cs="Arial"/>
        </w:rPr>
        <w:t xml:space="preserve"> </w:t>
      </w:r>
    </w:p>
    <w:p w14:paraId="72228D8C" w14:textId="77777777" w:rsidR="00C22E54" w:rsidRDefault="00C22E54" w:rsidP="00690AE5">
      <w:pPr>
        <w:pStyle w:val="Listenabsatz"/>
        <w:tabs>
          <w:tab w:val="left" w:pos="709"/>
        </w:tabs>
        <w:spacing w:after="120" w:line="360" w:lineRule="auto"/>
        <w:ind w:left="709"/>
        <w:contextualSpacing w:val="0"/>
        <w:jc w:val="both"/>
        <w:rPr>
          <w:rFonts w:ascii="Arial" w:hAnsi="Arial" w:cs="Arial"/>
        </w:rPr>
      </w:pPr>
      <w:r>
        <w:rPr>
          <w:rFonts w:ascii="Arial" w:hAnsi="Arial" w:cs="Arial"/>
        </w:rPr>
        <w:t>Bei jedem Einsatz eines Mitarbeiters/einer Mitarbeiterin über sechs Stunden sind die Ruhepausen gemäß Arbeitszeitgesetz zu berücksichtigen. Bei einem Einsatz mehrerer Mitarbeiter/innen erfolgt keine gemeinsame Pause, sodass immer mindestens ein Mitarbeiter/eine Mitarbeiterin im Einsatz ist.</w:t>
      </w:r>
    </w:p>
    <w:p w14:paraId="329D2839" w14:textId="77777777" w:rsidR="00B910B2" w:rsidRDefault="00B910B2" w:rsidP="00B910B2">
      <w:pPr>
        <w:pStyle w:val="Listenabsatz"/>
        <w:tabs>
          <w:tab w:val="left" w:pos="709"/>
        </w:tabs>
        <w:spacing w:after="120" w:line="360" w:lineRule="auto"/>
        <w:ind w:left="709"/>
        <w:contextualSpacing w:val="0"/>
        <w:jc w:val="both"/>
        <w:rPr>
          <w:rFonts w:ascii="Arial" w:hAnsi="Arial" w:cs="Arial"/>
          <w:color w:val="000000" w:themeColor="text1"/>
        </w:rPr>
      </w:pPr>
      <w:r>
        <w:rPr>
          <w:rFonts w:ascii="Arial" w:hAnsi="Arial" w:cs="Arial"/>
          <w:color w:val="000000" w:themeColor="text1"/>
        </w:rPr>
        <w:t>Mit einem Vorlauf von 48 Stunden kann der Auftraggeber per Mail oder telefonisch beim Auftragnehmer zusätzliche Mitarbeiter bestellen oder bereits bestelltes Personal abbestellen.</w:t>
      </w:r>
    </w:p>
    <w:p w14:paraId="521CEFFE" w14:textId="77777777" w:rsidR="008920AC" w:rsidRDefault="00634A2D" w:rsidP="007F79AA">
      <w:pPr>
        <w:pStyle w:val="Listenabsatz"/>
        <w:tabs>
          <w:tab w:val="left" w:pos="709"/>
        </w:tabs>
        <w:spacing w:after="120" w:line="360" w:lineRule="auto"/>
        <w:ind w:left="709"/>
        <w:contextualSpacing w:val="0"/>
        <w:jc w:val="both"/>
        <w:rPr>
          <w:rFonts w:ascii="Arial" w:hAnsi="Arial" w:cs="Arial"/>
        </w:rPr>
      </w:pPr>
      <w:r>
        <w:rPr>
          <w:rFonts w:ascii="Arial" w:hAnsi="Arial" w:cs="Arial"/>
        </w:rPr>
        <w:t xml:space="preserve">Sicherheitsdienstleistungen für Veranstaltungen außerhalb der regulären Öffnungszeiten werden separat in Textform beauftragt. </w:t>
      </w:r>
    </w:p>
    <w:p w14:paraId="3B2FC295" w14:textId="77777777" w:rsidR="007F79AA" w:rsidRDefault="007F79AA">
      <w:pPr>
        <w:rPr>
          <w:rFonts w:ascii="Arial" w:hAnsi="Arial" w:cs="Arial"/>
        </w:rPr>
      </w:pPr>
      <w:r>
        <w:rPr>
          <w:rFonts w:ascii="Arial" w:hAnsi="Arial" w:cs="Arial"/>
        </w:rPr>
        <w:br w:type="page"/>
      </w:r>
    </w:p>
    <w:p w14:paraId="3248A9C4" w14:textId="77777777" w:rsidR="0007101F" w:rsidRPr="00045852" w:rsidRDefault="0007101F" w:rsidP="00690AE5">
      <w:pPr>
        <w:pStyle w:val="Listenabsatz"/>
        <w:numPr>
          <w:ilvl w:val="0"/>
          <w:numId w:val="2"/>
        </w:numPr>
        <w:tabs>
          <w:tab w:val="left" w:pos="709"/>
        </w:tabs>
        <w:spacing w:before="360" w:after="120" w:line="360" w:lineRule="auto"/>
        <w:contextualSpacing w:val="0"/>
        <w:jc w:val="both"/>
        <w:rPr>
          <w:rFonts w:ascii="Arial" w:hAnsi="Arial" w:cs="Arial"/>
          <w:b/>
        </w:rPr>
      </w:pPr>
      <w:r w:rsidRPr="00045852">
        <w:rPr>
          <w:rFonts w:ascii="Arial" w:hAnsi="Arial" w:cs="Arial"/>
          <w:b/>
        </w:rPr>
        <w:lastRenderedPageBreak/>
        <w:t>Ort der Dienstleistungen / Leistungszeitraum</w:t>
      </w:r>
    </w:p>
    <w:p w14:paraId="28A5A3AA" w14:textId="77777777" w:rsidR="0007101F" w:rsidRDefault="00FD024B" w:rsidP="00FD024B">
      <w:pPr>
        <w:pStyle w:val="Listenabsatz"/>
        <w:tabs>
          <w:tab w:val="left" w:pos="709"/>
        </w:tabs>
        <w:spacing w:after="120" w:line="360" w:lineRule="auto"/>
        <w:ind w:left="709"/>
        <w:contextualSpacing w:val="0"/>
        <w:jc w:val="both"/>
        <w:rPr>
          <w:rFonts w:ascii="Arial" w:hAnsi="Arial" w:cs="Arial"/>
        </w:rPr>
      </w:pPr>
      <w:r>
        <w:rPr>
          <w:rFonts w:ascii="Arial" w:hAnsi="Arial" w:cs="Arial"/>
        </w:rPr>
        <w:t>Sport-Paradies, Hallenbad Gelsenkirchen-Buer, Hallenbad Gelsenkirchen-Horst und Freibad Jahnplatz. Die Adresse zu den einzelnen Bädern sind jeweils im Anhang 1 zur Leistungsbeschreibung aufgeführt.</w:t>
      </w:r>
    </w:p>
    <w:p w14:paraId="758473F7" w14:textId="77777777" w:rsidR="006A0AE0" w:rsidRPr="00BB075E" w:rsidRDefault="00DC2161" w:rsidP="00690AE5">
      <w:pPr>
        <w:pStyle w:val="Listenabsatz"/>
        <w:numPr>
          <w:ilvl w:val="0"/>
          <w:numId w:val="2"/>
        </w:numPr>
        <w:tabs>
          <w:tab w:val="left" w:pos="567"/>
        </w:tabs>
        <w:spacing w:before="360" w:after="120" w:line="360" w:lineRule="auto"/>
        <w:contextualSpacing w:val="0"/>
        <w:jc w:val="both"/>
        <w:rPr>
          <w:rFonts w:ascii="Arial" w:hAnsi="Arial" w:cs="Arial"/>
          <w:b/>
        </w:rPr>
      </w:pPr>
      <w:r>
        <w:rPr>
          <w:rFonts w:ascii="Arial" w:hAnsi="Arial" w:cs="Arial"/>
          <w:b/>
        </w:rPr>
        <w:t>Vergütung</w:t>
      </w:r>
    </w:p>
    <w:p w14:paraId="7561C84F" w14:textId="77777777" w:rsidR="006A0AE0" w:rsidRDefault="006A0AE0" w:rsidP="00690AE5">
      <w:pPr>
        <w:pStyle w:val="Listenabsatz"/>
        <w:numPr>
          <w:ilvl w:val="1"/>
          <w:numId w:val="2"/>
        </w:numPr>
        <w:tabs>
          <w:tab w:val="left" w:pos="567"/>
        </w:tabs>
        <w:spacing w:after="120" w:line="360" w:lineRule="auto"/>
        <w:ind w:left="567" w:hanging="567"/>
        <w:contextualSpacing w:val="0"/>
        <w:jc w:val="both"/>
        <w:rPr>
          <w:rFonts w:ascii="Arial" w:hAnsi="Arial" w:cs="Arial"/>
        </w:rPr>
      </w:pPr>
      <w:r w:rsidRPr="00045852">
        <w:rPr>
          <w:rFonts w:ascii="Arial" w:hAnsi="Arial" w:cs="Arial"/>
        </w:rPr>
        <w:t xml:space="preserve">Die Vergütung erfolgt nach </w:t>
      </w:r>
      <w:r w:rsidR="00F55234">
        <w:rPr>
          <w:rFonts w:ascii="Arial" w:hAnsi="Arial" w:cs="Arial"/>
        </w:rPr>
        <w:t xml:space="preserve">tatsächlich erbrachten Stunden </w:t>
      </w:r>
      <w:r w:rsidRPr="00045852">
        <w:rPr>
          <w:rFonts w:ascii="Arial" w:hAnsi="Arial" w:cs="Arial"/>
        </w:rPr>
        <w:t>nach V</w:t>
      </w:r>
      <w:r w:rsidR="007B5369">
        <w:rPr>
          <w:rFonts w:ascii="Arial" w:hAnsi="Arial" w:cs="Arial"/>
        </w:rPr>
        <w:t>orlage eines Leistungsnachweises.</w:t>
      </w:r>
    </w:p>
    <w:p w14:paraId="434E6906" w14:textId="77777777" w:rsidR="009B4EE0" w:rsidRPr="009B4EE0" w:rsidRDefault="009B4EE0" w:rsidP="005116F8">
      <w:pPr>
        <w:pStyle w:val="Listenabsatz"/>
        <w:tabs>
          <w:tab w:val="left" w:pos="567"/>
        </w:tabs>
        <w:spacing w:before="200" w:after="120" w:line="360" w:lineRule="auto"/>
        <w:ind w:left="567"/>
        <w:contextualSpacing w:val="0"/>
        <w:jc w:val="both"/>
        <w:rPr>
          <w:rFonts w:ascii="Arial" w:hAnsi="Arial" w:cs="Arial"/>
          <w:b/>
        </w:rPr>
      </w:pPr>
      <w:r w:rsidRPr="009B4EE0">
        <w:rPr>
          <w:rFonts w:ascii="Arial" w:hAnsi="Arial" w:cs="Arial"/>
          <w:b/>
        </w:rPr>
        <w:t>Sicherheitsdienst</w:t>
      </w:r>
    </w:p>
    <w:tbl>
      <w:tblPr>
        <w:tblStyle w:val="HelleListe-Akzent5"/>
        <w:tblW w:w="0" w:type="auto"/>
        <w:jc w:val="center"/>
        <w:tblLook w:val="04A0" w:firstRow="1" w:lastRow="0" w:firstColumn="1" w:lastColumn="0" w:noHBand="0" w:noVBand="1"/>
      </w:tblPr>
      <w:tblGrid>
        <w:gridCol w:w="4962"/>
        <w:gridCol w:w="3543"/>
      </w:tblGrid>
      <w:tr w:rsidR="009B4EE0" w:rsidRPr="00045852" w14:paraId="117A1CCC" w14:textId="77777777" w:rsidTr="008920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321FDB6E" w14:textId="77777777" w:rsidR="009B4EE0" w:rsidRPr="00045852" w:rsidRDefault="009B4EE0" w:rsidP="005216D3">
            <w:pPr>
              <w:pStyle w:val="Listenabsatz"/>
              <w:tabs>
                <w:tab w:val="left" w:pos="567"/>
              </w:tabs>
              <w:spacing w:before="60" w:after="60" w:line="360" w:lineRule="auto"/>
              <w:ind w:left="567"/>
              <w:contextualSpacing w:val="0"/>
              <w:jc w:val="center"/>
              <w:rPr>
                <w:rFonts w:ascii="Arial" w:hAnsi="Arial" w:cs="Arial"/>
                <w:u w:val="single"/>
              </w:rPr>
            </w:pPr>
            <w:r w:rsidRPr="00045852">
              <w:rPr>
                <w:rFonts w:ascii="Arial" w:hAnsi="Arial" w:cs="Arial"/>
                <w:u w:val="single"/>
              </w:rPr>
              <w:t>Leistungskategorie</w:t>
            </w:r>
          </w:p>
        </w:tc>
        <w:tc>
          <w:tcPr>
            <w:tcW w:w="3543" w:type="dxa"/>
          </w:tcPr>
          <w:p w14:paraId="0B31D30C" w14:textId="77777777" w:rsidR="009B4EE0" w:rsidRPr="00045852" w:rsidRDefault="009B4EE0" w:rsidP="005216D3">
            <w:pPr>
              <w:pStyle w:val="Listenabsatz"/>
              <w:tabs>
                <w:tab w:val="left" w:pos="567"/>
              </w:tabs>
              <w:spacing w:before="60" w:after="60" w:line="360" w:lineRule="auto"/>
              <w:ind w:left="567"/>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u w:val="single"/>
              </w:rPr>
            </w:pPr>
            <w:r w:rsidRPr="00045852">
              <w:rPr>
                <w:rFonts w:ascii="Arial" w:hAnsi="Arial" w:cs="Arial"/>
                <w:u w:val="single"/>
              </w:rPr>
              <w:t>Preis je Stunde</w:t>
            </w:r>
          </w:p>
        </w:tc>
      </w:tr>
      <w:tr w:rsidR="009B4EE0" w:rsidRPr="00DF5365" w14:paraId="6C57329B" w14:textId="77777777" w:rsidTr="00892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14AF82BF" w14:textId="77777777" w:rsidR="009B4EE0" w:rsidRPr="005116F8" w:rsidRDefault="009B4EE0" w:rsidP="009B4EE0">
            <w:pPr>
              <w:tabs>
                <w:tab w:val="left" w:pos="567"/>
              </w:tabs>
              <w:spacing w:before="60" w:after="60" w:line="360" w:lineRule="auto"/>
              <w:rPr>
                <w:rFonts w:ascii="Arial" w:hAnsi="Arial" w:cs="Arial"/>
                <w:b w:val="0"/>
              </w:rPr>
            </w:pPr>
            <w:r>
              <w:rPr>
                <w:rFonts w:ascii="Arial" w:hAnsi="Arial" w:cs="Arial"/>
                <w:b w:val="0"/>
              </w:rPr>
              <w:t xml:space="preserve">Stundensatz </w:t>
            </w:r>
            <w:r w:rsidRPr="005116F8">
              <w:rPr>
                <w:rFonts w:ascii="Arial" w:hAnsi="Arial" w:cs="Arial"/>
                <w:b w:val="0"/>
              </w:rPr>
              <w:t xml:space="preserve">Sicherheitsmitarbeiter </w:t>
            </w:r>
          </w:p>
        </w:tc>
        <w:tc>
          <w:tcPr>
            <w:tcW w:w="3543" w:type="dxa"/>
          </w:tcPr>
          <w:p w14:paraId="2C379B8D" w14:textId="77777777" w:rsidR="009B4EE0" w:rsidRPr="00DF5365" w:rsidRDefault="00AD61AD" w:rsidP="005216D3">
            <w:pPr>
              <w:pStyle w:val="Listenabsatz"/>
              <w:tabs>
                <w:tab w:val="left" w:pos="567"/>
              </w:tabs>
              <w:spacing w:before="60" w:after="60" w:line="360" w:lineRule="auto"/>
              <w:ind w:left="567"/>
              <w:contextualSpacing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D61AD">
              <w:rPr>
                <w:rFonts w:ascii="Arial" w:hAnsi="Arial" w:cs="Arial"/>
                <w:highlight w:val="yellow"/>
              </w:rPr>
              <w:t>XX,XX</w:t>
            </w:r>
            <w:r w:rsidRPr="00DF5365">
              <w:rPr>
                <w:rFonts w:ascii="Arial" w:hAnsi="Arial" w:cs="Arial"/>
              </w:rPr>
              <w:t xml:space="preserve"> </w:t>
            </w:r>
            <w:r w:rsidR="009B4EE0" w:rsidRPr="00DF5365">
              <w:rPr>
                <w:rFonts w:ascii="Arial" w:hAnsi="Arial" w:cs="Arial"/>
              </w:rPr>
              <w:t>Euro</w:t>
            </w:r>
          </w:p>
        </w:tc>
      </w:tr>
    </w:tbl>
    <w:p w14:paraId="683D61F6" w14:textId="77777777" w:rsidR="00DC2161" w:rsidRPr="00DF5365" w:rsidRDefault="00DC2161" w:rsidP="005116F8">
      <w:pPr>
        <w:pStyle w:val="Listenabsatz"/>
        <w:tabs>
          <w:tab w:val="left" w:pos="567"/>
        </w:tabs>
        <w:spacing w:before="200" w:after="120" w:line="360" w:lineRule="auto"/>
        <w:ind w:left="567"/>
        <w:contextualSpacing w:val="0"/>
        <w:jc w:val="both"/>
        <w:rPr>
          <w:rFonts w:ascii="Arial" w:hAnsi="Arial" w:cs="Arial"/>
        </w:rPr>
      </w:pPr>
      <w:r w:rsidRPr="00FA6213">
        <w:rPr>
          <w:rFonts w:ascii="Arial" w:hAnsi="Arial" w:cs="Arial"/>
          <w:highlight w:val="yellow"/>
          <w:u w:val="single"/>
        </w:rPr>
        <w:t>Zuschlagssätze</w:t>
      </w:r>
      <w:r w:rsidR="002E2D0B" w:rsidRPr="00FA6213">
        <w:rPr>
          <w:rFonts w:ascii="Arial" w:hAnsi="Arial" w:cs="Arial"/>
          <w:highlight w:val="yellow"/>
          <w:u w:val="single"/>
        </w:rPr>
        <w:t xml:space="preserve"> für Wach- und Sicherheitsdienst</w:t>
      </w:r>
    </w:p>
    <w:tbl>
      <w:tblPr>
        <w:tblStyle w:val="HelleListe-Akzent5"/>
        <w:tblW w:w="0" w:type="auto"/>
        <w:jc w:val="center"/>
        <w:tblLook w:val="04A0" w:firstRow="1" w:lastRow="0" w:firstColumn="1" w:lastColumn="0" w:noHBand="0" w:noVBand="1"/>
      </w:tblPr>
      <w:tblGrid>
        <w:gridCol w:w="4962"/>
        <w:gridCol w:w="3543"/>
      </w:tblGrid>
      <w:tr w:rsidR="00E05D8E" w:rsidRPr="00DF5365" w14:paraId="50034D28" w14:textId="77777777" w:rsidTr="008920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15E40BBD" w14:textId="77777777" w:rsidR="00E05D8E" w:rsidRPr="00DF5365" w:rsidRDefault="00E05D8E" w:rsidP="00690AE5">
            <w:pPr>
              <w:pStyle w:val="Listenabsatz"/>
              <w:tabs>
                <w:tab w:val="left" w:pos="567"/>
              </w:tabs>
              <w:spacing w:before="60" w:after="60" w:line="360" w:lineRule="auto"/>
              <w:ind w:left="567"/>
              <w:contextualSpacing w:val="0"/>
              <w:jc w:val="center"/>
              <w:rPr>
                <w:rFonts w:ascii="Arial" w:hAnsi="Arial" w:cs="Arial"/>
                <w:u w:val="single"/>
              </w:rPr>
            </w:pPr>
            <w:r w:rsidRPr="00DF5365">
              <w:rPr>
                <w:rFonts w:ascii="Arial" w:hAnsi="Arial" w:cs="Arial"/>
                <w:u w:val="single"/>
              </w:rPr>
              <w:t>Kategorie</w:t>
            </w:r>
          </w:p>
        </w:tc>
        <w:tc>
          <w:tcPr>
            <w:tcW w:w="3543" w:type="dxa"/>
          </w:tcPr>
          <w:p w14:paraId="68A2FE51" w14:textId="77777777" w:rsidR="00E05D8E" w:rsidRPr="00DF5365" w:rsidRDefault="00E05D8E" w:rsidP="00690AE5">
            <w:pPr>
              <w:pStyle w:val="Listenabsatz"/>
              <w:tabs>
                <w:tab w:val="left" w:pos="567"/>
              </w:tabs>
              <w:spacing w:before="60" w:after="60" w:line="360" w:lineRule="auto"/>
              <w:ind w:left="567"/>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u w:val="single"/>
              </w:rPr>
            </w:pPr>
            <w:r w:rsidRPr="00DF5365">
              <w:rPr>
                <w:rFonts w:ascii="Arial" w:hAnsi="Arial" w:cs="Arial"/>
                <w:u w:val="single"/>
              </w:rPr>
              <w:t>Prozentualer Zuschlag</w:t>
            </w:r>
          </w:p>
        </w:tc>
      </w:tr>
      <w:tr w:rsidR="00E05D8E" w:rsidRPr="00DF5365" w14:paraId="473006B1" w14:textId="77777777" w:rsidTr="00892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29B3C84E" w14:textId="77777777" w:rsidR="00E05D8E" w:rsidRPr="005116F8" w:rsidRDefault="00E05D8E" w:rsidP="005116F8">
            <w:pPr>
              <w:tabs>
                <w:tab w:val="left" w:pos="567"/>
              </w:tabs>
              <w:spacing w:before="60" w:after="60" w:line="360" w:lineRule="auto"/>
              <w:jc w:val="both"/>
              <w:rPr>
                <w:rFonts w:ascii="Arial" w:hAnsi="Arial" w:cs="Arial"/>
                <w:b w:val="0"/>
              </w:rPr>
            </w:pPr>
            <w:r w:rsidRPr="005116F8">
              <w:rPr>
                <w:rFonts w:ascii="Arial" w:hAnsi="Arial" w:cs="Arial"/>
                <w:b w:val="0"/>
              </w:rPr>
              <w:t>Sonntagszuschlag</w:t>
            </w:r>
          </w:p>
        </w:tc>
        <w:tc>
          <w:tcPr>
            <w:tcW w:w="3543" w:type="dxa"/>
          </w:tcPr>
          <w:p w14:paraId="71182AD4" w14:textId="77777777" w:rsidR="00E05D8E" w:rsidRPr="00DF5365" w:rsidRDefault="00AD61AD" w:rsidP="00690AE5">
            <w:pPr>
              <w:pStyle w:val="Listenabsatz"/>
              <w:tabs>
                <w:tab w:val="left" w:pos="567"/>
              </w:tabs>
              <w:spacing w:before="60" w:after="60" w:line="360" w:lineRule="auto"/>
              <w:ind w:left="567"/>
              <w:contextualSpacing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D61AD">
              <w:rPr>
                <w:rFonts w:ascii="Arial" w:hAnsi="Arial" w:cs="Arial"/>
                <w:highlight w:val="yellow"/>
              </w:rPr>
              <w:t>X</w:t>
            </w:r>
            <w:r w:rsidR="00E05D8E" w:rsidRPr="00DF5365">
              <w:rPr>
                <w:rFonts w:ascii="Arial" w:hAnsi="Arial" w:cs="Arial"/>
              </w:rPr>
              <w:t xml:space="preserve"> %</w:t>
            </w:r>
          </w:p>
        </w:tc>
      </w:tr>
      <w:tr w:rsidR="00E05D8E" w:rsidRPr="00DF5365" w14:paraId="3BD2EE46" w14:textId="77777777" w:rsidTr="008920AC">
        <w:trPr>
          <w:jc w:val="center"/>
        </w:trPr>
        <w:tc>
          <w:tcPr>
            <w:cnfStyle w:val="001000000000" w:firstRow="0" w:lastRow="0" w:firstColumn="1" w:lastColumn="0" w:oddVBand="0" w:evenVBand="0" w:oddHBand="0" w:evenHBand="0" w:firstRowFirstColumn="0" w:firstRowLastColumn="0" w:lastRowFirstColumn="0" w:lastRowLastColumn="0"/>
            <w:tcW w:w="4962" w:type="dxa"/>
          </w:tcPr>
          <w:p w14:paraId="187DA1EC" w14:textId="77777777" w:rsidR="00E05D8E" w:rsidRPr="005116F8" w:rsidRDefault="00E05D8E" w:rsidP="005116F8">
            <w:pPr>
              <w:tabs>
                <w:tab w:val="left" w:pos="567"/>
              </w:tabs>
              <w:spacing w:before="60" w:after="60" w:line="360" w:lineRule="auto"/>
              <w:jc w:val="both"/>
              <w:rPr>
                <w:rFonts w:ascii="Arial" w:hAnsi="Arial" w:cs="Arial"/>
                <w:b w:val="0"/>
              </w:rPr>
            </w:pPr>
            <w:r w:rsidRPr="005116F8">
              <w:rPr>
                <w:rFonts w:ascii="Arial" w:hAnsi="Arial" w:cs="Arial"/>
                <w:b w:val="0"/>
              </w:rPr>
              <w:t>Feiertagszuschlag</w:t>
            </w:r>
          </w:p>
        </w:tc>
        <w:tc>
          <w:tcPr>
            <w:tcW w:w="3543" w:type="dxa"/>
          </w:tcPr>
          <w:p w14:paraId="26B9AA9C" w14:textId="77777777" w:rsidR="00E05D8E" w:rsidRPr="00DF5365" w:rsidRDefault="00AD61AD" w:rsidP="00690AE5">
            <w:pPr>
              <w:pStyle w:val="Listenabsatz"/>
              <w:tabs>
                <w:tab w:val="left" w:pos="567"/>
              </w:tabs>
              <w:spacing w:before="60" w:after="60" w:line="360" w:lineRule="auto"/>
              <w:ind w:left="567"/>
              <w:contextualSpacing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D61AD">
              <w:rPr>
                <w:rFonts w:ascii="Arial" w:hAnsi="Arial" w:cs="Arial"/>
                <w:highlight w:val="yellow"/>
              </w:rPr>
              <w:t>X</w:t>
            </w:r>
            <w:r w:rsidR="00E05D8E" w:rsidRPr="00DF5365">
              <w:rPr>
                <w:rFonts w:ascii="Arial" w:hAnsi="Arial" w:cs="Arial"/>
              </w:rPr>
              <w:t xml:space="preserve"> %</w:t>
            </w:r>
          </w:p>
        </w:tc>
      </w:tr>
      <w:tr w:rsidR="00E05D8E" w:rsidRPr="00045852" w14:paraId="27E7FBA3" w14:textId="77777777" w:rsidTr="00892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260BD7D6" w14:textId="77777777" w:rsidR="00E05D8E" w:rsidRPr="005116F8" w:rsidRDefault="00E05D8E" w:rsidP="005116F8">
            <w:pPr>
              <w:tabs>
                <w:tab w:val="left" w:pos="567"/>
              </w:tabs>
              <w:spacing w:before="60" w:after="60" w:line="360" w:lineRule="auto"/>
              <w:jc w:val="both"/>
              <w:rPr>
                <w:rFonts w:ascii="Arial" w:hAnsi="Arial" w:cs="Arial"/>
                <w:b w:val="0"/>
              </w:rPr>
            </w:pPr>
            <w:r w:rsidRPr="005116F8">
              <w:rPr>
                <w:rFonts w:ascii="Arial" w:hAnsi="Arial" w:cs="Arial"/>
                <w:b w:val="0"/>
              </w:rPr>
              <w:t>Nachtzuschlag</w:t>
            </w:r>
          </w:p>
        </w:tc>
        <w:tc>
          <w:tcPr>
            <w:tcW w:w="3543" w:type="dxa"/>
          </w:tcPr>
          <w:p w14:paraId="2F63EF81" w14:textId="77777777" w:rsidR="00E05D8E" w:rsidRPr="00DF5365" w:rsidRDefault="00AD61AD" w:rsidP="00690AE5">
            <w:pPr>
              <w:pStyle w:val="Listenabsatz"/>
              <w:tabs>
                <w:tab w:val="left" w:pos="567"/>
              </w:tabs>
              <w:spacing w:before="60" w:after="60" w:line="360" w:lineRule="auto"/>
              <w:ind w:left="567"/>
              <w:contextualSpacing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D61AD">
              <w:rPr>
                <w:rFonts w:ascii="Arial" w:hAnsi="Arial" w:cs="Arial"/>
                <w:highlight w:val="yellow"/>
              </w:rPr>
              <w:t>X</w:t>
            </w:r>
            <w:r w:rsidR="00E05D8E" w:rsidRPr="00DF5365">
              <w:rPr>
                <w:rFonts w:ascii="Arial" w:hAnsi="Arial" w:cs="Arial"/>
              </w:rPr>
              <w:t xml:space="preserve"> %</w:t>
            </w:r>
          </w:p>
        </w:tc>
      </w:tr>
    </w:tbl>
    <w:p w14:paraId="09AD528B" w14:textId="77777777" w:rsidR="00045852" w:rsidRDefault="00045852" w:rsidP="00690AE5">
      <w:pPr>
        <w:pStyle w:val="Listenabsatz"/>
        <w:tabs>
          <w:tab w:val="left" w:pos="567"/>
        </w:tabs>
        <w:spacing w:before="200" w:after="120" w:line="360" w:lineRule="auto"/>
        <w:ind w:left="567"/>
        <w:contextualSpacing w:val="0"/>
        <w:jc w:val="both"/>
        <w:rPr>
          <w:rFonts w:ascii="Arial" w:hAnsi="Arial" w:cs="Arial"/>
        </w:rPr>
      </w:pPr>
      <w:r w:rsidRPr="00DC2161">
        <w:rPr>
          <w:rFonts w:ascii="Arial" w:hAnsi="Arial" w:cs="Arial"/>
        </w:rPr>
        <w:t>Reisezeiten</w:t>
      </w:r>
      <w:r w:rsidR="008F4811">
        <w:rPr>
          <w:rFonts w:ascii="Arial" w:hAnsi="Arial" w:cs="Arial"/>
        </w:rPr>
        <w:t>, Reise- und Nebenkosten</w:t>
      </w:r>
      <w:r w:rsidRPr="00DC2161">
        <w:rPr>
          <w:rFonts w:ascii="Arial" w:hAnsi="Arial" w:cs="Arial"/>
        </w:rPr>
        <w:t xml:space="preserve"> </w:t>
      </w:r>
      <w:r w:rsidR="00DC2161" w:rsidRPr="00DC2161">
        <w:rPr>
          <w:rFonts w:ascii="Arial" w:hAnsi="Arial" w:cs="Arial"/>
        </w:rPr>
        <w:t>werden nicht gesondert vergütet.</w:t>
      </w:r>
    </w:p>
    <w:p w14:paraId="5944460F" w14:textId="77777777" w:rsidR="00CD6391" w:rsidRPr="00CD6391" w:rsidRDefault="00CD6391" w:rsidP="00CD6391">
      <w:pPr>
        <w:pStyle w:val="Listenabsatz"/>
        <w:tabs>
          <w:tab w:val="left" w:pos="567"/>
        </w:tabs>
        <w:spacing w:before="200" w:after="120" w:line="360" w:lineRule="auto"/>
        <w:ind w:left="567"/>
        <w:contextualSpacing w:val="0"/>
        <w:jc w:val="both"/>
        <w:rPr>
          <w:rFonts w:ascii="Arial" w:hAnsi="Arial" w:cs="Arial"/>
        </w:rPr>
      </w:pPr>
      <w:r w:rsidRPr="008E0DB6">
        <w:rPr>
          <w:rFonts w:ascii="Arial" w:hAnsi="Arial" w:cs="Arial"/>
        </w:rPr>
        <w:t>Bei Zusammentreffen der Voraussetzungen für die Zahlung verschiedener Zuschläge wird nur der jeweils höchste Zuschlag gezahlt.</w:t>
      </w:r>
    </w:p>
    <w:p w14:paraId="2B4083B1" w14:textId="77777777" w:rsidR="00A14E1A" w:rsidRPr="00DC2161" w:rsidRDefault="00A14E1A" w:rsidP="00690AE5">
      <w:pPr>
        <w:pStyle w:val="Listenabsatz"/>
        <w:tabs>
          <w:tab w:val="left" w:pos="567"/>
        </w:tabs>
        <w:spacing w:before="120" w:after="0" w:line="360" w:lineRule="auto"/>
        <w:ind w:left="567"/>
        <w:contextualSpacing w:val="0"/>
        <w:jc w:val="both"/>
        <w:rPr>
          <w:rFonts w:ascii="Arial" w:hAnsi="Arial" w:cs="Arial"/>
          <w:u w:val="single"/>
        </w:rPr>
      </w:pPr>
      <w:r w:rsidRPr="00DC2161">
        <w:rPr>
          <w:rFonts w:ascii="Arial" w:hAnsi="Arial" w:cs="Arial"/>
          <w:u w:val="single"/>
        </w:rPr>
        <w:t>Rechnungsstellung</w:t>
      </w:r>
    </w:p>
    <w:p w14:paraId="6508F9C3" w14:textId="77777777" w:rsidR="009B4EE0" w:rsidRDefault="00045852" w:rsidP="008920AC">
      <w:pPr>
        <w:pStyle w:val="Listenabsatz"/>
        <w:tabs>
          <w:tab w:val="left" w:pos="567"/>
        </w:tabs>
        <w:spacing w:after="120" w:line="360" w:lineRule="auto"/>
        <w:ind w:left="567"/>
        <w:contextualSpacing w:val="0"/>
        <w:jc w:val="both"/>
        <w:rPr>
          <w:rFonts w:ascii="Arial" w:hAnsi="Arial" w:cs="Arial"/>
        </w:rPr>
      </w:pPr>
      <w:r w:rsidRPr="00DC2161">
        <w:rPr>
          <w:rFonts w:ascii="Arial" w:hAnsi="Arial" w:cs="Arial"/>
        </w:rPr>
        <w:t xml:space="preserve">Die Rechnungsstellung erfolgt </w:t>
      </w:r>
      <w:r w:rsidR="00DC2161" w:rsidRPr="00DC2161">
        <w:rPr>
          <w:rFonts w:ascii="Arial" w:hAnsi="Arial" w:cs="Arial"/>
        </w:rPr>
        <w:t>kalendermonatlich nachträglich.</w:t>
      </w:r>
      <w:r w:rsidR="00FD5C41">
        <w:rPr>
          <w:rFonts w:ascii="Arial" w:hAnsi="Arial" w:cs="Arial"/>
        </w:rPr>
        <w:t xml:space="preserve"> </w:t>
      </w:r>
      <w:r w:rsidR="00E42C29">
        <w:rPr>
          <w:rFonts w:ascii="Arial" w:hAnsi="Arial" w:cs="Arial"/>
        </w:rPr>
        <w:t>Der Auftragnehmer gibt auf seinen Rechnungen die Vertragsnummer</w:t>
      </w:r>
      <w:r w:rsidR="000514C1">
        <w:rPr>
          <w:rFonts w:ascii="Arial" w:hAnsi="Arial" w:cs="Arial"/>
        </w:rPr>
        <w:t xml:space="preserve"> </w:t>
      </w:r>
      <w:r w:rsidR="00AD61AD" w:rsidRPr="00AD61AD">
        <w:rPr>
          <w:rFonts w:ascii="Arial" w:hAnsi="Arial" w:cs="Arial"/>
          <w:highlight w:val="yellow"/>
        </w:rPr>
        <w:t>XXXX</w:t>
      </w:r>
      <w:r w:rsidR="00A16DD2">
        <w:rPr>
          <w:rFonts w:ascii="Arial" w:hAnsi="Arial" w:cs="Arial"/>
          <w:sz w:val="20"/>
        </w:rPr>
        <w:t xml:space="preserve"> </w:t>
      </w:r>
      <w:r w:rsidR="00E42C29" w:rsidRPr="009B4EE0">
        <w:rPr>
          <w:rFonts w:ascii="Arial" w:hAnsi="Arial" w:cs="Arial"/>
        </w:rPr>
        <w:t>an</w:t>
      </w:r>
      <w:r w:rsidR="00E42C29">
        <w:rPr>
          <w:rFonts w:ascii="Arial" w:hAnsi="Arial" w:cs="Arial"/>
        </w:rPr>
        <w:t>.</w:t>
      </w:r>
      <w:r w:rsidR="00FD5C41" w:rsidRPr="00FD5C41">
        <w:rPr>
          <w:rFonts w:ascii="Arial" w:hAnsi="Arial" w:cs="Arial"/>
        </w:rPr>
        <w:t xml:space="preserve"> </w:t>
      </w:r>
      <w:r w:rsidR="00FD5C41">
        <w:rPr>
          <w:rFonts w:ascii="Arial" w:hAnsi="Arial" w:cs="Arial"/>
        </w:rPr>
        <w:t xml:space="preserve">Der Auftraggeber leistet die Zahlungen innerhalb von </w:t>
      </w:r>
      <w:r w:rsidR="00074C03">
        <w:rPr>
          <w:rFonts w:ascii="Arial" w:hAnsi="Arial" w:cs="Arial"/>
        </w:rPr>
        <w:t>14</w:t>
      </w:r>
      <w:r w:rsidR="00FD5C41">
        <w:rPr>
          <w:rFonts w:ascii="Arial" w:hAnsi="Arial" w:cs="Arial"/>
        </w:rPr>
        <w:t xml:space="preserve"> Tagen nach Rechnungseingang.</w:t>
      </w:r>
    </w:p>
    <w:p w14:paraId="24628D3A" w14:textId="77777777" w:rsidR="007F79AA" w:rsidRDefault="007F79AA">
      <w:pPr>
        <w:rPr>
          <w:rFonts w:ascii="Arial" w:hAnsi="Arial" w:cs="Arial"/>
        </w:rPr>
      </w:pPr>
      <w:r>
        <w:rPr>
          <w:rFonts w:ascii="Arial" w:hAnsi="Arial" w:cs="Arial"/>
        </w:rPr>
        <w:br w:type="page"/>
      </w:r>
    </w:p>
    <w:p w14:paraId="73D0A64F" w14:textId="77777777" w:rsidR="00E936F0" w:rsidRPr="00E936F0" w:rsidRDefault="00E936F0" w:rsidP="00690AE5">
      <w:pPr>
        <w:pStyle w:val="Listenabsatz"/>
        <w:numPr>
          <w:ilvl w:val="1"/>
          <w:numId w:val="2"/>
        </w:numPr>
        <w:tabs>
          <w:tab w:val="left" w:pos="567"/>
        </w:tabs>
        <w:spacing w:before="120" w:after="0" w:line="360" w:lineRule="auto"/>
        <w:ind w:left="567" w:hanging="567"/>
        <w:contextualSpacing w:val="0"/>
        <w:jc w:val="both"/>
        <w:rPr>
          <w:rFonts w:ascii="Arial" w:hAnsi="Arial" w:cs="Arial"/>
          <w:u w:val="single"/>
        </w:rPr>
      </w:pPr>
      <w:r w:rsidRPr="00E936F0">
        <w:rPr>
          <w:rFonts w:ascii="Arial" w:hAnsi="Arial" w:cs="Arial"/>
          <w:u w:val="single"/>
        </w:rPr>
        <w:lastRenderedPageBreak/>
        <w:t>Tarifanpassungen</w:t>
      </w:r>
    </w:p>
    <w:p w14:paraId="26892667" w14:textId="77777777" w:rsidR="00E936F0" w:rsidRDefault="00E936F0" w:rsidP="00690AE5">
      <w:pPr>
        <w:pStyle w:val="Listenabsatz"/>
        <w:tabs>
          <w:tab w:val="left" w:pos="567"/>
        </w:tabs>
        <w:spacing w:after="120" w:line="360" w:lineRule="auto"/>
        <w:ind w:left="567"/>
        <w:contextualSpacing w:val="0"/>
        <w:jc w:val="both"/>
        <w:rPr>
          <w:rFonts w:ascii="Arial" w:hAnsi="Arial" w:cs="Arial"/>
        </w:rPr>
      </w:pPr>
      <w:r w:rsidRPr="00E936F0">
        <w:rPr>
          <w:rFonts w:ascii="Arial" w:hAnsi="Arial" w:cs="Arial"/>
        </w:rPr>
        <w:t>Im Falle des Inkrafttretens tariflicher Lohnänderungen sowie bei Änderung der gesetzlichen Sozialaufwendungen</w:t>
      </w:r>
      <w:r w:rsidR="000514C1">
        <w:rPr>
          <w:rFonts w:ascii="Arial" w:hAnsi="Arial" w:cs="Arial"/>
        </w:rPr>
        <w:t xml:space="preserve"> / gesetzlichen Krankenversicherung</w:t>
      </w:r>
      <w:r w:rsidRPr="00E936F0">
        <w:rPr>
          <w:rFonts w:ascii="Arial" w:hAnsi="Arial" w:cs="Arial"/>
        </w:rPr>
        <w:t xml:space="preserve"> können beide Vertragsparteien innerhalb von </w:t>
      </w:r>
      <w:r>
        <w:rPr>
          <w:rFonts w:ascii="Arial" w:hAnsi="Arial" w:cs="Arial"/>
        </w:rPr>
        <w:t>drei</w:t>
      </w:r>
      <w:r w:rsidRPr="00E936F0">
        <w:rPr>
          <w:rFonts w:ascii="Arial" w:hAnsi="Arial" w:cs="Arial"/>
        </w:rPr>
        <w:t xml:space="preserve"> Monaten nach Inkrafttreten vorgenannter Änderungen einen schriftlichen Antrag auf Anpassung der vereinbarten Preise und Stundensätze bei der anderen Vertragspartei stellen. Eine Verständigung über die Anpassung tritt frühestens zu Beginn des auf den Antrag folgenden Monats in Kraft. Kommt eine Einigung nicht zustande, können beide Vertragspartner mit einer Frist von </w:t>
      </w:r>
      <w:r>
        <w:rPr>
          <w:rFonts w:ascii="Arial" w:hAnsi="Arial" w:cs="Arial"/>
        </w:rPr>
        <w:t>drei</w:t>
      </w:r>
      <w:r w:rsidRPr="00E936F0">
        <w:rPr>
          <w:rFonts w:ascii="Arial" w:hAnsi="Arial" w:cs="Arial"/>
        </w:rPr>
        <w:t xml:space="preserve"> Monaten zum Monatsende kündigen. Bis zu diesem Zeitpunkt gelten die verbindlich vereinbarten Preise.</w:t>
      </w:r>
    </w:p>
    <w:p w14:paraId="76930113" w14:textId="77777777" w:rsidR="00045852" w:rsidRPr="00045852" w:rsidRDefault="00045852" w:rsidP="00690AE5">
      <w:pPr>
        <w:pStyle w:val="Listenabsatz"/>
        <w:numPr>
          <w:ilvl w:val="0"/>
          <w:numId w:val="2"/>
        </w:numPr>
        <w:tabs>
          <w:tab w:val="left" w:pos="567"/>
        </w:tabs>
        <w:spacing w:before="360" w:after="120" w:line="360" w:lineRule="auto"/>
        <w:contextualSpacing w:val="0"/>
        <w:jc w:val="both"/>
        <w:rPr>
          <w:rFonts w:ascii="Arial" w:hAnsi="Arial" w:cs="Arial"/>
          <w:b/>
        </w:rPr>
      </w:pPr>
      <w:r w:rsidRPr="00045852">
        <w:rPr>
          <w:rFonts w:ascii="Arial" w:hAnsi="Arial" w:cs="Arial"/>
          <w:b/>
        </w:rPr>
        <w:t>Verantwortliche Ansprechpartner</w:t>
      </w:r>
    </w:p>
    <w:p w14:paraId="009D36EF" w14:textId="77777777" w:rsidR="00B910B2" w:rsidRPr="00045852" w:rsidRDefault="00045852" w:rsidP="00B910B2">
      <w:pPr>
        <w:pStyle w:val="Listenabsatz"/>
        <w:tabs>
          <w:tab w:val="left" w:pos="567"/>
        </w:tabs>
        <w:spacing w:after="120" w:line="360" w:lineRule="auto"/>
        <w:ind w:left="1134" w:hanging="567"/>
        <w:contextualSpacing w:val="0"/>
        <w:jc w:val="both"/>
        <w:rPr>
          <w:rFonts w:ascii="Arial" w:hAnsi="Arial" w:cs="Arial"/>
        </w:rPr>
      </w:pPr>
      <w:r w:rsidRPr="00045852">
        <w:rPr>
          <w:rFonts w:ascii="Arial" w:hAnsi="Arial" w:cs="Arial"/>
        </w:rPr>
        <w:t>Auftraggeber:</w:t>
      </w:r>
      <w:r w:rsidRPr="00045852">
        <w:rPr>
          <w:rFonts w:ascii="Arial" w:hAnsi="Arial" w:cs="Arial"/>
        </w:rPr>
        <w:tab/>
      </w:r>
      <w:r w:rsidR="00E05D8E">
        <w:rPr>
          <w:rFonts w:ascii="Arial" w:hAnsi="Arial" w:cs="Arial"/>
        </w:rPr>
        <w:tab/>
      </w:r>
      <w:r w:rsidR="00B910B2">
        <w:rPr>
          <w:rFonts w:ascii="Arial" w:hAnsi="Arial" w:cs="Arial"/>
        </w:rPr>
        <w:t>Frank Hansch und Dustin Strelow</w:t>
      </w:r>
    </w:p>
    <w:p w14:paraId="2A511A36" w14:textId="77777777" w:rsidR="00045852" w:rsidRPr="007B5369" w:rsidRDefault="00045852" w:rsidP="005116F8">
      <w:pPr>
        <w:pStyle w:val="Listenabsatz"/>
        <w:tabs>
          <w:tab w:val="left" w:pos="1134"/>
        </w:tabs>
        <w:spacing w:after="120" w:line="360" w:lineRule="auto"/>
        <w:ind w:left="1134" w:hanging="567"/>
        <w:contextualSpacing w:val="0"/>
        <w:jc w:val="both"/>
        <w:rPr>
          <w:rFonts w:ascii="Arial" w:hAnsi="Arial" w:cs="Arial"/>
        </w:rPr>
      </w:pPr>
      <w:r w:rsidRPr="007B5369">
        <w:rPr>
          <w:rFonts w:ascii="Arial" w:hAnsi="Arial" w:cs="Arial"/>
        </w:rPr>
        <w:t>Auftragnehmer:</w:t>
      </w:r>
      <w:r w:rsidRPr="007B5369">
        <w:rPr>
          <w:rFonts w:ascii="Arial" w:hAnsi="Arial" w:cs="Arial"/>
        </w:rPr>
        <w:tab/>
      </w:r>
      <w:r w:rsidR="00E05D8E">
        <w:rPr>
          <w:rFonts w:ascii="Arial" w:hAnsi="Arial" w:cs="Arial"/>
        </w:rPr>
        <w:tab/>
      </w:r>
      <w:r w:rsidR="00AD61AD" w:rsidRPr="00AD61AD">
        <w:rPr>
          <w:rFonts w:ascii="Arial" w:hAnsi="Arial" w:cs="Arial"/>
          <w:highlight w:val="yellow"/>
        </w:rPr>
        <w:t>XXX</w:t>
      </w:r>
    </w:p>
    <w:p w14:paraId="0467439E" w14:textId="77777777" w:rsidR="00045852" w:rsidRPr="00BB075E" w:rsidRDefault="00045852" w:rsidP="00E05D8E">
      <w:pPr>
        <w:pStyle w:val="Listenabsatz"/>
        <w:numPr>
          <w:ilvl w:val="0"/>
          <w:numId w:val="2"/>
        </w:numPr>
        <w:tabs>
          <w:tab w:val="left" w:pos="567"/>
        </w:tabs>
        <w:spacing w:before="360" w:after="120" w:line="360" w:lineRule="auto"/>
        <w:contextualSpacing w:val="0"/>
        <w:jc w:val="both"/>
        <w:rPr>
          <w:rFonts w:ascii="Arial" w:hAnsi="Arial" w:cs="Arial"/>
          <w:b/>
        </w:rPr>
      </w:pPr>
      <w:r w:rsidRPr="00045852">
        <w:rPr>
          <w:rFonts w:ascii="Arial" w:hAnsi="Arial" w:cs="Arial"/>
          <w:b/>
        </w:rPr>
        <w:t>Vertragslaufzeit und Kündigung</w:t>
      </w:r>
    </w:p>
    <w:p w14:paraId="0899B3A5" w14:textId="5F94893D" w:rsidR="00AD61AD" w:rsidRDefault="00BB075E" w:rsidP="00A16DD2">
      <w:pPr>
        <w:pStyle w:val="Listenabsatz"/>
        <w:tabs>
          <w:tab w:val="left" w:pos="567"/>
        </w:tabs>
        <w:spacing w:after="120" w:line="360" w:lineRule="auto"/>
        <w:ind w:left="567"/>
        <w:contextualSpacing w:val="0"/>
        <w:jc w:val="both"/>
        <w:rPr>
          <w:rFonts w:ascii="Arial" w:hAnsi="Arial" w:cs="Arial"/>
        </w:rPr>
      </w:pPr>
      <w:r w:rsidRPr="00BB075E">
        <w:rPr>
          <w:rFonts w:ascii="Arial" w:hAnsi="Arial" w:cs="Arial"/>
        </w:rPr>
        <w:t xml:space="preserve">Der Vertrag tritt </w:t>
      </w:r>
      <w:r w:rsidR="0020428A">
        <w:rPr>
          <w:rFonts w:ascii="Arial" w:hAnsi="Arial" w:cs="Arial"/>
        </w:rPr>
        <w:t>am 01.0</w:t>
      </w:r>
      <w:r w:rsidR="009B4EE0">
        <w:rPr>
          <w:rFonts w:ascii="Arial" w:hAnsi="Arial" w:cs="Arial"/>
        </w:rPr>
        <w:t>6</w:t>
      </w:r>
      <w:r w:rsidR="00224E67">
        <w:rPr>
          <w:rFonts w:ascii="Arial" w:hAnsi="Arial" w:cs="Arial"/>
        </w:rPr>
        <w:t>.20</w:t>
      </w:r>
      <w:r w:rsidR="00AD61AD">
        <w:rPr>
          <w:rFonts w:ascii="Arial" w:hAnsi="Arial" w:cs="Arial"/>
        </w:rPr>
        <w:t>2</w:t>
      </w:r>
      <w:r w:rsidR="007D7185">
        <w:rPr>
          <w:rFonts w:ascii="Arial" w:hAnsi="Arial" w:cs="Arial"/>
        </w:rPr>
        <w:t>6</w:t>
      </w:r>
      <w:r w:rsidRPr="00BB075E">
        <w:rPr>
          <w:rFonts w:ascii="Arial" w:hAnsi="Arial" w:cs="Arial"/>
        </w:rPr>
        <w:t xml:space="preserve"> in </w:t>
      </w:r>
      <w:r w:rsidRPr="00551C2C">
        <w:rPr>
          <w:rFonts w:ascii="Arial" w:hAnsi="Arial" w:cs="Arial"/>
        </w:rPr>
        <w:t xml:space="preserve">Kraft und endet am </w:t>
      </w:r>
      <w:r w:rsidR="00DC2161" w:rsidRPr="00551C2C">
        <w:rPr>
          <w:rFonts w:ascii="Arial" w:hAnsi="Arial" w:cs="Arial"/>
        </w:rPr>
        <w:t>31</w:t>
      </w:r>
      <w:r w:rsidRPr="00551C2C">
        <w:rPr>
          <w:rFonts w:ascii="Arial" w:hAnsi="Arial" w:cs="Arial"/>
        </w:rPr>
        <w:t>.</w:t>
      </w:r>
      <w:r w:rsidR="009B4EE0">
        <w:rPr>
          <w:rFonts w:ascii="Arial" w:hAnsi="Arial" w:cs="Arial"/>
        </w:rPr>
        <w:t>05</w:t>
      </w:r>
      <w:r w:rsidRPr="00551C2C">
        <w:rPr>
          <w:rFonts w:ascii="Arial" w:hAnsi="Arial" w:cs="Arial"/>
        </w:rPr>
        <w:t>.</w:t>
      </w:r>
      <w:r w:rsidR="00224E67">
        <w:rPr>
          <w:rFonts w:ascii="Arial" w:hAnsi="Arial" w:cs="Arial"/>
        </w:rPr>
        <w:t>202</w:t>
      </w:r>
      <w:r w:rsidR="007D7185">
        <w:rPr>
          <w:rFonts w:ascii="Arial" w:hAnsi="Arial" w:cs="Arial"/>
        </w:rPr>
        <w:t>7</w:t>
      </w:r>
      <w:r w:rsidRPr="00551C2C">
        <w:rPr>
          <w:rFonts w:ascii="Arial" w:hAnsi="Arial" w:cs="Arial"/>
        </w:rPr>
        <w:t>, ohne dass es einer gesonderten Kündigung bedarf</w:t>
      </w:r>
      <w:r w:rsidRPr="00B910B2">
        <w:rPr>
          <w:rFonts w:ascii="Arial" w:hAnsi="Arial" w:cs="Arial"/>
        </w:rPr>
        <w:t>.</w:t>
      </w:r>
      <w:r w:rsidR="00A16DD2" w:rsidRPr="00B910B2">
        <w:rPr>
          <w:rFonts w:ascii="Arial" w:hAnsi="Arial" w:cs="Arial"/>
        </w:rPr>
        <w:t xml:space="preserve"> </w:t>
      </w:r>
      <w:r w:rsidR="00AD61AD" w:rsidRPr="00B910B2">
        <w:rPr>
          <w:rFonts w:ascii="Arial" w:hAnsi="Arial" w:cs="Arial"/>
        </w:rPr>
        <w:t>Die ersten sechs Monate ab Vertragsbeginn gelten als Probezeit. Während dieser Zeit kann der AG den Vertrag ohne Angabe von Gründen und mit einer Frist von 14 Tagen  jeweils zum Monatsende schriftlich kündigen. Die bis dahin erbrachten Leistungen sind nach den Vertragspreisen abzurechnen. Darüber hinausgehende Ansprüche des AN bestehen nicht. Der AN räumt dem AG die Option auf maxim</w:t>
      </w:r>
      <w:r w:rsidR="007D7185">
        <w:rPr>
          <w:rFonts w:ascii="Arial" w:hAnsi="Arial" w:cs="Arial"/>
        </w:rPr>
        <w:t>al einmalige</w:t>
      </w:r>
      <w:r w:rsidR="00AD61AD" w:rsidRPr="00B910B2">
        <w:rPr>
          <w:rFonts w:ascii="Arial" w:hAnsi="Arial" w:cs="Arial"/>
        </w:rPr>
        <w:t xml:space="preserve"> Verlängerung des Vertrages um jeweils ein Jahr ein. Macht der AG von der Option Gebrauch, endet der Vertrag automatisch spätestens mit Ablauf der festgelegten Verlängerungsoption, ohne dass es einer Kündigung bedarf. Der AG muss die Option spätestens drei Monate vor Beendigung des Vertrages schriftlich in Anspruch nehmen.</w:t>
      </w:r>
    </w:p>
    <w:p w14:paraId="0B8D755B" w14:textId="77777777" w:rsidR="00BD2C48" w:rsidRPr="00BD2C48" w:rsidRDefault="00BD2C48" w:rsidP="00E05D8E">
      <w:pPr>
        <w:pStyle w:val="Listenabsatz"/>
        <w:tabs>
          <w:tab w:val="left" w:pos="567"/>
        </w:tabs>
        <w:spacing w:after="120" w:line="360" w:lineRule="auto"/>
        <w:ind w:left="567"/>
        <w:jc w:val="both"/>
        <w:rPr>
          <w:rFonts w:ascii="Arial" w:hAnsi="Arial" w:cs="Arial"/>
        </w:rPr>
      </w:pPr>
      <w:r w:rsidRPr="00BD2C48">
        <w:rPr>
          <w:rFonts w:ascii="Arial" w:hAnsi="Arial" w:cs="Arial"/>
        </w:rPr>
        <w:t>Das Recht zur außerordentlichen Kündigung aus wichtigem Grund bleibt vorbehalten. Ein</w:t>
      </w:r>
      <w:r>
        <w:rPr>
          <w:rFonts w:ascii="Arial" w:hAnsi="Arial" w:cs="Arial"/>
        </w:rPr>
        <w:t xml:space="preserve"> </w:t>
      </w:r>
      <w:r w:rsidRPr="00BD2C48">
        <w:rPr>
          <w:rFonts w:ascii="Arial" w:hAnsi="Arial" w:cs="Arial"/>
        </w:rPr>
        <w:t>wichtiger Kündigungsgrund ist für den Auftraggeber insbesondere gegeben,</w:t>
      </w:r>
    </w:p>
    <w:p w14:paraId="4CDBECED" w14:textId="77777777" w:rsidR="00BD2C48" w:rsidRPr="00EF1A31" w:rsidRDefault="00BD2C48" w:rsidP="00E05D8E">
      <w:pPr>
        <w:pStyle w:val="Listenabsatz"/>
        <w:numPr>
          <w:ilvl w:val="0"/>
          <w:numId w:val="4"/>
        </w:numPr>
        <w:tabs>
          <w:tab w:val="left" w:pos="567"/>
          <w:tab w:val="left" w:pos="1134"/>
        </w:tabs>
        <w:spacing w:after="0" w:line="360" w:lineRule="auto"/>
        <w:ind w:left="1134" w:hanging="567"/>
        <w:contextualSpacing w:val="0"/>
        <w:jc w:val="both"/>
        <w:rPr>
          <w:rFonts w:ascii="Arial" w:hAnsi="Arial" w:cs="Arial"/>
        </w:rPr>
      </w:pPr>
      <w:r w:rsidRPr="00EF1A31">
        <w:rPr>
          <w:rFonts w:ascii="Arial" w:hAnsi="Arial" w:cs="Arial"/>
        </w:rPr>
        <w:t>wenn der Auftragnehmer trotz schriftlicher Mahnung und Nachfristsetzung seine</w:t>
      </w:r>
      <w:r w:rsidR="00EF1A31" w:rsidRPr="00EF1A31">
        <w:rPr>
          <w:rFonts w:ascii="Arial" w:hAnsi="Arial" w:cs="Arial"/>
        </w:rPr>
        <w:t xml:space="preserve"> </w:t>
      </w:r>
      <w:r w:rsidRPr="00EF1A31">
        <w:rPr>
          <w:rFonts w:ascii="Arial" w:hAnsi="Arial" w:cs="Arial"/>
        </w:rPr>
        <w:t>Leistungen nicht ordnungsgemäß erbringt oder</w:t>
      </w:r>
    </w:p>
    <w:p w14:paraId="2C1D1F85" w14:textId="77777777" w:rsidR="00BD2C48" w:rsidRPr="00EF1A31" w:rsidRDefault="00BD2C48" w:rsidP="00E05D8E">
      <w:pPr>
        <w:pStyle w:val="Listenabsatz"/>
        <w:numPr>
          <w:ilvl w:val="0"/>
          <w:numId w:val="4"/>
        </w:numPr>
        <w:tabs>
          <w:tab w:val="left" w:pos="567"/>
          <w:tab w:val="left" w:pos="1134"/>
        </w:tabs>
        <w:spacing w:after="0" w:line="360" w:lineRule="auto"/>
        <w:ind w:left="1134" w:hanging="567"/>
        <w:contextualSpacing w:val="0"/>
        <w:jc w:val="both"/>
        <w:rPr>
          <w:rFonts w:ascii="Arial" w:hAnsi="Arial" w:cs="Arial"/>
        </w:rPr>
      </w:pPr>
      <w:r w:rsidRPr="00EF1A31">
        <w:rPr>
          <w:rFonts w:ascii="Arial" w:hAnsi="Arial" w:cs="Arial"/>
        </w:rPr>
        <w:t>wenn von dem Auftragnehmer oder einem Gläubiger des Auftragnehmers das</w:t>
      </w:r>
      <w:r w:rsidR="00EF1A31" w:rsidRPr="00EF1A31">
        <w:rPr>
          <w:rFonts w:ascii="Arial" w:hAnsi="Arial" w:cs="Arial"/>
        </w:rPr>
        <w:t xml:space="preserve"> </w:t>
      </w:r>
      <w:r w:rsidRPr="00EF1A31">
        <w:rPr>
          <w:rFonts w:ascii="Arial" w:hAnsi="Arial" w:cs="Arial"/>
        </w:rPr>
        <w:t>Insolvenzverfahren bzw. ein vergleichbares gesetzliches Verfahren beantragt ist, ein</w:t>
      </w:r>
      <w:r w:rsidR="00EF1A31" w:rsidRPr="00EF1A31">
        <w:rPr>
          <w:rFonts w:ascii="Arial" w:hAnsi="Arial" w:cs="Arial"/>
        </w:rPr>
        <w:t xml:space="preserve"> </w:t>
      </w:r>
      <w:r w:rsidRPr="00EF1A31">
        <w:rPr>
          <w:rFonts w:ascii="Arial" w:hAnsi="Arial" w:cs="Arial"/>
        </w:rPr>
        <w:t>solches Verfahren eröffnet oder dessen Eröffnung mangels Masse abgelehnt wird.</w:t>
      </w:r>
    </w:p>
    <w:p w14:paraId="744F042F" w14:textId="77777777" w:rsidR="00BB075E" w:rsidRPr="00BB075E" w:rsidRDefault="00BB075E" w:rsidP="00E05D8E">
      <w:pPr>
        <w:tabs>
          <w:tab w:val="left" w:pos="567"/>
          <w:tab w:val="left" w:pos="1701"/>
        </w:tabs>
        <w:spacing w:before="120" w:after="120" w:line="360" w:lineRule="auto"/>
        <w:ind w:left="1134" w:hanging="567"/>
        <w:jc w:val="both"/>
        <w:rPr>
          <w:rFonts w:ascii="Arial" w:hAnsi="Arial" w:cs="Arial"/>
        </w:rPr>
      </w:pPr>
      <w:r>
        <w:rPr>
          <w:rFonts w:ascii="Arial" w:hAnsi="Arial" w:cs="Arial"/>
        </w:rPr>
        <w:t>Die Kündigung hat schriftlich zu erfolgen.</w:t>
      </w:r>
    </w:p>
    <w:p w14:paraId="16607B3C" w14:textId="77777777" w:rsidR="00045852" w:rsidRDefault="00045852" w:rsidP="00E05D8E">
      <w:pPr>
        <w:pStyle w:val="Listenabsatz"/>
        <w:numPr>
          <w:ilvl w:val="0"/>
          <w:numId w:val="2"/>
        </w:numPr>
        <w:tabs>
          <w:tab w:val="left" w:pos="1134"/>
        </w:tabs>
        <w:spacing w:before="360" w:after="120" w:line="360" w:lineRule="auto"/>
        <w:ind w:left="567" w:hanging="567"/>
        <w:contextualSpacing w:val="0"/>
        <w:jc w:val="both"/>
        <w:rPr>
          <w:rFonts w:ascii="Arial" w:hAnsi="Arial" w:cs="Arial"/>
          <w:b/>
        </w:rPr>
      </w:pPr>
      <w:r w:rsidRPr="00045852">
        <w:rPr>
          <w:rFonts w:ascii="Arial" w:hAnsi="Arial" w:cs="Arial"/>
          <w:b/>
        </w:rPr>
        <w:lastRenderedPageBreak/>
        <w:t>Sonstige Vereinbarungen</w:t>
      </w:r>
    </w:p>
    <w:p w14:paraId="0E645F87" w14:textId="77777777" w:rsidR="0076147F" w:rsidRDefault="0076147F" w:rsidP="00E05D8E">
      <w:pPr>
        <w:pStyle w:val="Listenabsatz"/>
        <w:numPr>
          <w:ilvl w:val="1"/>
          <w:numId w:val="2"/>
        </w:numPr>
        <w:tabs>
          <w:tab w:val="left" w:pos="1134"/>
        </w:tabs>
        <w:spacing w:after="120" w:line="360" w:lineRule="auto"/>
        <w:ind w:left="567" w:hanging="567"/>
        <w:contextualSpacing w:val="0"/>
        <w:jc w:val="both"/>
        <w:rPr>
          <w:rFonts w:ascii="Arial" w:hAnsi="Arial" w:cs="Arial"/>
        </w:rPr>
      </w:pPr>
      <w:r>
        <w:rPr>
          <w:rFonts w:ascii="Arial" w:hAnsi="Arial" w:cs="Arial"/>
        </w:rPr>
        <w:t>Gerichtstand und Erfüllungsort ist Gelsenkirchen.</w:t>
      </w:r>
    </w:p>
    <w:p w14:paraId="3BB17065" w14:textId="77777777" w:rsidR="003E3EB7" w:rsidRDefault="00BB075E" w:rsidP="00E05D8E">
      <w:pPr>
        <w:pStyle w:val="Listenabsatz"/>
        <w:numPr>
          <w:ilvl w:val="1"/>
          <w:numId w:val="2"/>
        </w:numPr>
        <w:tabs>
          <w:tab w:val="left" w:pos="1134"/>
        </w:tabs>
        <w:spacing w:after="120" w:line="360" w:lineRule="auto"/>
        <w:ind w:left="567" w:hanging="567"/>
        <w:contextualSpacing w:val="0"/>
        <w:jc w:val="both"/>
        <w:rPr>
          <w:rFonts w:ascii="Arial" w:hAnsi="Arial" w:cs="Arial"/>
        </w:rPr>
      </w:pPr>
      <w:r w:rsidRPr="003E3EB7">
        <w:rPr>
          <w:rFonts w:ascii="Arial" w:hAnsi="Arial" w:cs="Arial"/>
        </w:rPr>
        <w:t xml:space="preserve">Mündliche Nebenabreden bestehen nicht. Änderungen und Ergänzungen dieses Vertrages bedürfen zu ihrer Wirksamkeit </w:t>
      </w:r>
      <w:r w:rsidR="003E3EB7">
        <w:rPr>
          <w:rFonts w:ascii="Arial" w:hAnsi="Arial" w:cs="Arial"/>
        </w:rPr>
        <w:t>d</w:t>
      </w:r>
      <w:r w:rsidR="000138F8">
        <w:rPr>
          <w:rFonts w:ascii="Arial" w:hAnsi="Arial" w:cs="Arial"/>
        </w:rPr>
        <w:t>er</w:t>
      </w:r>
      <w:r w:rsidRPr="003E3EB7">
        <w:rPr>
          <w:rFonts w:ascii="Arial" w:hAnsi="Arial" w:cs="Arial"/>
        </w:rPr>
        <w:t xml:space="preserve"> </w:t>
      </w:r>
      <w:r w:rsidR="009B4EE0">
        <w:rPr>
          <w:rFonts w:ascii="Arial" w:hAnsi="Arial" w:cs="Arial"/>
        </w:rPr>
        <w:t>Textform</w:t>
      </w:r>
      <w:r w:rsidR="00C74199">
        <w:rPr>
          <w:rFonts w:ascii="Arial" w:hAnsi="Arial" w:cs="Arial"/>
        </w:rPr>
        <w:t>.</w:t>
      </w:r>
    </w:p>
    <w:p w14:paraId="2131AEEE" w14:textId="77777777" w:rsidR="00BB075E" w:rsidRPr="003E3EB7" w:rsidRDefault="00BB075E" w:rsidP="00E05D8E">
      <w:pPr>
        <w:pStyle w:val="Listenabsatz"/>
        <w:numPr>
          <w:ilvl w:val="1"/>
          <w:numId w:val="2"/>
        </w:numPr>
        <w:tabs>
          <w:tab w:val="left" w:pos="1134"/>
        </w:tabs>
        <w:spacing w:after="120" w:line="360" w:lineRule="auto"/>
        <w:ind w:left="567" w:hanging="567"/>
        <w:contextualSpacing w:val="0"/>
        <w:jc w:val="both"/>
        <w:rPr>
          <w:rFonts w:ascii="Arial" w:hAnsi="Arial" w:cs="Arial"/>
        </w:rPr>
      </w:pPr>
      <w:r w:rsidRPr="003E3EB7">
        <w:rPr>
          <w:rFonts w:ascii="Arial" w:hAnsi="Arial" w:cs="Arial"/>
        </w:rPr>
        <w:t>Sollte eine Bestimmung dieses Vertrages unwirksam sein bzw. werden, so bleibt die Wirksamkeit der übrigen Bestimmungen hiervon unberührt. Eine unwirksame Bestimmung wird durch eine Regelung ersetzt, die dem Sinn der zu ersetzenden Bestimmung im Rahmen des rechtlich Möglichen am nächsten kommt. Gleiches gilt im Falle einer Regelungslücke im Vertrag.</w:t>
      </w:r>
    </w:p>
    <w:p w14:paraId="0A10AAF1" w14:textId="77777777" w:rsidR="008326D9" w:rsidRDefault="008326D9" w:rsidP="00224E67">
      <w:pPr>
        <w:tabs>
          <w:tab w:val="left" w:pos="4253"/>
          <w:tab w:val="left" w:pos="4820"/>
          <w:tab w:val="left" w:pos="6946"/>
          <w:tab w:val="left" w:pos="9072"/>
        </w:tabs>
        <w:spacing w:after="120" w:line="360" w:lineRule="auto"/>
        <w:jc w:val="both"/>
        <w:rPr>
          <w:rFonts w:ascii="Arial" w:hAnsi="Arial" w:cs="Arial"/>
        </w:rPr>
      </w:pPr>
    </w:p>
    <w:p w14:paraId="3C7AA828" w14:textId="77777777" w:rsidR="00E05D8E" w:rsidRDefault="00E05D8E" w:rsidP="00224E67">
      <w:pPr>
        <w:tabs>
          <w:tab w:val="left" w:pos="4253"/>
          <w:tab w:val="left" w:pos="4820"/>
          <w:tab w:val="left" w:pos="6946"/>
          <w:tab w:val="left" w:pos="9072"/>
        </w:tabs>
        <w:spacing w:after="120" w:line="360" w:lineRule="auto"/>
        <w:jc w:val="both"/>
        <w:rPr>
          <w:rFonts w:ascii="Arial" w:hAnsi="Arial" w:cs="Arial"/>
        </w:rPr>
      </w:pPr>
    </w:p>
    <w:p w14:paraId="4891E0BF" w14:textId="77777777" w:rsidR="00074C03" w:rsidRPr="00074C03" w:rsidRDefault="00AD61AD" w:rsidP="00224E67">
      <w:pPr>
        <w:tabs>
          <w:tab w:val="left" w:pos="4253"/>
          <w:tab w:val="left" w:pos="4820"/>
          <w:tab w:val="left" w:pos="6946"/>
          <w:tab w:val="left" w:pos="9072"/>
        </w:tabs>
        <w:spacing w:after="120" w:line="360" w:lineRule="auto"/>
        <w:jc w:val="both"/>
        <w:rPr>
          <w:rFonts w:ascii="Arial" w:hAnsi="Arial" w:cs="Arial"/>
        </w:rPr>
      </w:pPr>
      <w:r w:rsidRPr="00AD61AD">
        <w:rPr>
          <w:rFonts w:ascii="Arial" w:hAnsi="Arial" w:cs="Arial"/>
          <w:highlight w:val="yellow"/>
        </w:rPr>
        <w:t>XXX</w:t>
      </w:r>
      <w:r w:rsidR="00074C03" w:rsidRPr="00074C03">
        <w:rPr>
          <w:rFonts w:ascii="Arial" w:hAnsi="Arial" w:cs="Arial"/>
        </w:rPr>
        <w:tab/>
      </w:r>
      <w:r w:rsidR="00074C03" w:rsidRPr="00074C03">
        <w:rPr>
          <w:rFonts w:ascii="Arial" w:hAnsi="Arial" w:cs="Arial"/>
        </w:rPr>
        <w:tab/>
        <w:t>Stadtwerke Gelsenkirchen GmbH</w:t>
      </w:r>
    </w:p>
    <w:p w14:paraId="1F67CD8A" w14:textId="77777777" w:rsidR="00074C03" w:rsidRP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6C44EBEA" w14:textId="77777777" w:rsidR="00074C03" w:rsidRDefault="00AD61AD" w:rsidP="00224E67">
      <w:pPr>
        <w:tabs>
          <w:tab w:val="left" w:pos="4253"/>
          <w:tab w:val="left" w:pos="4820"/>
          <w:tab w:val="left" w:pos="6946"/>
          <w:tab w:val="left" w:pos="9072"/>
        </w:tabs>
        <w:spacing w:after="0" w:line="360" w:lineRule="auto"/>
        <w:jc w:val="both"/>
        <w:rPr>
          <w:rFonts w:ascii="Arial" w:hAnsi="Arial" w:cs="Arial"/>
        </w:rPr>
      </w:pPr>
      <w:r w:rsidRPr="00AD61AD">
        <w:rPr>
          <w:rFonts w:ascii="Arial" w:hAnsi="Arial" w:cs="Arial"/>
          <w:highlight w:val="yellow"/>
          <w:u w:val="dotted"/>
        </w:rPr>
        <w:t>XXX</w:t>
      </w:r>
      <w:r w:rsidR="00074C03">
        <w:rPr>
          <w:rFonts w:ascii="Arial" w:hAnsi="Arial" w:cs="Arial"/>
          <w:u w:val="dotted"/>
        </w:rPr>
        <w:t xml:space="preserve">, </w:t>
      </w:r>
      <w:r w:rsidR="00074C03">
        <w:rPr>
          <w:rFonts w:ascii="Arial" w:hAnsi="Arial" w:cs="Arial"/>
          <w:u w:val="dotted"/>
        </w:rPr>
        <w:tab/>
      </w:r>
      <w:r w:rsidR="00074C03">
        <w:rPr>
          <w:rFonts w:ascii="Arial" w:hAnsi="Arial" w:cs="Arial"/>
        </w:rPr>
        <w:tab/>
      </w:r>
      <w:r w:rsidR="00074C03">
        <w:rPr>
          <w:rFonts w:ascii="Arial" w:hAnsi="Arial" w:cs="Arial"/>
          <w:u w:val="dotted"/>
        </w:rPr>
        <w:t xml:space="preserve">Gelsenkirchen, </w:t>
      </w:r>
      <w:r w:rsidR="00074C03">
        <w:rPr>
          <w:rFonts w:ascii="Arial" w:hAnsi="Arial" w:cs="Arial"/>
          <w:u w:val="dotted"/>
        </w:rPr>
        <w:tab/>
      </w:r>
      <w:r w:rsidR="00074C03">
        <w:rPr>
          <w:rFonts w:ascii="Arial" w:hAnsi="Arial" w:cs="Arial"/>
          <w:u w:val="dotted"/>
        </w:rPr>
        <w:tab/>
      </w:r>
    </w:p>
    <w:p w14:paraId="2B1B6679" w14:textId="77777777" w:rsidR="00074C03" w:rsidRPr="004B5556" w:rsidRDefault="00074C03" w:rsidP="00224E67">
      <w:pPr>
        <w:tabs>
          <w:tab w:val="left" w:pos="4253"/>
          <w:tab w:val="left" w:pos="4820"/>
          <w:tab w:val="left" w:pos="6946"/>
          <w:tab w:val="left" w:pos="9072"/>
        </w:tabs>
        <w:spacing w:after="0" w:line="360" w:lineRule="auto"/>
        <w:jc w:val="both"/>
        <w:rPr>
          <w:rFonts w:ascii="Arial" w:hAnsi="Arial" w:cs="Arial"/>
          <w:sz w:val="16"/>
          <w:szCs w:val="16"/>
        </w:rPr>
      </w:pPr>
      <w:r>
        <w:rPr>
          <w:rFonts w:ascii="Arial" w:hAnsi="Arial" w:cs="Arial"/>
          <w:sz w:val="16"/>
          <w:szCs w:val="16"/>
        </w:rPr>
        <w:t>Ort, Datum</w:t>
      </w:r>
      <w:r>
        <w:rPr>
          <w:rFonts w:ascii="Arial" w:hAnsi="Arial" w:cs="Arial"/>
          <w:sz w:val="16"/>
          <w:szCs w:val="16"/>
        </w:rPr>
        <w:tab/>
      </w:r>
      <w:r>
        <w:rPr>
          <w:rFonts w:ascii="Arial" w:hAnsi="Arial" w:cs="Arial"/>
          <w:sz w:val="16"/>
          <w:szCs w:val="16"/>
        </w:rPr>
        <w:tab/>
        <w:t>Ort, Datum</w:t>
      </w:r>
    </w:p>
    <w:p w14:paraId="5536EA2D"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36C29F5C"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63684C2F"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r>
        <w:rPr>
          <w:rFonts w:ascii="Arial" w:hAnsi="Arial" w:cs="Arial"/>
          <w:u w:val="dotted"/>
        </w:rPr>
        <w:tab/>
      </w:r>
      <w:r>
        <w:rPr>
          <w:rFonts w:ascii="Arial" w:hAnsi="Arial" w:cs="Arial"/>
        </w:rPr>
        <w:tab/>
      </w:r>
      <w:r w:rsidR="000514C1">
        <w:rPr>
          <w:rFonts w:ascii="Arial" w:hAnsi="Arial" w:cs="Arial"/>
          <w:u w:val="dotted"/>
        </w:rPr>
        <w:tab/>
      </w:r>
      <w:r>
        <w:rPr>
          <w:rFonts w:ascii="Arial" w:hAnsi="Arial" w:cs="Arial"/>
          <w:u w:val="dotted"/>
        </w:rPr>
        <w:tab/>
      </w:r>
    </w:p>
    <w:p w14:paraId="333F9705" w14:textId="77777777" w:rsidR="00074C03" w:rsidRPr="004B5556" w:rsidRDefault="00074C03" w:rsidP="00224E67">
      <w:pPr>
        <w:tabs>
          <w:tab w:val="left" w:pos="4253"/>
          <w:tab w:val="left" w:pos="4820"/>
          <w:tab w:val="left" w:pos="6946"/>
          <w:tab w:val="left" w:pos="9072"/>
        </w:tabs>
        <w:spacing w:after="0" w:line="360" w:lineRule="auto"/>
        <w:jc w:val="both"/>
        <w:rPr>
          <w:rFonts w:ascii="Arial" w:hAnsi="Arial" w:cs="Arial"/>
          <w:sz w:val="16"/>
          <w:szCs w:val="16"/>
        </w:rPr>
      </w:pPr>
      <w:r>
        <w:rPr>
          <w:rFonts w:ascii="Arial" w:hAnsi="Arial" w:cs="Arial"/>
          <w:sz w:val="16"/>
          <w:szCs w:val="16"/>
        </w:rPr>
        <w:t>Unterschrift(en)</w:t>
      </w:r>
      <w:r>
        <w:rPr>
          <w:rFonts w:ascii="Arial" w:hAnsi="Arial" w:cs="Arial"/>
          <w:sz w:val="16"/>
          <w:szCs w:val="16"/>
        </w:rPr>
        <w:tab/>
      </w:r>
      <w:r>
        <w:rPr>
          <w:rFonts w:ascii="Arial" w:hAnsi="Arial" w:cs="Arial"/>
          <w:sz w:val="16"/>
          <w:szCs w:val="16"/>
        </w:rPr>
        <w:tab/>
        <w:t>Unterschrift(en)</w:t>
      </w:r>
    </w:p>
    <w:p w14:paraId="29915C88"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48978C59"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r>
        <w:rPr>
          <w:rFonts w:ascii="Arial" w:hAnsi="Arial" w:cs="Arial"/>
          <w:u w:val="dotted"/>
        </w:rPr>
        <w:tab/>
      </w:r>
      <w:r>
        <w:rPr>
          <w:rFonts w:ascii="Arial" w:hAnsi="Arial" w:cs="Arial"/>
        </w:rPr>
        <w:tab/>
      </w:r>
      <w:r w:rsidR="009B4EE0">
        <w:rPr>
          <w:rFonts w:ascii="Arial" w:hAnsi="Arial" w:cs="Arial"/>
          <w:u w:val="dotted"/>
        </w:rPr>
        <w:t>ppa. Mensing</w:t>
      </w:r>
      <w:r>
        <w:rPr>
          <w:rFonts w:ascii="Arial" w:hAnsi="Arial" w:cs="Arial"/>
          <w:u w:val="dotted"/>
        </w:rPr>
        <w:tab/>
      </w:r>
      <w:r w:rsidR="00A16DD2">
        <w:rPr>
          <w:rFonts w:ascii="Arial" w:hAnsi="Arial" w:cs="Arial"/>
          <w:u w:val="dotted"/>
        </w:rPr>
        <w:t xml:space="preserve">         i. V. Hegemann</w:t>
      </w:r>
    </w:p>
    <w:p w14:paraId="78EFFBFC" w14:textId="77777777" w:rsidR="00E05D8E" w:rsidRPr="00E05D8E" w:rsidRDefault="00074C03" w:rsidP="00E05D8E">
      <w:pPr>
        <w:tabs>
          <w:tab w:val="left" w:pos="4253"/>
          <w:tab w:val="left" w:pos="4820"/>
          <w:tab w:val="left" w:pos="6946"/>
          <w:tab w:val="left" w:pos="9072"/>
        </w:tabs>
        <w:spacing w:after="0" w:line="360" w:lineRule="auto"/>
        <w:jc w:val="both"/>
        <w:rPr>
          <w:rFonts w:ascii="Arial" w:hAnsi="Arial" w:cs="Arial"/>
          <w:sz w:val="16"/>
          <w:szCs w:val="16"/>
        </w:rPr>
      </w:pPr>
      <w:r>
        <w:rPr>
          <w:rFonts w:ascii="Arial" w:hAnsi="Arial" w:cs="Arial"/>
          <w:sz w:val="16"/>
          <w:szCs w:val="16"/>
        </w:rPr>
        <w:t>Name(n) in Druckschrift</w:t>
      </w:r>
      <w:r>
        <w:rPr>
          <w:rFonts w:ascii="Arial" w:hAnsi="Arial" w:cs="Arial"/>
          <w:sz w:val="16"/>
          <w:szCs w:val="16"/>
        </w:rPr>
        <w:tab/>
      </w:r>
      <w:r>
        <w:rPr>
          <w:rFonts w:ascii="Arial" w:hAnsi="Arial" w:cs="Arial"/>
          <w:sz w:val="16"/>
          <w:szCs w:val="16"/>
        </w:rPr>
        <w:tab/>
        <w:t>Name(n) in Druckschrift</w:t>
      </w:r>
    </w:p>
    <w:sectPr w:rsidR="00E05D8E" w:rsidRPr="00E05D8E" w:rsidSect="003B47CB">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85EC" w14:textId="77777777" w:rsidR="00074C03" w:rsidRDefault="00074C03" w:rsidP="00074C03">
      <w:pPr>
        <w:spacing w:after="0" w:line="240" w:lineRule="auto"/>
      </w:pPr>
      <w:r>
        <w:separator/>
      </w:r>
    </w:p>
  </w:endnote>
  <w:endnote w:type="continuationSeparator" w:id="0">
    <w:p w14:paraId="7E5E07F1" w14:textId="77777777" w:rsidR="00074C03" w:rsidRDefault="00074C03" w:rsidP="0007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BC2D" w14:textId="77777777" w:rsidR="004657C9" w:rsidRDefault="004657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8067176"/>
      <w:docPartObj>
        <w:docPartGallery w:val="Page Numbers (Bottom of Page)"/>
        <w:docPartUnique/>
      </w:docPartObj>
    </w:sdtPr>
    <w:sdtEndPr/>
    <w:sdtContent>
      <w:sdt>
        <w:sdtPr>
          <w:rPr>
            <w:rFonts w:ascii="Arial" w:hAnsi="Arial" w:cs="Arial"/>
            <w:sz w:val="16"/>
            <w:szCs w:val="16"/>
          </w:rPr>
          <w:id w:val="-1596849712"/>
          <w:docPartObj>
            <w:docPartGallery w:val="Page Numbers (Top of Page)"/>
            <w:docPartUnique/>
          </w:docPartObj>
        </w:sdtPr>
        <w:sdtEndPr/>
        <w:sdtContent>
          <w:p w14:paraId="55A39AFD" w14:textId="77777777" w:rsidR="00074C03" w:rsidRPr="00074C03" w:rsidRDefault="00074C03" w:rsidP="00690AE5">
            <w:pPr>
              <w:pStyle w:val="Fuzeile"/>
              <w:ind w:left="4248" w:firstLine="3540"/>
              <w:jc w:val="center"/>
              <w:rPr>
                <w:rFonts w:ascii="Arial" w:hAnsi="Arial" w:cs="Arial"/>
                <w:sz w:val="16"/>
                <w:szCs w:val="16"/>
              </w:rPr>
            </w:pPr>
            <w:r w:rsidRPr="00074C03">
              <w:rPr>
                <w:rFonts w:ascii="Arial" w:hAnsi="Arial" w:cs="Arial"/>
                <w:sz w:val="16"/>
                <w:szCs w:val="16"/>
              </w:rPr>
              <w:t xml:space="preserve">Seite </w:t>
            </w:r>
            <w:r w:rsidRPr="00074C03">
              <w:rPr>
                <w:rFonts w:ascii="Arial" w:hAnsi="Arial" w:cs="Arial"/>
                <w:b/>
                <w:bCs/>
                <w:sz w:val="16"/>
                <w:szCs w:val="16"/>
              </w:rPr>
              <w:fldChar w:fldCharType="begin"/>
            </w:r>
            <w:r w:rsidRPr="00074C03">
              <w:rPr>
                <w:rFonts w:ascii="Arial" w:hAnsi="Arial" w:cs="Arial"/>
                <w:b/>
                <w:bCs/>
                <w:sz w:val="16"/>
                <w:szCs w:val="16"/>
              </w:rPr>
              <w:instrText>PAGE</w:instrText>
            </w:r>
            <w:r w:rsidRPr="00074C03">
              <w:rPr>
                <w:rFonts w:ascii="Arial" w:hAnsi="Arial" w:cs="Arial"/>
                <w:b/>
                <w:bCs/>
                <w:sz w:val="16"/>
                <w:szCs w:val="16"/>
              </w:rPr>
              <w:fldChar w:fldCharType="separate"/>
            </w:r>
            <w:r w:rsidR="004D48C3">
              <w:rPr>
                <w:rFonts w:ascii="Arial" w:hAnsi="Arial" w:cs="Arial"/>
                <w:b/>
                <w:bCs/>
                <w:noProof/>
                <w:sz w:val="16"/>
                <w:szCs w:val="16"/>
              </w:rPr>
              <w:t>1</w:t>
            </w:r>
            <w:r w:rsidRPr="00074C03">
              <w:rPr>
                <w:rFonts w:ascii="Arial" w:hAnsi="Arial" w:cs="Arial"/>
                <w:b/>
                <w:bCs/>
                <w:sz w:val="16"/>
                <w:szCs w:val="16"/>
              </w:rPr>
              <w:fldChar w:fldCharType="end"/>
            </w:r>
            <w:r w:rsidRPr="00074C03">
              <w:rPr>
                <w:rFonts w:ascii="Arial" w:hAnsi="Arial" w:cs="Arial"/>
                <w:sz w:val="16"/>
                <w:szCs w:val="16"/>
              </w:rPr>
              <w:t xml:space="preserve"> von </w:t>
            </w:r>
            <w:r w:rsidRPr="00074C03">
              <w:rPr>
                <w:rFonts w:ascii="Arial" w:hAnsi="Arial" w:cs="Arial"/>
                <w:b/>
                <w:bCs/>
                <w:sz w:val="16"/>
                <w:szCs w:val="16"/>
              </w:rPr>
              <w:fldChar w:fldCharType="begin"/>
            </w:r>
            <w:r w:rsidRPr="00074C03">
              <w:rPr>
                <w:rFonts w:ascii="Arial" w:hAnsi="Arial" w:cs="Arial"/>
                <w:b/>
                <w:bCs/>
                <w:sz w:val="16"/>
                <w:szCs w:val="16"/>
              </w:rPr>
              <w:instrText>NUMPAGES</w:instrText>
            </w:r>
            <w:r w:rsidRPr="00074C03">
              <w:rPr>
                <w:rFonts w:ascii="Arial" w:hAnsi="Arial" w:cs="Arial"/>
                <w:b/>
                <w:bCs/>
                <w:sz w:val="16"/>
                <w:szCs w:val="16"/>
              </w:rPr>
              <w:fldChar w:fldCharType="separate"/>
            </w:r>
            <w:r w:rsidR="004D48C3">
              <w:rPr>
                <w:rFonts w:ascii="Arial" w:hAnsi="Arial" w:cs="Arial"/>
                <w:b/>
                <w:bCs/>
                <w:noProof/>
                <w:sz w:val="16"/>
                <w:szCs w:val="16"/>
              </w:rPr>
              <w:t>5</w:t>
            </w:r>
            <w:r w:rsidRPr="00074C03">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A9DD" w14:textId="77777777" w:rsidR="004657C9" w:rsidRDefault="004657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3F2F" w14:textId="77777777" w:rsidR="00074C03" w:rsidRDefault="00074C03" w:rsidP="00074C03">
      <w:pPr>
        <w:spacing w:after="0" w:line="240" w:lineRule="auto"/>
      </w:pPr>
      <w:r>
        <w:separator/>
      </w:r>
    </w:p>
  </w:footnote>
  <w:footnote w:type="continuationSeparator" w:id="0">
    <w:p w14:paraId="718B0EB2" w14:textId="77777777" w:rsidR="00074C03" w:rsidRDefault="00074C03" w:rsidP="0007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0F6F" w14:textId="77777777" w:rsidR="004657C9" w:rsidRDefault="006A57D7">
    <w:pPr>
      <w:pStyle w:val="Kopfzeile"/>
    </w:pPr>
    <w:r>
      <w:rPr>
        <w:noProof/>
      </w:rPr>
      <w:pict w14:anchorId="347B6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8532" o:spid="_x0000_s49154" type="#_x0000_t136" style="position:absolute;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6A21" w14:textId="77777777" w:rsidR="004657C9" w:rsidRDefault="006A57D7">
    <w:pPr>
      <w:pStyle w:val="Kopfzeile"/>
    </w:pPr>
    <w:r>
      <w:rPr>
        <w:noProof/>
      </w:rPr>
      <w:pict w14:anchorId="7D55B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8533" o:spid="_x0000_s49155" type="#_x0000_t136" style="position:absolute;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CA74" w14:textId="77777777" w:rsidR="004657C9" w:rsidRDefault="006A57D7">
    <w:pPr>
      <w:pStyle w:val="Kopfzeile"/>
    </w:pPr>
    <w:r>
      <w:rPr>
        <w:noProof/>
      </w:rPr>
      <w:pict w14:anchorId="5D075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8531" o:spid="_x0000_s49153" type="#_x0000_t136" style="position:absolute;margin-left:0;margin-top:0;width:465pt;height:174.3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049C"/>
    <w:multiLevelType w:val="multilevel"/>
    <w:tmpl w:val="809AF646"/>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 w15:restartNumberingAfterBreak="0">
    <w:nsid w:val="20D537C1"/>
    <w:multiLevelType w:val="hybridMultilevel"/>
    <w:tmpl w:val="8A16F240"/>
    <w:lvl w:ilvl="0" w:tplc="06369C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C05944"/>
    <w:multiLevelType w:val="hybridMultilevel"/>
    <w:tmpl w:val="9990D024"/>
    <w:lvl w:ilvl="0" w:tplc="64D82CB0">
      <w:start w:val="1"/>
      <w:numFmt w:val="ordinal"/>
      <w:lvlText w:val="%1"/>
      <w:lvlJc w:val="right"/>
      <w:pPr>
        <w:ind w:left="1776" w:hanging="360"/>
      </w:pPr>
      <w:rPr>
        <w:rFont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373B10C0"/>
    <w:multiLevelType w:val="hybridMultilevel"/>
    <w:tmpl w:val="DE9217A0"/>
    <w:lvl w:ilvl="0" w:tplc="9E2EE72A">
      <w:numFmt w:val="bullet"/>
      <w:lvlText w:val="-"/>
      <w:lvlJc w:val="left"/>
      <w:pPr>
        <w:ind w:left="786" w:hanging="360"/>
      </w:pPr>
      <w:rPr>
        <w:rFonts w:ascii="Arial" w:eastAsiaTheme="minorHAnsi" w:hAnsi="Arial" w:cs="Arial" w:hint="default"/>
        <w:u w:val="none"/>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3A631E9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BB66BD"/>
    <w:multiLevelType w:val="hybridMultilevel"/>
    <w:tmpl w:val="71CE4F46"/>
    <w:lvl w:ilvl="0" w:tplc="64D82CB0">
      <w:start w:val="1"/>
      <w:numFmt w:val="ordinal"/>
      <w:lvlText w:val="%1"/>
      <w:lvlJc w:val="righ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6" w15:restartNumberingAfterBreak="0">
    <w:nsid w:val="74703189"/>
    <w:multiLevelType w:val="multilevel"/>
    <w:tmpl w:val="0407001F"/>
    <w:styleLink w:val="Dienstleistungsvertra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3641852">
    <w:abstractNumId w:val="4"/>
  </w:num>
  <w:num w:numId="2" w16cid:durableId="1677269249">
    <w:abstractNumId w:val="0"/>
  </w:num>
  <w:num w:numId="3" w16cid:durableId="371078003">
    <w:abstractNumId w:val="6"/>
  </w:num>
  <w:num w:numId="4" w16cid:durableId="1101141259">
    <w:abstractNumId w:val="1"/>
  </w:num>
  <w:num w:numId="5" w16cid:durableId="212810518">
    <w:abstractNumId w:val="5"/>
  </w:num>
  <w:num w:numId="6" w16cid:durableId="758673164">
    <w:abstractNumId w:val="2"/>
  </w:num>
  <w:num w:numId="7" w16cid:durableId="100598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urPQAwNqPh3WZtDIxSItMD9pbOXp+amcduQaSvvbBYZqRkXYtLQn5rTkTcB0DsMCVm992q9rMK3q6ajM1rYTw==" w:salt="UzMBgPhkH0R/ip5GALF8lQ=="/>
  <w:defaultTabStop w:val="708"/>
  <w:hyphenationZone w:val="425"/>
  <w:characterSpacingControl w:val="doNotCompress"/>
  <w:hdrShapeDefaults>
    <o:shapedefaults v:ext="edit" spidmax="49156"/>
    <o:shapelayout v:ext="edit">
      <o:idmap v:ext="edit" data="4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161"/>
    <w:rsid w:val="000138F8"/>
    <w:rsid w:val="00045852"/>
    <w:rsid w:val="000514C1"/>
    <w:rsid w:val="00062096"/>
    <w:rsid w:val="0007101F"/>
    <w:rsid w:val="00074C03"/>
    <w:rsid w:val="00141D8E"/>
    <w:rsid w:val="00142F4C"/>
    <w:rsid w:val="001C7FAF"/>
    <w:rsid w:val="001D577E"/>
    <w:rsid w:val="001D7296"/>
    <w:rsid w:val="0020428A"/>
    <w:rsid w:val="00224E67"/>
    <w:rsid w:val="00241F10"/>
    <w:rsid w:val="00292758"/>
    <w:rsid w:val="002E2D0B"/>
    <w:rsid w:val="00375F59"/>
    <w:rsid w:val="003A49DE"/>
    <w:rsid w:val="003B47CB"/>
    <w:rsid w:val="003C6597"/>
    <w:rsid w:val="003E3EB7"/>
    <w:rsid w:val="003F0D7A"/>
    <w:rsid w:val="004371ED"/>
    <w:rsid w:val="00447294"/>
    <w:rsid w:val="004657C9"/>
    <w:rsid w:val="004D48C3"/>
    <w:rsid w:val="005116F8"/>
    <w:rsid w:val="00531B9F"/>
    <w:rsid w:val="0054434D"/>
    <w:rsid w:val="00551C2C"/>
    <w:rsid w:val="00571994"/>
    <w:rsid w:val="005A4D6E"/>
    <w:rsid w:val="00634A2D"/>
    <w:rsid w:val="00650EEC"/>
    <w:rsid w:val="006555C5"/>
    <w:rsid w:val="00690AE5"/>
    <w:rsid w:val="006A0AE0"/>
    <w:rsid w:val="006A57D7"/>
    <w:rsid w:val="006C54A9"/>
    <w:rsid w:val="006C7D34"/>
    <w:rsid w:val="006D0E37"/>
    <w:rsid w:val="00736805"/>
    <w:rsid w:val="00737C6E"/>
    <w:rsid w:val="0076147F"/>
    <w:rsid w:val="00776D36"/>
    <w:rsid w:val="00794E41"/>
    <w:rsid w:val="007B5369"/>
    <w:rsid w:val="007D7185"/>
    <w:rsid w:val="007F79AA"/>
    <w:rsid w:val="00807725"/>
    <w:rsid w:val="008326D9"/>
    <w:rsid w:val="00873309"/>
    <w:rsid w:val="008920AC"/>
    <w:rsid w:val="008F4811"/>
    <w:rsid w:val="00951E02"/>
    <w:rsid w:val="009B4EE0"/>
    <w:rsid w:val="00A033CD"/>
    <w:rsid w:val="00A14E1A"/>
    <w:rsid w:val="00A16DD2"/>
    <w:rsid w:val="00A16E74"/>
    <w:rsid w:val="00AD4B20"/>
    <w:rsid w:val="00AD61AD"/>
    <w:rsid w:val="00B910B2"/>
    <w:rsid w:val="00BB075E"/>
    <w:rsid w:val="00BD2C48"/>
    <w:rsid w:val="00C22E54"/>
    <w:rsid w:val="00C34929"/>
    <w:rsid w:val="00C74199"/>
    <w:rsid w:val="00C90A4A"/>
    <w:rsid w:val="00CD6391"/>
    <w:rsid w:val="00CD6B3C"/>
    <w:rsid w:val="00D06546"/>
    <w:rsid w:val="00D350F1"/>
    <w:rsid w:val="00D70457"/>
    <w:rsid w:val="00DB53BB"/>
    <w:rsid w:val="00DC2161"/>
    <w:rsid w:val="00DF5365"/>
    <w:rsid w:val="00E05D8E"/>
    <w:rsid w:val="00E42C29"/>
    <w:rsid w:val="00E936F0"/>
    <w:rsid w:val="00EA3DA0"/>
    <w:rsid w:val="00EB4E6F"/>
    <w:rsid w:val="00ED24DD"/>
    <w:rsid w:val="00EF1A31"/>
    <w:rsid w:val="00EF73DA"/>
    <w:rsid w:val="00F165CF"/>
    <w:rsid w:val="00F55234"/>
    <w:rsid w:val="00FA6213"/>
    <w:rsid w:val="00FD024B"/>
    <w:rsid w:val="00FD5C41"/>
    <w:rsid w:val="00FE0D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6"/>
    <o:shapelayout v:ext="edit">
      <o:idmap v:ext="edit" data="1"/>
    </o:shapelayout>
  </w:shapeDefaults>
  <w:decimalSymbol w:val=","/>
  <w:listSeparator w:val=";"/>
  <w14:docId w14:val="027E253B"/>
  <w15:docId w15:val="{89A0B42F-CFAB-4F64-8E60-95AE265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597"/>
    <w:rPr>
      <w:color w:val="808080"/>
    </w:rPr>
  </w:style>
  <w:style w:type="paragraph" w:styleId="Sprechblasentext">
    <w:name w:val="Balloon Text"/>
    <w:basedOn w:val="Standard"/>
    <w:link w:val="SprechblasentextZchn"/>
    <w:uiPriority w:val="99"/>
    <w:semiHidden/>
    <w:unhideWhenUsed/>
    <w:rsid w:val="003C65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6597"/>
    <w:rPr>
      <w:rFonts w:ascii="Tahoma" w:hAnsi="Tahoma" w:cs="Tahoma"/>
      <w:sz w:val="16"/>
      <w:szCs w:val="16"/>
    </w:rPr>
  </w:style>
  <w:style w:type="paragraph" w:styleId="Listenabsatz">
    <w:name w:val="List Paragraph"/>
    <w:basedOn w:val="Standard"/>
    <w:uiPriority w:val="34"/>
    <w:qFormat/>
    <w:rsid w:val="003C6597"/>
    <w:pPr>
      <w:ind w:left="720"/>
      <w:contextualSpacing/>
    </w:pPr>
  </w:style>
  <w:style w:type="numbering" w:customStyle="1" w:styleId="Dienstleistungsvertrag">
    <w:name w:val="Dienstleistungsvertrag"/>
    <w:uiPriority w:val="99"/>
    <w:rsid w:val="003C6597"/>
    <w:pPr>
      <w:numPr>
        <w:numId w:val="3"/>
      </w:numPr>
    </w:pPr>
  </w:style>
  <w:style w:type="table" w:styleId="Tabellenraster">
    <w:name w:val="Table Grid"/>
    <w:basedOn w:val="NormaleTabelle"/>
    <w:uiPriority w:val="59"/>
    <w:rsid w:val="006A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74C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C03"/>
  </w:style>
  <w:style w:type="paragraph" w:styleId="Fuzeile">
    <w:name w:val="footer"/>
    <w:basedOn w:val="Standard"/>
    <w:link w:val="FuzeileZchn"/>
    <w:uiPriority w:val="99"/>
    <w:unhideWhenUsed/>
    <w:rsid w:val="00074C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C03"/>
  </w:style>
  <w:style w:type="table" w:styleId="HelleListe-Akzent6">
    <w:name w:val="Light List Accent 6"/>
    <w:basedOn w:val="NormaleTabelle"/>
    <w:uiPriority w:val="61"/>
    <w:rsid w:val="005116F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Liste-Akzent5">
    <w:name w:val="Light List Accent 5"/>
    <w:basedOn w:val="NormaleTabelle"/>
    <w:uiPriority w:val="61"/>
    <w:rsid w:val="009B4EE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5560</Characters>
  <Application>Microsoft Office Word</Application>
  <DocSecurity>8</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Emscher Lippe Energie GmbH</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Fischedick, Maximilian</dc:creator>
  <cp:lastModifiedBy>Göhner, Marilyn</cp:lastModifiedBy>
  <cp:revision>11</cp:revision>
  <cp:lastPrinted>2019-06-05T14:00:00Z</cp:lastPrinted>
  <dcterms:created xsi:type="dcterms:W3CDTF">2020-06-05T10:09:00Z</dcterms:created>
  <dcterms:modified xsi:type="dcterms:W3CDTF">2026-01-28T14:22:00Z</dcterms:modified>
</cp:coreProperties>
</file>