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0"/>
        </w:rPr>
      </w:pPr>
      <w:r>
        <w:rPr>
          <w:rFonts w:ascii="Arial" w:hAnsi="Arial" w:cs="Arial"/>
          <w:sz w:val="20"/>
        </w:rPr>
        <w:t>Bezeichnung der Leistung:</w:t>
      </w:r>
    </w:p>
    <w:p>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7007"/>
      </w:tblGrid>
      <w:tr>
        <w:trPr>
          <w:trHeight w:val="397"/>
        </w:trPr>
        <w:tc>
          <w:tcPr>
            <w:tcW w:w="2660" w:type="dxa"/>
            <w:shd w:val="clear" w:color="auto" w:fill="auto"/>
            <w:vAlign w:val="center"/>
          </w:tcPr>
          <w:p>
            <w:pPr>
              <w:spacing w:before="120" w:line="360" w:lineRule="auto"/>
              <w:rPr>
                <w:rFonts w:ascii="Arial" w:hAnsi="Arial" w:cs="Arial"/>
                <w:b/>
                <w:position w:val="10"/>
                <w:sz w:val="22"/>
                <w:szCs w:val="22"/>
              </w:rPr>
            </w:pPr>
            <w:r>
              <w:rPr>
                <w:rFonts w:ascii="Arial" w:hAnsi="Arial" w:cs="Arial"/>
                <w:b/>
                <w:position w:val="10"/>
                <w:sz w:val="22"/>
                <w:szCs w:val="22"/>
                <w:u w:val="dotted"/>
              </w:rPr>
              <w:fldChar w:fldCharType="begin">
                <w:ffData>
                  <w:name w:val="Text1"/>
                  <w:enabled/>
                  <w:calcOnExit w:val="0"/>
                  <w:textInput>
                    <w:default w:val="2025-030-SZE"/>
                  </w:textInput>
                </w:ffData>
              </w:fldChar>
            </w:r>
            <w:bookmarkStart w:id="0" w:name="Text1"/>
            <w:r>
              <w:rPr>
                <w:rFonts w:ascii="Arial" w:hAnsi="Arial" w:cs="Arial"/>
                <w:b/>
                <w:position w:val="10"/>
                <w:sz w:val="22"/>
                <w:szCs w:val="22"/>
                <w:u w:val="dotted"/>
              </w:rPr>
              <w:instrText xml:space="preserve"> FORMTEXT </w:instrText>
            </w:r>
            <w:r>
              <w:rPr>
                <w:rFonts w:ascii="Arial" w:hAnsi="Arial" w:cs="Arial"/>
                <w:b/>
                <w:position w:val="10"/>
                <w:sz w:val="22"/>
                <w:szCs w:val="22"/>
                <w:u w:val="dotted"/>
              </w:rPr>
            </w:r>
            <w:r>
              <w:rPr>
                <w:rFonts w:ascii="Arial" w:hAnsi="Arial" w:cs="Arial"/>
                <w:b/>
                <w:position w:val="10"/>
                <w:sz w:val="22"/>
                <w:szCs w:val="22"/>
                <w:u w:val="dotted"/>
              </w:rPr>
              <w:fldChar w:fldCharType="separate"/>
            </w:r>
            <w:r>
              <w:rPr>
                <w:rFonts w:ascii="Arial" w:hAnsi="Arial" w:cs="Arial"/>
                <w:b/>
                <w:noProof/>
                <w:position w:val="10"/>
                <w:sz w:val="22"/>
                <w:szCs w:val="22"/>
                <w:u w:val="dotted"/>
              </w:rPr>
              <w:t>2025-030-SZE</w:t>
            </w:r>
            <w:r>
              <w:rPr>
                <w:rFonts w:ascii="Arial" w:hAnsi="Arial" w:cs="Arial"/>
                <w:b/>
                <w:position w:val="10"/>
                <w:sz w:val="22"/>
                <w:szCs w:val="22"/>
                <w:u w:val="dotted"/>
              </w:rPr>
              <w:fldChar w:fldCharType="end"/>
            </w:r>
            <w:bookmarkEnd w:id="0"/>
          </w:p>
        </w:tc>
        <w:tc>
          <w:tcPr>
            <w:tcW w:w="7118" w:type="dxa"/>
            <w:shd w:val="clear" w:color="auto" w:fill="auto"/>
            <w:vAlign w:val="center"/>
          </w:tcPr>
          <w:p>
            <w:pPr>
              <w:spacing w:before="120" w:line="360" w:lineRule="auto"/>
              <w:rPr>
                <w:rFonts w:ascii="Arial" w:hAnsi="Arial" w:cs="Arial"/>
                <w:b/>
                <w:position w:val="10"/>
                <w:sz w:val="22"/>
                <w:szCs w:val="22"/>
              </w:rPr>
            </w:pPr>
            <w:r>
              <w:rPr>
                <w:rFonts w:ascii="Arial" w:hAnsi="Arial" w:cs="Arial"/>
                <w:b/>
                <w:position w:val="10"/>
                <w:sz w:val="22"/>
                <w:szCs w:val="22"/>
                <w:u w:val="dotted"/>
              </w:rPr>
              <w:fldChar w:fldCharType="begin">
                <w:ffData>
                  <w:name w:val=""/>
                  <w:enabled/>
                  <w:calcOnExit w:val="0"/>
                  <w:textInput>
                    <w:default w:val="Anmietung von Lkw-Arbeitsbühnen und selbstfahrende Arbeitsbühnen für den Landesbetrieb Straßenbau NRW auf eine Laufzeit von 36 Monate"/>
                  </w:textInput>
                </w:ffData>
              </w:fldChar>
            </w:r>
            <w:r>
              <w:rPr>
                <w:rFonts w:ascii="Arial" w:hAnsi="Arial" w:cs="Arial"/>
                <w:b/>
                <w:position w:val="10"/>
                <w:sz w:val="22"/>
                <w:szCs w:val="22"/>
                <w:u w:val="dotted"/>
              </w:rPr>
              <w:instrText xml:space="preserve"> FORMTEXT </w:instrText>
            </w:r>
            <w:r>
              <w:rPr>
                <w:rFonts w:ascii="Arial" w:hAnsi="Arial" w:cs="Arial"/>
                <w:b/>
                <w:position w:val="10"/>
                <w:sz w:val="22"/>
                <w:szCs w:val="22"/>
                <w:u w:val="dotted"/>
              </w:rPr>
            </w:r>
            <w:r>
              <w:rPr>
                <w:rFonts w:ascii="Arial" w:hAnsi="Arial" w:cs="Arial"/>
                <w:b/>
                <w:position w:val="10"/>
                <w:sz w:val="22"/>
                <w:szCs w:val="22"/>
                <w:u w:val="dotted"/>
              </w:rPr>
              <w:fldChar w:fldCharType="separate"/>
            </w:r>
            <w:r>
              <w:rPr>
                <w:rFonts w:ascii="Arial" w:hAnsi="Arial" w:cs="Arial"/>
                <w:b/>
                <w:noProof/>
                <w:position w:val="10"/>
                <w:sz w:val="22"/>
                <w:szCs w:val="22"/>
                <w:u w:val="dotted"/>
              </w:rPr>
              <w:t>Anmietung von Lkw-Arbeitsbühnen und selbstfahrende Arbeitsbühnen für den Landesbetrieb Straßenbau NRW auf eine Laufzeit von 36 Monate</w:t>
            </w:r>
            <w:r>
              <w:rPr>
                <w:rFonts w:ascii="Arial" w:hAnsi="Arial" w:cs="Arial"/>
                <w:b/>
                <w:position w:val="10"/>
                <w:sz w:val="22"/>
                <w:szCs w:val="22"/>
                <w:u w:val="dotted"/>
              </w:rPr>
              <w:fldChar w:fldCharType="end"/>
            </w:r>
          </w:p>
        </w:tc>
      </w:tr>
    </w:tbl>
    <w:p>
      <w:pPr>
        <w:ind w:right="146"/>
        <w:jc w:val="center"/>
        <w:rPr>
          <w:rFonts w:ascii="Arial" w:hAnsi="Arial" w:cs="Arial"/>
          <w:sz w:val="18"/>
          <w:szCs w:val="18"/>
        </w:rPr>
      </w:pPr>
      <w:r>
        <w:rPr>
          <w:rFonts w:ascii="Arial" w:hAnsi="Arial" w:cs="Arial"/>
          <w:sz w:val="18"/>
          <w:szCs w:val="18"/>
        </w:rPr>
        <w:t>(wie Aufforderung bzw. EU-Aufforderung zur Angebotsabgabe)</w:t>
      </w:r>
    </w:p>
    <w:p>
      <w:pPr>
        <w:ind w:right="146"/>
        <w:jc w:val="center"/>
        <w:rPr>
          <w:rFonts w:ascii="Arial" w:hAnsi="Arial" w:cs="Arial"/>
          <w:sz w:val="22"/>
          <w:szCs w:val="22"/>
        </w:rPr>
      </w:pPr>
    </w:p>
    <w:p>
      <w:pPr>
        <w:ind w:right="146"/>
        <w:rPr>
          <w:rFonts w:ascii="Arial" w:hAnsi="Arial" w:cs="Arial"/>
          <w:sz w:val="20"/>
        </w:rPr>
      </w:pPr>
      <w:r>
        <w:rPr>
          <w:rFonts w:ascii="Arial" w:hAnsi="Arial" w:cs="Arial"/>
          <w:sz w:val="20"/>
        </w:rPr>
        <w:t>Soweit in der Leistungsbeschreibung auf Technische Spezifikationen, z. B. nationale Normen, mit denen Europäische Normen umgesetzt werden, Europäische technische Zulassungen, gemeinsame technische Spezifikationen, internationale Normen, Bezug genommen wird, werden auch ohne den ausdrücklichen Zusatz: „oder gleichwertiger Art“, immer gleichwertige Technische Spezifikationen in Bezug genommen.</w:t>
      </w:r>
    </w:p>
    <w:p>
      <w:pPr>
        <w:ind w:right="146"/>
        <w:jc w:val="center"/>
        <w:rPr>
          <w:rFonts w:ascii="Arial" w:hAnsi="Arial" w:cs="Arial"/>
          <w:sz w:val="20"/>
        </w:rPr>
      </w:pPr>
    </w:p>
    <w:p>
      <w:pPr>
        <w:pStyle w:val="berschrift2"/>
        <w:tabs>
          <w:tab w:val="left" w:pos="2628"/>
        </w:tabs>
        <w:rPr>
          <w:rFonts w:ascii="Arial" w:hAnsi="Arial" w:cs="Arial"/>
          <w:sz w:val="20"/>
        </w:rPr>
      </w:pPr>
      <w:r>
        <w:rPr>
          <w:rFonts w:ascii="Arial" w:hAnsi="Arial" w:cs="Arial"/>
          <w:sz w:val="20"/>
        </w:rPr>
        <w:tab/>
      </w:r>
    </w:p>
    <w:p/>
    <w:p>
      <w:pPr>
        <w:jc w:val="center"/>
        <w:rPr>
          <w:rFonts w:ascii="Arial" w:hAnsi="Arial" w:cs="Arial"/>
          <w:b/>
          <w:sz w:val="28"/>
          <w:szCs w:val="28"/>
        </w:rPr>
      </w:pPr>
      <w:r>
        <w:rPr>
          <w:rFonts w:ascii="Arial" w:hAnsi="Arial" w:cs="Arial"/>
          <w:b/>
          <w:sz w:val="28"/>
          <w:szCs w:val="28"/>
        </w:rPr>
        <w:t>Leistungsbeschreibung</w:t>
      </w:r>
    </w:p>
    <w:p>
      <w:pPr>
        <w:ind w:right="146"/>
        <w:jc w:val="center"/>
        <w:rPr>
          <w:rFonts w:ascii="Arial" w:hAnsi="Arial" w:cs="Arial"/>
          <w:sz w:val="18"/>
          <w:szCs w:val="18"/>
        </w:rPr>
      </w:pPr>
      <w:r>
        <w:rPr>
          <w:rFonts w:ascii="Arial" w:hAnsi="Arial" w:cs="Arial"/>
          <w:sz w:val="18"/>
          <w:szCs w:val="18"/>
        </w:rPr>
        <w:t>(bleibt beim Bieter)</w:t>
      </w:r>
    </w:p>
    <w:p>
      <w:pPr>
        <w:ind w:right="146"/>
        <w:jc w:val="center"/>
        <w:rPr>
          <w:rFonts w:ascii="Arial" w:hAnsi="Arial" w:cs="Arial"/>
          <w:sz w:val="20"/>
        </w:rPr>
      </w:pPr>
    </w:p>
    <w:p>
      <w:pPr>
        <w:rPr>
          <w:rFonts w:ascii="Arial" w:hAnsi="Arial" w:cs="Arial"/>
          <w:b/>
          <w:sz w:val="20"/>
        </w:rPr>
      </w:pPr>
      <w:r>
        <w:rPr>
          <w:rFonts w:ascii="Arial" w:hAnsi="Arial" w:cs="Arial"/>
          <w:b/>
          <w:sz w:val="20"/>
        </w:rPr>
        <w:t>Inhalt</w:t>
      </w:r>
    </w:p>
    <w:p>
      <w:pPr>
        <w:rPr>
          <w:rFonts w:ascii="Arial" w:hAnsi="Arial" w:cs="Arial"/>
          <w:sz w:val="20"/>
        </w:rPr>
      </w:pPr>
    </w:p>
    <w:p>
      <w:pPr>
        <w:tabs>
          <w:tab w:val="center" w:pos="8364"/>
        </w:tabs>
        <w:ind w:right="146"/>
        <w:rPr>
          <w:rFonts w:ascii="Arial" w:hAnsi="Arial" w:cs="Arial"/>
          <w:sz w:val="20"/>
        </w:rPr>
      </w:pPr>
      <w:r>
        <w:rPr>
          <w:rFonts w:ascii="Arial" w:hAnsi="Arial" w:cs="Arial"/>
          <w:b/>
          <w:sz w:val="20"/>
        </w:rPr>
        <w:tab/>
      </w:r>
      <w:r>
        <w:rPr>
          <w:rFonts w:ascii="Arial" w:hAnsi="Arial" w:cs="Arial"/>
          <w:sz w:val="20"/>
        </w:rPr>
        <w:t>Seite/Blatt</w:t>
      </w:r>
    </w:p>
    <w:p>
      <w:pPr>
        <w:rPr>
          <w:rFonts w:ascii="Arial" w:hAnsi="Arial" w:cs="Arial"/>
          <w:b/>
          <w:sz w:val="20"/>
        </w:rPr>
      </w:pPr>
    </w:p>
    <w:p>
      <w:pPr>
        <w:rPr>
          <w:rFonts w:ascii="Arial" w:hAnsi="Arial" w:cs="Arial"/>
          <w:b/>
          <w:sz w:val="20"/>
        </w:rPr>
      </w:pPr>
      <w:r>
        <w:rPr>
          <w:rFonts w:ascii="Arial" w:hAnsi="Arial" w:cs="Arial"/>
          <w:b/>
          <w:sz w:val="20"/>
        </w:rPr>
        <w:t>Ausführungsbeschreibung</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sz w:val="20"/>
          <w:u w:val="dotted"/>
        </w:rPr>
        <w:fldChar w:fldCharType="begin">
          <w:ffData>
            <w:name w:val=""/>
            <w:enabled/>
            <w:calcOnExit w:val="0"/>
            <w:textInput>
              <w:default w:val="12"/>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12</w:t>
      </w:r>
      <w:r>
        <w:rPr>
          <w:rFonts w:ascii="Arial" w:hAnsi="Arial" w:cs="Arial"/>
          <w:sz w:val="20"/>
          <w:u w:val="dotted"/>
        </w:rPr>
        <w:fldChar w:fldCharType="end"/>
      </w:r>
      <w:r>
        <w:rPr>
          <w:rFonts w:ascii="Arial" w:hAnsi="Arial" w:cs="Arial"/>
          <w:b/>
          <w:sz w:val="20"/>
          <w:u w:val="dotted"/>
        </w:rPr>
        <w:fldChar w:fldCharType="begin">
          <w:ffData>
            <w:name w:val="Text38"/>
            <w:enabled/>
            <w:calcOnExit w:val="0"/>
            <w:textInput/>
          </w:ffData>
        </w:fldChar>
      </w:r>
      <w:r>
        <w:rPr>
          <w:rFonts w:ascii="Arial" w:hAnsi="Arial" w:cs="Arial"/>
          <w:b/>
          <w:sz w:val="20"/>
          <w:u w:val="dotted"/>
        </w:rPr>
        <w:instrText xml:space="preserve"> FORMTEXT </w:instrText>
      </w:r>
      <w:r>
        <w:rPr>
          <w:rFonts w:ascii="Arial" w:hAnsi="Arial" w:cs="Arial"/>
          <w:b/>
          <w:sz w:val="20"/>
          <w:u w:val="dotted"/>
        </w:rPr>
      </w:r>
      <w:r>
        <w:rPr>
          <w:rFonts w:ascii="Arial" w:hAnsi="Arial" w:cs="Arial"/>
          <w:b/>
          <w:sz w:val="20"/>
          <w:u w:val="dotted"/>
        </w:rPr>
        <w:fldChar w:fldCharType="separate"/>
      </w:r>
      <w:r>
        <w:rPr>
          <w:rFonts w:ascii="Arial" w:hAnsi="Arial" w:cs="Arial"/>
          <w:b/>
          <w:sz w:val="20"/>
          <w:u w:val="dotted"/>
        </w:rPr>
        <w:t> </w:t>
      </w:r>
      <w:r>
        <w:rPr>
          <w:rFonts w:ascii="Arial" w:hAnsi="Arial" w:cs="Arial"/>
          <w:b/>
          <w:sz w:val="20"/>
          <w:u w:val="dotted"/>
        </w:rPr>
        <w:t> </w:t>
      </w:r>
      <w:r>
        <w:rPr>
          <w:rFonts w:ascii="Arial" w:hAnsi="Arial" w:cs="Arial"/>
          <w:b/>
          <w:sz w:val="20"/>
          <w:u w:val="dotted"/>
        </w:rPr>
        <w:t> </w:t>
      </w:r>
      <w:r>
        <w:rPr>
          <w:rFonts w:ascii="Arial" w:hAnsi="Arial" w:cs="Arial"/>
          <w:b/>
          <w:sz w:val="20"/>
          <w:u w:val="dotted"/>
        </w:rPr>
        <w:t> </w:t>
      </w:r>
      <w:r>
        <w:rPr>
          <w:rFonts w:ascii="Arial" w:hAnsi="Arial" w:cs="Arial"/>
          <w:b/>
          <w:sz w:val="20"/>
          <w:u w:val="dotted"/>
        </w:rPr>
        <w:t> </w:t>
      </w:r>
      <w:r>
        <w:rPr>
          <w:rFonts w:ascii="Arial" w:hAnsi="Arial" w:cs="Arial"/>
          <w:b/>
          <w:sz w:val="20"/>
          <w:u w:val="dotted"/>
        </w:rPr>
        <w:fldChar w:fldCharType="end"/>
      </w:r>
    </w:p>
    <w:p>
      <w:pPr>
        <w:rPr>
          <w:rFonts w:ascii="Arial" w:hAnsi="Arial" w:cs="Arial"/>
          <w:b/>
          <w:sz w:val="20"/>
        </w:rPr>
      </w:pPr>
    </w:p>
    <w:p>
      <w:pPr>
        <w:rPr>
          <w:rFonts w:ascii="Arial" w:hAnsi="Arial" w:cs="Arial"/>
          <w:b/>
          <w:sz w:val="20"/>
        </w:rPr>
      </w:pPr>
    </w:p>
    <w:p>
      <w:pPr>
        <w:pStyle w:val="berschrift4"/>
        <w:tabs>
          <w:tab w:val="left" w:pos="6804"/>
        </w:tabs>
        <w:spacing w:after="120"/>
        <w:rPr>
          <w:rFonts w:ascii="Arial" w:hAnsi="Arial" w:cs="Arial"/>
          <w:sz w:val="20"/>
        </w:rPr>
      </w:pPr>
      <w:r>
        <w:rPr>
          <w:rFonts w:ascii="Arial" w:hAnsi="Arial" w:cs="Arial"/>
          <w:sz w:val="20"/>
        </w:rPr>
        <w:t>Leistungsverzeichnis</w:t>
      </w:r>
    </w:p>
    <w:p>
      <w:pPr>
        <w:tabs>
          <w:tab w:val="left" w:pos="1134"/>
          <w:tab w:val="left" w:pos="7513"/>
        </w:tabs>
        <w:spacing w:after="120"/>
        <w:ind w:right="-1"/>
        <w:rPr>
          <w:rFonts w:ascii="Arial" w:hAnsi="Arial" w:cs="Arial"/>
          <w:sz w:val="20"/>
        </w:rPr>
      </w:pPr>
      <w:r>
        <w:rPr>
          <w:rFonts w:ascii="Arial" w:hAnsi="Arial" w:cs="Arial"/>
          <w:b/>
          <w:sz w:val="20"/>
        </w:rPr>
        <w:tab/>
      </w:r>
    </w:p>
    <w:p>
      <w:pPr>
        <w:tabs>
          <w:tab w:val="left" w:pos="1134"/>
        </w:tabs>
        <w:spacing w:after="120"/>
        <w:ind w:right="147"/>
        <w:rPr>
          <w:rFonts w:ascii="Arial" w:hAnsi="Arial" w:cs="Arial"/>
          <w:sz w:val="20"/>
        </w:rPr>
      </w:pPr>
      <w:r>
        <w:rPr>
          <w:rFonts w:ascii="Arial" w:hAnsi="Arial" w:cs="Arial"/>
          <w:sz w:val="20"/>
        </w:rPr>
        <w:tab/>
      </w: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Langtext-Verzeichnis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
            <w:enabled/>
            <w:calcOnExit w:val="0"/>
            <w:textInput>
              <w:default w:val="siehe Datei Langtext_uPreisblatt_Arbeitsbühnen.xlsx"/>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siehe Datei Langtext_uPreisblatt_Arbeitsbühnen.xlsx</w:t>
      </w:r>
      <w:r>
        <w:rPr>
          <w:rFonts w:ascii="Arial" w:hAnsi="Arial" w:cs="Arial"/>
          <w:sz w:val="20"/>
          <w:u w:val="dotted"/>
        </w:rPr>
        <w:fldChar w:fldCharType="end"/>
      </w:r>
    </w:p>
    <w:p>
      <w:pPr>
        <w:tabs>
          <w:tab w:val="left" w:pos="1134"/>
        </w:tabs>
        <w:spacing w:after="120"/>
        <w:ind w:right="147"/>
        <w:rPr>
          <w:rFonts w:ascii="Arial" w:hAnsi="Arial" w:cs="Arial"/>
          <w:sz w:val="20"/>
        </w:rPr>
      </w:pPr>
      <w:r>
        <w:rPr>
          <w:rFonts w:ascii="Arial" w:hAnsi="Arial" w:cs="Arial"/>
          <w:sz w:val="20"/>
        </w:rPr>
        <w:tab/>
      </w: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Kurztext-/Preis-Verzeichnis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
            <w:enabled/>
            <w:calcOnExit w:val="0"/>
            <w:textInput>
              <w:default w:val="siehe Datei Langtext_uPreisblatt_Arbeitsbühnen.xlsx"/>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siehe Datei Langtext_uPreisblatt_Arbeitsbühnen.xlsx</w:t>
      </w:r>
      <w:r>
        <w:rPr>
          <w:rFonts w:ascii="Arial" w:hAnsi="Arial" w:cs="Arial"/>
          <w:sz w:val="20"/>
          <w:u w:val="dotted"/>
        </w:rPr>
        <w:fldChar w:fldCharType="end"/>
      </w:r>
    </w:p>
    <w:p>
      <w:pPr>
        <w:tabs>
          <w:tab w:val="left" w:pos="1134"/>
        </w:tabs>
        <w:spacing w:after="120"/>
        <w:ind w:right="147"/>
        <w:rPr>
          <w:rFonts w:ascii="Arial" w:hAnsi="Arial" w:cs="Arial"/>
          <w:sz w:val="20"/>
        </w:rPr>
      </w:pPr>
      <w:r>
        <w:rPr>
          <w:rFonts w:ascii="Arial" w:hAnsi="Arial" w:cs="Arial"/>
          <w:sz w:val="20"/>
        </w:rPr>
        <w:tab/>
      </w:r>
      <w:r>
        <w:rPr>
          <w:rFonts w:ascii="Arial" w:hAnsi="Arial" w:cs="Arial"/>
          <w:sz w:val="20"/>
        </w:rPr>
        <w:fldChar w:fldCharType="begin">
          <w:ffData>
            <w:name w:val="Kontrollkästchen3"/>
            <w:enabled/>
            <w:calcOnExit w:val="0"/>
            <w:checkBox>
              <w:sizeAuto/>
              <w:default w:val="0"/>
            </w:checkBox>
          </w:ffData>
        </w:fldChar>
      </w:r>
      <w:bookmarkStart w:id="1" w:name="Kontrollkästchen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ab/>
        <w:t>Langtext-/Preis-Verzeichnis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p>
    <w:p>
      <w:pPr>
        <w:tabs>
          <w:tab w:val="left" w:pos="1134"/>
        </w:tabs>
        <w:spacing w:after="120"/>
        <w:ind w:right="147"/>
        <w:rPr>
          <w:rFonts w:ascii="Arial" w:hAnsi="Arial" w:cs="Arial"/>
          <w:sz w:val="20"/>
        </w:rPr>
      </w:pPr>
    </w:p>
    <w:p>
      <w:pPr>
        <w:pStyle w:val="berschrift5"/>
        <w:rPr>
          <w:rFonts w:ascii="Arial" w:hAnsi="Arial" w:cs="Arial"/>
          <w:sz w:val="20"/>
        </w:rPr>
      </w:pPr>
      <w:r>
        <w:rPr>
          <w:rFonts w:ascii="Arial" w:hAnsi="Arial" w:cs="Arial"/>
          <w:sz w:val="20"/>
        </w:rPr>
        <w:t>Anlagen für Bietereintragungen</w:t>
      </w:r>
      <w:r>
        <w:rPr>
          <w:rFonts w:ascii="Arial" w:hAnsi="Arial" w:cs="Arial"/>
          <w:sz w:val="20"/>
        </w:rPr>
        <w:br/>
      </w:r>
    </w:p>
    <w:p>
      <w:pPr>
        <w:tabs>
          <w:tab w:val="left" w:pos="1134"/>
        </w:tabs>
        <w:spacing w:after="120"/>
        <w:ind w:right="147"/>
        <w:rPr>
          <w:rFonts w:ascii="Arial" w:hAnsi="Arial" w:cs="Arial"/>
          <w:sz w:val="20"/>
        </w:rPr>
      </w:pPr>
      <w:r>
        <w:rPr>
          <w:rFonts w:ascii="Arial" w:hAnsi="Arial" w:cs="Arial"/>
          <w:b/>
          <w:sz w:val="20"/>
        </w:rPr>
        <w:tab/>
      </w:r>
      <w:r>
        <w:rPr>
          <w:rFonts w:ascii="Arial" w:hAnsi="Arial" w:cs="Arial"/>
          <w:b/>
          <w:sz w:val="20"/>
        </w:rPr>
        <w:fldChar w:fldCharType="begin">
          <w:ffData>
            <w:name w:val="Kontrollkästchen4"/>
            <w:enabled/>
            <w:calcOnExit w:val="0"/>
            <w:checkBox>
              <w:sizeAuto/>
              <w:default w:val="0"/>
            </w:checkBox>
          </w:ffData>
        </w:fldChar>
      </w:r>
      <w:bookmarkStart w:id="2" w:name="Kontrollkästchen4"/>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r>
        <w:rPr>
          <w:rFonts w:ascii="Arial" w:hAnsi="Arial" w:cs="Arial"/>
          <w:b/>
          <w:sz w:val="20"/>
        </w:rPr>
        <w:fldChar w:fldCharType="end"/>
      </w:r>
      <w:bookmarkEnd w:id="2"/>
      <w:r>
        <w:rPr>
          <w:rFonts w:ascii="Arial" w:hAnsi="Arial" w:cs="Arial"/>
          <w:b/>
          <w:sz w:val="20"/>
        </w:rPr>
        <w:tab/>
      </w:r>
      <w:r>
        <w:rPr>
          <w:rFonts w:ascii="Arial" w:hAnsi="Arial" w:cs="Arial"/>
          <w:sz w:val="20"/>
        </w:rPr>
        <w:t>Bieterangaben-Verzeichnis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p>
    <w:p>
      <w:pPr>
        <w:tabs>
          <w:tab w:val="left" w:pos="1134"/>
          <w:tab w:val="left" w:pos="1418"/>
        </w:tabs>
        <w:spacing w:after="120"/>
        <w:ind w:right="147"/>
        <w:rPr>
          <w:rFonts w:ascii="Arial" w:hAnsi="Arial" w:cs="Arial"/>
          <w:sz w:val="20"/>
          <w:u w:val="dotted"/>
        </w:rPr>
      </w:pPr>
      <w:r>
        <w:rPr>
          <w:rFonts w:ascii="Arial" w:hAnsi="Arial" w:cs="Arial"/>
          <w:sz w:val="20"/>
        </w:rPr>
        <w:tab/>
      </w:r>
      <w:r>
        <w:rPr>
          <w:rFonts w:ascii="Arial" w:hAnsi="Arial" w:cs="Arial"/>
          <w:sz w:val="20"/>
        </w:rPr>
        <w:fldChar w:fldCharType="begin">
          <w:ffData>
            <w:name w:val="Kontrollkästchen5"/>
            <w:enabled/>
            <w:calcOnExit w:val="0"/>
            <w:checkBox>
              <w:sizeAuto/>
              <w:default w:val="1"/>
            </w:checkBox>
          </w:ffData>
        </w:fldChar>
      </w:r>
      <w:bookmarkStart w:id="3" w:name="Kontrollkästchen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
      <w:r>
        <w:rPr>
          <w:rFonts w:ascii="Arial" w:hAnsi="Arial" w:cs="Arial"/>
          <w:sz w:val="20"/>
        </w:rPr>
        <w:tab/>
      </w:r>
      <w:r>
        <w:rPr>
          <w:rFonts w:ascii="Arial" w:hAnsi="Arial" w:cs="Arial"/>
          <w:sz w:val="20"/>
          <w:u w:val="dotted"/>
        </w:rPr>
        <w:fldChar w:fldCharType="begin">
          <w:ffData>
            <w:name w:val=""/>
            <w:enabled/>
            <w:calcOnExit w:val="0"/>
            <w:textInput>
              <w:default w:val="Langtext und Preisblätter Arbeitsbühnen"/>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Langtext und Preisblätter Arbeitsbühnen</w:t>
      </w:r>
      <w:r>
        <w:rPr>
          <w:rFonts w:ascii="Arial" w:hAnsi="Arial" w:cs="Arial"/>
          <w:sz w:val="20"/>
          <w:u w:val="dotted"/>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
            <w:enabled/>
            <w:calcOnExit w:val="0"/>
            <w:textInput>
              <w:default w:val="19"/>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19</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r>
        <w:rPr>
          <w:rFonts w:ascii="Arial" w:hAnsi="Arial" w:cs="Arial"/>
          <w:sz w:val="20"/>
        </w:rPr>
        <w:tab/>
      </w:r>
    </w:p>
    <w:p>
      <w:pPr>
        <w:tabs>
          <w:tab w:val="left" w:pos="1134"/>
          <w:tab w:val="left" w:pos="1418"/>
        </w:tabs>
        <w:spacing w:after="120"/>
        <w:ind w:right="147"/>
        <w:rPr>
          <w:rFonts w:ascii="Arial" w:hAnsi="Arial" w:cs="Arial"/>
          <w:sz w:val="20"/>
        </w:rPr>
      </w:pPr>
      <w:r>
        <w:rPr>
          <w:rFonts w:ascii="Arial" w:hAnsi="Arial" w:cs="Arial"/>
          <w:sz w:val="20"/>
        </w:rPr>
        <w:tab/>
      </w:r>
      <w:r>
        <w:rPr>
          <w:rFonts w:ascii="Arial" w:hAnsi="Arial" w:cs="Arial"/>
          <w:sz w:val="20"/>
        </w:rPr>
        <w:fldChar w:fldCharType="begin">
          <w:ffData>
            <w:name w:val="Kontrollkästchen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u w:val="dotted"/>
        </w:rPr>
        <w:fldChar w:fldCharType="begin">
          <w:ffData>
            <w:name w:val="Text35"/>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u w:val="dotted"/>
        </w:rPr>
        <w:fldChar w:fldCharType="begin">
          <w:ffData>
            <w:name w:val="Text36"/>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u w:val="dotted"/>
        </w:rPr>
        <w:fldChar w:fldCharType="begin">
          <w:ffData>
            <w:name w:val="Text37"/>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u w:val="dotted"/>
        </w:rPr>
        <w:fldChar w:fldCharType="begin">
          <w:ffData>
            <w:name w:val="Text39"/>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u w:val="dotted"/>
        </w:rPr>
        <w:fldChar w:fldCharType="begin">
          <w:ffData>
            <w:name w:val="Text40"/>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u w:val="dotted"/>
        </w:rPr>
        <w:fldChar w:fldCharType="begin">
          <w:ffData>
            <w:name w:val="Text37"/>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sz w:val="20"/>
          <w:u w:val="dotted"/>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p>
    <w:p>
      <w:pPr>
        <w:tabs>
          <w:tab w:val="left" w:pos="1134"/>
          <w:tab w:val="left" w:leader="dot" w:pos="6237"/>
        </w:tabs>
        <w:ind w:right="147"/>
        <w:rPr>
          <w:rFonts w:ascii="Arial" w:hAnsi="Arial" w:cs="Arial"/>
          <w:sz w:val="20"/>
        </w:rPr>
      </w:pPr>
    </w:p>
    <w:p>
      <w:pPr>
        <w:tabs>
          <w:tab w:val="left" w:pos="1134"/>
        </w:tabs>
        <w:ind w:right="147"/>
        <w:rPr>
          <w:rFonts w:ascii="Arial" w:hAnsi="Arial" w:cs="Arial"/>
          <w:b/>
          <w:sz w:val="20"/>
        </w:rPr>
      </w:pPr>
      <w:r>
        <w:rPr>
          <w:rFonts w:ascii="Arial" w:hAnsi="Arial" w:cs="Arial"/>
          <w:b/>
          <w:sz w:val="20"/>
        </w:rPr>
        <w:t xml:space="preserve">Sonstige Anlagen </w:t>
      </w:r>
      <w:r>
        <w:rPr>
          <w:rFonts w:ascii="Arial" w:hAnsi="Arial" w:cs="Arial"/>
          <w:sz w:val="14"/>
          <w:szCs w:val="14"/>
        </w:rPr>
        <w:t>(nach Verzeichnis)</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r>
        <w:rPr>
          <w:rFonts w:ascii="Arial" w:hAnsi="Arial" w:cs="Arial"/>
          <w:sz w:val="20"/>
          <w:u w:val="dotted"/>
        </w:rPr>
        <w:fldChar w:fldCharType="begin">
          <w:ffData>
            <w:name w:val="Text38"/>
            <w:enabled/>
            <w:calcOnExit w:val="0"/>
            <w:textInput/>
          </w:ffData>
        </w:fldChar>
      </w:r>
      <w:r>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t> </w:t>
      </w:r>
      <w:r>
        <w:rPr>
          <w:rFonts w:ascii="Arial" w:hAnsi="Arial" w:cs="Arial"/>
          <w:sz w:val="20"/>
          <w:u w:val="dotted"/>
        </w:rPr>
        <w:fldChar w:fldCharType="end"/>
      </w:r>
    </w:p>
    <w:p>
      <w:pPr>
        <w:tabs>
          <w:tab w:val="left" w:pos="1134"/>
        </w:tabs>
        <w:ind w:right="147"/>
        <w:rPr>
          <w:rFonts w:ascii="Arial" w:hAnsi="Arial" w:cs="Arial"/>
          <w:b/>
          <w:sz w:val="20"/>
        </w:rPr>
      </w:pPr>
    </w:p>
    <w:p>
      <w:pPr>
        <w:tabs>
          <w:tab w:val="left" w:pos="1134"/>
        </w:tabs>
        <w:ind w:right="147"/>
        <w:rPr>
          <w:rFonts w:ascii="Arial" w:hAnsi="Arial" w:cs="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693"/>
        <w:gridCol w:w="3686"/>
      </w:tblGrid>
      <w:tr>
        <w:trPr>
          <w:cantSplit/>
          <w:trHeight w:val="315"/>
        </w:trPr>
        <w:tc>
          <w:tcPr>
            <w:tcW w:w="5670" w:type="dxa"/>
            <w:gridSpan w:val="2"/>
            <w:vAlign w:val="center"/>
          </w:tcPr>
          <w:p>
            <w:pPr>
              <w:pStyle w:val="berschrift6"/>
              <w:rPr>
                <w:rFonts w:cs="Arial"/>
                <w:sz w:val="20"/>
                <w:szCs w:val="20"/>
              </w:rPr>
            </w:pPr>
            <w:r>
              <w:rPr>
                <w:rFonts w:cs="Arial"/>
                <w:sz w:val="20"/>
                <w:szCs w:val="20"/>
              </w:rPr>
              <w:t>Abrechnungseinheiten</w:t>
            </w:r>
          </w:p>
        </w:tc>
        <w:tc>
          <w:tcPr>
            <w:tcW w:w="3686" w:type="dxa"/>
            <w:vAlign w:val="center"/>
          </w:tcPr>
          <w:p>
            <w:pPr>
              <w:pStyle w:val="berschrift6"/>
              <w:rPr>
                <w:rFonts w:cs="Arial"/>
                <w:sz w:val="20"/>
                <w:szCs w:val="20"/>
              </w:rPr>
            </w:pPr>
            <w:r>
              <w:rPr>
                <w:rFonts w:cs="Arial"/>
                <w:sz w:val="20"/>
                <w:szCs w:val="20"/>
              </w:rPr>
              <w:t>Besondere Kennzeichen</w:t>
            </w:r>
          </w:p>
        </w:tc>
      </w:tr>
      <w:tr>
        <w:tc>
          <w:tcPr>
            <w:tcW w:w="2977" w:type="dxa"/>
          </w:tcPr>
          <w:p>
            <w:pPr>
              <w:tabs>
                <w:tab w:val="left" w:pos="497"/>
                <w:tab w:val="left" w:pos="1064"/>
              </w:tabs>
              <w:spacing w:before="60" w:line="360" w:lineRule="auto"/>
              <w:ind w:right="147"/>
              <w:rPr>
                <w:rFonts w:ascii="Arial" w:hAnsi="Arial" w:cs="Arial"/>
                <w:sz w:val="14"/>
                <w:szCs w:val="14"/>
              </w:rPr>
            </w:pPr>
            <w:r>
              <w:rPr>
                <w:rFonts w:ascii="Arial" w:hAnsi="Arial" w:cs="Arial"/>
                <w:sz w:val="14"/>
                <w:szCs w:val="14"/>
              </w:rPr>
              <w:t>m</w:t>
            </w:r>
            <w:r>
              <w:rPr>
                <w:rFonts w:ascii="Arial" w:hAnsi="Arial" w:cs="Arial"/>
                <w:sz w:val="14"/>
                <w:szCs w:val="14"/>
              </w:rPr>
              <w:tab/>
              <w:t>M</w:t>
            </w:r>
            <w:r>
              <w:rPr>
                <w:rFonts w:ascii="Arial" w:hAnsi="Arial" w:cs="Arial"/>
                <w:sz w:val="14"/>
                <w:szCs w:val="14"/>
              </w:rPr>
              <w:tab/>
              <w:t>Meter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km</w:t>
            </w:r>
            <w:r>
              <w:rPr>
                <w:rFonts w:ascii="Arial" w:hAnsi="Arial" w:cs="Arial"/>
                <w:sz w:val="14"/>
                <w:szCs w:val="14"/>
              </w:rPr>
              <w:tab/>
              <w:t>KM</w:t>
            </w:r>
            <w:r>
              <w:rPr>
                <w:rFonts w:ascii="Arial" w:hAnsi="Arial" w:cs="Arial"/>
                <w:sz w:val="14"/>
                <w:szCs w:val="14"/>
              </w:rPr>
              <w:tab/>
              <w:t>Kilometer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m</w:t>
            </w:r>
            <w:r>
              <w:rPr>
                <w:rFonts w:ascii="Arial" w:hAnsi="Arial" w:cs="Arial"/>
                <w:sz w:val="14"/>
                <w:szCs w:val="14"/>
                <w:vertAlign w:val="superscript"/>
              </w:rPr>
              <w:t>2</w:t>
            </w:r>
            <w:r>
              <w:rPr>
                <w:rFonts w:ascii="Arial" w:hAnsi="Arial" w:cs="Arial"/>
                <w:sz w:val="14"/>
                <w:szCs w:val="14"/>
              </w:rPr>
              <w:tab/>
              <w:t>M2</w:t>
            </w:r>
            <w:r>
              <w:rPr>
                <w:rFonts w:ascii="Arial" w:hAnsi="Arial" w:cs="Arial"/>
                <w:sz w:val="14"/>
                <w:szCs w:val="14"/>
              </w:rPr>
              <w:tab/>
              <w:t>Quadratmeter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km</w:t>
            </w:r>
            <w:r>
              <w:rPr>
                <w:rFonts w:ascii="Arial" w:hAnsi="Arial" w:cs="Arial"/>
                <w:sz w:val="14"/>
                <w:szCs w:val="14"/>
                <w:vertAlign w:val="superscript"/>
              </w:rPr>
              <w:t>2</w:t>
            </w:r>
            <w:r>
              <w:rPr>
                <w:rFonts w:ascii="Arial" w:hAnsi="Arial" w:cs="Arial"/>
                <w:sz w:val="14"/>
                <w:szCs w:val="14"/>
              </w:rPr>
              <w:tab/>
              <w:t>KM2</w:t>
            </w:r>
            <w:r>
              <w:rPr>
                <w:rFonts w:ascii="Arial" w:hAnsi="Arial" w:cs="Arial"/>
                <w:sz w:val="14"/>
                <w:szCs w:val="14"/>
              </w:rPr>
              <w:tab/>
              <w:t>Quadratkilometer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ha</w:t>
            </w:r>
            <w:r>
              <w:rPr>
                <w:rFonts w:ascii="Arial" w:hAnsi="Arial" w:cs="Arial"/>
                <w:sz w:val="14"/>
                <w:szCs w:val="14"/>
              </w:rPr>
              <w:tab/>
              <w:t>HA</w:t>
            </w:r>
            <w:r>
              <w:rPr>
                <w:rFonts w:ascii="Arial" w:hAnsi="Arial" w:cs="Arial"/>
                <w:sz w:val="14"/>
                <w:szCs w:val="14"/>
              </w:rPr>
              <w:tab/>
              <w:t>Hektar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l</w:t>
            </w:r>
            <w:r>
              <w:rPr>
                <w:rFonts w:ascii="Arial" w:hAnsi="Arial" w:cs="Arial"/>
                <w:sz w:val="14"/>
                <w:szCs w:val="14"/>
              </w:rPr>
              <w:tab/>
              <w:t>L</w:t>
            </w:r>
            <w:r>
              <w:rPr>
                <w:rFonts w:ascii="Arial" w:hAnsi="Arial" w:cs="Arial"/>
                <w:sz w:val="14"/>
                <w:szCs w:val="14"/>
              </w:rPr>
              <w:tab/>
              <w:t>Liter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m</w:t>
            </w:r>
            <w:r>
              <w:rPr>
                <w:rFonts w:ascii="Arial" w:hAnsi="Arial" w:cs="Arial"/>
                <w:sz w:val="14"/>
                <w:szCs w:val="14"/>
                <w:vertAlign w:val="superscript"/>
              </w:rPr>
              <w:t>3</w:t>
            </w:r>
            <w:r>
              <w:rPr>
                <w:rFonts w:ascii="Arial" w:hAnsi="Arial" w:cs="Arial"/>
                <w:sz w:val="14"/>
                <w:szCs w:val="14"/>
              </w:rPr>
              <w:tab/>
              <w:t>M3</w:t>
            </w:r>
            <w:r>
              <w:rPr>
                <w:rFonts w:ascii="Arial" w:hAnsi="Arial" w:cs="Arial"/>
                <w:sz w:val="14"/>
                <w:szCs w:val="14"/>
              </w:rPr>
              <w:tab/>
              <w:t>Kubikmeter</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lastRenderedPageBreak/>
              <w:t>kg</w:t>
            </w:r>
            <w:r>
              <w:rPr>
                <w:rFonts w:ascii="Arial" w:hAnsi="Arial" w:cs="Arial"/>
                <w:sz w:val="14"/>
                <w:szCs w:val="14"/>
              </w:rPr>
              <w:tab/>
              <w:t>KG</w:t>
            </w:r>
            <w:r>
              <w:rPr>
                <w:rFonts w:ascii="Arial" w:hAnsi="Arial" w:cs="Arial"/>
                <w:sz w:val="14"/>
                <w:szCs w:val="14"/>
              </w:rPr>
              <w:tab/>
              <w:t>Kilogramm</w:t>
            </w:r>
          </w:p>
        </w:tc>
        <w:tc>
          <w:tcPr>
            <w:tcW w:w="2693" w:type="dxa"/>
          </w:tcPr>
          <w:p>
            <w:pPr>
              <w:tabs>
                <w:tab w:val="left" w:pos="497"/>
                <w:tab w:val="left" w:pos="1064"/>
              </w:tabs>
              <w:spacing w:before="60" w:line="360" w:lineRule="auto"/>
              <w:ind w:right="147"/>
              <w:rPr>
                <w:rFonts w:ascii="Arial" w:hAnsi="Arial" w:cs="Arial"/>
                <w:sz w:val="14"/>
                <w:szCs w:val="14"/>
              </w:rPr>
            </w:pPr>
            <w:r>
              <w:rPr>
                <w:rFonts w:ascii="Arial" w:hAnsi="Arial" w:cs="Arial"/>
                <w:sz w:val="14"/>
                <w:szCs w:val="14"/>
              </w:rPr>
              <w:lastRenderedPageBreak/>
              <w:t>t</w:t>
            </w:r>
            <w:r>
              <w:rPr>
                <w:rFonts w:ascii="Arial" w:hAnsi="Arial" w:cs="Arial"/>
                <w:sz w:val="14"/>
                <w:szCs w:val="14"/>
              </w:rPr>
              <w:tab/>
              <w:t>T</w:t>
            </w:r>
            <w:r>
              <w:rPr>
                <w:rFonts w:ascii="Arial" w:hAnsi="Arial" w:cs="Arial"/>
                <w:sz w:val="14"/>
                <w:szCs w:val="14"/>
              </w:rPr>
              <w:tab/>
              <w:t>Tonne</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h</w:t>
            </w:r>
            <w:r>
              <w:rPr>
                <w:rFonts w:ascii="Arial" w:hAnsi="Arial" w:cs="Arial"/>
                <w:sz w:val="14"/>
                <w:szCs w:val="14"/>
              </w:rPr>
              <w:tab/>
              <w:t>H</w:t>
            </w:r>
            <w:r>
              <w:rPr>
                <w:rFonts w:ascii="Arial" w:hAnsi="Arial" w:cs="Arial"/>
                <w:sz w:val="14"/>
                <w:szCs w:val="14"/>
              </w:rPr>
              <w:tab/>
              <w:t>Stunde</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d</w:t>
            </w:r>
            <w:r>
              <w:rPr>
                <w:rFonts w:ascii="Arial" w:hAnsi="Arial" w:cs="Arial"/>
                <w:sz w:val="14"/>
                <w:szCs w:val="14"/>
              </w:rPr>
              <w:tab/>
              <w:t>D</w:t>
            </w:r>
            <w:r>
              <w:rPr>
                <w:rFonts w:ascii="Arial" w:hAnsi="Arial" w:cs="Arial"/>
                <w:sz w:val="14"/>
                <w:szCs w:val="14"/>
              </w:rPr>
              <w:tab/>
              <w:t>Tag</w:t>
            </w:r>
          </w:p>
          <w:p>
            <w:pPr>
              <w:tabs>
                <w:tab w:val="left" w:pos="497"/>
                <w:tab w:val="left" w:pos="1064"/>
              </w:tabs>
              <w:spacing w:line="360" w:lineRule="auto"/>
              <w:ind w:right="147"/>
              <w:rPr>
                <w:rFonts w:ascii="Arial" w:hAnsi="Arial" w:cs="Arial"/>
                <w:sz w:val="14"/>
                <w:szCs w:val="14"/>
              </w:rPr>
            </w:pPr>
            <w:proofErr w:type="spellStart"/>
            <w:r>
              <w:rPr>
                <w:rFonts w:ascii="Arial" w:hAnsi="Arial" w:cs="Arial"/>
                <w:sz w:val="14"/>
                <w:szCs w:val="14"/>
              </w:rPr>
              <w:t>Mt</w:t>
            </w:r>
            <w:proofErr w:type="spellEnd"/>
            <w:r>
              <w:rPr>
                <w:rFonts w:ascii="Arial" w:hAnsi="Arial" w:cs="Arial"/>
                <w:sz w:val="14"/>
                <w:szCs w:val="14"/>
              </w:rPr>
              <w:tab/>
              <w:t>MT</w:t>
            </w:r>
            <w:r>
              <w:rPr>
                <w:rFonts w:ascii="Arial" w:hAnsi="Arial" w:cs="Arial"/>
                <w:sz w:val="14"/>
                <w:szCs w:val="14"/>
              </w:rPr>
              <w:tab/>
              <w:t>Monat</w:t>
            </w:r>
          </w:p>
          <w:p>
            <w:pPr>
              <w:tabs>
                <w:tab w:val="left" w:pos="497"/>
                <w:tab w:val="left" w:pos="1064"/>
              </w:tabs>
              <w:spacing w:line="360" w:lineRule="auto"/>
              <w:ind w:right="147"/>
              <w:rPr>
                <w:rFonts w:ascii="Arial" w:hAnsi="Arial" w:cs="Arial"/>
                <w:sz w:val="14"/>
                <w:szCs w:val="14"/>
              </w:rPr>
            </w:pPr>
            <w:proofErr w:type="spellStart"/>
            <w:r>
              <w:rPr>
                <w:rFonts w:ascii="Arial" w:hAnsi="Arial" w:cs="Arial"/>
                <w:sz w:val="14"/>
                <w:szCs w:val="14"/>
              </w:rPr>
              <w:t>kwh</w:t>
            </w:r>
            <w:proofErr w:type="spellEnd"/>
            <w:r>
              <w:rPr>
                <w:rFonts w:ascii="Arial" w:hAnsi="Arial" w:cs="Arial"/>
                <w:sz w:val="14"/>
                <w:szCs w:val="14"/>
              </w:rPr>
              <w:tab/>
              <w:t>KWH</w:t>
            </w:r>
            <w:r>
              <w:rPr>
                <w:rFonts w:ascii="Arial" w:hAnsi="Arial" w:cs="Arial"/>
                <w:sz w:val="14"/>
                <w:szCs w:val="14"/>
              </w:rPr>
              <w:tab/>
              <w:t>Kilowattstunde</w:t>
            </w:r>
          </w:p>
          <w:p>
            <w:pPr>
              <w:tabs>
                <w:tab w:val="left" w:pos="497"/>
                <w:tab w:val="left" w:pos="1064"/>
              </w:tabs>
              <w:spacing w:line="360" w:lineRule="auto"/>
              <w:ind w:right="147"/>
              <w:rPr>
                <w:rFonts w:ascii="Arial" w:hAnsi="Arial" w:cs="Arial"/>
                <w:sz w:val="14"/>
                <w:szCs w:val="14"/>
              </w:rPr>
            </w:pPr>
            <w:r>
              <w:rPr>
                <w:rFonts w:ascii="Arial" w:hAnsi="Arial" w:cs="Arial"/>
                <w:sz w:val="14"/>
                <w:szCs w:val="14"/>
              </w:rPr>
              <w:t>St</w:t>
            </w:r>
            <w:r>
              <w:rPr>
                <w:rFonts w:ascii="Arial" w:hAnsi="Arial" w:cs="Arial"/>
                <w:sz w:val="14"/>
                <w:szCs w:val="14"/>
              </w:rPr>
              <w:tab/>
              <w:t>ST</w:t>
            </w:r>
            <w:r>
              <w:rPr>
                <w:rFonts w:ascii="Arial" w:hAnsi="Arial" w:cs="Arial"/>
                <w:sz w:val="14"/>
                <w:szCs w:val="14"/>
              </w:rPr>
              <w:tab/>
              <w:t>Stück</w:t>
            </w:r>
          </w:p>
          <w:p>
            <w:pPr>
              <w:tabs>
                <w:tab w:val="left" w:pos="497"/>
                <w:tab w:val="left" w:pos="1064"/>
              </w:tabs>
              <w:spacing w:line="360" w:lineRule="auto"/>
              <w:ind w:right="147"/>
              <w:rPr>
                <w:rFonts w:ascii="Arial" w:hAnsi="Arial" w:cs="Arial"/>
                <w:sz w:val="14"/>
                <w:szCs w:val="14"/>
              </w:rPr>
            </w:pPr>
            <w:proofErr w:type="spellStart"/>
            <w:r>
              <w:rPr>
                <w:rFonts w:ascii="Arial" w:hAnsi="Arial" w:cs="Arial"/>
                <w:sz w:val="14"/>
                <w:szCs w:val="14"/>
              </w:rPr>
              <w:t>Psch</w:t>
            </w:r>
            <w:proofErr w:type="spellEnd"/>
            <w:r>
              <w:rPr>
                <w:rFonts w:ascii="Arial" w:hAnsi="Arial" w:cs="Arial"/>
                <w:sz w:val="14"/>
                <w:szCs w:val="14"/>
              </w:rPr>
              <w:tab/>
              <w:t>PSCH</w:t>
            </w:r>
            <w:r>
              <w:rPr>
                <w:rFonts w:ascii="Arial" w:hAnsi="Arial" w:cs="Arial"/>
                <w:sz w:val="14"/>
                <w:szCs w:val="14"/>
              </w:rPr>
              <w:tab/>
              <w:t>Pauschal</w:t>
            </w:r>
          </w:p>
        </w:tc>
        <w:tc>
          <w:tcPr>
            <w:tcW w:w="3686" w:type="dxa"/>
          </w:tcPr>
          <w:p>
            <w:pPr>
              <w:tabs>
                <w:tab w:val="left" w:pos="639"/>
              </w:tabs>
              <w:spacing w:before="60" w:line="360" w:lineRule="auto"/>
              <w:ind w:right="147"/>
              <w:rPr>
                <w:rFonts w:ascii="Arial" w:hAnsi="Arial" w:cs="Arial"/>
                <w:sz w:val="14"/>
                <w:szCs w:val="14"/>
              </w:rPr>
            </w:pPr>
            <w:r>
              <w:rPr>
                <w:rFonts w:ascii="Arial" w:hAnsi="Arial" w:cs="Arial"/>
                <w:sz w:val="14"/>
                <w:szCs w:val="14"/>
              </w:rPr>
              <w:t>G</w:t>
            </w:r>
            <w:r>
              <w:rPr>
                <w:rFonts w:ascii="Arial" w:hAnsi="Arial" w:cs="Arial"/>
                <w:sz w:val="14"/>
                <w:szCs w:val="14"/>
              </w:rPr>
              <w:tab/>
              <w:t>Grundposition</w:t>
            </w:r>
          </w:p>
          <w:p>
            <w:pPr>
              <w:tabs>
                <w:tab w:val="left" w:pos="639"/>
              </w:tabs>
              <w:spacing w:before="60" w:line="360" w:lineRule="auto"/>
              <w:ind w:right="147"/>
              <w:rPr>
                <w:rFonts w:ascii="Arial" w:hAnsi="Arial" w:cs="Arial"/>
                <w:sz w:val="14"/>
                <w:szCs w:val="14"/>
              </w:rPr>
            </w:pPr>
            <w:r>
              <w:rPr>
                <w:rFonts w:ascii="Arial" w:hAnsi="Arial" w:cs="Arial"/>
                <w:sz w:val="14"/>
                <w:szCs w:val="14"/>
              </w:rPr>
              <w:t>W</w:t>
            </w:r>
            <w:r>
              <w:rPr>
                <w:rFonts w:ascii="Arial" w:hAnsi="Arial" w:cs="Arial"/>
                <w:sz w:val="14"/>
                <w:szCs w:val="14"/>
              </w:rPr>
              <w:tab/>
              <w:t>Wahlposition</w:t>
            </w:r>
          </w:p>
          <w:p>
            <w:pPr>
              <w:tabs>
                <w:tab w:val="left" w:pos="639"/>
              </w:tabs>
              <w:spacing w:line="360" w:lineRule="auto"/>
              <w:ind w:right="147"/>
              <w:rPr>
                <w:rFonts w:ascii="Arial" w:hAnsi="Arial" w:cs="Arial"/>
                <w:sz w:val="14"/>
                <w:szCs w:val="14"/>
              </w:rPr>
            </w:pPr>
          </w:p>
        </w:tc>
      </w:tr>
    </w:tbl>
    <w:p>
      <w:pPr>
        <w:rPr>
          <w:rFonts w:ascii="Arial" w:hAnsi="Arial" w:cs="Arial"/>
          <w:sz w:val="20"/>
        </w:rPr>
      </w:pPr>
    </w:p>
    <w:p>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Seite</w:t>
      </w:r>
    </w:p>
    <w:p>
      <w:pPr>
        <w:spacing w:line="276" w:lineRule="auto"/>
        <w:rPr>
          <w:rFonts w:ascii="Arial" w:hAnsi="Arial" w:cs="Arial"/>
          <w:b/>
        </w:rPr>
      </w:pPr>
      <w:r>
        <w:rPr>
          <w:rFonts w:ascii="Arial" w:hAnsi="Arial" w:cs="Arial"/>
          <w:b/>
        </w:rPr>
        <w:t>Inhalt</w:t>
      </w:r>
    </w:p>
    <w:p>
      <w:pPr>
        <w:spacing w:line="276" w:lineRule="auto"/>
        <w:rPr>
          <w:rFonts w:ascii="Arial" w:hAnsi="Arial" w:cs="Arial"/>
          <w:b/>
        </w:rPr>
      </w:pPr>
    </w:p>
    <w:p>
      <w:pPr>
        <w:pStyle w:val="Verzeichnis3"/>
        <w:tabs>
          <w:tab w:val="left" w:pos="880"/>
          <w:tab w:val="right" w:leader="dot" w:pos="9628"/>
        </w:tabs>
        <w:rPr>
          <w:rFonts w:asciiTheme="minorHAnsi" w:eastAsiaTheme="minorEastAsia" w:hAnsiTheme="minorHAnsi" w:cstheme="minorBidi"/>
          <w:noProof/>
          <w:sz w:val="22"/>
          <w:szCs w:val="22"/>
        </w:rPr>
      </w:pPr>
      <w:r>
        <w:rPr>
          <w:rFonts w:ascii="Arial" w:hAnsi="Arial" w:cs="Arial"/>
          <w:sz w:val="20"/>
        </w:rPr>
        <w:fldChar w:fldCharType="begin"/>
      </w:r>
      <w:r>
        <w:rPr>
          <w:rFonts w:ascii="Arial" w:hAnsi="Arial" w:cs="Arial"/>
          <w:sz w:val="20"/>
        </w:rPr>
        <w:instrText xml:space="preserve"> TOC \o "1-3" \h \z \u </w:instrText>
      </w:r>
      <w:r>
        <w:rPr>
          <w:rFonts w:ascii="Arial" w:hAnsi="Arial" w:cs="Arial"/>
          <w:sz w:val="20"/>
        </w:rPr>
        <w:fldChar w:fldCharType="separate"/>
      </w:r>
      <w:hyperlink w:anchor="_Toc209773880" w:history="1">
        <w:r>
          <w:rPr>
            <w:rStyle w:val="Hyperlink"/>
            <w:rFonts w:cs="Arial"/>
            <w:noProof/>
          </w:rPr>
          <w:t>1</w:t>
        </w:r>
        <w:r>
          <w:rPr>
            <w:rFonts w:asciiTheme="minorHAnsi" w:eastAsiaTheme="minorEastAsia" w:hAnsiTheme="minorHAnsi" w:cstheme="minorBidi"/>
            <w:noProof/>
            <w:sz w:val="22"/>
            <w:szCs w:val="22"/>
          </w:rPr>
          <w:tab/>
        </w:r>
        <w:r>
          <w:rPr>
            <w:rStyle w:val="Hyperlink"/>
            <w:rFonts w:cs="Arial"/>
            <w:noProof/>
          </w:rPr>
          <w:t xml:space="preserve"> Einleitung</w:t>
        </w:r>
        <w:r>
          <w:rPr>
            <w:noProof/>
            <w:webHidden/>
          </w:rPr>
          <w:tab/>
        </w:r>
        <w:r>
          <w:rPr>
            <w:noProof/>
            <w:webHidden/>
          </w:rPr>
          <w:fldChar w:fldCharType="begin"/>
        </w:r>
        <w:r>
          <w:rPr>
            <w:noProof/>
            <w:webHidden/>
          </w:rPr>
          <w:instrText xml:space="preserve"> PAGEREF _Toc209773880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1" w:history="1">
        <w:r>
          <w:rPr>
            <w:rStyle w:val="Hyperlink"/>
            <w:rFonts w:cs="Arial"/>
            <w:noProof/>
          </w:rPr>
          <w:t>1.1</w:t>
        </w:r>
        <w:r>
          <w:rPr>
            <w:rFonts w:asciiTheme="minorHAnsi" w:eastAsiaTheme="minorEastAsia" w:hAnsiTheme="minorHAnsi" w:cstheme="minorBidi"/>
            <w:noProof/>
            <w:sz w:val="22"/>
            <w:szCs w:val="22"/>
          </w:rPr>
          <w:tab/>
        </w:r>
        <w:r>
          <w:rPr>
            <w:rStyle w:val="Hyperlink"/>
            <w:rFonts w:cs="Arial"/>
            <w:noProof/>
          </w:rPr>
          <w:t xml:space="preserve"> Hintergrund</w:t>
        </w:r>
        <w:r>
          <w:rPr>
            <w:noProof/>
            <w:webHidden/>
          </w:rPr>
          <w:tab/>
        </w:r>
        <w:r>
          <w:rPr>
            <w:noProof/>
            <w:webHidden/>
          </w:rPr>
          <w:fldChar w:fldCharType="begin"/>
        </w:r>
        <w:r>
          <w:rPr>
            <w:noProof/>
            <w:webHidden/>
          </w:rPr>
          <w:instrText xml:space="preserve"> PAGEREF _Toc209773881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2" w:history="1">
        <w:r>
          <w:rPr>
            <w:rStyle w:val="Hyperlink"/>
            <w:rFonts w:cs="Arial"/>
            <w:noProof/>
          </w:rPr>
          <w:t>1.2</w:t>
        </w:r>
        <w:r>
          <w:rPr>
            <w:rFonts w:asciiTheme="minorHAnsi" w:eastAsiaTheme="minorEastAsia" w:hAnsiTheme="minorHAnsi" w:cstheme="minorBidi"/>
            <w:noProof/>
            <w:sz w:val="22"/>
            <w:szCs w:val="22"/>
          </w:rPr>
          <w:tab/>
        </w:r>
        <w:r>
          <w:rPr>
            <w:rStyle w:val="Hyperlink"/>
            <w:rFonts w:cs="Arial"/>
            <w:noProof/>
          </w:rPr>
          <w:t xml:space="preserve"> Ziele der Ausschreibung</w:t>
        </w:r>
        <w:r>
          <w:rPr>
            <w:noProof/>
            <w:webHidden/>
          </w:rPr>
          <w:tab/>
        </w:r>
        <w:r>
          <w:rPr>
            <w:noProof/>
            <w:webHidden/>
          </w:rPr>
          <w:fldChar w:fldCharType="begin"/>
        </w:r>
        <w:r>
          <w:rPr>
            <w:noProof/>
            <w:webHidden/>
          </w:rPr>
          <w:instrText xml:space="preserve"> PAGEREF _Toc209773882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3" w:history="1">
        <w:r>
          <w:rPr>
            <w:rStyle w:val="Hyperlink"/>
            <w:rFonts w:cs="Arial"/>
            <w:noProof/>
          </w:rPr>
          <w:t>1.3</w:t>
        </w:r>
        <w:r>
          <w:rPr>
            <w:rFonts w:asciiTheme="minorHAnsi" w:eastAsiaTheme="minorEastAsia" w:hAnsiTheme="minorHAnsi" w:cstheme="minorBidi"/>
            <w:noProof/>
            <w:sz w:val="22"/>
            <w:szCs w:val="22"/>
          </w:rPr>
          <w:tab/>
        </w:r>
        <w:r>
          <w:rPr>
            <w:rStyle w:val="Hyperlink"/>
            <w:rFonts w:cs="Arial"/>
            <w:noProof/>
          </w:rPr>
          <w:t xml:space="preserve"> Definitionen</w:t>
        </w:r>
        <w:r>
          <w:rPr>
            <w:noProof/>
            <w:webHidden/>
          </w:rPr>
          <w:tab/>
        </w:r>
        <w:r>
          <w:rPr>
            <w:noProof/>
            <w:webHidden/>
          </w:rPr>
          <w:fldChar w:fldCharType="begin"/>
        </w:r>
        <w:r>
          <w:rPr>
            <w:noProof/>
            <w:webHidden/>
          </w:rPr>
          <w:instrText xml:space="preserve"> PAGEREF _Toc209773883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880"/>
          <w:tab w:val="right" w:leader="dot" w:pos="9628"/>
        </w:tabs>
        <w:rPr>
          <w:rFonts w:asciiTheme="minorHAnsi" w:eastAsiaTheme="minorEastAsia" w:hAnsiTheme="minorHAnsi" w:cstheme="minorBidi"/>
          <w:noProof/>
          <w:sz w:val="22"/>
          <w:szCs w:val="22"/>
        </w:rPr>
      </w:pPr>
      <w:hyperlink w:anchor="_Toc209773884" w:history="1">
        <w:r>
          <w:rPr>
            <w:rStyle w:val="Hyperlink"/>
            <w:rFonts w:cs="Arial"/>
            <w:noProof/>
          </w:rPr>
          <w:t>2</w:t>
        </w:r>
        <w:r>
          <w:rPr>
            <w:rFonts w:asciiTheme="minorHAnsi" w:eastAsiaTheme="minorEastAsia" w:hAnsiTheme="minorHAnsi" w:cstheme="minorBidi"/>
            <w:noProof/>
            <w:sz w:val="22"/>
            <w:szCs w:val="22"/>
          </w:rPr>
          <w:tab/>
        </w:r>
        <w:r>
          <w:rPr>
            <w:rStyle w:val="Hyperlink"/>
            <w:rFonts w:cs="Arial"/>
            <w:noProof/>
          </w:rPr>
          <w:t xml:space="preserve"> Grundlagen der Ausschreibung</w:t>
        </w:r>
        <w:r>
          <w:rPr>
            <w:noProof/>
            <w:webHidden/>
          </w:rPr>
          <w:tab/>
        </w:r>
        <w:r>
          <w:rPr>
            <w:noProof/>
            <w:webHidden/>
          </w:rPr>
          <w:fldChar w:fldCharType="begin"/>
        </w:r>
        <w:r>
          <w:rPr>
            <w:noProof/>
            <w:webHidden/>
          </w:rPr>
          <w:instrText xml:space="preserve"> PAGEREF _Toc209773884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880"/>
          <w:tab w:val="right" w:leader="dot" w:pos="9628"/>
        </w:tabs>
        <w:rPr>
          <w:rFonts w:asciiTheme="minorHAnsi" w:eastAsiaTheme="minorEastAsia" w:hAnsiTheme="minorHAnsi" w:cstheme="minorBidi"/>
          <w:noProof/>
          <w:sz w:val="22"/>
          <w:szCs w:val="22"/>
        </w:rPr>
      </w:pPr>
      <w:hyperlink w:anchor="_Toc209773885" w:history="1">
        <w:r>
          <w:rPr>
            <w:rStyle w:val="Hyperlink"/>
            <w:rFonts w:cs="Arial"/>
            <w:noProof/>
          </w:rPr>
          <w:t>3</w:t>
        </w:r>
        <w:r>
          <w:rPr>
            <w:rFonts w:asciiTheme="minorHAnsi" w:eastAsiaTheme="minorEastAsia" w:hAnsiTheme="minorHAnsi" w:cstheme="minorBidi"/>
            <w:noProof/>
            <w:sz w:val="22"/>
            <w:szCs w:val="22"/>
          </w:rPr>
          <w:tab/>
        </w:r>
        <w:r>
          <w:rPr>
            <w:rStyle w:val="Hyperlink"/>
            <w:rFonts w:cs="Arial"/>
            <w:noProof/>
          </w:rPr>
          <w:t xml:space="preserve"> Leistungsbeschreibung</w:t>
        </w:r>
        <w:r>
          <w:rPr>
            <w:noProof/>
            <w:webHidden/>
          </w:rPr>
          <w:tab/>
        </w:r>
        <w:r>
          <w:rPr>
            <w:noProof/>
            <w:webHidden/>
          </w:rPr>
          <w:fldChar w:fldCharType="begin"/>
        </w:r>
        <w:r>
          <w:rPr>
            <w:noProof/>
            <w:webHidden/>
          </w:rPr>
          <w:instrText xml:space="preserve"> PAGEREF _Toc209773885 \h </w:instrText>
        </w:r>
        <w:r>
          <w:rPr>
            <w:noProof/>
            <w:webHidden/>
          </w:rPr>
        </w:r>
        <w:r>
          <w:rPr>
            <w:noProof/>
            <w:webHidden/>
          </w:rPr>
          <w:fldChar w:fldCharType="separate"/>
        </w:r>
        <w:r>
          <w:rPr>
            <w:noProof/>
            <w:webHidden/>
          </w:rPr>
          <w:t>4</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6" w:history="1">
        <w:r>
          <w:rPr>
            <w:rStyle w:val="Hyperlink"/>
            <w:rFonts w:cs="Arial"/>
            <w:noProof/>
          </w:rPr>
          <w:t>3.1</w:t>
        </w:r>
        <w:r>
          <w:rPr>
            <w:rFonts w:asciiTheme="minorHAnsi" w:eastAsiaTheme="minorEastAsia" w:hAnsiTheme="minorHAnsi" w:cstheme="minorBidi"/>
            <w:noProof/>
            <w:sz w:val="22"/>
            <w:szCs w:val="22"/>
          </w:rPr>
          <w:tab/>
        </w:r>
        <w:r>
          <w:rPr>
            <w:rStyle w:val="Hyperlink"/>
            <w:rFonts w:cs="Arial"/>
            <w:noProof/>
          </w:rPr>
          <w:t xml:space="preserve"> Angebotsgegenstand</w:t>
        </w:r>
        <w:r>
          <w:rPr>
            <w:noProof/>
            <w:webHidden/>
          </w:rPr>
          <w:tab/>
        </w:r>
        <w:r>
          <w:rPr>
            <w:noProof/>
            <w:webHidden/>
          </w:rPr>
          <w:fldChar w:fldCharType="begin"/>
        </w:r>
        <w:r>
          <w:rPr>
            <w:noProof/>
            <w:webHidden/>
          </w:rPr>
          <w:instrText xml:space="preserve"> PAGEREF _Toc209773886 \h </w:instrText>
        </w:r>
        <w:r>
          <w:rPr>
            <w:noProof/>
            <w:webHidden/>
          </w:rPr>
        </w:r>
        <w:r>
          <w:rPr>
            <w:noProof/>
            <w:webHidden/>
          </w:rPr>
          <w:fldChar w:fldCharType="separate"/>
        </w:r>
        <w:r>
          <w:rPr>
            <w:noProof/>
            <w:webHidden/>
          </w:rPr>
          <w:t>4</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7" w:history="1">
        <w:r>
          <w:rPr>
            <w:rStyle w:val="Hyperlink"/>
            <w:rFonts w:cs="Arial"/>
            <w:noProof/>
          </w:rPr>
          <w:t>3.2</w:t>
        </w:r>
        <w:r>
          <w:rPr>
            <w:rFonts w:asciiTheme="minorHAnsi" w:eastAsiaTheme="minorEastAsia" w:hAnsiTheme="minorHAnsi" w:cstheme="minorBidi"/>
            <w:noProof/>
            <w:sz w:val="22"/>
            <w:szCs w:val="22"/>
          </w:rPr>
          <w:tab/>
        </w:r>
        <w:r>
          <w:rPr>
            <w:rStyle w:val="Hyperlink"/>
            <w:rFonts w:cs="Arial"/>
            <w:noProof/>
          </w:rPr>
          <w:t xml:space="preserve"> Kalkulation</w:t>
        </w:r>
        <w:r>
          <w:rPr>
            <w:noProof/>
            <w:webHidden/>
          </w:rPr>
          <w:tab/>
        </w:r>
        <w:r>
          <w:rPr>
            <w:noProof/>
            <w:webHidden/>
          </w:rPr>
          <w:fldChar w:fldCharType="begin"/>
        </w:r>
        <w:r>
          <w:rPr>
            <w:noProof/>
            <w:webHidden/>
          </w:rPr>
          <w:instrText xml:space="preserve"> PAGEREF _Toc209773887 \h </w:instrText>
        </w:r>
        <w:r>
          <w:rPr>
            <w:noProof/>
            <w:webHidden/>
          </w:rPr>
        </w:r>
        <w:r>
          <w:rPr>
            <w:noProof/>
            <w:webHidden/>
          </w:rPr>
          <w:fldChar w:fldCharType="separate"/>
        </w:r>
        <w:r>
          <w:rPr>
            <w:noProof/>
            <w:webHidden/>
          </w:rPr>
          <w:t>4</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8" w:history="1">
        <w:r>
          <w:rPr>
            <w:rStyle w:val="Hyperlink"/>
            <w:rFonts w:cs="Arial"/>
            <w:noProof/>
          </w:rPr>
          <w:t>3.3</w:t>
        </w:r>
        <w:r>
          <w:rPr>
            <w:rFonts w:asciiTheme="minorHAnsi" w:eastAsiaTheme="minorEastAsia" w:hAnsiTheme="minorHAnsi" w:cstheme="minorBidi"/>
            <w:noProof/>
            <w:sz w:val="22"/>
            <w:szCs w:val="22"/>
          </w:rPr>
          <w:tab/>
        </w:r>
        <w:r>
          <w:rPr>
            <w:rStyle w:val="Hyperlink"/>
            <w:rFonts w:cs="Arial"/>
            <w:noProof/>
          </w:rPr>
          <w:t xml:space="preserve"> Mietdauer</w:t>
        </w:r>
        <w:r>
          <w:rPr>
            <w:noProof/>
            <w:webHidden/>
          </w:rPr>
          <w:tab/>
        </w:r>
        <w:r>
          <w:rPr>
            <w:noProof/>
            <w:webHidden/>
          </w:rPr>
          <w:fldChar w:fldCharType="begin"/>
        </w:r>
        <w:r>
          <w:rPr>
            <w:noProof/>
            <w:webHidden/>
          </w:rPr>
          <w:instrText xml:space="preserve"> PAGEREF _Toc209773888 \h </w:instrText>
        </w:r>
        <w:r>
          <w:rPr>
            <w:noProof/>
            <w:webHidden/>
          </w:rPr>
        </w:r>
        <w:r>
          <w:rPr>
            <w:noProof/>
            <w:webHidden/>
          </w:rPr>
          <w:fldChar w:fldCharType="separate"/>
        </w:r>
        <w:r>
          <w:rPr>
            <w:noProof/>
            <w:webHidden/>
          </w:rPr>
          <w:t>5</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89" w:history="1">
        <w:r>
          <w:rPr>
            <w:rStyle w:val="Hyperlink"/>
            <w:rFonts w:cs="Arial"/>
            <w:noProof/>
          </w:rPr>
          <w:t>3.4</w:t>
        </w:r>
        <w:r>
          <w:rPr>
            <w:rFonts w:asciiTheme="minorHAnsi" w:eastAsiaTheme="minorEastAsia" w:hAnsiTheme="minorHAnsi" w:cstheme="minorBidi"/>
            <w:noProof/>
            <w:sz w:val="22"/>
            <w:szCs w:val="22"/>
          </w:rPr>
          <w:tab/>
        </w:r>
        <w:r>
          <w:rPr>
            <w:rStyle w:val="Hyperlink"/>
            <w:rFonts w:cs="Arial"/>
            <w:noProof/>
          </w:rPr>
          <w:t xml:space="preserve"> Bedingungen der Leistungserbringung</w:t>
        </w:r>
        <w:r>
          <w:rPr>
            <w:noProof/>
            <w:webHidden/>
          </w:rPr>
          <w:tab/>
        </w:r>
        <w:r>
          <w:rPr>
            <w:noProof/>
            <w:webHidden/>
          </w:rPr>
          <w:fldChar w:fldCharType="begin"/>
        </w:r>
        <w:r>
          <w:rPr>
            <w:noProof/>
            <w:webHidden/>
          </w:rPr>
          <w:instrText xml:space="preserve"> PAGEREF _Toc209773889 \h </w:instrText>
        </w:r>
        <w:r>
          <w:rPr>
            <w:noProof/>
            <w:webHidden/>
          </w:rPr>
        </w:r>
        <w:r>
          <w:rPr>
            <w:noProof/>
            <w:webHidden/>
          </w:rPr>
          <w:fldChar w:fldCharType="separate"/>
        </w:r>
        <w:r>
          <w:rPr>
            <w:noProof/>
            <w:webHidden/>
          </w:rPr>
          <w:t>5</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90" w:history="1">
        <w:r>
          <w:rPr>
            <w:rStyle w:val="Hyperlink"/>
            <w:rFonts w:cs="Arial"/>
            <w:noProof/>
          </w:rPr>
          <w:t>3.5</w:t>
        </w:r>
        <w:r>
          <w:rPr>
            <w:rFonts w:asciiTheme="minorHAnsi" w:eastAsiaTheme="minorEastAsia" w:hAnsiTheme="minorHAnsi" w:cstheme="minorBidi"/>
            <w:noProof/>
            <w:sz w:val="22"/>
            <w:szCs w:val="22"/>
          </w:rPr>
          <w:tab/>
        </w:r>
        <w:r>
          <w:rPr>
            <w:rStyle w:val="Hyperlink"/>
            <w:rFonts w:cs="Arial"/>
            <w:noProof/>
          </w:rPr>
          <w:t xml:space="preserve"> Loseinteilung</w:t>
        </w:r>
        <w:r>
          <w:rPr>
            <w:noProof/>
            <w:webHidden/>
          </w:rPr>
          <w:tab/>
        </w:r>
        <w:r>
          <w:rPr>
            <w:noProof/>
            <w:webHidden/>
          </w:rPr>
          <w:fldChar w:fldCharType="begin"/>
        </w:r>
        <w:r>
          <w:rPr>
            <w:noProof/>
            <w:webHidden/>
          </w:rPr>
          <w:instrText xml:space="preserve"> PAGEREF _Toc209773890 \h </w:instrText>
        </w:r>
        <w:r>
          <w:rPr>
            <w:noProof/>
            <w:webHidden/>
          </w:rPr>
        </w:r>
        <w:r>
          <w:rPr>
            <w:noProof/>
            <w:webHidden/>
          </w:rPr>
          <w:fldChar w:fldCharType="separate"/>
        </w:r>
        <w:r>
          <w:rPr>
            <w:noProof/>
            <w:webHidden/>
          </w:rPr>
          <w:t>6</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91" w:history="1">
        <w:r>
          <w:rPr>
            <w:rStyle w:val="Hyperlink"/>
            <w:rFonts w:cs="Arial"/>
            <w:noProof/>
          </w:rPr>
          <w:t xml:space="preserve">3.6 </w:t>
        </w:r>
        <w:r>
          <w:rPr>
            <w:rFonts w:asciiTheme="minorHAnsi" w:eastAsiaTheme="minorEastAsia" w:hAnsiTheme="minorHAnsi" w:cstheme="minorBidi"/>
            <w:noProof/>
            <w:sz w:val="22"/>
            <w:szCs w:val="22"/>
          </w:rPr>
          <w:tab/>
        </w:r>
        <w:r>
          <w:rPr>
            <w:rStyle w:val="Hyperlink"/>
            <w:rFonts w:cs="Arial"/>
            <w:noProof/>
          </w:rPr>
          <w:t xml:space="preserve"> Anlieferung / Abholung</w:t>
        </w:r>
        <w:r>
          <w:rPr>
            <w:noProof/>
            <w:webHidden/>
          </w:rPr>
          <w:tab/>
        </w:r>
        <w:r>
          <w:rPr>
            <w:noProof/>
            <w:webHidden/>
          </w:rPr>
          <w:fldChar w:fldCharType="begin"/>
        </w:r>
        <w:r>
          <w:rPr>
            <w:noProof/>
            <w:webHidden/>
          </w:rPr>
          <w:instrText xml:space="preserve"> PAGEREF _Toc209773891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92" w:history="1">
        <w:r>
          <w:rPr>
            <w:rStyle w:val="Hyperlink"/>
            <w:rFonts w:cs="Arial"/>
            <w:noProof/>
          </w:rPr>
          <w:t>3.7</w:t>
        </w:r>
        <w:r>
          <w:rPr>
            <w:rFonts w:asciiTheme="minorHAnsi" w:eastAsiaTheme="minorEastAsia" w:hAnsiTheme="minorHAnsi" w:cstheme="minorBidi"/>
            <w:noProof/>
            <w:sz w:val="22"/>
            <w:szCs w:val="22"/>
          </w:rPr>
          <w:tab/>
        </w:r>
        <w:r>
          <w:rPr>
            <w:rStyle w:val="Hyperlink"/>
            <w:rFonts w:cs="Arial"/>
            <w:noProof/>
          </w:rPr>
          <w:t xml:space="preserve"> Erreichbarkeit der Lieferorte</w:t>
        </w:r>
        <w:r>
          <w:rPr>
            <w:noProof/>
            <w:webHidden/>
          </w:rPr>
          <w:tab/>
        </w:r>
        <w:r>
          <w:rPr>
            <w:noProof/>
            <w:webHidden/>
          </w:rPr>
          <w:fldChar w:fldCharType="begin"/>
        </w:r>
        <w:r>
          <w:rPr>
            <w:noProof/>
            <w:webHidden/>
          </w:rPr>
          <w:instrText xml:space="preserve"> PAGEREF _Toc209773892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93" w:history="1">
        <w:r>
          <w:rPr>
            <w:rStyle w:val="Hyperlink"/>
            <w:rFonts w:cs="Arial"/>
            <w:noProof/>
          </w:rPr>
          <w:t>3.8</w:t>
        </w:r>
        <w:r>
          <w:rPr>
            <w:rFonts w:asciiTheme="minorHAnsi" w:eastAsiaTheme="minorEastAsia" w:hAnsiTheme="minorHAnsi" w:cstheme="minorBidi"/>
            <w:noProof/>
            <w:sz w:val="22"/>
            <w:szCs w:val="22"/>
          </w:rPr>
          <w:tab/>
        </w:r>
        <w:r>
          <w:rPr>
            <w:rStyle w:val="Hyperlink"/>
            <w:rFonts w:cs="Arial"/>
            <w:noProof/>
          </w:rPr>
          <w:t xml:space="preserve"> Leistungsverzeichnis</w:t>
        </w:r>
        <w:r>
          <w:rPr>
            <w:noProof/>
            <w:webHidden/>
          </w:rPr>
          <w:tab/>
        </w:r>
        <w:r>
          <w:rPr>
            <w:noProof/>
            <w:webHidden/>
          </w:rPr>
          <w:fldChar w:fldCharType="begin"/>
        </w:r>
        <w:r>
          <w:rPr>
            <w:noProof/>
            <w:webHidden/>
          </w:rPr>
          <w:instrText xml:space="preserve"> PAGEREF _Toc209773893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894" w:history="1">
        <w:r>
          <w:rPr>
            <w:rStyle w:val="Hyperlink"/>
            <w:rFonts w:cs="Arial"/>
            <w:noProof/>
          </w:rPr>
          <w:t>3.9</w:t>
        </w:r>
        <w:r>
          <w:rPr>
            <w:rFonts w:asciiTheme="minorHAnsi" w:eastAsiaTheme="minorEastAsia" w:hAnsiTheme="minorHAnsi" w:cstheme="minorBidi"/>
            <w:noProof/>
            <w:sz w:val="22"/>
            <w:szCs w:val="22"/>
          </w:rPr>
          <w:tab/>
        </w:r>
        <w:r>
          <w:rPr>
            <w:rStyle w:val="Hyperlink"/>
            <w:rFonts w:cs="Arial"/>
            <w:noProof/>
          </w:rPr>
          <w:t xml:space="preserve"> Preisverzeichnis/Preisblatt</w:t>
        </w:r>
        <w:r>
          <w:rPr>
            <w:noProof/>
            <w:webHidden/>
          </w:rPr>
          <w:tab/>
        </w:r>
        <w:r>
          <w:rPr>
            <w:noProof/>
            <w:webHidden/>
          </w:rPr>
          <w:fldChar w:fldCharType="begin"/>
        </w:r>
        <w:r>
          <w:rPr>
            <w:noProof/>
            <w:webHidden/>
          </w:rPr>
          <w:instrText xml:space="preserve"> PAGEREF _Toc209773894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left" w:pos="1320"/>
          <w:tab w:val="right" w:leader="dot" w:pos="9628"/>
        </w:tabs>
        <w:rPr>
          <w:rFonts w:asciiTheme="minorHAnsi" w:eastAsiaTheme="minorEastAsia" w:hAnsiTheme="minorHAnsi" w:cstheme="minorBidi"/>
          <w:noProof/>
          <w:sz w:val="22"/>
          <w:szCs w:val="22"/>
        </w:rPr>
      </w:pPr>
      <w:hyperlink w:anchor="_Toc209773895" w:history="1">
        <w:r>
          <w:rPr>
            <w:rStyle w:val="Hyperlink"/>
            <w:rFonts w:cs="Arial"/>
            <w:noProof/>
          </w:rPr>
          <w:t>3.10</w:t>
        </w:r>
        <w:r>
          <w:rPr>
            <w:rFonts w:asciiTheme="minorHAnsi" w:eastAsiaTheme="minorEastAsia" w:hAnsiTheme="minorHAnsi" w:cstheme="minorBidi"/>
            <w:noProof/>
            <w:sz w:val="22"/>
            <w:szCs w:val="22"/>
          </w:rPr>
          <w:t xml:space="preserve">     </w:t>
        </w:r>
        <w:r>
          <w:rPr>
            <w:rStyle w:val="Hyperlink"/>
            <w:rFonts w:cs="Arial"/>
            <w:noProof/>
          </w:rPr>
          <w:t>Ausfüllen der Preisblätter</w:t>
        </w:r>
        <w:r>
          <w:rPr>
            <w:noProof/>
            <w:webHidden/>
          </w:rPr>
          <w:tab/>
        </w:r>
        <w:r>
          <w:rPr>
            <w:noProof/>
            <w:webHidden/>
          </w:rPr>
          <w:fldChar w:fldCharType="begin"/>
        </w:r>
        <w:r>
          <w:rPr>
            <w:noProof/>
            <w:webHidden/>
          </w:rPr>
          <w:instrText xml:space="preserve"> PAGEREF _Toc209773895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left" w:pos="1320"/>
          <w:tab w:val="right" w:leader="dot" w:pos="9628"/>
        </w:tabs>
        <w:rPr>
          <w:rFonts w:asciiTheme="minorHAnsi" w:eastAsiaTheme="minorEastAsia" w:hAnsiTheme="minorHAnsi" w:cstheme="minorBidi"/>
          <w:noProof/>
          <w:sz w:val="22"/>
          <w:szCs w:val="22"/>
        </w:rPr>
      </w:pPr>
      <w:hyperlink w:anchor="_Toc209773896" w:history="1">
        <w:r>
          <w:rPr>
            <w:rStyle w:val="Hyperlink"/>
            <w:rFonts w:cs="Arial"/>
            <w:noProof/>
          </w:rPr>
          <w:t>3.11</w:t>
        </w:r>
        <w:r>
          <w:rPr>
            <w:rFonts w:asciiTheme="minorHAnsi" w:eastAsiaTheme="minorEastAsia" w:hAnsiTheme="minorHAnsi" w:cstheme="minorBidi"/>
            <w:noProof/>
            <w:sz w:val="22"/>
            <w:szCs w:val="22"/>
          </w:rPr>
          <w:t xml:space="preserve">     </w:t>
        </w:r>
        <w:r>
          <w:rPr>
            <w:rStyle w:val="Hyperlink"/>
            <w:rFonts w:cs="Arial"/>
            <w:noProof/>
          </w:rPr>
          <w:t xml:space="preserve"> Ausstattung</w:t>
        </w:r>
        <w:r>
          <w:rPr>
            <w:noProof/>
            <w:webHidden/>
          </w:rPr>
          <w:tab/>
        </w:r>
        <w:r>
          <w:rPr>
            <w:noProof/>
            <w:webHidden/>
          </w:rPr>
          <w:fldChar w:fldCharType="begin"/>
        </w:r>
        <w:r>
          <w:rPr>
            <w:noProof/>
            <w:webHidden/>
          </w:rPr>
          <w:instrText xml:space="preserve"> PAGEREF _Toc209773896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left" w:pos="1320"/>
          <w:tab w:val="right" w:leader="dot" w:pos="9628"/>
        </w:tabs>
        <w:rPr>
          <w:rFonts w:asciiTheme="minorHAnsi" w:eastAsiaTheme="minorEastAsia" w:hAnsiTheme="minorHAnsi" w:cstheme="minorBidi"/>
          <w:noProof/>
          <w:sz w:val="22"/>
          <w:szCs w:val="22"/>
        </w:rPr>
      </w:pPr>
      <w:hyperlink w:anchor="_Toc209773897" w:history="1">
        <w:r>
          <w:rPr>
            <w:rStyle w:val="Hyperlink"/>
            <w:rFonts w:cs="Arial"/>
            <w:noProof/>
          </w:rPr>
          <w:t>3.11.1</w:t>
        </w:r>
        <w:r>
          <w:rPr>
            <w:rFonts w:asciiTheme="minorHAnsi" w:eastAsiaTheme="minorEastAsia" w:hAnsiTheme="minorHAnsi" w:cstheme="minorBidi"/>
            <w:noProof/>
            <w:sz w:val="22"/>
            <w:szCs w:val="22"/>
          </w:rPr>
          <w:t xml:space="preserve">   </w:t>
        </w:r>
        <w:r>
          <w:rPr>
            <w:rStyle w:val="Hyperlink"/>
            <w:rFonts w:cs="Arial"/>
            <w:noProof/>
          </w:rPr>
          <w:t>Ausstattung der Geräte/ Fahrzeuge</w:t>
        </w:r>
        <w:r>
          <w:rPr>
            <w:noProof/>
            <w:webHidden/>
          </w:rPr>
          <w:tab/>
        </w:r>
        <w:r>
          <w:rPr>
            <w:noProof/>
            <w:webHidden/>
          </w:rPr>
          <w:fldChar w:fldCharType="begin"/>
        </w:r>
        <w:r>
          <w:rPr>
            <w:noProof/>
            <w:webHidden/>
          </w:rPr>
          <w:instrText xml:space="preserve"> PAGEREF _Toc209773897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left" w:pos="1540"/>
          <w:tab w:val="right" w:leader="dot" w:pos="9628"/>
        </w:tabs>
        <w:rPr>
          <w:rFonts w:asciiTheme="minorHAnsi" w:eastAsiaTheme="minorEastAsia" w:hAnsiTheme="minorHAnsi" w:cstheme="minorBidi"/>
          <w:noProof/>
          <w:sz w:val="22"/>
          <w:szCs w:val="22"/>
        </w:rPr>
      </w:pPr>
      <w:hyperlink w:anchor="_Toc209773898" w:history="1">
        <w:r>
          <w:rPr>
            <w:rStyle w:val="Hyperlink"/>
            <w:rFonts w:cs="Arial"/>
            <w:noProof/>
          </w:rPr>
          <w:t>3.11.2  Ausstattung der Fahrzeuge</w:t>
        </w:r>
        <w:r>
          <w:rPr>
            <w:noProof/>
            <w:webHidden/>
          </w:rPr>
          <w:tab/>
        </w:r>
        <w:r>
          <w:rPr>
            <w:noProof/>
            <w:webHidden/>
          </w:rPr>
          <w:fldChar w:fldCharType="begin"/>
        </w:r>
        <w:r>
          <w:rPr>
            <w:noProof/>
            <w:webHidden/>
          </w:rPr>
          <w:instrText xml:space="preserve"> PAGEREF _Toc209773898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left" w:pos="1320"/>
          <w:tab w:val="right" w:leader="dot" w:pos="9628"/>
        </w:tabs>
        <w:rPr>
          <w:rFonts w:asciiTheme="minorHAnsi" w:eastAsiaTheme="minorEastAsia" w:hAnsiTheme="minorHAnsi" w:cstheme="minorBidi"/>
          <w:noProof/>
          <w:sz w:val="22"/>
          <w:szCs w:val="22"/>
        </w:rPr>
      </w:pPr>
      <w:hyperlink w:anchor="_Toc209773899" w:history="1">
        <w:r>
          <w:rPr>
            <w:rStyle w:val="Hyperlink"/>
            <w:rFonts w:cs="Arial"/>
            <w:noProof/>
          </w:rPr>
          <w:t>3.12</w:t>
        </w:r>
        <w:r>
          <w:rPr>
            <w:rFonts w:asciiTheme="minorHAnsi" w:eastAsiaTheme="minorEastAsia" w:hAnsiTheme="minorHAnsi" w:cstheme="minorBidi"/>
            <w:noProof/>
            <w:sz w:val="22"/>
            <w:szCs w:val="22"/>
          </w:rPr>
          <w:t xml:space="preserve">    </w:t>
        </w:r>
        <w:r>
          <w:rPr>
            <w:rStyle w:val="Hyperlink"/>
            <w:rFonts w:cs="Arial"/>
            <w:noProof/>
          </w:rPr>
          <w:t xml:space="preserve"> Besondere Anforderungen</w:t>
        </w:r>
        <w:r>
          <w:rPr>
            <w:noProof/>
            <w:webHidden/>
          </w:rPr>
          <w:tab/>
        </w:r>
        <w:r>
          <w:rPr>
            <w:noProof/>
            <w:webHidden/>
          </w:rPr>
          <w:fldChar w:fldCharType="begin"/>
        </w:r>
        <w:r>
          <w:rPr>
            <w:noProof/>
            <w:webHidden/>
          </w:rPr>
          <w:instrText xml:space="preserve"> PAGEREF _Toc209773899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0" w:history="1">
        <w:r>
          <w:rPr>
            <w:rStyle w:val="Hyperlink"/>
            <w:rFonts w:cs="Arial"/>
            <w:noProof/>
          </w:rPr>
          <w:t>4.</w:t>
        </w:r>
        <w:r>
          <w:rPr>
            <w:rFonts w:asciiTheme="minorHAnsi" w:eastAsiaTheme="minorEastAsia" w:hAnsiTheme="minorHAnsi" w:cstheme="minorBidi"/>
            <w:noProof/>
            <w:sz w:val="22"/>
            <w:szCs w:val="22"/>
          </w:rPr>
          <w:tab/>
        </w:r>
        <w:r>
          <w:rPr>
            <w:rStyle w:val="Hyperlink"/>
            <w:rFonts w:cs="Arial"/>
            <w:noProof/>
          </w:rPr>
          <w:t xml:space="preserve"> Angebotsabgabe / -Wertung</w:t>
        </w:r>
        <w:r>
          <w:rPr>
            <w:noProof/>
            <w:webHidden/>
          </w:rPr>
          <w:tab/>
        </w:r>
        <w:r>
          <w:rPr>
            <w:noProof/>
            <w:webHidden/>
          </w:rPr>
          <w:fldChar w:fldCharType="begin"/>
        </w:r>
        <w:r>
          <w:rPr>
            <w:noProof/>
            <w:webHidden/>
          </w:rPr>
          <w:instrText xml:space="preserve"> PAGEREF _Toc209773900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1" w:history="1">
        <w:r>
          <w:rPr>
            <w:rStyle w:val="Hyperlink"/>
            <w:rFonts w:cs="Arial"/>
            <w:noProof/>
          </w:rPr>
          <w:t>4.1</w:t>
        </w:r>
        <w:r>
          <w:rPr>
            <w:rFonts w:asciiTheme="minorHAnsi" w:eastAsiaTheme="minorEastAsia" w:hAnsiTheme="minorHAnsi" w:cstheme="minorBidi"/>
            <w:noProof/>
            <w:sz w:val="22"/>
            <w:szCs w:val="22"/>
          </w:rPr>
          <w:tab/>
        </w:r>
        <w:r>
          <w:rPr>
            <w:rStyle w:val="Hyperlink"/>
            <w:rFonts w:cs="Arial"/>
            <w:noProof/>
          </w:rPr>
          <w:t xml:space="preserve"> Angebotsabgabe</w:t>
        </w:r>
        <w:r>
          <w:rPr>
            <w:noProof/>
            <w:webHidden/>
          </w:rPr>
          <w:tab/>
        </w:r>
        <w:r>
          <w:rPr>
            <w:noProof/>
            <w:webHidden/>
          </w:rPr>
          <w:fldChar w:fldCharType="begin"/>
        </w:r>
        <w:r>
          <w:rPr>
            <w:noProof/>
            <w:webHidden/>
          </w:rPr>
          <w:instrText xml:space="preserve"> PAGEREF _Toc209773901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2" w:history="1">
        <w:r>
          <w:rPr>
            <w:rStyle w:val="Hyperlink"/>
            <w:rFonts w:cs="Arial"/>
            <w:noProof/>
          </w:rPr>
          <w:t>4.2</w:t>
        </w:r>
        <w:r>
          <w:rPr>
            <w:rFonts w:asciiTheme="minorHAnsi" w:eastAsiaTheme="minorEastAsia" w:hAnsiTheme="minorHAnsi" w:cstheme="minorBidi"/>
            <w:noProof/>
            <w:sz w:val="22"/>
            <w:szCs w:val="22"/>
          </w:rPr>
          <w:tab/>
        </w:r>
        <w:r>
          <w:rPr>
            <w:rStyle w:val="Hyperlink"/>
            <w:rFonts w:cs="Arial"/>
            <w:noProof/>
          </w:rPr>
          <w:t xml:space="preserve"> Angebotswertung</w:t>
        </w:r>
        <w:r>
          <w:rPr>
            <w:noProof/>
            <w:webHidden/>
          </w:rPr>
          <w:tab/>
        </w:r>
        <w:r>
          <w:rPr>
            <w:noProof/>
            <w:webHidden/>
          </w:rPr>
          <w:fldChar w:fldCharType="begin"/>
        </w:r>
        <w:r>
          <w:rPr>
            <w:noProof/>
            <w:webHidden/>
          </w:rPr>
          <w:instrText xml:space="preserve"> PAGEREF _Toc209773902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3" w:history="1">
        <w:r>
          <w:rPr>
            <w:rStyle w:val="Hyperlink"/>
            <w:rFonts w:cs="Arial"/>
            <w:noProof/>
          </w:rPr>
          <w:t>4.3</w:t>
        </w:r>
        <w:r>
          <w:rPr>
            <w:rFonts w:asciiTheme="minorHAnsi" w:eastAsiaTheme="minorEastAsia" w:hAnsiTheme="minorHAnsi" w:cstheme="minorBidi"/>
            <w:noProof/>
            <w:sz w:val="22"/>
            <w:szCs w:val="22"/>
          </w:rPr>
          <w:tab/>
        </w:r>
        <w:r>
          <w:rPr>
            <w:rStyle w:val="Hyperlink"/>
            <w:rFonts w:cs="Arial"/>
            <w:noProof/>
          </w:rPr>
          <w:t xml:space="preserve"> Nebenangebote</w:t>
        </w:r>
        <w:r>
          <w:rPr>
            <w:noProof/>
            <w:webHidden/>
          </w:rPr>
          <w:tab/>
        </w:r>
        <w:r>
          <w:rPr>
            <w:noProof/>
            <w:webHidden/>
          </w:rPr>
          <w:fldChar w:fldCharType="begin"/>
        </w:r>
        <w:r>
          <w:rPr>
            <w:noProof/>
            <w:webHidden/>
          </w:rPr>
          <w:instrText xml:space="preserve"> PAGEREF _Toc209773903 \h </w:instrText>
        </w:r>
        <w:r>
          <w:rPr>
            <w:noProof/>
            <w:webHidden/>
          </w:rPr>
        </w:r>
        <w:r>
          <w:rPr>
            <w:noProof/>
            <w:webHidden/>
          </w:rPr>
          <w:fldChar w:fldCharType="separate"/>
        </w:r>
        <w:r>
          <w:rPr>
            <w:noProof/>
            <w:webHidden/>
          </w:rPr>
          <w:t>10</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4" w:history="1">
        <w:r>
          <w:rPr>
            <w:rStyle w:val="Hyperlink"/>
            <w:rFonts w:cs="Arial"/>
            <w:noProof/>
          </w:rPr>
          <w:t>5.</w:t>
        </w:r>
        <w:r>
          <w:rPr>
            <w:rFonts w:asciiTheme="minorHAnsi" w:eastAsiaTheme="minorEastAsia" w:hAnsiTheme="minorHAnsi" w:cstheme="minorBidi"/>
            <w:noProof/>
            <w:sz w:val="22"/>
            <w:szCs w:val="22"/>
          </w:rPr>
          <w:tab/>
        </w:r>
        <w:r>
          <w:rPr>
            <w:rStyle w:val="Hyperlink"/>
            <w:rFonts w:cs="Arial"/>
            <w:noProof/>
          </w:rPr>
          <w:t xml:space="preserve"> Preise und Abrechnung</w:t>
        </w:r>
        <w:r>
          <w:rPr>
            <w:noProof/>
            <w:webHidden/>
          </w:rPr>
          <w:tab/>
        </w:r>
        <w:r>
          <w:rPr>
            <w:noProof/>
            <w:webHidden/>
          </w:rPr>
          <w:fldChar w:fldCharType="begin"/>
        </w:r>
        <w:r>
          <w:rPr>
            <w:noProof/>
            <w:webHidden/>
          </w:rPr>
          <w:instrText xml:space="preserve"> PAGEREF _Toc209773904 \h </w:instrText>
        </w:r>
        <w:r>
          <w:rPr>
            <w:noProof/>
            <w:webHidden/>
          </w:rPr>
        </w:r>
        <w:r>
          <w:rPr>
            <w:noProof/>
            <w:webHidden/>
          </w:rPr>
          <w:fldChar w:fldCharType="separate"/>
        </w:r>
        <w:r>
          <w:rPr>
            <w:noProof/>
            <w:webHidden/>
          </w:rPr>
          <w:t>10</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5" w:history="1">
        <w:r>
          <w:rPr>
            <w:rStyle w:val="Hyperlink"/>
            <w:rFonts w:cs="Arial"/>
            <w:noProof/>
          </w:rPr>
          <w:t>5.1</w:t>
        </w:r>
        <w:r>
          <w:rPr>
            <w:rFonts w:asciiTheme="minorHAnsi" w:eastAsiaTheme="minorEastAsia" w:hAnsiTheme="minorHAnsi" w:cstheme="minorBidi"/>
            <w:noProof/>
            <w:sz w:val="22"/>
            <w:szCs w:val="22"/>
          </w:rPr>
          <w:tab/>
        </w:r>
        <w:r>
          <w:rPr>
            <w:rStyle w:val="Hyperlink"/>
            <w:rFonts w:cs="Arial"/>
            <w:noProof/>
          </w:rPr>
          <w:t xml:space="preserve"> Bestellung, Lieferung und Leistung</w:t>
        </w:r>
        <w:r>
          <w:rPr>
            <w:noProof/>
            <w:webHidden/>
          </w:rPr>
          <w:tab/>
        </w:r>
        <w:r>
          <w:rPr>
            <w:noProof/>
            <w:webHidden/>
          </w:rPr>
          <w:fldChar w:fldCharType="begin"/>
        </w:r>
        <w:r>
          <w:rPr>
            <w:noProof/>
            <w:webHidden/>
          </w:rPr>
          <w:instrText xml:space="preserve"> PAGEREF _Toc209773905 \h </w:instrText>
        </w:r>
        <w:r>
          <w:rPr>
            <w:noProof/>
            <w:webHidden/>
          </w:rPr>
        </w:r>
        <w:r>
          <w:rPr>
            <w:noProof/>
            <w:webHidden/>
          </w:rPr>
          <w:fldChar w:fldCharType="separate"/>
        </w:r>
        <w:r>
          <w:rPr>
            <w:noProof/>
            <w:webHidden/>
          </w:rPr>
          <w:t>10</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6" w:history="1">
        <w:r>
          <w:rPr>
            <w:rStyle w:val="Hyperlink"/>
            <w:rFonts w:cs="Arial"/>
            <w:noProof/>
          </w:rPr>
          <w:t>5.2</w:t>
        </w:r>
        <w:r>
          <w:rPr>
            <w:rFonts w:asciiTheme="minorHAnsi" w:eastAsiaTheme="minorEastAsia" w:hAnsiTheme="minorHAnsi" w:cstheme="minorBidi"/>
            <w:noProof/>
            <w:sz w:val="22"/>
            <w:szCs w:val="22"/>
          </w:rPr>
          <w:tab/>
        </w:r>
        <w:r>
          <w:rPr>
            <w:rStyle w:val="Hyperlink"/>
            <w:rFonts w:cs="Arial"/>
            <w:noProof/>
          </w:rPr>
          <w:t xml:space="preserve"> Preise</w:t>
        </w:r>
        <w:r>
          <w:rPr>
            <w:noProof/>
            <w:webHidden/>
          </w:rPr>
          <w:tab/>
        </w:r>
        <w:r>
          <w:rPr>
            <w:noProof/>
            <w:webHidden/>
          </w:rPr>
          <w:fldChar w:fldCharType="begin"/>
        </w:r>
        <w:r>
          <w:rPr>
            <w:noProof/>
            <w:webHidden/>
          </w:rPr>
          <w:instrText xml:space="preserve"> PAGEREF _Toc209773906 \h </w:instrText>
        </w:r>
        <w:r>
          <w:rPr>
            <w:noProof/>
            <w:webHidden/>
          </w:rPr>
        </w:r>
        <w:r>
          <w:rPr>
            <w:noProof/>
            <w:webHidden/>
          </w:rPr>
          <w:fldChar w:fldCharType="separate"/>
        </w:r>
        <w:r>
          <w:rPr>
            <w:noProof/>
            <w:webHidden/>
          </w:rPr>
          <w:t>10</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7" w:history="1">
        <w:r>
          <w:rPr>
            <w:rStyle w:val="Hyperlink"/>
            <w:rFonts w:cs="Arial"/>
            <w:noProof/>
          </w:rPr>
          <w:t>5.3</w:t>
        </w:r>
        <w:r>
          <w:rPr>
            <w:rFonts w:asciiTheme="minorHAnsi" w:eastAsiaTheme="minorEastAsia" w:hAnsiTheme="minorHAnsi" w:cstheme="minorBidi"/>
            <w:noProof/>
            <w:sz w:val="22"/>
            <w:szCs w:val="22"/>
          </w:rPr>
          <w:tab/>
        </w:r>
        <w:r>
          <w:rPr>
            <w:rStyle w:val="Hyperlink"/>
            <w:rFonts w:cs="Arial"/>
            <w:noProof/>
          </w:rPr>
          <w:t xml:space="preserve"> Abrechnung</w:t>
        </w:r>
        <w:r>
          <w:rPr>
            <w:noProof/>
            <w:webHidden/>
          </w:rPr>
          <w:tab/>
        </w:r>
        <w:r>
          <w:rPr>
            <w:noProof/>
            <w:webHidden/>
          </w:rPr>
          <w:fldChar w:fldCharType="begin"/>
        </w:r>
        <w:r>
          <w:rPr>
            <w:noProof/>
            <w:webHidden/>
          </w:rPr>
          <w:instrText xml:space="preserve"> PAGEREF _Toc209773907 \h </w:instrText>
        </w:r>
        <w:r>
          <w:rPr>
            <w:noProof/>
            <w:webHidden/>
          </w:rPr>
        </w:r>
        <w:r>
          <w:rPr>
            <w:noProof/>
            <w:webHidden/>
          </w:rPr>
          <w:fldChar w:fldCharType="separate"/>
        </w:r>
        <w:r>
          <w:rPr>
            <w:noProof/>
            <w:webHidden/>
          </w:rPr>
          <w:t>10</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8" w:history="1">
        <w:r>
          <w:rPr>
            <w:rStyle w:val="Hyperlink"/>
            <w:rFonts w:cs="Arial"/>
            <w:noProof/>
          </w:rPr>
          <w:t>5.4</w:t>
        </w:r>
        <w:r>
          <w:rPr>
            <w:rFonts w:asciiTheme="minorHAnsi" w:eastAsiaTheme="minorEastAsia" w:hAnsiTheme="minorHAnsi" w:cstheme="minorBidi"/>
            <w:noProof/>
            <w:sz w:val="22"/>
            <w:szCs w:val="22"/>
          </w:rPr>
          <w:tab/>
        </w:r>
        <w:r>
          <w:rPr>
            <w:rStyle w:val="Hyperlink"/>
            <w:rFonts w:cs="Arial"/>
            <w:noProof/>
          </w:rPr>
          <w:t xml:space="preserve"> Umsatzaufstellung</w:t>
        </w:r>
        <w:r>
          <w:rPr>
            <w:noProof/>
            <w:webHidden/>
          </w:rPr>
          <w:tab/>
        </w:r>
        <w:r>
          <w:rPr>
            <w:noProof/>
            <w:webHidden/>
          </w:rPr>
          <w:fldChar w:fldCharType="begin"/>
        </w:r>
        <w:r>
          <w:rPr>
            <w:noProof/>
            <w:webHidden/>
          </w:rPr>
          <w:instrText xml:space="preserve"> PAGEREF _Toc209773908 \h </w:instrText>
        </w:r>
        <w:r>
          <w:rPr>
            <w:noProof/>
            <w:webHidden/>
          </w:rPr>
        </w:r>
        <w:r>
          <w:rPr>
            <w:noProof/>
            <w:webHidden/>
          </w:rPr>
          <w:fldChar w:fldCharType="separate"/>
        </w:r>
        <w:r>
          <w:rPr>
            <w:noProof/>
            <w:webHidden/>
          </w:rPr>
          <w:t>11</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09" w:history="1">
        <w:r>
          <w:rPr>
            <w:rStyle w:val="Hyperlink"/>
            <w:rFonts w:cs="Arial"/>
            <w:noProof/>
          </w:rPr>
          <w:t>5.5</w:t>
        </w:r>
        <w:r>
          <w:rPr>
            <w:rFonts w:asciiTheme="minorHAnsi" w:eastAsiaTheme="minorEastAsia" w:hAnsiTheme="minorHAnsi" w:cstheme="minorBidi"/>
            <w:noProof/>
            <w:sz w:val="22"/>
            <w:szCs w:val="22"/>
          </w:rPr>
          <w:tab/>
        </w:r>
        <w:r>
          <w:rPr>
            <w:rStyle w:val="Hyperlink"/>
            <w:rFonts w:cs="Arial"/>
            <w:noProof/>
          </w:rPr>
          <w:t xml:space="preserve"> E-Procurement</w:t>
        </w:r>
        <w:r>
          <w:rPr>
            <w:noProof/>
            <w:webHidden/>
          </w:rPr>
          <w:tab/>
        </w:r>
        <w:r>
          <w:rPr>
            <w:noProof/>
            <w:webHidden/>
          </w:rPr>
          <w:fldChar w:fldCharType="begin"/>
        </w:r>
        <w:r>
          <w:rPr>
            <w:noProof/>
            <w:webHidden/>
          </w:rPr>
          <w:instrText xml:space="preserve"> PAGEREF _Toc209773909 \h </w:instrText>
        </w:r>
        <w:r>
          <w:rPr>
            <w:noProof/>
            <w:webHidden/>
          </w:rPr>
        </w:r>
        <w:r>
          <w:rPr>
            <w:noProof/>
            <w:webHidden/>
          </w:rPr>
          <w:fldChar w:fldCharType="separate"/>
        </w:r>
        <w:r>
          <w:rPr>
            <w:noProof/>
            <w:webHidden/>
          </w:rPr>
          <w:t>11</w:t>
        </w:r>
        <w:r>
          <w:rPr>
            <w:noProof/>
            <w:webHidden/>
          </w:rPr>
          <w:fldChar w:fldCharType="end"/>
        </w:r>
      </w:hyperlink>
    </w:p>
    <w:p>
      <w:pPr>
        <w:pStyle w:val="Verzeichnis3"/>
        <w:tabs>
          <w:tab w:val="left" w:pos="880"/>
          <w:tab w:val="right" w:leader="dot" w:pos="9628"/>
        </w:tabs>
        <w:rPr>
          <w:rFonts w:asciiTheme="minorHAnsi" w:eastAsiaTheme="minorEastAsia" w:hAnsiTheme="minorHAnsi" w:cstheme="minorBidi"/>
          <w:noProof/>
          <w:sz w:val="22"/>
          <w:szCs w:val="22"/>
        </w:rPr>
      </w:pPr>
      <w:hyperlink w:anchor="_Toc209773910" w:history="1">
        <w:r>
          <w:rPr>
            <w:rStyle w:val="Hyperlink"/>
            <w:rFonts w:cs="Arial"/>
            <w:noProof/>
          </w:rPr>
          <w:t>6</w:t>
        </w:r>
        <w:r>
          <w:rPr>
            <w:rFonts w:asciiTheme="minorHAnsi" w:eastAsiaTheme="minorEastAsia" w:hAnsiTheme="minorHAnsi" w:cstheme="minorBidi"/>
            <w:noProof/>
            <w:sz w:val="22"/>
            <w:szCs w:val="22"/>
          </w:rPr>
          <w:tab/>
        </w:r>
        <w:r>
          <w:rPr>
            <w:rStyle w:val="Hyperlink"/>
            <w:rFonts w:cs="Arial"/>
            <w:noProof/>
          </w:rPr>
          <w:t xml:space="preserve"> Rahmenbedingungen der Ausschreibung</w:t>
        </w:r>
        <w:r>
          <w:rPr>
            <w:noProof/>
            <w:webHidden/>
          </w:rPr>
          <w:tab/>
        </w:r>
        <w:r>
          <w:rPr>
            <w:noProof/>
            <w:webHidden/>
          </w:rPr>
          <w:fldChar w:fldCharType="begin"/>
        </w:r>
        <w:r>
          <w:rPr>
            <w:noProof/>
            <w:webHidden/>
          </w:rPr>
          <w:instrText xml:space="preserve"> PAGEREF _Toc209773910 \h </w:instrText>
        </w:r>
        <w:r>
          <w:rPr>
            <w:noProof/>
            <w:webHidden/>
          </w:rPr>
        </w:r>
        <w:r>
          <w:rPr>
            <w:noProof/>
            <w:webHidden/>
          </w:rPr>
          <w:fldChar w:fldCharType="separate"/>
        </w:r>
        <w:r>
          <w:rPr>
            <w:noProof/>
            <w:webHidden/>
          </w:rPr>
          <w:t>12</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11" w:history="1">
        <w:r>
          <w:rPr>
            <w:rStyle w:val="Hyperlink"/>
            <w:rFonts w:cs="Arial"/>
            <w:noProof/>
          </w:rPr>
          <w:t>6.1</w:t>
        </w:r>
        <w:r>
          <w:rPr>
            <w:rFonts w:asciiTheme="minorHAnsi" w:eastAsiaTheme="minorEastAsia" w:hAnsiTheme="minorHAnsi" w:cstheme="minorBidi"/>
            <w:noProof/>
            <w:sz w:val="22"/>
            <w:szCs w:val="22"/>
          </w:rPr>
          <w:tab/>
        </w:r>
        <w:r>
          <w:rPr>
            <w:rStyle w:val="Hyperlink"/>
            <w:rFonts w:cs="Arial"/>
            <w:noProof/>
          </w:rPr>
          <w:t xml:space="preserve"> Vorgesehen Laufzeit</w:t>
        </w:r>
        <w:r>
          <w:rPr>
            <w:noProof/>
            <w:webHidden/>
          </w:rPr>
          <w:tab/>
        </w:r>
        <w:r>
          <w:rPr>
            <w:noProof/>
            <w:webHidden/>
          </w:rPr>
          <w:fldChar w:fldCharType="begin"/>
        </w:r>
        <w:r>
          <w:rPr>
            <w:noProof/>
            <w:webHidden/>
          </w:rPr>
          <w:instrText xml:space="preserve"> PAGEREF _Toc209773911 \h </w:instrText>
        </w:r>
        <w:r>
          <w:rPr>
            <w:noProof/>
            <w:webHidden/>
          </w:rPr>
        </w:r>
        <w:r>
          <w:rPr>
            <w:noProof/>
            <w:webHidden/>
          </w:rPr>
          <w:fldChar w:fldCharType="separate"/>
        </w:r>
        <w:r>
          <w:rPr>
            <w:noProof/>
            <w:webHidden/>
          </w:rPr>
          <w:t>12</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12" w:history="1">
        <w:r>
          <w:rPr>
            <w:rStyle w:val="Hyperlink"/>
            <w:rFonts w:cs="Arial"/>
            <w:noProof/>
          </w:rPr>
          <w:t>6.2</w:t>
        </w:r>
        <w:r>
          <w:rPr>
            <w:rFonts w:asciiTheme="minorHAnsi" w:eastAsiaTheme="minorEastAsia" w:hAnsiTheme="minorHAnsi" w:cstheme="minorBidi"/>
            <w:noProof/>
            <w:sz w:val="22"/>
            <w:szCs w:val="22"/>
          </w:rPr>
          <w:tab/>
        </w:r>
        <w:r>
          <w:rPr>
            <w:rStyle w:val="Hyperlink"/>
            <w:rFonts w:cs="Arial"/>
            <w:noProof/>
          </w:rPr>
          <w:t xml:space="preserve"> Kündigung des Vertrages</w:t>
        </w:r>
        <w:r>
          <w:rPr>
            <w:noProof/>
            <w:webHidden/>
          </w:rPr>
          <w:tab/>
        </w:r>
        <w:r>
          <w:rPr>
            <w:noProof/>
            <w:webHidden/>
          </w:rPr>
          <w:fldChar w:fldCharType="begin"/>
        </w:r>
        <w:r>
          <w:rPr>
            <w:noProof/>
            <w:webHidden/>
          </w:rPr>
          <w:instrText xml:space="preserve"> PAGEREF _Toc209773912 \h </w:instrText>
        </w:r>
        <w:r>
          <w:rPr>
            <w:noProof/>
            <w:webHidden/>
          </w:rPr>
        </w:r>
        <w:r>
          <w:rPr>
            <w:noProof/>
            <w:webHidden/>
          </w:rPr>
          <w:fldChar w:fldCharType="separate"/>
        </w:r>
        <w:r>
          <w:rPr>
            <w:noProof/>
            <w:webHidden/>
          </w:rPr>
          <w:t>12</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13" w:history="1">
        <w:r>
          <w:rPr>
            <w:rStyle w:val="Hyperlink"/>
            <w:rFonts w:cs="Arial"/>
            <w:noProof/>
          </w:rPr>
          <w:t>6.3</w:t>
        </w:r>
        <w:r>
          <w:rPr>
            <w:rFonts w:asciiTheme="minorHAnsi" w:eastAsiaTheme="minorEastAsia" w:hAnsiTheme="minorHAnsi" w:cstheme="minorBidi"/>
            <w:noProof/>
            <w:sz w:val="22"/>
            <w:szCs w:val="22"/>
          </w:rPr>
          <w:tab/>
        </w:r>
        <w:r>
          <w:rPr>
            <w:rStyle w:val="Hyperlink"/>
            <w:rFonts w:cs="Arial"/>
            <w:noProof/>
          </w:rPr>
          <w:t xml:space="preserve"> Erfüllungsort / Gerichtsstand</w:t>
        </w:r>
        <w:r>
          <w:rPr>
            <w:noProof/>
            <w:webHidden/>
          </w:rPr>
          <w:tab/>
        </w:r>
        <w:r>
          <w:rPr>
            <w:noProof/>
            <w:webHidden/>
          </w:rPr>
          <w:fldChar w:fldCharType="begin"/>
        </w:r>
        <w:r>
          <w:rPr>
            <w:noProof/>
            <w:webHidden/>
          </w:rPr>
          <w:instrText xml:space="preserve"> PAGEREF _Toc209773913 \h </w:instrText>
        </w:r>
        <w:r>
          <w:rPr>
            <w:noProof/>
            <w:webHidden/>
          </w:rPr>
        </w:r>
        <w:r>
          <w:rPr>
            <w:noProof/>
            <w:webHidden/>
          </w:rPr>
          <w:fldChar w:fldCharType="separate"/>
        </w:r>
        <w:r>
          <w:rPr>
            <w:noProof/>
            <w:webHidden/>
          </w:rPr>
          <w:t>12</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14" w:history="1">
        <w:r>
          <w:rPr>
            <w:rStyle w:val="Hyperlink"/>
            <w:rFonts w:cs="Arial"/>
            <w:noProof/>
          </w:rPr>
          <w:t>6.4</w:t>
        </w:r>
        <w:r>
          <w:rPr>
            <w:rFonts w:asciiTheme="minorHAnsi" w:eastAsiaTheme="minorEastAsia" w:hAnsiTheme="minorHAnsi" w:cstheme="minorBidi"/>
            <w:noProof/>
            <w:sz w:val="22"/>
            <w:szCs w:val="22"/>
          </w:rPr>
          <w:tab/>
        </w:r>
        <w:r>
          <w:rPr>
            <w:rStyle w:val="Hyperlink"/>
            <w:rFonts w:cs="Arial"/>
            <w:noProof/>
          </w:rPr>
          <w:t xml:space="preserve"> Vertragsänderungen</w:t>
        </w:r>
        <w:r>
          <w:rPr>
            <w:noProof/>
            <w:webHidden/>
          </w:rPr>
          <w:tab/>
        </w:r>
        <w:r>
          <w:rPr>
            <w:noProof/>
            <w:webHidden/>
          </w:rPr>
          <w:fldChar w:fldCharType="begin"/>
        </w:r>
        <w:r>
          <w:rPr>
            <w:noProof/>
            <w:webHidden/>
          </w:rPr>
          <w:instrText xml:space="preserve"> PAGEREF _Toc209773914 \h </w:instrText>
        </w:r>
        <w:r>
          <w:rPr>
            <w:noProof/>
            <w:webHidden/>
          </w:rPr>
        </w:r>
        <w:r>
          <w:rPr>
            <w:noProof/>
            <w:webHidden/>
          </w:rPr>
          <w:fldChar w:fldCharType="separate"/>
        </w:r>
        <w:r>
          <w:rPr>
            <w:noProof/>
            <w:webHidden/>
          </w:rPr>
          <w:t>12</w:t>
        </w:r>
        <w:r>
          <w:rPr>
            <w:noProof/>
            <w:webHidden/>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09773915" w:history="1">
        <w:r>
          <w:rPr>
            <w:rStyle w:val="Hyperlink"/>
            <w:rFonts w:cs="Arial"/>
            <w:noProof/>
          </w:rPr>
          <w:t>6.5</w:t>
        </w:r>
        <w:r>
          <w:rPr>
            <w:rFonts w:asciiTheme="minorHAnsi" w:eastAsiaTheme="minorEastAsia" w:hAnsiTheme="minorHAnsi" w:cstheme="minorBidi"/>
            <w:noProof/>
            <w:sz w:val="22"/>
            <w:szCs w:val="22"/>
          </w:rPr>
          <w:tab/>
        </w:r>
        <w:r>
          <w:rPr>
            <w:rStyle w:val="Hyperlink"/>
            <w:rFonts w:cs="Arial"/>
            <w:noProof/>
          </w:rPr>
          <w:t xml:space="preserve"> Salvatorische Klausel</w:t>
        </w:r>
        <w:r>
          <w:rPr>
            <w:noProof/>
            <w:webHidden/>
          </w:rPr>
          <w:tab/>
        </w:r>
        <w:r>
          <w:rPr>
            <w:noProof/>
            <w:webHidden/>
          </w:rPr>
          <w:fldChar w:fldCharType="begin"/>
        </w:r>
        <w:r>
          <w:rPr>
            <w:noProof/>
            <w:webHidden/>
          </w:rPr>
          <w:instrText xml:space="preserve"> PAGEREF _Toc209773915 \h </w:instrText>
        </w:r>
        <w:r>
          <w:rPr>
            <w:noProof/>
            <w:webHidden/>
          </w:rPr>
        </w:r>
        <w:r>
          <w:rPr>
            <w:noProof/>
            <w:webHidden/>
          </w:rPr>
          <w:fldChar w:fldCharType="separate"/>
        </w:r>
        <w:r>
          <w:rPr>
            <w:noProof/>
            <w:webHidden/>
          </w:rPr>
          <w:t>12</w:t>
        </w:r>
        <w:r>
          <w:rPr>
            <w:noProof/>
            <w:webHidden/>
          </w:rPr>
          <w:fldChar w:fldCharType="end"/>
        </w:r>
      </w:hyperlink>
    </w:p>
    <w:p>
      <w:pPr>
        <w:spacing w:line="276" w:lineRule="auto"/>
      </w:pPr>
      <w:r>
        <w:rPr>
          <w:rFonts w:ascii="Arial" w:hAnsi="Arial" w:cs="Arial"/>
          <w:bCs/>
          <w:sz w:val="20"/>
        </w:rPr>
        <w:fldChar w:fldCharType="end"/>
      </w:r>
    </w:p>
    <w:p>
      <w:pPr>
        <w:pStyle w:val="berschrift3"/>
        <w:spacing w:line="276" w:lineRule="auto"/>
      </w:pPr>
    </w:p>
    <w:p/>
    <w:p>
      <w:pPr>
        <w:pStyle w:val="berschrift3"/>
        <w:spacing w:line="276" w:lineRule="auto"/>
        <w:jc w:val="center"/>
      </w:pPr>
    </w:p>
    <w:p>
      <w:pPr>
        <w:pStyle w:val="berschrift3"/>
        <w:spacing w:line="276" w:lineRule="auto"/>
        <w:rPr>
          <w:rFonts w:cs="Arial"/>
        </w:rPr>
      </w:pPr>
      <w:r>
        <w:br w:type="page"/>
      </w:r>
      <w:bookmarkStart w:id="4" w:name="_Toc209773880"/>
      <w:r>
        <w:rPr>
          <w:rFonts w:cs="Arial"/>
        </w:rPr>
        <w:lastRenderedPageBreak/>
        <w:t>1</w:t>
      </w:r>
      <w:r>
        <w:rPr>
          <w:rFonts w:cs="Arial"/>
        </w:rPr>
        <w:tab/>
      </w:r>
      <w:r>
        <w:rPr>
          <w:rFonts w:cs="Arial"/>
        </w:rPr>
        <w:tab/>
        <w:t>Einleitung</w:t>
      </w:r>
      <w:bookmarkEnd w:id="4"/>
    </w:p>
    <w:p>
      <w:pPr>
        <w:spacing w:line="276" w:lineRule="auto"/>
        <w:jc w:val="both"/>
        <w:rPr>
          <w:rFonts w:ascii="Arial" w:hAnsi="Arial" w:cs="Arial"/>
          <w:sz w:val="20"/>
        </w:rPr>
      </w:pPr>
    </w:p>
    <w:p>
      <w:pPr>
        <w:pStyle w:val="berschrift3"/>
        <w:spacing w:line="276" w:lineRule="auto"/>
        <w:rPr>
          <w:rFonts w:cs="Arial"/>
        </w:rPr>
      </w:pPr>
      <w:bookmarkStart w:id="5" w:name="_Toc209773881"/>
      <w:r>
        <w:rPr>
          <w:rFonts w:cs="Arial"/>
        </w:rPr>
        <w:t>1.1</w:t>
      </w:r>
      <w:r>
        <w:rPr>
          <w:rFonts w:cs="Arial"/>
        </w:rPr>
        <w:tab/>
      </w:r>
      <w:r>
        <w:rPr>
          <w:rFonts w:cs="Arial"/>
        </w:rPr>
        <w:tab/>
        <w:t>Hintergrund</w:t>
      </w:r>
      <w:bookmarkEnd w:id="5"/>
    </w:p>
    <w:p>
      <w:pPr>
        <w:spacing w:line="276" w:lineRule="auto"/>
        <w:rPr>
          <w:rFonts w:ascii="Arial" w:hAnsi="Arial" w:cs="Arial"/>
          <w:sz w:val="20"/>
        </w:rPr>
      </w:pPr>
    </w:p>
    <w:p>
      <w:pPr>
        <w:spacing w:line="276" w:lineRule="auto"/>
        <w:rPr>
          <w:rFonts w:ascii="Arial" w:hAnsi="Arial" w:cs="Arial"/>
          <w:sz w:val="20"/>
        </w:rPr>
      </w:pPr>
      <w:r>
        <w:rPr>
          <w:rFonts w:ascii="Arial" w:hAnsi="Arial" w:cs="Arial"/>
          <w:sz w:val="20"/>
        </w:rPr>
        <w:t>Der Landesbetrieb Straßenbau NRW plant, baut und betreibt im Auftrag der Bundesrepublik Deutschland und des Landes Nordrhein-Westfalen ein umfangreiches Straßennetz innerhalb des Bundeslandes Nordrhein-Westfalen. Hierbei sind durch den Landesbetrieb Straßenbau NRW ca. 5.000 km Bundesstraßen, 13.000 km Landstraßen, 1.000 km Kreisstraßen sowie rund 13.000 Bauwerke (Brücke, Tunnel und Verkehrszeichenbrücken) zu betreuen.</w:t>
      </w:r>
    </w:p>
    <w:p>
      <w:pPr>
        <w:spacing w:line="276" w:lineRule="auto"/>
        <w:rPr>
          <w:rFonts w:ascii="Arial" w:hAnsi="Arial" w:cs="Arial"/>
          <w:sz w:val="20"/>
        </w:rPr>
      </w:pPr>
      <w:r>
        <w:rPr>
          <w:rFonts w:ascii="Arial" w:hAnsi="Arial" w:cs="Arial"/>
          <w:sz w:val="20"/>
        </w:rPr>
        <w:t xml:space="preserve"> </w:t>
      </w:r>
    </w:p>
    <w:p>
      <w:pPr>
        <w:spacing w:line="276" w:lineRule="auto"/>
        <w:rPr>
          <w:rFonts w:ascii="Arial" w:hAnsi="Arial" w:cs="Arial"/>
          <w:sz w:val="20"/>
        </w:rPr>
      </w:pPr>
      <w:r>
        <w:rPr>
          <w:rFonts w:ascii="Arial" w:hAnsi="Arial" w:cs="Arial"/>
          <w:sz w:val="20"/>
        </w:rPr>
        <w:t xml:space="preserve">Für die Durchführung der notwendigen Arbeiten zur Planung, Bau und Unterhaltung der oben benannten Straßen ist der Landesbetrieb Straßenbau NRW an über 80 Standorten vertreten. </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Eine wesentliche Aufgabe des Landesbetriebes Straßenbau NRW ist die Verkehrssicherheit der Strecken und Bauwerke sicherzustellen.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6" w:name="_Toc209773882"/>
      <w:r>
        <w:rPr>
          <w:rFonts w:cs="Arial"/>
        </w:rPr>
        <w:t>1.2</w:t>
      </w:r>
      <w:r>
        <w:rPr>
          <w:rFonts w:cs="Arial"/>
        </w:rPr>
        <w:tab/>
      </w:r>
      <w:r>
        <w:rPr>
          <w:rFonts w:cs="Arial"/>
        </w:rPr>
        <w:tab/>
        <w:t>Ziele der Ausschreibung</w:t>
      </w:r>
      <w:bookmarkEnd w:id="6"/>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Ziel und Gegenstand der vorliegenden öffentlichen Ausschreibung ist es, einen/mehrere kompetente/n und zuverlässige/n Vertragspartner zu finden, der/die für die Bereitstellung (Anmietung) von LKW-Hubarbeitsbühnen (Hubsteigern) und selbstfahrenden Arbeitsbühnen für die Durchführung geeigneter Maßnahmen zur Erfüllung der Aufgaben der Dienststellen des gesamten Landesbetriebes Straßenbau NRW zur Verfügung steht. Zu diesen Maßnahmen gehören u. a. Baumpflegearbeiten, Kontrollprüfungen von Bauwerken im Bereich des Straßennetzes und Ausbildungszwecke des Landesbetriebes Straßenbau NRW.</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Die Vergabe wird gem. § 119 GWB in Verbindung mit § 14 VgV im Wege eines Offenen Verfahrens durchgeführt und ist in </w:t>
      </w:r>
      <w:r>
        <w:rPr>
          <w:rFonts w:ascii="Arial" w:hAnsi="Arial" w:cs="Arial"/>
          <w:color w:val="000000" w:themeColor="text1"/>
          <w:sz w:val="20"/>
        </w:rPr>
        <w:t xml:space="preserve">19 Lose (57 Straßenmeistereien, nicht alle Meistereien haben </w:t>
      </w:r>
      <w:r>
        <w:rPr>
          <w:rFonts w:ascii="Arial" w:hAnsi="Arial" w:cs="Arial"/>
          <w:sz w:val="20"/>
        </w:rPr>
        <w:t xml:space="preserve">Bedarf an Miet-Hubsteigern. Eine detaillierte Dienststellenübersicht ist den Ausschreibungsunterlagen in der </w:t>
      </w:r>
      <w:r>
        <w:rPr>
          <w:rFonts w:ascii="Arial" w:hAnsi="Arial" w:cs="Arial"/>
          <w:b/>
          <w:sz w:val="20"/>
        </w:rPr>
        <w:t xml:space="preserve">Anlage „Langtext_uPreisblatt_Arbeitsbühnen.xlsx“ </w:t>
      </w:r>
      <w:r>
        <w:rPr>
          <w:rFonts w:ascii="Arial" w:hAnsi="Arial" w:cs="Arial"/>
          <w:sz w:val="20"/>
        </w:rPr>
        <w:t>beigefügt.</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Angebote können für ein Los, mehrere Lose oder alle Lose eingereicht werden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Eine genaue Beschreibung der anzubietenden Leistungen ist unter </w:t>
      </w:r>
      <w:r>
        <w:rPr>
          <w:rFonts w:ascii="Arial" w:hAnsi="Arial" w:cs="Arial"/>
          <w:b/>
          <w:sz w:val="20"/>
        </w:rPr>
        <w:t>Punkt 3</w:t>
      </w:r>
      <w:r>
        <w:rPr>
          <w:rFonts w:ascii="Arial" w:hAnsi="Arial" w:cs="Arial"/>
          <w:sz w:val="20"/>
        </w:rPr>
        <w:t xml:space="preserve"> zu finden.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7" w:name="_Toc209773883"/>
      <w:r>
        <w:rPr>
          <w:rFonts w:cs="Arial"/>
        </w:rPr>
        <w:t>1.3</w:t>
      </w:r>
      <w:r>
        <w:rPr>
          <w:rFonts w:cs="Arial"/>
        </w:rPr>
        <w:tab/>
      </w:r>
      <w:r>
        <w:rPr>
          <w:rFonts w:cs="Arial"/>
        </w:rPr>
        <w:tab/>
        <w:t>Definitionen</w:t>
      </w:r>
      <w:bookmarkEnd w:id="7"/>
    </w:p>
    <w:p>
      <w:pPr>
        <w:spacing w:line="276" w:lineRule="auto"/>
        <w:jc w:val="both"/>
        <w:rPr>
          <w:rFonts w:ascii="Arial" w:hAnsi="Arial" w:cs="Arial"/>
          <w:sz w:val="20"/>
        </w:rPr>
      </w:pPr>
    </w:p>
    <w:p>
      <w:pPr>
        <w:spacing w:line="276" w:lineRule="auto"/>
        <w:jc w:val="both"/>
        <w:rPr>
          <w:rFonts w:ascii="Arial" w:hAnsi="Arial" w:cs="Arial"/>
          <w:sz w:val="20"/>
          <w:u w:val="single"/>
        </w:rPr>
      </w:pPr>
      <w:r>
        <w:rPr>
          <w:rFonts w:ascii="Arial" w:hAnsi="Arial" w:cs="Arial"/>
          <w:sz w:val="20"/>
          <w:u w:val="single"/>
        </w:rPr>
        <w:t>Auftraggeber</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Im folgenden Text kann die Bezeichnung „Auftraggeber“ (kurz AG) oder „Straßen.NRW“ stellvertretend für den Landesbetrieb Straßenbau NRW, bzw. Meisterei oder Niederlassung, verwendet werden.</w:t>
      </w:r>
    </w:p>
    <w:p>
      <w:pPr>
        <w:spacing w:line="276" w:lineRule="auto"/>
        <w:jc w:val="both"/>
        <w:rPr>
          <w:rFonts w:ascii="Arial" w:hAnsi="Arial" w:cs="Arial"/>
          <w:sz w:val="20"/>
        </w:rPr>
      </w:pPr>
    </w:p>
    <w:p>
      <w:pPr>
        <w:spacing w:line="276" w:lineRule="auto"/>
        <w:jc w:val="both"/>
        <w:rPr>
          <w:rFonts w:ascii="Arial" w:hAnsi="Arial" w:cs="Arial"/>
          <w:sz w:val="20"/>
          <w:u w:val="single"/>
        </w:rPr>
      </w:pPr>
      <w:r>
        <w:rPr>
          <w:rFonts w:ascii="Arial" w:hAnsi="Arial" w:cs="Arial"/>
          <w:sz w:val="20"/>
          <w:u w:val="single"/>
        </w:rPr>
        <w:t>Auftragnehmer</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Im folgenden Text kann die Bezeichnung „Auftragnehmer“ (kurz AN) stellvertretend für das/die Unternehmen stehen, welche(s) die Unterlagen zur Ausschreibung </w:t>
      </w:r>
      <w:r>
        <w:rPr>
          <w:rFonts w:ascii="Arial" w:hAnsi="Arial" w:cs="Arial"/>
          <w:b/>
          <w:sz w:val="20"/>
        </w:rPr>
        <w:t>„siehe Datei Langtext_uPreisblatt_Arbeitsbühnen.xlsx“</w:t>
      </w:r>
      <w:r>
        <w:rPr>
          <w:rFonts w:ascii="Arial" w:hAnsi="Arial" w:cs="Arial"/>
          <w:sz w:val="20"/>
        </w:rPr>
        <w:t xml:space="preserve"> anfordert, einsieht und ggf. ein Angebot hierzu einreicht.</w:t>
      </w: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8" w:name="_Toc209773884"/>
      <w:r>
        <w:rPr>
          <w:rFonts w:cs="Arial"/>
        </w:rPr>
        <w:t>2</w:t>
      </w:r>
      <w:r>
        <w:rPr>
          <w:rFonts w:cs="Arial"/>
        </w:rPr>
        <w:tab/>
      </w:r>
      <w:r>
        <w:rPr>
          <w:rFonts w:cs="Arial"/>
        </w:rPr>
        <w:tab/>
        <w:t>Grundlagen der Ausschreibung</w:t>
      </w:r>
      <w:bookmarkEnd w:id="8"/>
    </w:p>
    <w:p>
      <w:pPr>
        <w:spacing w:line="276" w:lineRule="auto"/>
        <w:jc w:val="both"/>
        <w:rPr>
          <w:rFonts w:ascii="Arial" w:hAnsi="Arial" w:cs="Arial"/>
          <w:sz w:val="20"/>
        </w:rPr>
      </w:pPr>
    </w:p>
    <w:p>
      <w:pPr>
        <w:spacing w:line="276" w:lineRule="auto"/>
        <w:rPr>
          <w:rFonts w:ascii="Arial" w:hAnsi="Arial" w:cs="Arial"/>
          <w:sz w:val="20"/>
        </w:rPr>
      </w:pPr>
      <w:r>
        <w:rPr>
          <w:rFonts w:ascii="Arial" w:hAnsi="Arial" w:cs="Arial"/>
          <w:sz w:val="20"/>
        </w:rPr>
        <w:lastRenderedPageBreak/>
        <w:t>Folgende Bestandteile sind Grundlage dieser Ausschreibung und eines daraus abzuschließenden Vertrages:</w:t>
      </w:r>
    </w:p>
    <w:p>
      <w:pPr>
        <w:spacing w:line="276" w:lineRule="auto"/>
        <w:jc w:val="both"/>
        <w:rPr>
          <w:rFonts w:ascii="Arial" w:hAnsi="Arial" w:cs="Arial"/>
          <w:sz w:val="20"/>
        </w:rPr>
      </w:pPr>
    </w:p>
    <w:p>
      <w:pPr>
        <w:numPr>
          <w:ilvl w:val="0"/>
          <w:numId w:val="20"/>
        </w:numPr>
        <w:spacing w:line="276" w:lineRule="auto"/>
        <w:rPr>
          <w:rFonts w:ascii="Arial" w:hAnsi="Arial" w:cs="Arial"/>
          <w:sz w:val="20"/>
        </w:rPr>
      </w:pPr>
      <w:r>
        <w:rPr>
          <w:rFonts w:ascii="Arial" w:hAnsi="Arial" w:cs="Arial"/>
          <w:sz w:val="20"/>
        </w:rPr>
        <w:t xml:space="preserve">Leistungsbeschreibung Hubsteiger 2025 </w:t>
      </w:r>
    </w:p>
    <w:p>
      <w:pPr>
        <w:numPr>
          <w:ilvl w:val="0"/>
          <w:numId w:val="20"/>
        </w:numPr>
        <w:spacing w:line="276" w:lineRule="auto"/>
        <w:rPr>
          <w:rFonts w:ascii="Arial" w:hAnsi="Arial" w:cs="Arial"/>
          <w:sz w:val="20"/>
        </w:rPr>
      </w:pPr>
      <w:r>
        <w:rPr>
          <w:rFonts w:ascii="Arial" w:hAnsi="Arial" w:cs="Arial"/>
          <w:sz w:val="20"/>
        </w:rPr>
        <w:t>Langtext und Preisblätter Arbeitsbühnen Excel Datei „Langtext_uPreisblatt_Arbeitsbühnen.xlsx“</w:t>
      </w:r>
    </w:p>
    <w:p>
      <w:pPr>
        <w:numPr>
          <w:ilvl w:val="0"/>
          <w:numId w:val="20"/>
        </w:numPr>
        <w:spacing w:line="276" w:lineRule="auto"/>
        <w:rPr>
          <w:rFonts w:ascii="Arial" w:hAnsi="Arial" w:cs="Arial"/>
          <w:sz w:val="20"/>
        </w:rPr>
      </w:pPr>
      <w:r>
        <w:rPr>
          <w:rFonts w:ascii="Arial" w:hAnsi="Arial" w:cs="Arial"/>
          <w:sz w:val="20"/>
        </w:rPr>
        <w:t>einzureichendes Angebot</w:t>
      </w:r>
    </w:p>
    <w:p>
      <w:pPr>
        <w:numPr>
          <w:ilvl w:val="0"/>
          <w:numId w:val="20"/>
        </w:numPr>
        <w:spacing w:line="276" w:lineRule="auto"/>
        <w:rPr>
          <w:rFonts w:ascii="Arial" w:hAnsi="Arial" w:cs="Arial"/>
          <w:sz w:val="20"/>
        </w:rPr>
      </w:pPr>
      <w:r>
        <w:rPr>
          <w:rFonts w:ascii="Arial" w:hAnsi="Arial" w:cs="Arial"/>
          <w:sz w:val="20"/>
        </w:rPr>
        <w:t xml:space="preserve">Bewerbungsbedingungen des Landes Nordrhein-Westfalen </w:t>
      </w:r>
    </w:p>
    <w:p>
      <w:pPr>
        <w:numPr>
          <w:ilvl w:val="0"/>
          <w:numId w:val="20"/>
        </w:numPr>
        <w:spacing w:line="276" w:lineRule="auto"/>
        <w:rPr>
          <w:rFonts w:ascii="Arial" w:hAnsi="Arial" w:cs="Arial"/>
          <w:sz w:val="20"/>
        </w:rPr>
      </w:pPr>
      <w:r>
        <w:rPr>
          <w:rFonts w:ascii="Arial" w:hAnsi="Arial" w:cs="Arial"/>
          <w:sz w:val="20"/>
        </w:rPr>
        <w:t>Vergabe und Vertragsordnung für Leistungen (VOL) in der zum Zeitpunkt der Angebotsabgabe gültigen Fassung</w:t>
      </w:r>
    </w:p>
    <w:p>
      <w:pPr>
        <w:pStyle w:val="Default"/>
        <w:spacing w:line="276" w:lineRule="auto"/>
        <w:rPr>
          <w:sz w:val="20"/>
          <w:szCs w:val="20"/>
        </w:rPr>
      </w:pPr>
    </w:p>
    <w:p>
      <w:pPr>
        <w:pStyle w:val="Default"/>
        <w:spacing w:line="276" w:lineRule="auto"/>
        <w:rPr>
          <w:sz w:val="20"/>
          <w:szCs w:val="20"/>
        </w:rPr>
      </w:pPr>
      <w:r>
        <w:rPr>
          <w:sz w:val="20"/>
          <w:szCs w:val="20"/>
        </w:rPr>
        <w:t xml:space="preserve">Art und Umfang der beiderseitigen Leistungen werden durch den Vertrag bestimmt. </w:t>
      </w:r>
    </w:p>
    <w:p>
      <w:pPr>
        <w:spacing w:line="276" w:lineRule="auto"/>
        <w:jc w:val="both"/>
        <w:rPr>
          <w:rStyle w:val="Fett"/>
          <w:rFonts w:ascii="Arial" w:hAnsi="Arial" w:cs="Arial"/>
          <w:sz w:val="20"/>
        </w:rPr>
      </w:pPr>
      <w:r>
        <w:rPr>
          <w:rStyle w:val="Fett"/>
          <w:rFonts w:ascii="Arial" w:hAnsi="Arial" w:cs="Arial"/>
          <w:sz w:val="20"/>
        </w:rPr>
        <w:t>Es wird ausdrücklich darauf hingewiesen, dass die Allgemeinen Bestimmungen für die Vergabe von Leistungen (VOL/A) nicht Vertragsbestandteil werden und den Bietern kein klagbares Recht auf Anwendung dieser Bestimmungen geben.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einschlägigen Gesetze, die entsprechenden deutschen und europäischen Normen (EN),  die Einhaltung der Allgemeinen Unfallverhütungsvorschriften (UVV) sowie die geltenden Arbeitsschutzbestimmungen sind durch den Auftragnehmer zu gewährleisten.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9" w:name="_Toc209773885"/>
      <w:r>
        <w:rPr>
          <w:rFonts w:cs="Arial"/>
        </w:rPr>
        <w:t>3</w:t>
      </w:r>
      <w:r>
        <w:rPr>
          <w:rFonts w:cs="Arial"/>
        </w:rPr>
        <w:tab/>
      </w:r>
      <w:r>
        <w:rPr>
          <w:rFonts w:cs="Arial"/>
        </w:rPr>
        <w:tab/>
        <w:t>Leistungsbeschreibung</w:t>
      </w:r>
      <w:bookmarkEnd w:id="9"/>
    </w:p>
    <w:p>
      <w:pPr>
        <w:spacing w:line="276" w:lineRule="auto"/>
        <w:jc w:val="both"/>
        <w:rPr>
          <w:rFonts w:ascii="Arial" w:hAnsi="Arial" w:cs="Arial"/>
          <w:sz w:val="20"/>
        </w:rPr>
      </w:pPr>
    </w:p>
    <w:p>
      <w:pPr>
        <w:pStyle w:val="berschrift3"/>
        <w:spacing w:line="276" w:lineRule="auto"/>
        <w:rPr>
          <w:rFonts w:cs="Arial"/>
        </w:rPr>
      </w:pPr>
      <w:bookmarkStart w:id="10" w:name="_Toc209773886"/>
      <w:r>
        <w:rPr>
          <w:rFonts w:cs="Arial"/>
        </w:rPr>
        <w:t>3.1</w:t>
      </w:r>
      <w:r>
        <w:rPr>
          <w:rFonts w:cs="Arial"/>
        </w:rPr>
        <w:tab/>
      </w:r>
      <w:r>
        <w:rPr>
          <w:rFonts w:cs="Arial"/>
        </w:rPr>
        <w:tab/>
        <w:t>Angebotsgegenstand</w:t>
      </w:r>
      <w:bookmarkEnd w:id="10"/>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Angebotsgegenstand ist die zeitlich befristete Bereitstellung von Geräten, im Speziellen LKW-Arbeitsbühnen, </w:t>
      </w:r>
      <w:r>
        <w:rPr>
          <w:rFonts w:ascii="Arial" w:hAnsi="Arial" w:cs="Arial"/>
          <w:color w:val="000000" w:themeColor="text1"/>
          <w:sz w:val="20"/>
        </w:rPr>
        <w:t>Teleskoparbeitsbühnen</w:t>
      </w:r>
      <w:r>
        <w:rPr>
          <w:rFonts w:ascii="Arial" w:hAnsi="Arial" w:cs="Arial"/>
          <w:sz w:val="20"/>
        </w:rPr>
        <w:t xml:space="preserve"> und Teleskoparbeitsbühnen mit Kettenantrieb für Baumpflegearbeiten und Kontrolltätigkeiten an Bauwerken des Landesbetriebes Straßenbau NRW auf Bundes-, Landes- und Kreisstraßen.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Die Bereitstellung der Geräte erfolgt nach Abruf, durch die Meistereien des Landesbetriebes Straßenbau NRW. Die Geräteanzahl, Art und Einsatzdauer </w:t>
      </w:r>
      <w:proofErr w:type="gramStart"/>
      <w:r>
        <w:rPr>
          <w:rFonts w:ascii="Arial" w:hAnsi="Arial" w:cs="Arial"/>
          <w:sz w:val="20"/>
        </w:rPr>
        <w:t>kann</w:t>
      </w:r>
      <w:proofErr w:type="gramEnd"/>
      <w:r>
        <w:rPr>
          <w:rFonts w:ascii="Arial" w:hAnsi="Arial" w:cs="Arial"/>
          <w:sz w:val="20"/>
        </w:rPr>
        <w:t xml:space="preserve"> je Abruf unterschiedlich sein. Es können auch mehrere Geräte des gleichen Typs gleichzeitig zum Einsatz kommen.</w:t>
      </w:r>
    </w:p>
    <w:p>
      <w:pPr>
        <w:spacing w:line="276" w:lineRule="auto"/>
        <w:jc w:val="both"/>
        <w:rPr>
          <w:rFonts w:ascii="Arial" w:hAnsi="Arial" w:cs="Arial"/>
          <w:sz w:val="20"/>
        </w:rPr>
      </w:pPr>
    </w:p>
    <w:p>
      <w:pPr>
        <w:pStyle w:val="Kopfzeile"/>
        <w:spacing w:line="276" w:lineRule="auto"/>
        <w:jc w:val="both"/>
        <w:rPr>
          <w:rFonts w:ascii="Arial" w:hAnsi="Arial" w:cs="Arial"/>
          <w:sz w:val="20"/>
        </w:rPr>
      </w:pPr>
      <w:r>
        <w:rPr>
          <w:rFonts w:ascii="Arial" w:hAnsi="Arial" w:cs="Arial"/>
          <w:sz w:val="20"/>
        </w:rPr>
        <w:t>Das Bedienpersonal wird vom AG zur Verfügung gestellt und ist vor Inbetriebnahme durch den AN in die Bedienung des Gerätes in deutscher Sprache einzuweisen.</w:t>
      </w:r>
      <w:r>
        <w:rPr>
          <w:rFonts w:ascii="Arial" w:hAnsi="Arial" w:cs="Arial"/>
          <w:color w:val="FF0000"/>
          <w:sz w:val="20"/>
        </w:rPr>
        <w:t xml:space="preserve"> </w:t>
      </w:r>
      <w:r>
        <w:rPr>
          <w:rFonts w:ascii="Arial" w:hAnsi="Arial" w:cs="Arial"/>
          <w:sz w:val="20"/>
        </w:rPr>
        <w:t>Hierbei sind auch Notfallmaßnahmen (z.B. Bedienung von Notablass o.ä.) zu berücksichtigen.</w:t>
      </w:r>
    </w:p>
    <w:p>
      <w:pPr>
        <w:pStyle w:val="Kopfzeile"/>
        <w:spacing w:line="276" w:lineRule="auto"/>
        <w:jc w:val="both"/>
        <w:rPr>
          <w:rFonts w:ascii="Arial" w:hAnsi="Arial" w:cs="Arial"/>
          <w:sz w:val="20"/>
        </w:rPr>
      </w:pPr>
    </w:p>
    <w:p>
      <w:pPr>
        <w:pStyle w:val="Kopfzeile"/>
        <w:spacing w:line="276" w:lineRule="auto"/>
        <w:jc w:val="both"/>
        <w:rPr>
          <w:rFonts w:ascii="Arial" w:hAnsi="Arial" w:cs="Arial"/>
          <w:sz w:val="20"/>
        </w:rPr>
      </w:pPr>
      <w:r>
        <w:rPr>
          <w:rFonts w:ascii="Arial" w:hAnsi="Arial" w:cs="Arial"/>
          <w:sz w:val="20"/>
        </w:rPr>
        <w:t>Aufnahme einer Haftungsbeschränkung bei unsachgemäßem Einsatze der Lkw-Arbeitsbühne und selbstfahrenden Arbeitsbühnen. Beschädigungen durch Sägearbeiten aus dem Arbeitskorb heraus sind über die Einheitspreise abgegolten (Verweis hier auf 3.11.2 Abs. 3). Größere Schäden durch unsachgemäße Handhabung des AN oder selbstverschuldeten Unfällen des AN werden auf maximal 3.500 Euro gedeckelt. Sollte der Schaden höher sein, sind die Mehrkosten durch den AG oder dessen Versicherung zu tragen.</w:t>
      </w:r>
    </w:p>
    <w:p>
      <w:pPr>
        <w:spacing w:line="276" w:lineRule="auto"/>
        <w:jc w:val="both"/>
        <w:rPr>
          <w:rFonts w:ascii="Arial" w:hAnsi="Arial" w:cs="Arial"/>
          <w:sz w:val="20"/>
        </w:rPr>
      </w:pPr>
    </w:p>
    <w:p>
      <w:pPr>
        <w:pStyle w:val="berschrift3"/>
        <w:spacing w:line="276" w:lineRule="auto"/>
        <w:rPr>
          <w:rFonts w:cs="Arial"/>
          <w:sz w:val="20"/>
        </w:rPr>
      </w:pPr>
    </w:p>
    <w:p/>
    <w:p>
      <w:pPr>
        <w:pStyle w:val="berschrift3"/>
        <w:spacing w:line="276" w:lineRule="auto"/>
        <w:rPr>
          <w:rFonts w:cs="Arial"/>
        </w:rPr>
      </w:pPr>
      <w:bookmarkStart w:id="11" w:name="_Toc209773887"/>
      <w:r>
        <w:rPr>
          <w:rFonts w:cs="Arial"/>
        </w:rPr>
        <w:t>3.2</w:t>
      </w:r>
      <w:r>
        <w:rPr>
          <w:rFonts w:cs="Arial"/>
        </w:rPr>
        <w:tab/>
      </w:r>
      <w:r>
        <w:rPr>
          <w:rFonts w:cs="Arial"/>
        </w:rPr>
        <w:tab/>
        <w:t>Kalkulation</w:t>
      </w:r>
      <w:bookmarkEnd w:id="11"/>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Menge und Art der Geräte sind dem Leistungsverzeichnis und Anlagen zu entnehmen. Der angegebene Bedarf ist geschätzt und ist als Kalkulationshilfe zu verstehen. Die aufgeführten Mengen (Plandaten) beruhen auf der Einsatzplanung der Kalenderjahre 2026, 2027 und 2028. Sollten die vorgegebenen Mengen nicht benötigt werden, so besteht für den AG keine Abnahmeverpflichtung. Sollten vorgegebene Mengen überschritten werden, sind Mehrmengen zu den für die Vertragslaufzeit vereinbarten Preisen zu leisten.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Über die örtlichen Verhältnisse an den Einsatzorten, sowie Zuständigkeiten, die Einfluss auf die Preisbildung und auf die Durchführung der Leistung haben, hat der Bieter sich vor Angebotsabgabe kundig zu machen.</w:t>
      </w:r>
    </w:p>
    <w:p>
      <w:pPr>
        <w:spacing w:line="276" w:lineRule="auto"/>
        <w:jc w:val="both"/>
        <w:rPr>
          <w:rFonts w:ascii="Arial" w:hAnsi="Arial" w:cs="Arial"/>
          <w:sz w:val="20"/>
        </w:rPr>
      </w:pPr>
    </w:p>
    <w:p>
      <w:pPr>
        <w:spacing w:line="276" w:lineRule="auto"/>
        <w:rPr>
          <w:rFonts w:ascii="Arial" w:hAnsi="Arial" w:cs="Arial"/>
          <w:sz w:val="20"/>
        </w:rPr>
      </w:pPr>
      <w:r>
        <w:rPr>
          <w:rFonts w:ascii="Arial" w:hAnsi="Arial" w:cs="Arial"/>
          <w:sz w:val="20"/>
        </w:rPr>
        <w:t>In die vom AN angebotenen Geräte-Preise sind die Einweisung von bis zu 4 Mitarbeitern des AG sowie die Versicherung des Gerätes/Fahrzeugs einzurechnen. In den Einheitspreis für An- und Abtransport sind alle zusätzlich anfallenden Gebühren (Maut, sonst. Zuschläge, etc.) einzurechnen. Nachforderungen werden nicht anerkannt.</w:t>
      </w:r>
    </w:p>
    <w:p>
      <w:pPr>
        <w:spacing w:line="276" w:lineRule="auto"/>
        <w:rPr>
          <w:rFonts w:ascii="Arial" w:hAnsi="Arial" w:cs="Arial"/>
          <w:sz w:val="20"/>
        </w:rPr>
      </w:pPr>
      <w:r>
        <w:rPr>
          <w:rFonts w:ascii="Arial" w:hAnsi="Arial" w:cs="Arial"/>
          <w:sz w:val="20"/>
        </w:rPr>
        <w:t>Die Geräte/Fahrzeuge werden vollgetankt vom AN am Tag der Anlieferung angeliefert übergeben und müssen vom AG vollgetankt am Abholungstag wieder an den AN abgegeben werden. Sollte am Tag der Abholung ausnahmsweise das Gerät/Fahrzeug mal nicht aufgetankt sein, werden die tatsächlichen Tankkosten dem AG in Rechnung gestellt.</w:t>
      </w:r>
    </w:p>
    <w:p>
      <w:pPr>
        <w:spacing w:line="276" w:lineRule="auto"/>
        <w:rPr>
          <w:rFonts w:ascii="Arial" w:hAnsi="Arial" w:cs="Arial"/>
          <w:sz w:val="20"/>
        </w:rPr>
      </w:pPr>
    </w:p>
    <w:p>
      <w:pPr>
        <w:pStyle w:val="berschrift3"/>
        <w:spacing w:line="276" w:lineRule="auto"/>
        <w:rPr>
          <w:rFonts w:cs="Arial"/>
        </w:rPr>
      </w:pPr>
    </w:p>
    <w:p>
      <w:pPr>
        <w:pStyle w:val="berschrift3"/>
        <w:spacing w:line="276" w:lineRule="auto"/>
        <w:rPr>
          <w:rFonts w:cs="Arial"/>
        </w:rPr>
      </w:pPr>
    </w:p>
    <w:p>
      <w:pPr>
        <w:pStyle w:val="berschrift3"/>
        <w:spacing w:line="276" w:lineRule="auto"/>
        <w:rPr>
          <w:rFonts w:cs="Arial"/>
        </w:rPr>
      </w:pPr>
      <w:bookmarkStart w:id="12" w:name="_Toc209773888"/>
      <w:r>
        <w:rPr>
          <w:rFonts w:cs="Arial"/>
        </w:rPr>
        <w:t>3.3</w:t>
      </w:r>
      <w:r>
        <w:rPr>
          <w:rFonts w:cs="Arial"/>
        </w:rPr>
        <w:tab/>
      </w:r>
      <w:r>
        <w:rPr>
          <w:rFonts w:cs="Arial"/>
        </w:rPr>
        <w:tab/>
        <w:t>Mietdauer</w:t>
      </w:r>
      <w:bookmarkEnd w:id="12"/>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In der Regel werden die Geräte/Fahrzeuge in der Zeit zwischen Montag bis Freitag benötigt. Nur in Ausnahmefällen ist auch der Einsatz an einem Samstag möglich. </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In diesen Ausnahmefällen zählt der Samstag als Werktag. </w:t>
      </w:r>
    </w:p>
    <w:p>
      <w:pPr>
        <w:spacing w:line="276" w:lineRule="auto"/>
        <w:jc w:val="both"/>
        <w:rPr>
          <w:rFonts w:ascii="Arial" w:hAnsi="Arial" w:cs="Arial"/>
          <w:sz w:val="20"/>
        </w:rPr>
      </w:pPr>
      <w:r>
        <w:rPr>
          <w:rFonts w:ascii="Arial" w:hAnsi="Arial" w:cs="Arial"/>
          <w:sz w:val="20"/>
        </w:rPr>
        <w:t xml:space="preserve">Dies ist in den Angebotspreisen zu berücksichtigen und wird nicht gesondert vergütet. </w:t>
      </w:r>
    </w:p>
    <w:p>
      <w:pPr>
        <w:spacing w:line="276" w:lineRule="auto"/>
        <w:jc w:val="both"/>
        <w:rPr>
          <w:rFonts w:ascii="Arial" w:hAnsi="Arial" w:cs="Arial"/>
          <w:sz w:val="20"/>
        </w:rPr>
      </w:pPr>
      <w:r>
        <w:rPr>
          <w:rFonts w:ascii="Arial" w:hAnsi="Arial" w:cs="Arial"/>
          <w:sz w:val="20"/>
        </w:rPr>
        <w:t>Die Ausnahmefälle werden von der Meisterei vorab angekündigt.</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Regeleinsatzzeit an den Werktagen (Montag-Samstag) beträgt 8 Stunden in der Zeit von 07:00 Uhr bis 16:00 Uhr. Die Abrechnung erfolgt pro angefangenem Werktag. Beginn und Ende der Einsatzzeit ist jeweils an einer Meisterei oder an einem durch den AG angegebenen Ort im Zuständigkeitsbereich der jeweils anfordernden Meisterei.</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Witterungsbedingte Einsatzverschiebungen können sich durch kurzfristige Winterdiensttätigkeiten oder der Verkehrssicherheit dienenden Tätigkeiten ergeben. Einsatztage, die hierdurch ausfallen und abgesagt wurden, werden nicht gesondert vergütet. Die Absage erfolgt telefonisch oder per Mail durch die anfordernde bzw. nutzende Meisterei.</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Innerhalb der Vertragslaufzeit können mehrere Abrufe/Anforderungen eines Gerätes erfolgen. Die Dauer für die einzelnen Einsätze kann von 1 Tag bis zu Blöcken von mehreren Tagen variieren. Daher sind in der </w:t>
      </w:r>
      <w:r>
        <w:rPr>
          <w:rFonts w:ascii="Arial" w:hAnsi="Arial" w:cs="Arial"/>
          <w:b/>
          <w:sz w:val="20"/>
        </w:rPr>
        <w:t xml:space="preserve">Anlage „Langtext_mPreisblatt_Arbeitsbühnen.xlsx“ </w:t>
      </w:r>
      <w:r>
        <w:rPr>
          <w:rFonts w:ascii="Arial" w:hAnsi="Arial" w:cs="Arial"/>
          <w:sz w:val="20"/>
        </w:rPr>
        <w:t>die Tagespreise für eine unterschiedliche Zahl von Abruftagen einzutragen und eine mehrmalige Leistung für Anlieferung/Abholung ist ebenfalls preislich anzugeben.</w:t>
      </w:r>
    </w:p>
    <w:p>
      <w:pPr>
        <w:pStyle w:val="berschrift3"/>
        <w:spacing w:line="276" w:lineRule="auto"/>
        <w:rPr>
          <w:rFonts w:cs="Arial"/>
        </w:rPr>
      </w:pPr>
    </w:p>
    <w:p/>
    <w:p>
      <w:pPr>
        <w:pStyle w:val="berschrift3"/>
        <w:spacing w:line="276" w:lineRule="auto"/>
        <w:rPr>
          <w:rFonts w:cs="Arial"/>
        </w:rPr>
      </w:pPr>
      <w:bookmarkStart w:id="13" w:name="_Toc209773889"/>
      <w:r>
        <w:rPr>
          <w:rFonts w:cs="Arial"/>
        </w:rPr>
        <w:t>3.4</w:t>
      </w:r>
      <w:r>
        <w:rPr>
          <w:rFonts w:cs="Arial"/>
        </w:rPr>
        <w:tab/>
      </w:r>
      <w:r>
        <w:rPr>
          <w:rFonts w:cs="Arial"/>
        </w:rPr>
        <w:tab/>
        <w:t>Bedingungen der Leistungserbringung</w:t>
      </w:r>
      <w:bookmarkEnd w:id="13"/>
    </w:p>
    <w:p>
      <w:pPr>
        <w:spacing w:line="276" w:lineRule="auto"/>
        <w:jc w:val="both"/>
        <w:rPr>
          <w:rFonts w:ascii="Arial" w:hAnsi="Arial" w:cs="Arial"/>
          <w:b/>
          <w:sz w:val="20"/>
        </w:rPr>
      </w:pPr>
    </w:p>
    <w:p>
      <w:pPr>
        <w:pStyle w:val="Textkrper"/>
        <w:spacing w:line="276" w:lineRule="auto"/>
        <w:rPr>
          <w:rFonts w:ascii="Arial" w:hAnsi="Arial" w:cs="Arial"/>
          <w:sz w:val="20"/>
        </w:rPr>
      </w:pPr>
      <w:r>
        <w:rPr>
          <w:rFonts w:ascii="Arial" w:hAnsi="Arial" w:cs="Arial"/>
          <w:sz w:val="20"/>
        </w:rPr>
        <w:t xml:space="preserve">Die Ausschreibung ist in mehrere Lose unterteilt. Die Einsatzorte liegen innerhalb der Zuständigkeitsbereiche der einzelnen Meisterei-Bereiche des Landesbetriebes. Die genauen Standorte und Kontaktdaten der Meisterei-Bereiche und der jeweils zugehörigen Straßen- (SM) sind in </w:t>
      </w:r>
      <w:r>
        <w:rPr>
          <w:rFonts w:ascii="Arial" w:hAnsi="Arial" w:cs="Arial"/>
          <w:b/>
          <w:sz w:val="20"/>
        </w:rPr>
        <w:t xml:space="preserve">„Langtext_mPreisblatt_Arbeitsbühnen.xlsx“ </w:t>
      </w:r>
      <w:r>
        <w:rPr>
          <w:rFonts w:ascii="Arial" w:hAnsi="Arial" w:cs="Arial"/>
          <w:sz w:val="20"/>
        </w:rPr>
        <w:t xml:space="preserve">beigefügt. </w:t>
      </w:r>
    </w:p>
    <w:p>
      <w:pPr>
        <w:pStyle w:val="Textkrper"/>
        <w:spacing w:line="276" w:lineRule="auto"/>
        <w:rPr>
          <w:rFonts w:ascii="Arial" w:hAnsi="Arial" w:cs="Arial"/>
          <w:sz w:val="20"/>
        </w:rPr>
      </w:pPr>
    </w:p>
    <w:p>
      <w:pPr>
        <w:spacing w:line="276" w:lineRule="auto"/>
        <w:jc w:val="both"/>
        <w:rPr>
          <w:rFonts w:ascii="Arial" w:hAnsi="Arial" w:cs="Arial"/>
          <w:sz w:val="20"/>
        </w:rPr>
      </w:pPr>
      <w:r>
        <w:rPr>
          <w:rFonts w:ascii="Arial" w:hAnsi="Arial" w:cs="Arial"/>
          <w:sz w:val="20"/>
        </w:rPr>
        <w:t xml:space="preserve">Der Abruf der Geräte/Fahrzeuge erfolgt mindestens 3 Werktage im Voraus durch die jeweils anfordernde Meisterei. </w:t>
      </w:r>
    </w:p>
    <w:p>
      <w:pPr>
        <w:spacing w:line="276" w:lineRule="auto"/>
        <w:jc w:val="both"/>
        <w:rPr>
          <w:rFonts w:ascii="Arial" w:hAnsi="Arial" w:cs="Arial"/>
          <w:sz w:val="20"/>
        </w:rPr>
      </w:pPr>
      <w:r>
        <w:rPr>
          <w:rFonts w:ascii="Arial" w:hAnsi="Arial" w:cs="Arial"/>
          <w:sz w:val="20"/>
        </w:rPr>
        <w:t>Geräte/Fahrzeuge, die nach Überschreitung von 3 Werktagen zum zugesicherten Liefertermin nicht angeliefert werden, sind als storniert zu betrachten. Zur Abdeckung des notwendigen Bedarfs dieser Geräte wird eine andere Firma beauftragt. Alle aus dieser Stornierung abzuleitenden möglichen Mehrkosten - durch die nicht termingerechte Lieferung - trägt der AN.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lastRenderedPageBreak/>
        <w:t xml:space="preserve">Die Anlieferung erfolgt nach Auftragseingang bei dem AN zu dem von der jeweiligen Meisterei gewünschten Termin. Anlieferungsort ist die anfordernde Meisterei oder ein durch die Meisterei angegebener Ort in ihrem Zuständigkeitsbereich. </w:t>
      </w:r>
    </w:p>
    <w:p>
      <w:pPr>
        <w:spacing w:line="276" w:lineRule="auto"/>
        <w:jc w:val="both"/>
        <w:rPr>
          <w:rFonts w:ascii="Arial" w:hAnsi="Arial" w:cs="Arial"/>
          <w:sz w:val="20"/>
        </w:rPr>
      </w:pPr>
      <w:r>
        <w:rPr>
          <w:rFonts w:ascii="Arial" w:hAnsi="Arial" w:cs="Arial"/>
          <w:sz w:val="20"/>
        </w:rPr>
        <w:t xml:space="preserve">Die Beauftragung erfolgt telefonisch, per E-Mail oder per Fax. </w:t>
      </w:r>
    </w:p>
    <w:p>
      <w:pPr>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sz w:val="20"/>
        </w:rPr>
      </w:pPr>
      <w:r>
        <w:rPr>
          <w:rFonts w:ascii="Arial" w:hAnsi="Arial" w:cs="Arial"/>
          <w:sz w:val="20"/>
        </w:rPr>
        <w:t>Die Anmietung der Geräte/Fahrzeuge ist ganzjährig vorgesehen.</w:t>
      </w:r>
    </w:p>
    <w:p>
      <w:pPr>
        <w:pStyle w:val="Kopfzeile"/>
        <w:spacing w:line="276" w:lineRule="auto"/>
        <w:jc w:val="both"/>
        <w:rPr>
          <w:rFonts w:ascii="Calibri" w:eastAsiaTheme="minorHAnsi" w:hAnsi="Calibri" w:cs="Calibri"/>
          <w:sz w:val="22"/>
          <w:szCs w:val="22"/>
          <w:lang w:eastAsia="en-US"/>
        </w:rPr>
      </w:pPr>
      <w:r>
        <w:rPr>
          <w:rFonts w:ascii="Arial" w:hAnsi="Arial" w:cs="Arial"/>
          <w:sz w:val="20"/>
        </w:rPr>
        <w:t>Für die Disposition der beizustellenden Geräte/Fahrzeuge ist in Eigenverantwortung der Lieferant zuständig.</w:t>
      </w:r>
      <w:r>
        <w:rPr>
          <w:rFonts w:ascii="Calibri" w:eastAsiaTheme="minorHAnsi" w:hAnsi="Calibri" w:cs="Calibri"/>
          <w:sz w:val="22"/>
          <w:szCs w:val="22"/>
          <w:lang w:eastAsia="en-US"/>
        </w:rPr>
        <w:t xml:space="preserve"> Bei Störungen, Ausfall oder Defekten der Bühnen ist eine Instandsetzung (ggf. auch fernmündlich) oder eine Ersatzlieferung innerhalb 24 Stunden sicherzustellen.</w:t>
      </w:r>
    </w:p>
    <w:p>
      <w:pPr>
        <w:pStyle w:val="Kopfzeile"/>
        <w:spacing w:line="276" w:lineRule="auto"/>
        <w:jc w:val="both"/>
        <w:rPr>
          <w:rFonts w:ascii="Calibri" w:eastAsiaTheme="minorHAnsi" w:hAnsi="Calibri" w:cs="Calibri"/>
          <w:sz w:val="22"/>
          <w:szCs w:val="22"/>
          <w:lang w:eastAsia="en-US"/>
        </w:rPr>
      </w:pPr>
      <w:r>
        <w:rPr>
          <w:rFonts w:ascii="Calibri" w:eastAsiaTheme="minorHAnsi" w:hAnsi="Calibri" w:cs="Calibri"/>
          <w:sz w:val="22"/>
          <w:szCs w:val="22"/>
          <w:lang w:eastAsia="en-US"/>
        </w:rPr>
        <w:t>Servicehotline für techn. Problemstellungen, optional Hilfevideos (z.B. über QR-Codes abrufbar).</w:t>
      </w:r>
    </w:p>
    <w:p>
      <w:pPr>
        <w:pStyle w:val="Kopfzeile"/>
        <w:tabs>
          <w:tab w:val="clear" w:pos="4536"/>
          <w:tab w:val="clear" w:pos="9072"/>
        </w:tabs>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Nach Beendigung des Arbeitseinsatzes erfolgt die Abmeldung der Geräte/Fahrzeuge bei dem AN durch die anfordernde bzw. nutzende Meisterei. Die Abmeldung erfolgt per Mail. Mit dem Absendedatum der Mail wird der letzte zu berechnende Einsatztag dokumentiert.</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Abholung erfolgt nach Abmeldungseingang bei dem AN von dem ursprünglichen Anlieferungsort</w:t>
      </w:r>
    </w:p>
    <w:p>
      <w:pPr>
        <w:rPr>
          <w:rFonts w:ascii="Arial" w:hAnsi="Arial" w:cs="Arial"/>
          <w:b/>
          <w:bCs/>
          <w:sz w:val="20"/>
        </w:rPr>
      </w:pPr>
    </w:p>
    <w:p/>
    <w:p>
      <w:pPr>
        <w:pStyle w:val="berschrift3"/>
        <w:spacing w:line="276" w:lineRule="auto"/>
        <w:rPr>
          <w:rFonts w:cs="Arial"/>
        </w:rPr>
      </w:pPr>
      <w:bookmarkStart w:id="14" w:name="_Toc209773890"/>
      <w:r>
        <w:rPr>
          <w:rFonts w:cs="Arial"/>
        </w:rPr>
        <w:t>3.5</w:t>
      </w:r>
      <w:r>
        <w:rPr>
          <w:rFonts w:cs="Arial"/>
        </w:rPr>
        <w:tab/>
      </w:r>
      <w:r>
        <w:rPr>
          <w:rFonts w:cs="Arial"/>
        </w:rPr>
        <w:tab/>
        <w:t>Loseinteilung</w:t>
      </w:r>
      <w:bookmarkEnd w:id="14"/>
    </w:p>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9"/>
        <w:gridCol w:w="4450"/>
      </w:tblGrid>
      <w:tr>
        <w:tc>
          <w:tcPr>
            <w:tcW w:w="4469" w:type="dxa"/>
            <w:shd w:val="clear" w:color="auto" w:fill="auto"/>
          </w:tcPr>
          <w:p>
            <w:pPr>
              <w:spacing w:line="276" w:lineRule="auto"/>
              <w:rPr>
                <w:rFonts w:ascii="Arial" w:hAnsi="Arial" w:cs="Arial"/>
              </w:rPr>
            </w:pPr>
          </w:p>
          <w:p>
            <w:pPr>
              <w:spacing w:line="276" w:lineRule="auto"/>
              <w:rPr>
                <w:rFonts w:ascii="Arial" w:hAnsi="Arial" w:cs="Arial"/>
                <w:b/>
              </w:rPr>
            </w:pPr>
            <w:r>
              <w:rPr>
                <w:rFonts w:ascii="Arial" w:hAnsi="Arial" w:cs="Arial"/>
                <w:b/>
              </w:rPr>
              <w:t xml:space="preserve">Los 1: </w:t>
            </w:r>
          </w:p>
          <w:p>
            <w:pPr>
              <w:spacing w:line="276" w:lineRule="auto"/>
              <w:rPr>
                <w:rFonts w:ascii="Arial" w:hAnsi="Arial" w:cs="Arial"/>
                <w:bCs/>
              </w:rPr>
            </w:pPr>
            <w:bookmarkStart w:id="15" w:name="_Toc413750594"/>
            <w:bookmarkStart w:id="16" w:name="_Toc413750662"/>
            <w:bookmarkStart w:id="17" w:name="_Toc413751259"/>
            <w:r>
              <w:rPr>
                <w:rFonts w:ascii="Arial" w:hAnsi="Arial" w:cs="Arial"/>
                <w:bCs/>
              </w:rPr>
              <w:tab/>
            </w:r>
            <w:r>
              <w:rPr>
                <w:rFonts w:ascii="Arial" w:hAnsi="Arial" w:cs="Arial"/>
                <w:bCs/>
              </w:rPr>
              <w:tab/>
              <w:t xml:space="preserve">SM </w:t>
            </w:r>
            <w:bookmarkEnd w:id="15"/>
            <w:bookmarkEnd w:id="16"/>
            <w:bookmarkEnd w:id="17"/>
            <w:r>
              <w:rPr>
                <w:rFonts w:ascii="Arial" w:hAnsi="Arial" w:cs="Arial"/>
                <w:bCs/>
              </w:rPr>
              <w:t>Münster</w:t>
            </w:r>
          </w:p>
          <w:p>
            <w:pPr>
              <w:spacing w:line="276" w:lineRule="auto"/>
              <w:rPr>
                <w:rFonts w:ascii="Arial" w:hAnsi="Arial" w:cs="Arial"/>
                <w:bCs/>
              </w:rPr>
            </w:pPr>
            <w:bookmarkStart w:id="18" w:name="_Toc413750595"/>
            <w:bookmarkStart w:id="19" w:name="_Toc413750663"/>
            <w:bookmarkStart w:id="20" w:name="_Toc413751260"/>
            <w:r>
              <w:rPr>
                <w:rFonts w:ascii="Arial" w:hAnsi="Arial" w:cs="Arial"/>
                <w:bCs/>
              </w:rPr>
              <w:tab/>
            </w:r>
            <w:r>
              <w:rPr>
                <w:rFonts w:ascii="Arial" w:hAnsi="Arial" w:cs="Arial"/>
                <w:bCs/>
              </w:rPr>
              <w:tab/>
              <w:t xml:space="preserve">SM </w:t>
            </w:r>
            <w:bookmarkEnd w:id="18"/>
            <w:bookmarkEnd w:id="19"/>
            <w:bookmarkEnd w:id="20"/>
            <w:r>
              <w:rPr>
                <w:rFonts w:ascii="Arial" w:hAnsi="Arial" w:cs="Arial"/>
                <w:bCs/>
              </w:rPr>
              <w:t>Beckum</w:t>
            </w:r>
          </w:p>
          <w:p>
            <w:pPr>
              <w:spacing w:line="276" w:lineRule="auto"/>
              <w:rPr>
                <w:rFonts w:ascii="Arial" w:hAnsi="Arial" w:cs="Arial"/>
                <w:bCs/>
              </w:rPr>
            </w:pPr>
            <w:r>
              <w:rPr>
                <w:rFonts w:ascii="Arial" w:hAnsi="Arial" w:cs="Arial"/>
                <w:bCs/>
              </w:rPr>
              <w:tab/>
            </w:r>
            <w:r>
              <w:rPr>
                <w:rFonts w:ascii="Arial" w:hAnsi="Arial" w:cs="Arial"/>
                <w:bCs/>
              </w:rPr>
              <w:tab/>
              <w:t>SM Lüdinghausen</w:t>
            </w:r>
          </w:p>
          <w:p>
            <w:pPr>
              <w:spacing w:line="276" w:lineRule="auto"/>
              <w:rPr>
                <w:rFonts w:ascii="Arial" w:hAnsi="Arial" w:cs="Arial"/>
                <w:bCs/>
              </w:rPr>
            </w:pPr>
          </w:p>
          <w:p>
            <w:pPr>
              <w:spacing w:line="276" w:lineRule="auto"/>
              <w:rPr>
                <w:rFonts w:ascii="Arial" w:hAnsi="Arial" w:cs="Arial"/>
                <w:b/>
                <w:bCs/>
              </w:rPr>
            </w:pPr>
            <w:r>
              <w:rPr>
                <w:rFonts w:ascii="Arial" w:hAnsi="Arial" w:cs="Arial"/>
                <w:b/>
                <w:bCs/>
              </w:rPr>
              <w:t xml:space="preserve">Los 2: </w:t>
            </w:r>
          </w:p>
          <w:p>
            <w:pPr>
              <w:spacing w:line="276" w:lineRule="auto"/>
              <w:rPr>
                <w:rFonts w:ascii="Arial" w:hAnsi="Arial" w:cs="Arial"/>
                <w:bCs/>
              </w:rPr>
            </w:pPr>
            <w:bookmarkStart w:id="21" w:name="_Toc413750604"/>
            <w:bookmarkStart w:id="22" w:name="_Toc413750672"/>
            <w:bookmarkStart w:id="23" w:name="_Toc413751269"/>
            <w:r>
              <w:rPr>
                <w:rFonts w:ascii="Arial" w:hAnsi="Arial" w:cs="Arial"/>
                <w:bCs/>
              </w:rPr>
              <w:tab/>
            </w:r>
            <w:r>
              <w:rPr>
                <w:rFonts w:ascii="Arial" w:hAnsi="Arial" w:cs="Arial"/>
                <w:bCs/>
              </w:rPr>
              <w:tab/>
              <w:t xml:space="preserve">SM </w:t>
            </w:r>
            <w:bookmarkEnd w:id="21"/>
            <w:bookmarkEnd w:id="22"/>
            <w:bookmarkEnd w:id="23"/>
            <w:r>
              <w:rPr>
                <w:rFonts w:ascii="Arial" w:hAnsi="Arial" w:cs="Arial"/>
                <w:bCs/>
              </w:rPr>
              <w:t>Steinfurt</w:t>
            </w:r>
          </w:p>
          <w:p>
            <w:pPr>
              <w:spacing w:line="276" w:lineRule="auto"/>
              <w:rPr>
                <w:rFonts w:ascii="Arial" w:hAnsi="Arial" w:cs="Arial"/>
                <w:bCs/>
              </w:rPr>
            </w:pPr>
            <w:bookmarkStart w:id="24" w:name="_Toc413750605"/>
            <w:bookmarkStart w:id="25" w:name="_Toc413750673"/>
            <w:bookmarkStart w:id="26" w:name="_Toc413751270"/>
            <w:r>
              <w:rPr>
                <w:rFonts w:ascii="Arial" w:hAnsi="Arial" w:cs="Arial"/>
                <w:bCs/>
              </w:rPr>
              <w:tab/>
            </w:r>
            <w:r>
              <w:rPr>
                <w:rFonts w:ascii="Arial" w:hAnsi="Arial" w:cs="Arial"/>
                <w:bCs/>
              </w:rPr>
              <w:tab/>
              <w:t xml:space="preserve">SM </w:t>
            </w:r>
            <w:bookmarkEnd w:id="24"/>
            <w:bookmarkEnd w:id="25"/>
            <w:bookmarkEnd w:id="26"/>
            <w:r>
              <w:rPr>
                <w:rFonts w:ascii="Arial" w:hAnsi="Arial" w:cs="Arial"/>
                <w:bCs/>
              </w:rPr>
              <w:t>Westerkappeln</w:t>
            </w:r>
          </w:p>
          <w:p>
            <w:pPr>
              <w:spacing w:line="276" w:lineRule="auto"/>
              <w:rPr>
                <w:rFonts w:ascii="Arial" w:hAnsi="Arial" w:cs="Arial"/>
              </w:rPr>
            </w:pPr>
          </w:p>
          <w:p>
            <w:pPr>
              <w:spacing w:line="276" w:lineRule="auto"/>
              <w:rPr>
                <w:rFonts w:ascii="Arial" w:hAnsi="Arial" w:cs="Arial"/>
                <w:b/>
              </w:rPr>
            </w:pPr>
            <w:r>
              <w:rPr>
                <w:rFonts w:ascii="Arial" w:hAnsi="Arial" w:cs="Arial"/>
                <w:b/>
              </w:rPr>
              <w:t>Los 3:</w:t>
            </w:r>
          </w:p>
          <w:p>
            <w:pPr>
              <w:spacing w:line="276" w:lineRule="auto"/>
              <w:rPr>
                <w:rFonts w:ascii="Arial" w:hAnsi="Arial" w:cs="Arial"/>
                <w:bCs/>
              </w:rPr>
            </w:pPr>
            <w:bookmarkStart w:id="27" w:name="_Toc413750596"/>
            <w:bookmarkStart w:id="28" w:name="_Toc413750664"/>
            <w:bookmarkStart w:id="29" w:name="_Toc413751261"/>
            <w:r>
              <w:rPr>
                <w:rFonts w:ascii="Arial" w:hAnsi="Arial" w:cs="Arial"/>
                <w:bCs/>
              </w:rPr>
              <w:tab/>
            </w:r>
            <w:r>
              <w:rPr>
                <w:rFonts w:ascii="Arial" w:hAnsi="Arial" w:cs="Arial"/>
                <w:bCs/>
              </w:rPr>
              <w:tab/>
            </w:r>
            <w:bookmarkEnd w:id="27"/>
            <w:bookmarkEnd w:id="28"/>
            <w:bookmarkEnd w:id="29"/>
            <w:r>
              <w:rPr>
                <w:rFonts w:ascii="Arial" w:hAnsi="Arial" w:cs="Arial"/>
                <w:bCs/>
              </w:rPr>
              <w:t>SM Legden</w:t>
            </w:r>
          </w:p>
          <w:p>
            <w:pPr>
              <w:spacing w:line="276" w:lineRule="auto"/>
              <w:rPr>
                <w:rFonts w:ascii="Arial" w:hAnsi="Arial" w:cs="Arial"/>
                <w:bCs/>
              </w:rPr>
            </w:pPr>
            <w:bookmarkStart w:id="30" w:name="_Toc413750597"/>
            <w:bookmarkStart w:id="31" w:name="_Toc413750665"/>
            <w:bookmarkStart w:id="32" w:name="_Toc413751262"/>
            <w:r>
              <w:rPr>
                <w:rFonts w:ascii="Arial" w:hAnsi="Arial" w:cs="Arial"/>
                <w:bCs/>
              </w:rPr>
              <w:tab/>
            </w:r>
            <w:r>
              <w:rPr>
                <w:rFonts w:ascii="Arial" w:hAnsi="Arial" w:cs="Arial"/>
                <w:bCs/>
              </w:rPr>
              <w:tab/>
            </w:r>
            <w:bookmarkEnd w:id="30"/>
            <w:bookmarkEnd w:id="31"/>
            <w:bookmarkEnd w:id="32"/>
            <w:r>
              <w:rPr>
                <w:rFonts w:ascii="Arial" w:hAnsi="Arial" w:cs="Arial"/>
                <w:bCs/>
              </w:rPr>
              <w:t>SM Rhede</w:t>
            </w:r>
          </w:p>
          <w:p>
            <w:pPr>
              <w:spacing w:line="276" w:lineRule="auto"/>
              <w:rPr>
                <w:rFonts w:ascii="Arial" w:hAnsi="Arial" w:cs="Arial"/>
                <w:b/>
                <w:bCs/>
              </w:rPr>
            </w:pPr>
          </w:p>
          <w:p>
            <w:pPr>
              <w:spacing w:line="276" w:lineRule="auto"/>
              <w:rPr>
                <w:rFonts w:ascii="Arial" w:hAnsi="Arial" w:cs="Arial"/>
                <w:b/>
              </w:rPr>
            </w:pPr>
            <w:r>
              <w:rPr>
                <w:rFonts w:ascii="Arial" w:hAnsi="Arial" w:cs="Arial"/>
                <w:b/>
                <w:bCs/>
              </w:rPr>
              <w:t>Los 4:</w:t>
            </w:r>
          </w:p>
          <w:p>
            <w:pPr>
              <w:spacing w:line="276" w:lineRule="auto"/>
              <w:rPr>
                <w:rFonts w:ascii="Arial" w:hAnsi="Arial" w:cs="Arial"/>
              </w:rPr>
            </w:pPr>
            <w:r>
              <w:rPr>
                <w:rFonts w:ascii="Arial" w:hAnsi="Arial" w:cs="Arial"/>
                <w:bCs/>
              </w:rPr>
              <w:tab/>
            </w:r>
            <w:r>
              <w:rPr>
                <w:rFonts w:ascii="Arial" w:hAnsi="Arial" w:cs="Arial"/>
                <w:bCs/>
              </w:rPr>
              <w:tab/>
              <w:t>SM Geldern</w:t>
            </w:r>
          </w:p>
          <w:p>
            <w:pPr>
              <w:spacing w:line="276" w:lineRule="auto"/>
              <w:rPr>
                <w:rFonts w:ascii="Arial" w:hAnsi="Arial" w:cs="Arial"/>
                <w:bCs/>
              </w:rPr>
            </w:pPr>
            <w:bookmarkStart w:id="33" w:name="_Toc413750598"/>
            <w:bookmarkStart w:id="34" w:name="_Toc413750666"/>
            <w:bookmarkStart w:id="35" w:name="_Toc413751263"/>
            <w:r>
              <w:rPr>
                <w:rFonts w:ascii="Arial" w:hAnsi="Arial" w:cs="Arial"/>
                <w:bCs/>
              </w:rPr>
              <w:tab/>
            </w:r>
            <w:r>
              <w:rPr>
                <w:rFonts w:ascii="Arial" w:hAnsi="Arial" w:cs="Arial"/>
                <w:bCs/>
              </w:rPr>
              <w:tab/>
              <w:t xml:space="preserve">SM </w:t>
            </w:r>
            <w:bookmarkEnd w:id="33"/>
            <w:bookmarkEnd w:id="34"/>
            <w:bookmarkEnd w:id="35"/>
            <w:r>
              <w:rPr>
                <w:rFonts w:ascii="Arial" w:hAnsi="Arial" w:cs="Arial"/>
                <w:bCs/>
              </w:rPr>
              <w:t>Kleve</w:t>
            </w:r>
          </w:p>
          <w:p>
            <w:pPr>
              <w:spacing w:line="276" w:lineRule="auto"/>
              <w:rPr>
                <w:rFonts w:ascii="Arial" w:hAnsi="Arial" w:cs="Arial"/>
              </w:rPr>
            </w:pPr>
            <w:r>
              <w:rPr>
                <w:rFonts w:ascii="Arial" w:hAnsi="Arial" w:cs="Arial"/>
                <w:bCs/>
              </w:rPr>
              <w:tab/>
            </w:r>
            <w:r>
              <w:rPr>
                <w:rFonts w:ascii="Arial" w:hAnsi="Arial" w:cs="Arial"/>
                <w:bCs/>
              </w:rPr>
              <w:tab/>
              <w:t>SM Voerde</w:t>
            </w:r>
          </w:p>
          <w:p>
            <w:pPr>
              <w:spacing w:line="276" w:lineRule="auto"/>
              <w:rPr>
                <w:rFonts w:ascii="Arial" w:hAnsi="Arial" w:cs="Arial"/>
              </w:rPr>
            </w:pPr>
          </w:p>
          <w:p>
            <w:pPr>
              <w:spacing w:line="276" w:lineRule="auto"/>
              <w:rPr>
                <w:rFonts w:ascii="Arial" w:hAnsi="Arial" w:cs="Arial"/>
                <w:b/>
              </w:rPr>
            </w:pPr>
            <w:r>
              <w:rPr>
                <w:rFonts w:ascii="Arial" w:hAnsi="Arial" w:cs="Arial"/>
                <w:b/>
              </w:rPr>
              <w:t>Los 5:</w:t>
            </w:r>
          </w:p>
          <w:p>
            <w:pPr>
              <w:spacing w:line="276" w:lineRule="auto"/>
              <w:rPr>
                <w:rFonts w:ascii="Arial" w:hAnsi="Arial" w:cs="Arial"/>
                <w:bCs/>
              </w:rPr>
            </w:pPr>
            <w:r>
              <w:rPr>
                <w:rFonts w:ascii="Arial" w:hAnsi="Arial" w:cs="Arial"/>
                <w:bCs/>
              </w:rPr>
              <w:tab/>
            </w:r>
            <w:r>
              <w:rPr>
                <w:rFonts w:ascii="Arial" w:hAnsi="Arial" w:cs="Arial"/>
                <w:bCs/>
              </w:rPr>
              <w:tab/>
              <w:t>SM Heinsberg</w:t>
            </w:r>
          </w:p>
          <w:p>
            <w:pPr>
              <w:spacing w:line="276" w:lineRule="auto"/>
              <w:rPr>
                <w:rFonts w:ascii="Arial" w:hAnsi="Arial" w:cs="Arial"/>
                <w:bCs/>
              </w:rPr>
            </w:pPr>
            <w:r>
              <w:rPr>
                <w:rFonts w:ascii="Arial" w:hAnsi="Arial" w:cs="Arial"/>
                <w:bCs/>
              </w:rPr>
              <w:tab/>
            </w:r>
            <w:r>
              <w:rPr>
                <w:rFonts w:ascii="Arial" w:hAnsi="Arial" w:cs="Arial"/>
                <w:bCs/>
              </w:rPr>
              <w:tab/>
              <w:t>SM Moers</w:t>
            </w:r>
          </w:p>
          <w:p>
            <w:pPr>
              <w:spacing w:line="276" w:lineRule="auto"/>
              <w:rPr>
                <w:rFonts w:ascii="Arial" w:hAnsi="Arial" w:cs="Arial"/>
                <w:bCs/>
              </w:rPr>
            </w:pPr>
            <w:r>
              <w:rPr>
                <w:rFonts w:ascii="Arial" w:hAnsi="Arial" w:cs="Arial"/>
                <w:bCs/>
              </w:rPr>
              <w:tab/>
            </w:r>
            <w:r>
              <w:rPr>
                <w:rFonts w:ascii="Arial" w:hAnsi="Arial" w:cs="Arial"/>
                <w:bCs/>
              </w:rPr>
              <w:tab/>
              <w:t>SM Nettetal</w:t>
            </w:r>
          </w:p>
          <w:p>
            <w:pPr>
              <w:spacing w:line="276" w:lineRule="auto"/>
              <w:rPr>
                <w:rFonts w:ascii="Arial" w:hAnsi="Arial" w:cs="Arial"/>
                <w:b/>
                <w:bCs/>
                <w:color w:val="FF0000"/>
              </w:rPr>
            </w:pPr>
            <w:r>
              <w:rPr>
                <w:rFonts w:ascii="Arial" w:hAnsi="Arial" w:cs="Arial"/>
                <w:b/>
                <w:bCs/>
                <w:color w:val="FF0000"/>
              </w:rPr>
              <w:t>-entfällt-</w:t>
            </w:r>
          </w:p>
          <w:p>
            <w:pPr>
              <w:spacing w:line="276" w:lineRule="auto"/>
              <w:rPr>
                <w:rFonts w:ascii="Arial" w:hAnsi="Arial" w:cs="Arial"/>
                <w:bCs/>
              </w:rPr>
            </w:pPr>
            <w:bookmarkStart w:id="36" w:name="_Toc413750610"/>
            <w:bookmarkStart w:id="37" w:name="_Toc413750678"/>
            <w:bookmarkStart w:id="38" w:name="_Toc413751275"/>
            <w:r>
              <w:rPr>
                <w:rFonts w:ascii="Arial" w:hAnsi="Arial" w:cs="Arial"/>
                <w:bCs/>
              </w:rPr>
              <w:tab/>
            </w:r>
            <w:r>
              <w:rPr>
                <w:rFonts w:ascii="Arial" w:hAnsi="Arial" w:cs="Arial"/>
                <w:bCs/>
              </w:rPr>
              <w:tab/>
            </w:r>
            <w:bookmarkEnd w:id="36"/>
            <w:bookmarkEnd w:id="37"/>
            <w:bookmarkEnd w:id="38"/>
            <w:r>
              <w:rPr>
                <w:rFonts w:ascii="Arial" w:hAnsi="Arial" w:cs="Arial"/>
                <w:bCs/>
              </w:rPr>
              <w:t>SM Meerbusch</w:t>
            </w:r>
          </w:p>
          <w:p>
            <w:pPr>
              <w:spacing w:line="276" w:lineRule="auto"/>
              <w:rPr>
                <w:rFonts w:ascii="Arial" w:hAnsi="Arial" w:cs="Arial"/>
              </w:rPr>
            </w:pPr>
            <w:bookmarkStart w:id="39" w:name="_Toc413750611"/>
            <w:bookmarkStart w:id="40" w:name="_Toc413750679"/>
            <w:bookmarkStart w:id="41" w:name="_Toc413751276"/>
            <w:r>
              <w:rPr>
                <w:rFonts w:ascii="Arial" w:hAnsi="Arial" w:cs="Arial"/>
                <w:bCs/>
                <w:lang w:val="en-GB"/>
              </w:rPr>
              <w:tab/>
            </w:r>
            <w:r>
              <w:rPr>
                <w:rFonts w:ascii="Arial" w:hAnsi="Arial" w:cs="Arial"/>
                <w:bCs/>
                <w:lang w:val="en-GB"/>
              </w:rPr>
              <w:tab/>
              <w:t xml:space="preserve">SM </w:t>
            </w:r>
            <w:bookmarkEnd w:id="39"/>
            <w:bookmarkEnd w:id="40"/>
            <w:bookmarkEnd w:id="41"/>
            <w:r>
              <w:rPr>
                <w:rFonts w:ascii="Arial" w:hAnsi="Arial" w:cs="Arial"/>
                <w:bCs/>
                <w:lang w:val="en-GB"/>
              </w:rPr>
              <w:t>Grevenbroich</w:t>
            </w:r>
            <w:r>
              <w:rPr>
                <w:rFonts w:ascii="Arial" w:hAnsi="Arial" w:cs="Arial"/>
                <w:bCs/>
                <w:lang w:val="en-GB"/>
              </w:rPr>
              <w:tab/>
            </w:r>
          </w:p>
        </w:tc>
        <w:tc>
          <w:tcPr>
            <w:tcW w:w="4450" w:type="dxa"/>
            <w:shd w:val="clear" w:color="auto" w:fill="auto"/>
          </w:tcPr>
          <w:p>
            <w:pPr>
              <w:spacing w:line="276" w:lineRule="auto"/>
              <w:rPr>
                <w:rFonts w:ascii="Arial" w:hAnsi="Arial" w:cs="Arial"/>
                <w:bCs/>
              </w:rPr>
            </w:pPr>
          </w:p>
          <w:p>
            <w:pPr>
              <w:spacing w:line="276" w:lineRule="auto"/>
              <w:rPr>
                <w:rFonts w:ascii="Arial" w:hAnsi="Arial" w:cs="Arial"/>
                <w:b/>
              </w:rPr>
            </w:pPr>
            <w:r>
              <w:rPr>
                <w:rFonts w:ascii="Arial" w:hAnsi="Arial" w:cs="Arial"/>
                <w:b/>
              </w:rPr>
              <w:t>Los 10:</w:t>
            </w:r>
          </w:p>
          <w:p>
            <w:pPr>
              <w:spacing w:line="276" w:lineRule="auto"/>
              <w:rPr>
                <w:rFonts w:ascii="Arial" w:hAnsi="Arial" w:cs="Arial"/>
                <w:bCs/>
              </w:rPr>
            </w:pPr>
            <w:r>
              <w:rPr>
                <w:rFonts w:ascii="Arial" w:hAnsi="Arial" w:cs="Arial"/>
                <w:bCs/>
              </w:rPr>
              <w:tab/>
            </w:r>
            <w:r>
              <w:rPr>
                <w:rFonts w:ascii="Arial" w:hAnsi="Arial" w:cs="Arial"/>
                <w:bCs/>
              </w:rPr>
              <w:tab/>
              <w:t>SM Dortmund</w:t>
            </w:r>
          </w:p>
          <w:p>
            <w:pPr>
              <w:spacing w:line="276" w:lineRule="auto"/>
              <w:rPr>
                <w:rFonts w:ascii="Arial" w:hAnsi="Arial" w:cs="Arial"/>
                <w:bCs/>
              </w:rPr>
            </w:pPr>
            <w:r>
              <w:rPr>
                <w:rFonts w:ascii="Arial" w:hAnsi="Arial" w:cs="Arial"/>
                <w:bCs/>
              </w:rPr>
              <w:tab/>
            </w:r>
            <w:r>
              <w:rPr>
                <w:rFonts w:ascii="Arial" w:hAnsi="Arial" w:cs="Arial"/>
                <w:bCs/>
              </w:rPr>
              <w:tab/>
            </w:r>
          </w:p>
          <w:p>
            <w:pPr>
              <w:spacing w:line="276" w:lineRule="auto"/>
              <w:rPr>
                <w:rFonts w:ascii="Arial" w:hAnsi="Arial" w:cs="Arial"/>
                <w:bCs/>
              </w:rPr>
            </w:pPr>
            <w:r>
              <w:rPr>
                <w:rFonts w:ascii="Arial" w:hAnsi="Arial" w:cs="Arial"/>
                <w:b/>
                <w:color w:val="FF0000"/>
              </w:rPr>
              <w:t>-entfällt-</w:t>
            </w:r>
            <w:r>
              <w:rPr>
                <w:rFonts w:ascii="Arial" w:hAnsi="Arial" w:cs="Arial"/>
                <w:bCs/>
                <w:color w:val="FF0000"/>
              </w:rPr>
              <w:t xml:space="preserve">      </w:t>
            </w:r>
            <w:r>
              <w:rPr>
                <w:rFonts w:ascii="Arial" w:hAnsi="Arial" w:cs="Arial"/>
                <w:bCs/>
              </w:rPr>
              <w:t xml:space="preserve"> SM Velbert</w:t>
            </w:r>
          </w:p>
          <w:p>
            <w:pPr>
              <w:spacing w:line="276" w:lineRule="auto"/>
              <w:rPr>
                <w:rFonts w:ascii="Arial" w:hAnsi="Arial" w:cs="Arial"/>
                <w:bCs/>
              </w:rPr>
            </w:pPr>
          </w:p>
          <w:p>
            <w:pPr>
              <w:spacing w:line="276" w:lineRule="auto"/>
              <w:rPr>
                <w:rFonts w:ascii="Arial" w:hAnsi="Arial" w:cs="Arial"/>
                <w:b/>
                <w:bCs/>
              </w:rPr>
            </w:pPr>
            <w:r>
              <w:rPr>
                <w:rFonts w:ascii="Arial" w:hAnsi="Arial" w:cs="Arial"/>
                <w:b/>
                <w:bCs/>
              </w:rPr>
              <w:t>Los 11:</w:t>
            </w:r>
          </w:p>
          <w:p>
            <w:pPr>
              <w:spacing w:line="276" w:lineRule="auto"/>
              <w:rPr>
                <w:rFonts w:ascii="Arial" w:hAnsi="Arial" w:cs="Arial"/>
                <w:bCs/>
              </w:rPr>
            </w:pPr>
            <w:r>
              <w:rPr>
                <w:rFonts w:ascii="Arial" w:hAnsi="Arial" w:cs="Arial"/>
                <w:bCs/>
              </w:rPr>
              <w:tab/>
            </w:r>
            <w:r>
              <w:rPr>
                <w:rFonts w:ascii="Arial" w:hAnsi="Arial" w:cs="Arial"/>
                <w:bCs/>
              </w:rPr>
              <w:tab/>
              <w:t>SM Marl</w:t>
            </w:r>
          </w:p>
          <w:p>
            <w:pPr>
              <w:spacing w:line="276" w:lineRule="auto"/>
              <w:rPr>
                <w:rFonts w:ascii="Arial" w:hAnsi="Arial" w:cs="Arial"/>
                <w:bCs/>
              </w:rPr>
            </w:pPr>
            <w:r>
              <w:rPr>
                <w:rFonts w:ascii="Arial" w:hAnsi="Arial" w:cs="Arial"/>
                <w:bCs/>
              </w:rPr>
              <w:tab/>
            </w:r>
            <w:r>
              <w:rPr>
                <w:rFonts w:ascii="Arial" w:hAnsi="Arial" w:cs="Arial"/>
                <w:bCs/>
              </w:rPr>
              <w:tab/>
            </w:r>
          </w:p>
          <w:p>
            <w:pPr>
              <w:spacing w:line="276" w:lineRule="auto"/>
              <w:rPr>
                <w:rFonts w:ascii="Arial" w:hAnsi="Arial" w:cs="Arial"/>
              </w:rPr>
            </w:pPr>
            <w:r>
              <w:rPr>
                <w:rFonts w:ascii="Arial" w:hAnsi="Arial" w:cs="Arial"/>
                <w:b/>
                <w:bCs/>
                <w:color w:val="FF0000"/>
              </w:rPr>
              <w:t>-entfällt-</w:t>
            </w:r>
            <w:r>
              <w:rPr>
                <w:rFonts w:ascii="Arial" w:hAnsi="Arial" w:cs="Arial"/>
                <w:color w:val="FF0000"/>
              </w:rPr>
              <w:t xml:space="preserve">        </w:t>
            </w:r>
            <w:r>
              <w:rPr>
                <w:rFonts w:ascii="Arial" w:hAnsi="Arial" w:cs="Arial"/>
              </w:rPr>
              <w:t>SM Unna</w:t>
            </w:r>
          </w:p>
          <w:p>
            <w:pPr>
              <w:spacing w:line="276" w:lineRule="auto"/>
              <w:rPr>
                <w:rFonts w:ascii="Arial" w:hAnsi="Arial" w:cs="Arial"/>
              </w:rPr>
            </w:pPr>
          </w:p>
          <w:p>
            <w:pPr>
              <w:spacing w:line="276" w:lineRule="auto"/>
              <w:rPr>
                <w:rFonts w:ascii="Arial" w:hAnsi="Arial" w:cs="Arial"/>
              </w:rPr>
            </w:pPr>
          </w:p>
          <w:p>
            <w:pPr>
              <w:spacing w:line="276" w:lineRule="auto"/>
              <w:rPr>
                <w:rFonts w:ascii="Arial" w:hAnsi="Arial" w:cs="Arial"/>
              </w:rPr>
            </w:pPr>
          </w:p>
          <w:p>
            <w:pPr>
              <w:spacing w:line="276" w:lineRule="auto"/>
              <w:rPr>
                <w:rFonts w:ascii="Arial" w:hAnsi="Arial" w:cs="Arial"/>
                <w:b/>
                <w:bCs/>
              </w:rPr>
            </w:pPr>
            <w:r>
              <w:rPr>
                <w:rFonts w:ascii="Arial" w:hAnsi="Arial" w:cs="Arial"/>
                <w:b/>
                <w:bCs/>
              </w:rPr>
              <w:t>Los 12:</w:t>
            </w:r>
          </w:p>
          <w:p>
            <w:pPr>
              <w:spacing w:line="276" w:lineRule="auto"/>
              <w:rPr>
                <w:rFonts w:ascii="Arial" w:hAnsi="Arial" w:cs="Arial"/>
                <w:bCs/>
              </w:rPr>
            </w:pPr>
            <w:r>
              <w:rPr>
                <w:rFonts w:ascii="Arial" w:hAnsi="Arial" w:cs="Arial"/>
                <w:bCs/>
              </w:rPr>
              <w:tab/>
            </w:r>
            <w:r>
              <w:rPr>
                <w:rFonts w:ascii="Arial" w:hAnsi="Arial" w:cs="Arial"/>
                <w:bCs/>
              </w:rPr>
              <w:tab/>
              <w:t>SM Brilon</w:t>
            </w:r>
          </w:p>
          <w:p>
            <w:pPr>
              <w:spacing w:line="276" w:lineRule="auto"/>
              <w:rPr>
                <w:rFonts w:ascii="Arial" w:hAnsi="Arial" w:cs="Arial"/>
                <w:bCs/>
              </w:rPr>
            </w:pPr>
            <w:r>
              <w:rPr>
                <w:rFonts w:ascii="Arial" w:hAnsi="Arial" w:cs="Arial"/>
                <w:bCs/>
              </w:rPr>
              <w:tab/>
            </w:r>
            <w:r>
              <w:rPr>
                <w:rFonts w:ascii="Arial" w:hAnsi="Arial" w:cs="Arial"/>
                <w:bCs/>
              </w:rPr>
              <w:tab/>
              <w:t>SM Winterberg</w:t>
            </w:r>
          </w:p>
          <w:p>
            <w:pPr>
              <w:spacing w:line="276" w:lineRule="auto"/>
              <w:rPr>
                <w:rFonts w:ascii="Arial" w:hAnsi="Arial" w:cs="Arial"/>
                <w:b/>
                <w:bCs/>
              </w:rPr>
            </w:pPr>
          </w:p>
          <w:p>
            <w:pPr>
              <w:spacing w:line="276" w:lineRule="auto"/>
              <w:rPr>
                <w:rFonts w:ascii="Arial" w:hAnsi="Arial" w:cs="Arial"/>
                <w:b/>
                <w:bCs/>
              </w:rPr>
            </w:pPr>
            <w:r>
              <w:rPr>
                <w:rFonts w:ascii="Arial" w:hAnsi="Arial" w:cs="Arial"/>
                <w:b/>
                <w:bCs/>
              </w:rPr>
              <w:t xml:space="preserve">Los 13: </w:t>
            </w:r>
          </w:p>
          <w:p>
            <w:pPr>
              <w:spacing w:line="276" w:lineRule="auto"/>
              <w:rPr>
                <w:rFonts w:ascii="Arial" w:hAnsi="Arial" w:cs="Arial"/>
                <w:bCs/>
              </w:rPr>
            </w:pPr>
            <w:r>
              <w:rPr>
                <w:rFonts w:ascii="Arial" w:hAnsi="Arial" w:cs="Arial"/>
                <w:bCs/>
              </w:rPr>
              <w:tab/>
            </w:r>
            <w:r>
              <w:rPr>
                <w:rFonts w:ascii="Arial" w:hAnsi="Arial" w:cs="Arial"/>
                <w:bCs/>
              </w:rPr>
              <w:tab/>
              <w:t>SM Meschede</w:t>
            </w:r>
          </w:p>
          <w:p>
            <w:pPr>
              <w:spacing w:line="276" w:lineRule="auto"/>
              <w:rPr>
                <w:rFonts w:ascii="Arial" w:hAnsi="Arial" w:cs="Arial"/>
                <w:bCs/>
              </w:rPr>
            </w:pPr>
            <w:r>
              <w:rPr>
                <w:rFonts w:ascii="Arial" w:hAnsi="Arial" w:cs="Arial"/>
                <w:bCs/>
              </w:rPr>
              <w:tab/>
            </w:r>
            <w:r>
              <w:rPr>
                <w:rFonts w:ascii="Arial" w:hAnsi="Arial" w:cs="Arial"/>
                <w:bCs/>
              </w:rPr>
              <w:tab/>
              <w:t>SM Erwitte</w:t>
            </w:r>
          </w:p>
          <w:p>
            <w:pPr>
              <w:spacing w:line="276" w:lineRule="auto"/>
              <w:rPr>
                <w:rFonts w:ascii="Arial" w:hAnsi="Arial" w:cs="Arial"/>
                <w:bCs/>
              </w:rPr>
            </w:pPr>
            <w:r>
              <w:rPr>
                <w:rFonts w:ascii="Arial" w:hAnsi="Arial" w:cs="Arial"/>
                <w:bCs/>
              </w:rPr>
              <w:tab/>
            </w:r>
            <w:r>
              <w:rPr>
                <w:rFonts w:ascii="Arial" w:hAnsi="Arial" w:cs="Arial"/>
                <w:bCs/>
              </w:rPr>
              <w:tab/>
              <w:t>SM Arnsberg</w:t>
            </w:r>
          </w:p>
          <w:p>
            <w:pPr>
              <w:spacing w:line="276" w:lineRule="auto"/>
              <w:rPr>
                <w:rFonts w:ascii="Arial" w:hAnsi="Arial" w:cs="Arial"/>
                <w:b/>
                <w:bCs/>
              </w:rPr>
            </w:pPr>
          </w:p>
          <w:p>
            <w:pPr>
              <w:spacing w:line="276" w:lineRule="auto"/>
              <w:rPr>
                <w:rFonts w:ascii="Arial" w:hAnsi="Arial" w:cs="Arial"/>
                <w:b/>
                <w:bCs/>
              </w:rPr>
            </w:pPr>
            <w:r>
              <w:rPr>
                <w:rFonts w:ascii="Arial" w:hAnsi="Arial" w:cs="Arial"/>
                <w:b/>
                <w:bCs/>
              </w:rPr>
              <w:t>Los 14:</w:t>
            </w:r>
          </w:p>
          <w:p>
            <w:pPr>
              <w:spacing w:line="276" w:lineRule="auto"/>
              <w:rPr>
                <w:rFonts w:ascii="Arial" w:hAnsi="Arial" w:cs="Arial"/>
              </w:rPr>
            </w:pPr>
            <w:r>
              <w:rPr>
                <w:rFonts w:ascii="Arial" w:hAnsi="Arial" w:cs="Arial"/>
              </w:rPr>
              <w:t xml:space="preserve">                     SM Salzkotten</w:t>
            </w:r>
          </w:p>
          <w:p>
            <w:pPr>
              <w:spacing w:line="276" w:lineRule="auto"/>
              <w:rPr>
                <w:rFonts w:ascii="Arial" w:hAnsi="Arial" w:cs="Arial"/>
              </w:rPr>
            </w:pPr>
            <w:r>
              <w:rPr>
                <w:rFonts w:ascii="Arial" w:hAnsi="Arial" w:cs="Arial"/>
              </w:rPr>
              <w:t xml:space="preserve">                     SM Brakel</w:t>
            </w:r>
          </w:p>
          <w:p>
            <w:pPr>
              <w:spacing w:line="276" w:lineRule="auto"/>
              <w:rPr>
                <w:rFonts w:ascii="Arial" w:hAnsi="Arial" w:cs="Arial"/>
              </w:rPr>
            </w:pPr>
            <w:r>
              <w:rPr>
                <w:rFonts w:ascii="Arial" w:hAnsi="Arial" w:cs="Arial"/>
              </w:rPr>
              <w:t xml:space="preserve">                     SM Peckelsheim</w:t>
            </w:r>
          </w:p>
          <w:p>
            <w:pPr>
              <w:spacing w:line="276" w:lineRule="auto"/>
              <w:rPr>
                <w:rFonts w:ascii="Arial" w:hAnsi="Arial" w:cs="Arial"/>
                <w:b/>
                <w:bCs/>
              </w:rPr>
            </w:pPr>
          </w:p>
          <w:p>
            <w:pPr>
              <w:spacing w:line="276" w:lineRule="auto"/>
              <w:rPr>
                <w:rFonts w:ascii="Arial" w:hAnsi="Arial" w:cs="Arial"/>
                <w:b/>
                <w:bCs/>
              </w:rPr>
            </w:pPr>
            <w:r>
              <w:rPr>
                <w:rFonts w:ascii="Arial" w:hAnsi="Arial" w:cs="Arial"/>
                <w:b/>
                <w:bCs/>
              </w:rPr>
              <w:t>Los 15:</w:t>
            </w:r>
          </w:p>
          <w:p>
            <w:pPr>
              <w:spacing w:line="276" w:lineRule="auto"/>
              <w:rPr>
                <w:rFonts w:ascii="Arial" w:hAnsi="Arial" w:cs="Arial"/>
                <w:bCs/>
              </w:rPr>
            </w:pPr>
            <w:bookmarkStart w:id="42" w:name="_Toc413750625"/>
            <w:bookmarkStart w:id="43" w:name="_Toc413750693"/>
            <w:bookmarkStart w:id="44" w:name="_Toc413751290"/>
            <w:r>
              <w:rPr>
                <w:rFonts w:ascii="Arial" w:hAnsi="Arial" w:cs="Arial"/>
                <w:bCs/>
              </w:rPr>
              <w:lastRenderedPageBreak/>
              <w:tab/>
            </w:r>
            <w:r>
              <w:rPr>
                <w:rFonts w:ascii="Arial" w:hAnsi="Arial" w:cs="Arial"/>
                <w:bCs/>
              </w:rPr>
              <w:tab/>
              <w:t xml:space="preserve">SM </w:t>
            </w:r>
            <w:bookmarkEnd w:id="42"/>
            <w:bookmarkEnd w:id="43"/>
            <w:bookmarkEnd w:id="44"/>
            <w:r>
              <w:rPr>
                <w:rFonts w:ascii="Arial" w:hAnsi="Arial" w:cs="Arial"/>
                <w:bCs/>
              </w:rPr>
              <w:t>Herscheid</w:t>
            </w:r>
          </w:p>
          <w:p>
            <w:pPr>
              <w:spacing w:line="276" w:lineRule="auto"/>
              <w:rPr>
                <w:rFonts w:ascii="Arial" w:hAnsi="Arial" w:cs="Arial"/>
                <w:bCs/>
              </w:rPr>
            </w:pPr>
            <w:r>
              <w:rPr>
                <w:rFonts w:ascii="Arial" w:hAnsi="Arial" w:cs="Arial"/>
                <w:bCs/>
              </w:rPr>
              <w:tab/>
            </w:r>
            <w:r>
              <w:rPr>
                <w:rFonts w:ascii="Arial" w:hAnsi="Arial" w:cs="Arial"/>
                <w:bCs/>
              </w:rPr>
              <w:tab/>
              <w:t>SM Schwelm</w:t>
            </w:r>
          </w:p>
          <w:p>
            <w:pPr>
              <w:spacing w:line="276" w:lineRule="auto"/>
              <w:rPr>
                <w:rFonts w:ascii="Arial" w:hAnsi="Arial" w:cs="Arial"/>
                <w:bCs/>
              </w:rPr>
            </w:pPr>
            <w:r>
              <w:rPr>
                <w:rFonts w:ascii="Arial" w:hAnsi="Arial" w:cs="Arial"/>
                <w:bCs/>
              </w:rPr>
              <w:tab/>
            </w:r>
            <w:r>
              <w:rPr>
                <w:rFonts w:ascii="Arial" w:hAnsi="Arial" w:cs="Arial"/>
                <w:bCs/>
              </w:rPr>
              <w:tab/>
              <w:t>SM Iserlohn</w:t>
            </w:r>
          </w:p>
          <w:p>
            <w:pPr>
              <w:spacing w:line="276" w:lineRule="auto"/>
              <w:rPr>
                <w:rFonts w:ascii="Arial" w:hAnsi="Arial" w:cs="Arial"/>
                <w:bCs/>
              </w:rPr>
            </w:pPr>
            <w:r>
              <w:rPr>
                <w:rFonts w:ascii="Arial" w:hAnsi="Arial" w:cs="Arial"/>
                <w:bCs/>
              </w:rPr>
              <w:tab/>
            </w:r>
            <w:r>
              <w:rPr>
                <w:rFonts w:ascii="Arial" w:hAnsi="Arial" w:cs="Arial"/>
                <w:bCs/>
              </w:rPr>
              <w:tab/>
              <w:t>Stützpunkt Lüdenscheid</w:t>
            </w:r>
          </w:p>
        </w:tc>
      </w:tr>
      <w:tr>
        <w:tc>
          <w:tcPr>
            <w:tcW w:w="4469" w:type="dxa"/>
            <w:shd w:val="clear" w:color="auto" w:fill="auto"/>
          </w:tcPr>
          <w:p>
            <w:pPr>
              <w:spacing w:line="276" w:lineRule="auto"/>
              <w:rPr>
                <w:rFonts w:ascii="Arial" w:hAnsi="Arial" w:cs="Arial"/>
                <w:b/>
              </w:rPr>
            </w:pPr>
          </w:p>
          <w:p>
            <w:pPr>
              <w:spacing w:line="276" w:lineRule="auto"/>
              <w:rPr>
                <w:rFonts w:ascii="Arial" w:hAnsi="Arial" w:cs="Arial"/>
                <w:b/>
              </w:rPr>
            </w:pPr>
            <w:r>
              <w:rPr>
                <w:rFonts w:ascii="Arial" w:hAnsi="Arial" w:cs="Arial"/>
                <w:b/>
              </w:rPr>
              <w:t>Los 6:</w:t>
            </w:r>
          </w:p>
          <w:p>
            <w:pPr>
              <w:spacing w:line="276" w:lineRule="auto"/>
              <w:rPr>
                <w:rFonts w:ascii="Arial" w:hAnsi="Arial" w:cs="Arial"/>
                <w:bCs/>
              </w:rPr>
            </w:pPr>
            <w:bookmarkStart w:id="45" w:name="_Toc413750619"/>
            <w:bookmarkStart w:id="46" w:name="_Toc413750687"/>
            <w:bookmarkStart w:id="47" w:name="_Toc413751284"/>
            <w:r>
              <w:rPr>
                <w:rFonts w:ascii="Arial" w:hAnsi="Arial" w:cs="Arial"/>
                <w:bCs/>
              </w:rPr>
              <w:tab/>
            </w:r>
            <w:r>
              <w:rPr>
                <w:rFonts w:ascii="Arial" w:hAnsi="Arial" w:cs="Arial"/>
                <w:bCs/>
              </w:rPr>
              <w:tab/>
              <w:t xml:space="preserve">SM </w:t>
            </w:r>
            <w:bookmarkEnd w:id="45"/>
            <w:bookmarkEnd w:id="46"/>
            <w:bookmarkEnd w:id="47"/>
            <w:r>
              <w:rPr>
                <w:rFonts w:ascii="Arial" w:hAnsi="Arial" w:cs="Arial"/>
                <w:bCs/>
              </w:rPr>
              <w:t>Löhne</w:t>
            </w:r>
          </w:p>
          <w:p>
            <w:pPr>
              <w:spacing w:line="276" w:lineRule="auto"/>
              <w:rPr>
                <w:rFonts w:ascii="Arial" w:hAnsi="Arial" w:cs="Arial"/>
                <w:bCs/>
              </w:rPr>
            </w:pPr>
            <w:r>
              <w:rPr>
                <w:rFonts w:ascii="Arial" w:hAnsi="Arial" w:cs="Arial"/>
                <w:bCs/>
              </w:rPr>
              <w:tab/>
            </w:r>
            <w:r>
              <w:rPr>
                <w:rFonts w:ascii="Arial" w:hAnsi="Arial" w:cs="Arial"/>
                <w:bCs/>
              </w:rPr>
              <w:tab/>
              <w:t>SM Espelkamp</w:t>
            </w:r>
          </w:p>
          <w:p>
            <w:pPr>
              <w:spacing w:line="276" w:lineRule="auto"/>
              <w:rPr>
                <w:rFonts w:ascii="Arial" w:hAnsi="Arial" w:cs="Arial"/>
                <w:bCs/>
              </w:rPr>
            </w:pPr>
            <w:r>
              <w:rPr>
                <w:rFonts w:ascii="Arial" w:hAnsi="Arial" w:cs="Arial"/>
                <w:bCs/>
              </w:rPr>
              <w:tab/>
            </w:r>
            <w:r>
              <w:rPr>
                <w:rFonts w:ascii="Arial" w:hAnsi="Arial" w:cs="Arial"/>
                <w:bCs/>
              </w:rPr>
              <w:tab/>
              <w:t>SM Minden</w:t>
            </w:r>
          </w:p>
          <w:p>
            <w:pPr>
              <w:spacing w:line="276" w:lineRule="auto"/>
              <w:rPr>
                <w:rFonts w:ascii="Arial" w:hAnsi="Arial" w:cs="Arial"/>
                <w:b/>
                <w:bCs/>
              </w:rPr>
            </w:pPr>
            <w:r>
              <w:rPr>
                <w:rFonts w:ascii="Arial" w:hAnsi="Arial" w:cs="Arial"/>
                <w:b/>
                <w:bCs/>
              </w:rPr>
              <w:t xml:space="preserve">Los 7: </w:t>
            </w:r>
          </w:p>
          <w:p>
            <w:pPr>
              <w:spacing w:line="276" w:lineRule="auto"/>
              <w:rPr>
                <w:rFonts w:ascii="Arial" w:hAnsi="Arial" w:cs="Arial"/>
                <w:bCs/>
              </w:rPr>
            </w:pPr>
            <w:r>
              <w:rPr>
                <w:rFonts w:ascii="Arial" w:hAnsi="Arial" w:cs="Arial"/>
                <w:bCs/>
              </w:rPr>
              <w:tab/>
            </w:r>
            <w:r>
              <w:rPr>
                <w:rFonts w:ascii="Arial" w:hAnsi="Arial" w:cs="Arial"/>
                <w:bCs/>
              </w:rPr>
              <w:tab/>
              <w:t>SM Lemgo</w:t>
            </w:r>
          </w:p>
          <w:p>
            <w:pPr>
              <w:spacing w:line="276" w:lineRule="auto"/>
              <w:rPr>
                <w:rFonts w:ascii="Arial" w:hAnsi="Arial" w:cs="Arial"/>
                <w:bCs/>
              </w:rPr>
            </w:pPr>
            <w:r>
              <w:rPr>
                <w:rFonts w:ascii="Arial" w:hAnsi="Arial" w:cs="Arial"/>
                <w:bCs/>
              </w:rPr>
              <w:tab/>
            </w:r>
            <w:r>
              <w:rPr>
                <w:rFonts w:ascii="Arial" w:hAnsi="Arial" w:cs="Arial"/>
                <w:bCs/>
              </w:rPr>
              <w:tab/>
              <w:t>SM Schieder</w:t>
            </w:r>
          </w:p>
          <w:p>
            <w:pPr>
              <w:spacing w:line="276" w:lineRule="auto"/>
              <w:rPr>
                <w:rFonts w:ascii="Arial" w:hAnsi="Arial" w:cs="Arial"/>
                <w:bCs/>
              </w:rPr>
            </w:pPr>
            <w:r>
              <w:rPr>
                <w:rFonts w:ascii="Arial" w:hAnsi="Arial" w:cs="Arial"/>
                <w:bCs/>
              </w:rPr>
              <w:tab/>
            </w:r>
            <w:r>
              <w:rPr>
                <w:rFonts w:ascii="Arial" w:hAnsi="Arial" w:cs="Arial"/>
                <w:bCs/>
              </w:rPr>
              <w:tab/>
              <w:t>SM Halle</w:t>
            </w:r>
          </w:p>
          <w:p>
            <w:pPr>
              <w:spacing w:line="276" w:lineRule="auto"/>
              <w:rPr>
                <w:rFonts w:ascii="Arial" w:hAnsi="Arial" w:cs="Arial"/>
                <w:bCs/>
              </w:rPr>
            </w:pPr>
            <w:r>
              <w:rPr>
                <w:rFonts w:ascii="Arial" w:hAnsi="Arial" w:cs="Arial"/>
                <w:bCs/>
              </w:rPr>
              <w:tab/>
            </w:r>
            <w:r>
              <w:rPr>
                <w:rFonts w:ascii="Arial" w:hAnsi="Arial" w:cs="Arial"/>
                <w:bCs/>
              </w:rPr>
              <w:tab/>
              <w:t>SM Wiedenbrück</w:t>
            </w:r>
          </w:p>
          <w:p>
            <w:pPr>
              <w:spacing w:line="276" w:lineRule="auto"/>
              <w:rPr>
                <w:rFonts w:ascii="Arial" w:hAnsi="Arial" w:cs="Arial"/>
              </w:rPr>
            </w:pPr>
          </w:p>
          <w:p>
            <w:pPr>
              <w:spacing w:line="276" w:lineRule="auto"/>
              <w:rPr>
                <w:rFonts w:ascii="Arial" w:hAnsi="Arial" w:cs="Arial"/>
                <w:b/>
              </w:rPr>
            </w:pPr>
            <w:r>
              <w:rPr>
                <w:rFonts w:ascii="Arial" w:hAnsi="Arial" w:cs="Arial"/>
                <w:b/>
              </w:rPr>
              <w:t>Los 8:</w:t>
            </w:r>
          </w:p>
          <w:p>
            <w:pPr>
              <w:spacing w:line="276" w:lineRule="auto"/>
              <w:rPr>
                <w:rFonts w:ascii="Arial" w:hAnsi="Arial" w:cs="Arial"/>
                <w:bCs/>
              </w:rPr>
            </w:pPr>
            <w:r>
              <w:rPr>
                <w:rFonts w:ascii="Arial" w:hAnsi="Arial" w:cs="Arial"/>
                <w:bCs/>
              </w:rPr>
              <w:tab/>
            </w:r>
            <w:r>
              <w:rPr>
                <w:rFonts w:ascii="Arial" w:hAnsi="Arial" w:cs="Arial"/>
                <w:bCs/>
              </w:rPr>
              <w:tab/>
              <w:t>SM Burscheid</w:t>
            </w:r>
          </w:p>
          <w:p>
            <w:pPr>
              <w:spacing w:line="276" w:lineRule="auto"/>
              <w:rPr>
                <w:rFonts w:ascii="Arial" w:hAnsi="Arial" w:cs="Arial"/>
                <w:bCs/>
              </w:rPr>
            </w:pPr>
            <w:r>
              <w:rPr>
                <w:rFonts w:ascii="Arial" w:hAnsi="Arial" w:cs="Arial"/>
                <w:bCs/>
              </w:rPr>
              <w:tab/>
            </w:r>
            <w:r>
              <w:rPr>
                <w:rFonts w:ascii="Arial" w:hAnsi="Arial" w:cs="Arial"/>
                <w:bCs/>
              </w:rPr>
              <w:tab/>
              <w:t>AM Solingen</w:t>
            </w:r>
          </w:p>
          <w:p>
            <w:pPr>
              <w:spacing w:line="276" w:lineRule="auto"/>
              <w:rPr>
                <w:rFonts w:ascii="Arial" w:hAnsi="Arial" w:cs="Arial"/>
                <w:b/>
                <w:color w:val="FF0000"/>
              </w:rPr>
            </w:pPr>
            <w:r>
              <w:rPr>
                <w:rFonts w:ascii="Arial" w:hAnsi="Arial" w:cs="Arial"/>
                <w:b/>
                <w:color w:val="FF0000"/>
              </w:rPr>
              <w:t>-entfällt-</w:t>
            </w:r>
          </w:p>
          <w:p>
            <w:pPr>
              <w:spacing w:line="276" w:lineRule="auto"/>
              <w:rPr>
                <w:rFonts w:ascii="Arial" w:hAnsi="Arial" w:cs="Arial"/>
                <w:bCs/>
              </w:rPr>
            </w:pPr>
            <w:r>
              <w:rPr>
                <w:rFonts w:ascii="Arial" w:hAnsi="Arial" w:cs="Arial"/>
                <w:bCs/>
              </w:rPr>
              <w:tab/>
            </w:r>
            <w:r>
              <w:rPr>
                <w:rFonts w:ascii="Arial" w:hAnsi="Arial" w:cs="Arial"/>
                <w:bCs/>
              </w:rPr>
              <w:tab/>
              <w:t>SM Wiehl</w:t>
            </w:r>
          </w:p>
          <w:p>
            <w:pPr>
              <w:spacing w:line="276" w:lineRule="auto"/>
              <w:rPr>
                <w:rFonts w:ascii="Arial" w:hAnsi="Arial" w:cs="Arial"/>
              </w:rPr>
            </w:pPr>
            <w:r>
              <w:rPr>
                <w:rFonts w:ascii="Arial" w:hAnsi="Arial" w:cs="Arial"/>
              </w:rPr>
              <w:tab/>
            </w:r>
            <w:r>
              <w:rPr>
                <w:rFonts w:ascii="Arial" w:hAnsi="Arial" w:cs="Arial"/>
              </w:rPr>
              <w:tab/>
              <w:t>SM Waldbröl</w:t>
            </w:r>
          </w:p>
          <w:p>
            <w:pPr>
              <w:spacing w:line="276" w:lineRule="auto"/>
              <w:rPr>
                <w:rFonts w:ascii="Arial" w:hAnsi="Arial" w:cs="Arial"/>
              </w:rPr>
            </w:pPr>
            <w:r>
              <w:rPr>
                <w:rFonts w:ascii="Arial" w:hAnsi="Arial" w:cs="Arial"/>
              </w:rPr>
              <w:tab/>
            </w:r>
            <w:r>
              <w:rPr>
                <w:rFonts w:ascii="Arial" w:hAnsi="Arial" w:cs="Arial"/>
              </w:rPr>
              <w:tab/>
              <w:t>SM Wipperfürth</w:t>
            </w:r>
          </w:p>
          <w:p>
            <w:pPr>
              <w:spacing w:line="276" w:lineRule="auto"/>
              <w:rPr>
                <w:rFonts w:ascii="Arial" w:hAnsi="Arial" w:cs="Arial"/>
                <w:b/>
              </w:rPr>
            </w:pPr>
          </w:p>
          <w:p>
            <w:pPr>
              <w:spacing w:line="276" w:lineRule="auto"/>
              <w:rPr>
                <w:rFonts w:ascii="Arial" w:hAnsi="Arial" w:cs="Arial"/>
                <w:b/>
              </w:rPr>
            </w:pPr>
            <w:r>
              <w:rPr>
                <w:rFonts w:ascii="Arial" w:hAnsi="Arial" w:cs="Arial"/>
                <w:b/>
              </w:rPr>
              <w:t xml:space="preserve">Los 9: </w:t>
            </w:r>
          </w:p>
          <w:p>
            <w:pPr>
              <w:spacing w:line="276" w:lineRule="auto"/>
              <w:rPr>
                <w:rFonts w:ascii="Arial" w:hAnsi="Arial" w:cs="Arial"/>
                <w:bCs/>
              </w:rPr>
            </w:pPr>
            <w:r>
              <w:rPr>
                <w:rFonts w:ascii="Arial" w:hAnsi="Arial" w:cs="Arial"/>
                <w:b/>
                <w:color w:val="FF0000"/>
              </w:rPr>
              <w:t>-entfällt-</w:t>
            </w:r>
            <w:r>
              <w:rPr>
                <w:rFonts w:ascii="Arial" w:hAnsi="Arial" w:cs="Arial"/>
                <w:bCs/>
              </w:rPr>
              <w:tab/>
              <w:t>SM Eitorf</w:t>
            </w:r>
          </w:p>
          <w:p>
            <w:pPr>
              <w:spacing w:line="276" w:lineRule="auto"/>
              <w:rPr>
                <w:rFonts w:ascii="Arial" w:hAnsi="Arial" w:cs="Arial"/>
                <w:bCs/>
              </w:rPr>
            </w:pPr>
            <w:r>
              <w:rPr>
                <w:rFonts w:ascii="Arial" w:hAnsi="Arial" w:cs="Arial"/>
                <w:bCs/>
              </w:rPr>
              <w:tab/>
            </w:r>
            <w:r>
              <w:rPr>
                <w:rFonts w:ascii="Arial" w:hAnsi="Arial" w:cs="Arial"/>
                <w:bCs/>
              </w:rPr>
              <w:tab/>
              <w:t>SM Lohmar</w:t>
            </w:r>
          </w:p>
        </w:tc>
        <w:tc>
          <w:tcPr>
            <w:tcW w:w="4450" w:type="dxa"/>
            <w:shd w:val="clear" w:color="auto" w:fill="auto"/>
          </w:tcPr>
          <w:p>
            <w:pPr>
              <w:spacing w:line="276" w:lineRule="auto"/>
              <w:rPr>
                <w:rFonts w:ascii="Arial" w:hAnsi="Arial" w:cs="Arial"/>
              </w:rPr>
            </w:pPr>
          </w:p>
          <w:p>
            <w:pPr>
              <w:spacing w:line="276" w:lineRule="auto"/>
              <w:rPr>
                <w:rFonts w:ascii="Arial" w:hAnsi="Arial" w:cs="Arial"/>
                <w:b/>
                <w:bCs/>
              </w:rPr>
            </w:pPr>
            <w:r>
              <w:rPr>
                <w:rFonts w:ascii="Arial" w:hAnsi="Arial" w:cs="Arial"/>
                <w:b/>
                <w:bCs/>
              </w:rPr>
              <w:t>Los 16:</w:t>
            </w:r>
          </w:p>
          <w:p>
            <w:pPr>
              <w:spacing w:line="276" w:lineRule="auto"/>
              <w:rPr>
                <w:rFonts w:ascii="Arial" w:hAnsi="Arial" w:cs="Arial"/>
                <w:bCs/>
              </w:rPr>
            </w:pPr>
            <w:bookmarkStart w:id="48" w:name="_Toc413750618"/>
            <w:bookmarkStart w:id="49" w:name="_Toc413750686"/>
            <w:bookmarkStart w:id="50" w:name="_Toc413751283"/>
            <w:r>
              <w:rPr>
                <w:rFonts w:ascii="Arial" w:hAnsi="Arial" w:cs="Arial"/>
                <w:bCs/>
              </w:rPr>
              <w:tab/>
            </w:r>
            <w:r>
              <w:rPr>
                <w:rFonts w:ascii="Arial" w:hAnsi="Arial" w:cs="Arial"/>
                <w:bCs/>
              </w:rPr>
              <w:tab/>
              <w:t xml:space="preserve">SM </w:t>
            </w:r>
            <w:bookmarkEnd w:id="48"/>
            <w:bookmarkEnd w:id="49"/>
            <w:bookmarkEnd w:id="50"/>
            <w:r>
              <w:rPr>
                <w:rFonts w:ascii="Arial" w:hAnsi="Arial" w:cs="Arial"/>
                <w:bCs/>
              </w:rPr>
              <w:t>Kreuztal</w:t>
            </w:r>
          </w:p>
          <w:p>
            <w:pPr>
              <w:spacing w:line="276" w:lineRule="auto"/>
              <w:rPr>
                <w:rFonts w:ascii="Arial" w:hAnsi="Arial" w:cs="Arial"/>
                <w:bCs/>
              </w:rPr>
            </w:pPr>
            <w:r>
              <w:rPr>
                <w:rFonts w:ascii="Arial" w:hAnsi="Arial" w:cs="Arial"/>
                <w:bCs/>
              </w:rPr>
              <w:tab/>
            </w:r>
            <w:r>
              <w:rPr>
                <w:rFonts w:ascii="Arial" w:hAnsi="Arial" w:cs="Arial"/>
                <w:bCs/>
              </w:rPr>
              <w:tab/>
              <w:t>SM Erndtebrück</w:t>
            </w:r>
          </w:p>
          <w:p>
            <w:pPr>
              <w:spacing w:line="276" w:lineRule="auto"/>
              <w:rPr>
                <w:rFonts w:ascii="Arial" w:hAnsi="Arial" w:cs="Arial"/>
                <w:bCs/>
              </w:rPr>
            </w:pPr>
            <w:r>
              <w:rPr>
                <w:rFonts w:ascii="Arial" w:hAnsi="Arial" w:cs="Arial"/>
                <w:bCs/>
              </w:rPr>
              <w:tab/>
            </w:r>
            <w:r>
              <w:rPr>
                <w:rFonts w:ascii="Arial" w:hAnsi="Arial" w:cs="Arial"/>
                <w:bCs/>
              </w:rPr>
              <w:tab/>
              <w:t>SM Lennestadt</w:t>
            </w:r>
          </w:p>
          <w:p>
            <w:pPr>
              <w:spacing w:line="276" w:lineRule="auto"/>
              <w:rPr>
                <w:rFonts w:ascii="Arial" w:hAnsi="Arial" w:cs="Arial"/>
                <w:bCs/>
              </w:rPr>
            </w:pPr>
            <w:r>
              <w:rPr>
                <w:rFonts w:ascii="Arial" w:hAnsi="Arial" w:cs="Arial"/>
                <w:bCs/>
              </w:rPr>
              <w:tab/>
            </w:r>
            <w:r>
              <w:rPr>
                <w:rFonts w:ascii="Arial" w:hAnsi="Arial" w:cs="Arial"/>
                <w:bCs/>
              </w:rPr>
              <w:tab/>
              <w:t>SM Wilnsdorf</w:t>
            </w:r>
          </w:p>
          <w:p>
            <w:pPr>
              <w:spacing w:line="276" w:lineRule="auto"/>
              <w:rPr>
                <w:rFonts w:ascii="Arial" w:hAnsi="Arial" w:cs="Arial"/>
                <w:bCs/>
              </w:rPr>
            </w:pPr>
          </w:p>
          <w:p>
            <w:pPr>
              <w:spacing w:line="276" w:lineRule="auto"/>
              <w:rPr>
                <w:rFonts w:ascii="Arial" w:hAnsi="Arial" w:cs="Arial"/>
                <w:bCs/>
              </w:rPr>
            </w:pPr>
            <w:r>
              <w:rPr>
                <w:rFonts w:ascii="Arial" w:hAnsi="Arial" w:cs="Arial"/>
                <w:b/>
                <w:bCs/>
              </w:rPr>
              <w:t>Los 17:</w:t>
            </w:r>
            <w:r>
              <w:rPr>
                <w:rFonts w:ascii="Arial" w:hAnsi="Arial" w:cs="Arial"/>
                <w:bCs/>
              </w:rPr>
              <w:tab/>
            </w:r>
            <w:r>
              <w:rPr>
                <w:rFonts w:ascii="Arial" w:hAnsi="Arial" w:cs="Arial"/>
                <w:bCs/>
              </w:rPr>
              <w:tab/>
            </w:r>
            <w:r>
              <w:rPr>
                <w:rFonts w:ascii="Arial" w:hAnsi="Arial" w:cs="Arial"/>
                <w:bCs/>
              </w:rPr>
              <w:tab/>
            </w:r>
            <w:r>
              <w:rPr>
                <w:rFonts w:ascii="Arial" w:hAnsi="Arial" w:cs="Arial"/>
                <w:bCs/>
              </w:rPr>
              <w:tab/>
            </w:r>
          </w:p>
          <w:p>
            <w:pPr>
              <w:spacing w:line="276" w:lineRule="auto"/>
              <w:rPr>
                <w:rFonts w:ascii="Arial" w:hAnsi="Arial" w:cs="Arial"/>
                <w:bCs/>
                <w:color w:val="FF0000"/>
              </w:rPr>
            </w:pPr>
            <w:r>
              <w:rPr>
                <w:rFonts w:ascii="Arial" w:hAnsi="Arial" w:cs="Arial"/>
                <w:b/>
                <w:color w:val="FF0000"/>
              </w:rPr>
              <w:t>-entfällt-</w:t>
            </w:r>
            <w:r>
              <w:rPr>
                <w:rFonts w:ascii="Arial" w:hAnsi="Arial" w:cs="Arial"/>
                <w:bCs/>
                <w:color w:val="FF0000"/>
              </w:rPr>
              <w:t xml:space="preserve">       </w:t>
            </w:r>
            <w:r>
              <w:rPr>
                <w:rFonts w:ascii="Arial" w:hAnsi="Arial" w:cs="Arial"/>
                <w:bCs/>
              </w:rPr>
              <w:t xml:space="preserve">SM Jülich </w:t>
            </w:r>
          </w:p>
          <w:p>
            <w:pPr>
              <w:spacing w:line="276" w:lineRule="auto"/>
              <w:rPr>
                <w:rFonts w:ascii="Arial" w:hAnsi="Arial" w:cs="Arial"/>
                <w:bCs/>
              </w:rPr>
            </w:pPr>
            <w:r>
              <w:rPr>
                <w:rFonts w:ascii="Arial" w:hAnsi="Arial" w:cs="Arial"/>
                <w:bCs/>
                <w:color w:val="FF0000"/>
              </w:rPr>
              <w:t xml:space="preserve">                     </w:t>
            </w:r>
            <w:r>
              <w:rPr>
                <w:rFonts w:ascii="Arial" w:hAnsi="Arial" w:cs="Arial"/>
                <w:bCs/>
              </w:rPr>
              <w:t>SM Aachen</w:t>
            </w:r>
          </w:p>
          <w:p>
            <w:pPr>
              <w:spacing w:line="276" w:lineRule="auto"/>
              <w:rPr>
                <w:rFonts w:ascii="Arial" w:hAnsi="Arial" w:cs="Arial"/>
                <w:bCs/>
              </w:rPr>
            </w:pPr>
            <w:r>
              <w:rPr>
                <w:rFonts w:ascii="Arial" w:hAnsi="Arial" w:cs="Arial"/>
                <w:bCs/>
              </w:rPr>
              <w:tab/>
            </w:r>
            <w:r>
              <w:rPr>
                <w:rFonts w:ascii="Arial" w:hAnsi="Arial" w:cs="Arial"/>
                <w:bCs/>
              </w:rPr>
              <w:tab/>
              <w:t>SM Simmerath</w:t>
            </w:r>
          </w:p>
          <w:p>
            <w:pPr>
              <w:spacing w:line="276" w:lineRule="auto"/>
              <w:rPr>
                <w:rFonts w:ascii="Arial" w:hAnsi="Arial" w:cs="Arial"/>
                <w:b/>
                <w:bCs/>
              </w:rPr>
            </w:pPr>
          </w:p>
          <w:p>
            <w:pPr>
              <w:spacing w:line="276" w:lineRule="auto"/>
              <w:rPr>
                <w:rFonts w:ascii="Arial" w:hAnsi="Arial" w:cs="Arial"/>
                <w:b/>
                <w:bCs/>
              </w:rPr>
            </w:pPr>
            <w:r>
              <w:rPr>
                <w:rFonts w:ascii="Arial" w:hAnsi="Arial" w:cs="Arial"/>
                <w:b/>
                <w:bCs/>
              </w:rPr>
              <w:t>Los 18:</w:t>
            </w:r>
          </w:p>
          <w:p>
            <w:pPr>
              <w:spacing w:line="276" w:lineRule="auto"/>
              <w:rPr>
                <w:rFonts w:ascii="Arial" w:hAnsi="Arial" w:cs="Arial"/>
              </w:rPr>
            </w:pPr>
            <w:r>
              <w:rPr>
                <w:rFonts w:ascii="Arial" w:hAnsi="Arial" w:cs="Arial"/>
              </w:rPr>
              <w:t xml:space="preserve"> </w:t>
            </w:r>
            <w:r>
              <w:rPr>
                <w:rFonts w:ascii="Arial" w:hAnsi="Arial" w:cs="Arial"/>
                <w:bCs/>
              </w:rPr>
              <w:tab/>
            </w:r>
            <w:r>
              <w:rPr>
                <w:rFonts w:ascii="Arial" w:hAnsi="Arial" w:cs="Arial"/>
                <w:bCs/>
              </w:rPr>
              <w:tab/>
            </w:r>
            <w:r>
              <w:rPr>
                <w:rFonts w:ascii="Arial" w:hAnsi="Arial" w:cs="Arial"/>
              </w:rPr>
              <w:t>SM Rheinbach</w:t>
            </w:r>
          </w:p>
          <w:p>
            <w:pPr>
              <w:spacing w:line="276" w:lineRule="auto"/>
              <w:rPr>
                <w:rFonts w:ascii="Arial" w:hAnsi="Arial" w:cs="Arial"/>
              </w:rPr>
            </w:pPr>
            <w:r>
              <w:rPr>
                <w:rFonts w:ascii="Arial" w:hAnsi="Arial" w:cs="Arial"/>
              </w:rPr>
              <w:t xml:space="preserve"> </w:t>
            </w:r>
            <w:r>
              <w:rPr>
                <w:rFonts w:ascii="Arial" w:hAnsi="Arial" w:cs="Arial"/>
                <w:bCs/>
              </w:rPr>
              <w:tab/>
            </w:r>
            <w:r>
              <w:rPr>
                <w:rFonts w:ascii="Arial" w:hAnsi="Arial" w:cs="Arial"/>
                <w:bCs/>
              </w:rPr>
              <w:tab/>
            </w:r>
            <w:r>
              <w:rPr>
                <w:rFonts w:ascii="Arial" w:hAnsi="Arial" w:cs="Arial"/>
              </w:rPr>
              <w:t>SM Bergheim</w:t>
            </w:r>
          </w:p>
          <w:p>
            <w:pPr>
              <w:spacing w:line="276" w:lineRule="auto"/>
              <w:rPr>
                <w:rFonts w:ascii="Arial" w:hAnsi="Arial" w:cs="Arial"/>
              </w:rPr>
            </w:pPr>
            <w:r>
              <w:rPr>
                <w:rFonts w:ascii="Arial" w:hAnsi="Arial" w:cs="Arial"/>
                <w:bCs/>
              </w:rPr>
              <w:tab/>
            </w:r>
            <w:r>
              <w:rPr>
                <w:rFonts w:ascii="Arial" w:hAnsi="Arial" w:cs="Arial"/>
                <w:bCs/>
              </w:rPr>
              <w:tab/>
            </w:r>
            <w:r>
              <w:rPr>
                <w:rFonts w:ascii="Arial" w:hAnsi="Arial" w:cs="Arial"/>
              </w:rPr>
              <w:t>SM Weilerswist</w:t>
            </w:r>
          </w:p>
          <w:p>
            <w:pPr>
              <w:spacing w:line="276" w:lineRule="auto"/>
              <w:rPr>
                <w:rFonts w:ascii="Arial" w:hAnsi="Arial" w:cs="Arial"/>
              </w:rPr>
            </w:pPr>
          </w:p>
          <w:p>
            <w:pPr>
              <w:spacing w:line="276" w:lineRule="auto"/>
              <w:rPr>
                <w:rFonts w:ascii="Arial" w:hAnsi="Arial" w:cs="Arial"/>
                <w:b/>
                <w:bCs/>
              </w:rPr>
            </w:pPr>
            <w:r>
              <w:rPr>
                <w:rFonts w:ascii="Arial" w:hAnsi="Arial" w:cs="Arial"/>
                <w:b/>
                <w:bCs/>
              </w:rPr>
              <w:t>Los 19:</w:t>
            </w:r>
          </w:p>
          <w:p>
            <w:pPr>
              <w:spacing w:line="276" w:lineRule="auto"/>
              <w:rPr>
                <w:rFonts w:ascii="Arial" w:hAnsi="Arial" w:cs="Arial"/>
              </w:rPr>
            </w:pPr>
            <w:r>
              <w:rPr>
                <w:rFonts w:ascii="Arial" w:hAnsi="Arial" w:cs="Arial"/>
              </w:rPr>
              <w:t xml:space="preserve"> </w:t>
            </w:r>
            <w:r>
              <w:rPr>
                <w:rFonts w:ascii="Arial" w:hAnsi="Arial" w:cs="Arial"/>
                <w:bCs/>
              </w:rPr>
              <w:tab/>
            </w:r>
            <w:r>
              <w:rPr>
                <w:rFonts w:ascii="Arial" w:hAnsi="Arial" w:cs="Arial"/>
                <w:bCs/>
              </w:rPr>
              <w:tab/>
            </w:r>
            <w:r>
              <w:rPr>
                <w:rFonts w:ascii="Arial" w:hAnsi="Arial" w:cs="Arial"/>
              </w:rPr>
              <w:t>SM Schleiden</w:t>
            </w:r>
          </w:p>
          <w:p>
            <w:pPr>
              <w:spacing w:line="276" w:lineRule="auto"/>
              <w:rPr>
                <w:rFonts w:ascii="Arial" w:hAnsi="Arial" w:cs="Arial"/>
              </w:rPr>
            </w:pPr>
            <w:r>
              <w:rPr>
                <w:rFonts w:ascii="Arial" w:hAnsi="Arial" w:cs="Arial"/>
              </w:rPr>
              <w:t xml:space="preserve"> </w:t>
            </w:r>
            <w:r>
              <w:rPr>
                <w:rFonts w:ascii="Arial" w:hAnsi="Arial" w:cs="Arial"/>
                <w:bCs/>
              </w:rPr>
              <w:tab/>
            </w:r>
            <w:r>
              <w:rPr>
                <w:rFonts w:ascii="Arial" w:hAnsi="Arial" w:cs="Arial"/>
                <w:bCs/>
              </w:rPr>
              <w:tab/>
            </w:r>
            <w:r>
              <w:rPr>
                <w:rFonts w:ascii="Arial" w:hAnsi="Arial" w:cs="Arial"/>
              </w:rPr>
              <w:t>SM Blankenheim</w:t>
            </w:r>
          </w:p>
        </w:tc>
      </w:tr>
      <w:tr>
        <w:tc>
          <w:tcPr>
            <w:tcW w:w="4469" w:type="dxa"/>
            <w:shd w:val="clear" w:color="auto" w:fill="auto"/>
          </w:tcPr>
          <w:p>
            <w:pPr>
              <w:spacing w:line="276" w:lineRule="auto"/>
              <w:rPr>
                <w:rFonts w:ascii="Arial" w:hAnsi="Arial" w:cs="Arial"/>
                <w:bCs/>
              </w:rPr>
            </w:pPr>
          </w:p>
        </w:tc>
        <w:tc>
          <w:tcPr>
            <w:tcW w:w="4450" w:type="dxa"/>
            <w:shd w:val="clear" w:color="auto" w:fill="auto"/>
          </w:tcPr>
          <w:p>
            <w:pPr>
              <w:spacing w:line="276" w:lineRule="auto"/>
              <w:rPr>
                <w:rFonts w:ascii="Arial" w:hAnsi="Arial" w:cs="Arial"/>
                <w:bCs/>
              </w:rPr>
            </w:pPr>
          </w:p>
        </w:tc>
      </w:tr>
    </w:tbl>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51" w:name="_Toc209773891"/>
      <w:r>
        <w:rPr>
          <w:rFonts w:cs="Arial"/>
        </w:rPr>
        <w:t xml:space="preserve">3.6 </w:t>
      </w:r>
      <w:r>
        <w:rPr>
          <w:rFonts w:cs="Arial"/>
        </w:rPr>
        <w:tab/>
      </w:r>
      <w:r>
        <w:rPr>
          <w:rFonts w:cs="Arial"/>
        </w:rPr>
        <w:tab/>
        <w:t>Anlieferung / Abholung</w:t>
      </w:r>
      <w:bookmarkEnd w:id="51"/>
    </w:p>
    <w:p>
      <w:pPr>
        <w:spacing w:line="276" w:lineRule="auto"/>
        <w:jc w:val="both"/>
        <w:rPr>
          <w:rFonts w:ascii="Arial" w:hAnsi="Arial" w:cs="Arial"/>
          <w:b/>
          <w:sz w:val="20"/>
        </w:rPr>
      </w:pPr>
    </w:p>
    <w:p>
      <w:pPr>
        <w:spacing w:line="276" w:lineRule="auto"/>
        <w:jc w:val="both"/>
        <w:rPr>
          <w:rFonts w:ascii="Arial" w:hAnsi="Arial" w:cs="Arial"/>
          <w:sz w:val="20"/>
        </w:rPr>
      </w:pPr>
      <w:r>
        <w:rPr>
          <w:rFonts w:ascii="Arial" w:hAnsi="Arial" w:cs="Arial"/>
          <w:sz w:val="20"/>
        </w:rPr>
        <w:t>Die Anlieferung erfolgt auf Kosten und Gefahr des AN frei Verwendungsstelle an die vereinbarte Lieferadresse nach Abruf und in Absprache mit der jeweiligen Meisterei.</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Abholung erfolgt nach Abmeldungseingang per Mail bei dem AN von dem ursprünglichen Anlieferungsort.</w:t>
      </w:r>
    </w:p>
    <w:p>
      <w:pPr>
        <w:pStyle w:val="berschrift3"/>
        <w:spacing w:line="276" w:lineRule="auto"/>
        <w:rPr>
          <w:rFonts w:cs="Arial"/>
        </w:rPr>
      </w:pPr>
    </w:p>
    <w:p/>
    <w:p>
      <w:pPr>
        <w:pStyle w:val="berschrift3"/>
        <w:spacing w:line="276" w:lineRule="auto"/>
        <w:rPr>
          <w:rFonts w:cs="Arial"/>
        </w:rPr>
      </w:pPr>
      <w:bookmarkStart w:id="52" w:name="_Toc209773892"/>
      <w:r>
        <w:rPr>
          <w:rFonts w:cs="Arial"/>
        </w:rPr>
        <w:t>3.7</w:t>
      </w:r>
      <w:r>
        <w:rPr>
          <w:rFonts w:cs="Arial"/>
        </w:rPr>
        <w:tab/>
      </w:r>
      <w:r>
        <w:rPr>
          <w:rFonts w:cs="Arial"/>
        </w:rPr>
        <w:tab/>
        <w:t>Erreichbarkeit der Lieferorte</w:t>
      </w:r>
      <w:bookmarkEnd w:id="52"/>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Lieferorte sind über öffentliche Straßen zu erreichen.</w:t>
      </w: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53" w:name="_Toc209773893"/>
      <w:r>
        <w:rPr>
          <w:rFonts w:cs="Arial"/>
        </w:rPr>
        <w:t>3.8</w:t>
      </w:r>
      <w:r>
        <w:rPr>
          <w:rFonts w:cs="Arial"/>
        </w:rPr>
        <w:tab/>
      </w:r>
      <w:r>
        <w:rPr>
          <w:rFonts w:cs="Arial"/>
        </w:rPr>
        <w:tab/>
        <w:t>Leistungsverzeichnis</w:t>
      </w:r>
      <w:bookmarkEnd w:id="53"/>
    </w:p>
    <w:p>
      <w:pPr>
        <w:spacing w:line="276" w:lineRule="auto"/>
        <w:jc w:val="both"/>
        <w:rPr>
          <w:rFonts w:ascii="Arial" w:hAnsi="Arial" w:cs="Arial"/>
          <w:sz w:val="20"/>
        </w:rPr>
      </w:pPr>
    </w:p>
    <w:p>
      <w:pPr>
        <w:spacing w:line="276" w:lineRule="auto"/>
        <w:jc w:val="both"/>
        <w:rPr>
          <w:rFonts w:ascii="Arial" w:hAnsi="Arial" w:cs="Arial"/>
          <w:b/>
          <w:sz w:val="20"/>
        </w:rPr>
      </w:pPr>
      <w:r>
        <w:rPr>
          <w:rFonts w:ascii="Arial" w:hAnsi="Arial" w:cs="Arial"/>
          <w:sz w:val="20"/>
        </w:rPr>
        <w:t xml:space="preserve">Die Datei </w:t>
      </w:r>
      <w:r>
        <w:rPr>
          <w:rFonts w:ascii="Arial" w:hAnsi="Arial" w:cs="Arial"/>
          <w:b/>
          <w:sz w:val="20"/>
        </w:rPr>
        <w:t xml:space="preserve">„Langtext_uPreisblatt_Arbeitsbühnen.xlsx" </w:t>
      </w:r>
      <w:r>
        <w:rPr>
          <w:rFonts w:ascii="Arial" w:hAnsi="Arial" w:cs="Arial"/>
          <w:sz w:val="20"/>
        </w:rPr>
        <w:t xml:space="preserve">ist in allen Positionen gemäß der Ausfüllhilfe auszufüllen. Hier sind vom Bieter alle Einzelpreise, die Angebotsgesamtsumme sowie eventuellen Preisnachlässe, Rabatte oder Skontovereinbarungen einzutragen. </w:t>
      </w:r>
      <w:r>
        <w:rPr>
          <w:rFonts w:ascii="Arial" w:hAnsi="Arial" w:cs="Arial"/>
          <w:b/>
          <w:sz w:val="20"/>
        </w:rPr>
        <w:t>Achtung!! Nicht „schlüssige“ Preise können gemäß §60 VGV zum Ausschluss des Angebotes führen.</w:t>
      </w:r>
    </w:p>
    <w:p>
      <w:pPr>
        <w:spacing w:line="276" w:lineRule="auto"/>
        <w:jc w:val="both"/>
        <w:rPr>
          <w:rFonts w:ascii="Arial" w:hAnsi="Arial" w:cs="Arial"/>
          <w:b/>
          <w:sz w:val="20"/>
        </w:rPr>
      </w:pPr>
    </w:p>
    <w:p>
      <w:pPr>
        <w:spacing w:line="276" w:lineRule="auto"/>
        <w:jc w:val="both"/>
        <w:rPr>
          <w:rFonts w:ascii="Arial" w:hAnsi="Arial" w:cs="Arial"/>
          <w:sz w:val="20"/>
        </w:rPr>
      </w:pPr>
    </w:p>
    <w:p>
      <w:pPr>
        <w:pStyle w:val="berschrift3"/>
        <w:spacing w:line="276" w:lineRule="auto"/>
        <w:rPr>
          <w:rFonts w:cs="Arial"/>
        </w:rPr>
      </w:pPr>
      <w:bookmarkStart w:id="54" w:name="_Toc209773894"/>
      <w:r>
        <w:rPr>
          <w:rFonts w:cs="Arial"/>
        </w:rPr>
        <w:t>3.9</w:t>
      </w:r>
      <w:r>
        <w:rPr>
          <w:rFonts w:cs="Arial"/>
        </w:rPr>
        <w:tab/>
      </w:r>
      <w:r>
        <w:rPr>
          <w:rFonts w:cs="Arial"/>
        </w:rPr>
        <w:tab/>
        <w:t>Preisverzeichnis/Preisblatt</w:t>
      </w:r>
      <w:bookmarkEnd w:id="54"/>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Das Preisblatt liegt der Ausschreibung in Form einer Excel-Datei bei. Diese Datei dient dem Bieter dazu, seine Einzel- / und Gesamtpreise, sowie Sonderkonditionen einzutragen. Dieses ausgefüllte und vom Bieter unterschriebene Preisblatt ist dem Angebotsschreiben beizufügen. Änderungen in den festgelegten Leistungstextbereichen und den Preisblätter führen zum Ausschluss des Angebotes.</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Der Bieter, der den Zuschlag erhält und damit Vertragspartner des Landesbetriebes Straßenbau NRW für den Vertragszeitraum wird, verpflichtet sich, die in der Leistungsbeschreibung genannten Geräte zu den von ihm angebotenen Preisen an den Landesbetrieb Straßenbau NRW zu vermieten und zu liefern.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Es sind nur elektronische Angebote zugelassen!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55" w:name="_Toc209773895"/>
      <w:r>
        <w:rPr>
          <w:rFonts w:cs="Arial"/>
        </w:rPr>
        <w:t>3.10</w:t>
      </w:r>
      <w:r>
        <w:rPr>
          <w:rFonts w:cs="Arial"/>
        </w:rPr>
        <w:tab/>
      </w:r>
      <w:r>
        <w:rPr>
          <w:rFonts w:cs="Arial"/>
        </w:rPr>
        <w:tab/>
        <w:t>Ausfüllen der Preisblätter</w:t>
      </w:r>
      <w:bookmarkEnd w:id="55"/>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Die Preisblätter sind für die jeweiligen Lose auszudrucken/auszufüllen. Eintragungen dürfen nur in den dafür vorgesehenen freigegebenen Feldern durchgeführt werden. Dies sind die Felder „Tagespreis in EUR“, „Angebotssumme netto“, „zzgl. 19 % </w:t>
      </w:r>
      <w:proofErr w:type="spellStart"/>
      <w:r>
        <w:rPr>
          <w:rFonts w:ascii="Arial" w:hAnsi="Arial" w:cs="Arial"/>
          <w:sz w:val="20"/>
        </w:rPr>
        <w:t>Mwst.</w:t>
      </w:r>
      <w:proofErr w:type="spellEnd"/>
      <w:r>
        <w:rPr>
          <w:rFonts w:ascii="Arial" w:hAnsi="Arial" w:cs="Arial"/>
          <w:sz w:val="20"/>
        </w:rPr>
        <w:t xml:space="preserve">“, „abzgl. Nachlass (ohne Bedingungen)“ und „Angebotssumme (brutto)“. Eintragungen in den anderen Feldern führen zu einer Änderung des Leistungsverzeichnisses/Preisblattes und führen zum Ausschluss von der Wertung. </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Sofern Skonto gewährt wird, ist dieser im „Preisblatt“ an entsprechender Stelle „Skonto =“ einzutragen.</w:t>
      </w:r>
    </w:p>
    <w:p>
      <w:pPr>
        <w:spacing w:line="276" w:lineRule="auto"/>
        <w:jc w:val="both"/>
        <w:rPr>
          <w:rFonts w:ascii="Arial" w:hAnsi="Arial" w:cs="Arial"/>
          <w:sz w:val="20"/>
        </w:rPr>
      </w:pPr>
    </w:p>
    <w:p>
      <w:pPr>
        <w:pStyle w:val="berschrift3"/>
        <w:spacing w:line="276" w:lineRule="auto"/>
        <w:rPr>
          <w:rFonts w:cs="Arial"/>
        </w:rPr>
      </w:pPr>
      <w:bookmarkStart w:id="56" w:name="_Hlk209773254"/>
      <w:bookmarkStart w:id="57" w:name="_Toc209773896"/>
      <w:r>
        <w:rPr>
          <w:rFonts w:cs="Arial"/>
        </w:rPr>
        <w:t>3.11</w:t>
      </w:r>
      <w:bookmarkEnd w:id="56"/>
      <w:r>
        <w:rPr>
          <w:rFonts w:cs="Arial"/>
        </w:rPr>
        <w:tab/>
      </w:r>
      <w:r>
        <w:rPr>
          <w:rFonts w:cs="Arial"/>
        </w:rPr>
        <w:tab/>
        <w:t>Ausstattung</w:t>
      </w:r>
      <w:bookmarkEnd w:id="57"/>
    </w:p>
    <w:p/>
    <w:p>
      <w:pPr>
        <w:pStyle w:val="berschrift3"/>
        <w:spacing w:line="276" w:lineRule="auto"/>
        <w:rPr>
          <w:rFonts w:cs="Arial"/>
        </w:rPr>
      </w:pPr>
      <w:bookmarkStart w:id="58" w:name="_Toc209773897"/>
      <w:r>
        <w:rPr>
          <w:rFonts w:cs="Arial"/>
        </w:rPr>
        <w:t>3.11.1</w:t>
      </w:r>
      <w:r>
        <w:rPr>
          <w:rFonts w:cs="Arial"/>
        </w:rPr>
        <w:tab/>
      </w:r>
      <w:r>
        <w:rPr>
          <w:rFonts w:cs="Arial"/>
        </w:rPr>
        <w:tab/>
        <w:t>Ausstattung der Geräte/ Fahrzeuge</w:t>
      </w:r>
      <w:bookmarkEnd w:id="58"/>
    </w:p>
    <w:p/>
    <w:p>
      <w:pPr>
        <w:rPr>
          <w:rFonts w:ascii="Arial" w:hAnsi="Arial" w:cs="Arial"/>
          <w:sz w:val="20"/>
        </w:rPr>
      </w:pPr>
      <w:r>
        <w:rPr>
          <w:rFonts w:ascii="Arial" w:hAnsi="Arial" w:cs="Arial"/>
          <w:sz w:val="20"/>
        </w:rPr>
        <w:t>Für den gesamten Bereich des Landesbetriebs Straßenbau NRW gilt eine Tragepflicht von Auffanggurten in Arbeitskörben und auf Arbeitsbühnen für alle Mitarbeiter. Alle angebotenen Geräte/Fahrzeuge müssen daher zwingend mit geeigneten Anschlagmöglichkeiten als wirksames Rückhaltesystem für die Nutzung der Auffanggurte ausgestattet sein.</w:t>
      </w:r>
    </w:p>
    <w:p>
      <w:pPr>
        <w:rPr>
          <w:rFonts w:ascii="Arial" w:hAnsi="Arial" w:cs="Arial"/>
          <w:sz w:val="20"/>
        </w:rPr>
      </w:pPr>
      <w:r>
        <w:rPr>
          <w:rFonts w:ascii="Arial" w:hAnsi="Arial" w:cs="Arial"/>
          <w:sz w:val="20"/>
        </w:rPr>
        <w:t xml:space="preserve">Mindestens 40 cm unter dem Handlauf müssen sich zwei gekennzeichnete Anschlagpunkt für </w:t>
      </w:r>
      <w:proofErr w:type="spellStart"/>
      <w:r>
        <w:rPr>
          <w:rFonts w:ascii="Arial" w:hAnsi="Arial" w:cs="Arial"/>
          <w:sz w:val="20"/>
        </w:rPr>
        <w:t>PSAgA</w:t>
      </w:r>
      <w:proofErr w:type="spellEnd"/>
      <w:r>
        <w:rPr>
          <w:rFonts w:ascii="Arial" w:hAnsi="Arial" w:cs="Arial"/>
          <w:sz w:val="20"/>
        </w:rPr>
        <w:t xml:space="preserve"> (bzw. Rückhaltesysteme) gem. EN 280 befinden.</w:t>
      </w:r>
    </w:p>
    <w:p>
      <w:pPr>
        <w:rPr>
          <w:rFonts w:ascii="Arial" w:hAnsi="Arial" w:cs="Arial"/>
          <w:sz w:val="20"/>
        </w:rPr>
      </w:pPr>
      <w:r>
        <w:rPr>
          <w:rFonts w:ascii="Arial" w:hAnsi="Arial" w:cs="Arial"/>
          <w:sz w:val="20"/>
        </w:rPr>
        <w:t>Diese müssen eine statische Kraft von mindestens 3 kN aufnehmen können.</w:t>
      </w:r>
    </w:p>
    <w:p>
      <w:pPr>
        <w:rPr>
          <w:rFonts w:ascii="Arial" w:hAnsi="Arial" w:cs="Arial"/>
          <w:sz w:val="20"/>
        </w:rPr>
      </w:pPr>
    </w:p>
    <w:p>
      <w:pPr>
        <w:rPr>
          <w:rFonts w:ascii="Arial" w:hAnsi="Arial" w:cs="Arial"/>
          <w:sz w:val="20"/>
        </w:rPr>
      </w:pPr>
      <w:r>
        <w:rPr>
          <w:rFonts w:ascii="Arial" w:hAnsi="Arial" w:cs="Arial"/>
          <w:sz w:val="20"/>
        </w:rPr>
        <w:t xml:space="preserve">Für Hubarbeitsbühnen mit Abstützungen sind Abstützplatten (mind. 40 x 40 cm) mit Tief-Fräsung mitzuliefern. </w:t>
      </w:r>
    </w:p>
    <w:p>
      <w:pPr>
        <w:rPr>
          <w:rFonts w:ascii="Arial" w:hAnsi="Arial" w:cs="Arial"/>
          <w:sz w:val="20"/>
        </w:rPr>
      </w:pPr>
    </w:p>
    <w:p>
      <w:pPr>
        <w:rPr>
          <w:rFonts w:ascii="Arial" w:hAnsi="Arial" w:cs="Arial"/>
          <w:sz w:val="20"/>
        </w:rPr>
      </w:pPr>
      <w:r>
        <w:rPr>
          <w:rFonts w:ascii="Arial" w:hAnsi="Arial" w:cs="Arial"/>
          <w:sz w:val="20"/>
        </w:rPr>
        <w:t>Der Arbeitskorb sollte möglichst geschlossen sein, damit keine Arbeitsgegenstände herausfallen können</w:t>
      </w:r>
    </w:p>
    <w:p>
      <w:pPr>
        <w:rPr>
          <w:rFonts w:ascii="Arial" w:hAnsi="Arial" w:cs="Arial"/>
          <w:sz w:val="20"/>
        </w:rPr>
      </w:pPr>
    </w:p>
    <w:p/>
    <w:p/>
    <w:p>
      <w:pPr>
        <w:pStyle w:val="berschrift3"/>
        <w:spacing w:line="276" w:lineRule="auto"/>
        <w:rPr>
          <w:rFonts w:cs="Arial"/>
        </w:rPr>
      </w:pPr>
      <w:bookmarkStart w:id="59" w:name="_Toc209773898"/>
      <w:r>
        <w:rPr>
          <w:rFonts w:cs="Arial"/>
        </w:rPr>
        <w:t xml:space="preserve">3.11.2 </w:t>
      </w:r>
      <w:r>
        <w:rPr>
          <w:rFonts w:cs="Arial"/>
        </w:rPr>
        <w:tab/>
      </w:r>
      <w:r>
        <w:rPr>
          <w:rFonts w:cs="Arial"/>
        </w:rPr>
        <w:tab/>
        <w:t>Ausstattung der Fahrzeuge</w:t>
      </w:r>
      <w:bookmarkEnd w:id="59"/>
    </w:p>
    <w:p>
      <w:pPr>
        <w:pStyle w:val="Kopfzeile"/>
        <w:tabs>
          <w:tab w:val="clear" w:pos="4536"/>
          <w:tab w:val="clear" w:pos="9072"/>
        </w:tabs>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bCs/>
          <w:sz w:val="20"/>
        </w:rPr>
      </w:pPr>
      <w:r>
        <w:rPr>
          <w:rFonts w:ascii="Arial" w:hAnsi="Arial" w:cs="Arial"/>
          <w:bCs/>
          <w:sz w:val="20"/>
        </w:rPr>
        <w:t>Sicherheitskennzeichnung (vorn-, hinten und seitlich) gem. RSA 21 (Folien nach DIN 30710, Rückstrahlklasse RA2 mind. Aufbau B), je nach Herstellervorgabe mit Kantenschutz.</w:t>
      </w:r>
    </w:p>
    <w:p>
      <w:pPr>
        <w:pStyle w:val="Kopfzeile"/>
        <w:spacing w:line="276" w:lineRule="auto"/>
        <w:jc w:val="both"/>
        <w:rPr>
          <w:rFonts w:ascii="Arial" w:hAnsi="Arial" w:cs="Arial"/>
          <w:bCs/>
          <w:sz w:val="20"/>
        </w:rPr>
      </w:pPr>
      <w:r>
        <w:rPr>
          <w:rFonts w:ascii="Arial" w:hAnsi="Arial" w:cs="Arial"/>
          <w:bCs/>
          <w:sz w:val="20"/>
        </w:rPr>
        <w:t>Die Mindestnormflächen sind zu beachten.</w:t>
      </w:r>
    </w:p>
    <w:p>
      <w:pPr>
        <w:pStyle w:val="Kopfzeile"/>
        <w:spacing w:line="276" w:lineRule="auto"/>
        <w:jc w:val="both"/>
        <w:rPr>
          <w:rFonts w:ascii="Arial" w:hAnsi="Arial" w:cs="Arial"/>
          <w:bCs/>
          <w:sz w:val="20"/>
        </w:rPr>
      </w:pPr>
    </w:p>
    <w:p>
      <w:pPr>
        <w:pStyle w:val="Kopfzeile"/>
        <w:tabs>
          <w:tab w:val="clear" w:pos="4536"/>
          <w:tab w:val="clear" w:pos="9072"/>
        </w:tabs>
        <w:spacing w:line="276" w:lineRule="auto"/>
        <w:jc w:val="both"/>
        <w:rPr>
          <w:rFonts w:ascii="Arial" w:hAnsi="Arial" w:cs="Arial"/>
          <w:bCs/>
          <w:sz w:val="20"/>
        </w:rPr>
      </w:pPr>
      <w:r>
        <w:rPr>
          <w:rFonts w:ascii="Arial" w:hAnsi="Arial" w:cs="Arial"/>
          <w:bCs/>
          <w:sz w:val="20"/>
        </w:rPr>
        <w:t>Mind. 2 fest verbaute Kennleuchten mit Blinklicht gelb, gem. § 52 StVZO und Nachweis der Zulassung in Deutschland. Bedienung vom Fahrerhaus aus. Ausgelegt für Dauerbetrieb. Ebenso hat sich eine funktionierende Rundumleuchte gem. RSA 21 am Arbeitskorb zu befinden.</w:t>
      </w:r>
    </w:p>
    <w:p>
      <w:pPr>
        <w:pStyle w:val="Kopfzeile"/>
        <w:tabs>
          <w:tab w:val="clear" w:pos="4536"/>
          <w:tab w:val="clear" w:pos="9072"/>
        </w:tabs>
        <w:spacing w:line="276" w:lineRule="auto"/>
        <w:jc w:val="both"/>
        <w:rPr>
          <w:rFonts w:ascii="Arial" w:hAnsi="Arial" w:cs="Arial"/>
          <w:bCs/>
          <w:sz w:val="20"/>
        </w:rPr>
      </w:pPr>
    </w:p>
    <w:p>
      <w:pPr>
        <w:pStyle w:val="Kopfzeile"/>
        <w:tabs>
          <w:tab w:val="clear" w:pos="4536"/>
          <w:tab w:val="clear" w:pos="9072"/>
        </w:tabs>
        <w:spacing w:line="276" w:lineRule="auto"/>
        <w:jc w:val="both"/>
        <w:rPr>
          <w:rFonts w:ascii="Arial" w:hAnsi="Arial" w:cs="Arial"/>
          <w:bCs/>
          <w:sz w:val="20"/>
        </w:rPr>
      </w:pPr>
      <w:r>
        <w:rPr>
          <w:rFonts w:ascii="Arial" w:hAnsi="Arial" w:cs="Arial"/>
          <w:bCs/>
          <w:sz w:val="20"/>
        </w:rPr>
        <w:lastRenderedPageBreak/>
        <w:t>Die Fahrzeuge werden im Gehölzrückschnitt eingesetzt. Um Unfälle mit Kettensägen zu vermeiden, ist zum Beispiel oben an der Korbbrüstung ein aufgeschnittener Gummischlauch über die Kante zu ziehen. Somit kann ein Zurückschlagen der Kettensäge bei Berührung mit der Korbbrüstung vermieden werden.</w:t>
      </w:r>
    </w:p>
    <w:p>
      <w:pPr>
        <w:pStyle w:val="Kopfzeile"/>
        <w:tabs>
          <w:tab w:val="clear" w:pos="4536"/>
          <w:tab w:val="clear" w:pos="9072"/>
        </w:tabs>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sz w:val="20"/>
        </w:rPr>
      </w:pPr>
    </w:p>
    <w:p>
      <w:pPr>
        <w:pStyle w:val="berschrift3"/>
        <w:spacing w:line="276" w:lineRule="auto"/>
        <w:rPr>
          <w:rFonts w:cs="Arial"/>
        </w:rPr>
      </w:pPr>
      <w:bookmarkStart w:id="60" w:name="_Toc209773899"/>
      <w:r>
        <w:rPr>
          <w:rFonts w:cs="Arial"/>
        </w:rPr>
        <w:t>3.12</w:t>
      </w:r>
      <w:r>
        <w:rPr>
          <w:rFonts w:cs="Arial"/>
        </w:rPr>
        <w:tab/>
      </w:r>
      <w:r>
        <w:rPr>
          <w:rFonts w:cs="Arial"/>
        </w:rPr>
        <w:tab/>
        <w:t>Besondere Anforderungen</w:t>
      </w:r>
      <w:bookmarkEnd w:id="60"/>
    </w:p>
    <w:p>
      <w:pPr>
        <w:pStyle w:val="Kopfzeile"/>
        <w:tabs>
          <w:tab w:val="clear" w:pos="4536"/>
          <w:tab w:val="clear" w:pos="9072"/>
        </w:tabs>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sz w:val="20"/>
        </w:rPr>
      </w:pPr>
      <w:r>
        <w:rPr>
          <w:rFonts w:ascii="Arial" w:hAnsi="Arial" w:cs="Arial"/>
          <w:sz w:val="20"/>
        </w:rPr>
        <w:t xml:space="preserve">Bei jeder Übergabe hat der AN folgende Anforderungen zu erfüllen: </w:t>
      </w:r>
    </w:p>
    <w:p>
      <w:pPr>
        <w:pStyle w:val="Kopfzeile"/>
        <w:tabs>
          <w:tab w:val="clear" w:pos="4536"/>
          <w:tab w:val="clear" w:pos="9072"/>
        </w:tabs>
        <w:spacing w:line="276" w:lineRule="auto"/>
        <w:jc w:val="both"/>
        <w:rPr>
          <w:rFonts w:ascii="Arial" w:hAnsi="Arial" w:cs="Arial"/>
          <w:sz w:val="20"/>
        </w:rPr>
      </w:pP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Übergabe Fahrzeugpapiere</w:t>
      </w: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Übergabe Bedienungsanleitung</w:t>
      </w: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Übergabe Wartungshinweise</w:t>
      </w: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Übergabe Merkblatt über das  Verhalten bei Störungen</w:t>
      </w: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 xml:space="preserve">bei jeder Übergabe ist ein Übergabeprotokoll zu fertigen </w:t>
      </w: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die Sicherheitskennzeichnung der Fahrzeuge nach StVO und den Richtlinien zur Sicherung von Arbeitsstellen (RSA) muss vorhanden sein</w:t>
      </w:r>
    </w:p>
    <w:p>
      <w:pPr>
        <w:pStyle w:val="Bild"/>
        <w:keepNext w:val="0"/>
        <w:numPr>
          <w:ilvl w:val="0"/>
          <w:numId w:val="23"/>
        </w:numPr>
        <w:spacing w:before="0" w:after="0" w:line="276" w:lineRule="auto"/>
        <w:jc w:val="both"/>
        <w:rPr>
          <w:rFonts w:cs="Arial"/>
          <w:sz w:val="20"/>
        </w:rPr>
      </w:pPr>
      <w:r>
        <w:rPr>
          <w:rFonts w:cs="Arial"/>
          <w:sz w:val="20"/>
        </w:rPr>
        <w:t>die einschlägigen Gesetze, die entsprechenden deutschen und europäischen Normen (EN</w:t>
      </w:r>
      <w:proofErr w:type="gramStart"/>
      <w:r>
        <w:rPr>
          <w:rFonts w:cs="Arial"/>
          <w:sz w:val="20"/>
        </w:rPr>
        <w:t>),  Unfallverhütungsvorschriften</w:t>
      </w:r>
      <w:proofErr w:type="gramEnd"/>
      <w:r>
        <w:rPr>
          <w:rFonts w:cs="Arial"/>
          <w:sz w:val="20"/>
        </w:rPr>
        <w:t xml:space="preserve"> (UVV), die anerkannten Regeln der Technik sowie Regeln für Sicherheit und Gesundheitsschutz und Normen - in ihren jeweils gültigen Fassungen - sind bei der Herstellung selbst als auch bei dem Produkt einzuhalten</w:t>
      </w:r>
    </w:p>
    <w:p>
      <w:pPr>
        <w:pStyle w:val="Kopfzeile"/>
        <w:numPr>
          <w:ilvl w:val="0"/>
          <w:numId w:val="23"/>
        </w:numPr>
        <w:tabs>
          <w:tab w:val="clear" w:pos="4536"/>
          <w:tab w:val="clear" w:pos="9072"/>
        </w:tabs>
        <w:spacing w:line="276" w:lineRule="auto"/>
        <w:jc w:val="both"/>
        <w:rPr>
          <w:rFonts w:ascii="Arial" w:hAnsi="Arial" w:cs="Arial"/>
          <w:sz w:val="20"/>
        </w:rPr>
      </w:pPr>
      <w:r>
        <w:rPr>
          <w:rFonts w:ascii="Arial" w:hAnsi="Arial" w:cs="Arial"/>
          <w:sz w:val="20"/>
        </w:rPr>
        <w:t xml:space="preserve">die Lkw-Hubarbeitsbühnen sollen möglichst mit Ladefläche ausgestattet sein, damit z.B. Verkehrszeichen aufgestellt werden können oder Werkzeug mitgenommen werden kann. Bitte beachten Sie </w:t>
      </w:r>
      <w:proofErr w:type="gramStart"/>
      <w:r>
        <w:rPr>
          <w:rFonts w:ascii="Arial" w:hAnsi="Arial" w:cs="Arial"/>
          <w:sz w:val="20"/>
        </w:rPr>
        <w:t>diese Merkmal</w:t>
      </w:r>
      <w:proofErr w:type="gramEnd"/>
      <w:r>
        <w:rPr>
          <w:rFonts w:ascii="Arial" w:hAnsi="Arial" w:cs="Arial"/>
          <w:sz w:val="20"/>
        </w:rPr>
        <w:t xml:space="preserve"> ggf. bei zukünftigen Käufen dieser Arbeitsgeräte </w:t>
      </w:r>
    </w:p>
    <w:p>
      <w:pPr>
        <w:ind w:left="708"/>
      </w:pPr>
    </w:p>
    <w:p>
      <w:pPr>
        <w:spacing w:line="276" w:lineRule="auto"/>
        <w:rPr>
          <w:rFonts w:ascii="Arial" w:hAnsi="Arial" w:cs="Arial"/>
          <w:sz w:val="20"/>
        </w:rPr>
      </w:pPr>
    </w:p>
    <w:p>
      <w:pPr>
        <w:pStyle w:val="Kopfzeile"/>
        <w:tabs>
          <w:tab w:val="clear" w:pos="4536"/>
          <w:tab w:val="clear" w:pos="9072"/>
        </w:tabs>
        <w:spacing w:line="276" w:lineRule="auto"/>
        <w:jc w:val="both"/>
        <w:rPr>
          <w:rFonts w:ascii="Arial" w:hAnsi="Arial" w:cs="Arial"/>
          <w:sz w:val="20"/>
        </w:rPr>
      </w:pPr>
      <w:r>
        <w:rPr>
          <w:rFonts w:ascii="Arial" w:hAnsi="Arial" w:cs="Arial"/>
          <w:sz w:val="20"/>
        </w:rPr>
        <w:t>Stellen Mitarbeiter des AG Schäden oder Mängel an den übergebenen Geräten fest, die eine Gefährdung von Beschäftigten, Menschen, der Verkehrssicherheit oder der öffentlichen Sicherheit und Ordnung befürchten lassen, sind diese berechtigt die Annahme zu verweigern.</w:t>
      </w:r>
    </w:p>
    <w:p>
      <w:pPr>
        <w:pStyle w:val="Kopfzeile"/>
        <w:tabs>
          <w:tab w:val="clear" w:pos="4536"/>
          <w:tab w:val="clear" w:pos="9072"/>
        </w:tabs>
        <w:spacing w:line="276" w:lineRule="auto"/>
        <w:jc w:val="both"/>
        <w:rPr>
          <w:rFonts w:ascii="Arial" w:hAnsi="Arial" w:cs="Arial"/>
          <w:sz w:val="20"/>
        </w:rPr>
      </w:pPr>
    </w:p>
    <w:p>
      <w:pPr>
        <w:pStyle w:val="Kopfzeile"/>
        <w:tabs>
          <w:tab w:val="clear" w:pos="4536"/>
          <w:tab w:val="clear" w:pos="9072"/>
        </w:tabs>
        <w:spacing w:line="276" w:lineRule="auto"/>
        <w:jc w:val="both"/>
        <w:rPr>
          <w:rFonts w:ascii="Arial" w:hAnsi="Arial" w:cs="Arial"/>
          <w:sz w:val="20"/>
        </w:rPr>
      </w:pPr>
      <w:r>
        <w:rPr>
          <w:rFonts w:ascii="Arial" w:hAnsi="Arial" w:cs="Arial"/>
          <w:sz w:val="20"/>
        </w:rPr>
        <w:t>Alle Aufträge sind so klimaneutral wie möglich auszuführen. Sie sollten so effizient ausgeführt werden, dass der CO2 Ausstoß möglichst auf ein Minimum reduziert wird.</w:t>
      </w:r>
    </w:p>
    <w:p>
      <w:pPr>
        <w:spacing w:line="276" w:lineRule="auto"/>
        <w:rPr>
          <w:rFonts w:ascii="Arial" w:hAnsi="Arial" w:cs="Arial"/>
          <w:sz w:val="20"/>
        </w:rPr>
      </w:pPr>
    </w:p>
    <w:p>
      <w:pPr>
        <w:spacing w:line="276" w:lineRule="auto"/>
        <w:rPr>
          <w:rFonts w:ascii="Arial" w:hAnsi="Arial" w:cs="Arial"/>
          <w:sz w:val="20"/>
        </w:rPr>
      </w:pPr>
    </w:p>
    <w:p>
      <w:pPr>
        <w:pStyle w:val="berschrift3"/>
        <w:spacing w:line="276" w:lineRule="auto"/>
        <w:rPr>
          <w:rFonts w:cs="Arial"/>
        </w:rPr>
      </w:pPr>
      <w:bookmarkStart w:id="61" w:name="_Toc209773900"/>
      <w:r>
        <w:rPr>
          <w:rFonts w:cs="Arial"/>
        </w:rPr>
        <w:t>4.</w:t>
      </w:r>
      <w:r>
        <w:rPr>
          <w:rFonts w:cs="Arial"/>
        </w:rPr>
        <w:tab/>
      </w:r>
      <w:r>
        <w:rPr>
          <w:rFonts w:cs="Arial"/>
        </w:rPr>
        <w:tab/>
        <w:t>Angebotsabgabe / -Wertung</w:t>
      </w:r>
      <w:bookmarkEnd w:id="61"/>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Die Leistungen sind in verschiedene regionale Lose eingeteilt. Es ist vorgesehen eine losweise Vergabe durchzuführen. Angebote können für ein Los, mehrere Lose oder für alle Lose abgegeben werden.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62" w:name="_Toc209773901"/>
      <w:r>
        <w:rPr>
          <w:rFonts w:cs="Arial"/>
        </w:rPr>
        <w:t>4.1</w:t>
      </w:r>
      <w:r>
        <w:rPr>
          <w:rFonts w:cs="Arial"/>
        </w:rPr>
        <w:tab/>
      </w:r>
      <w:r>
        <w:rPr>
          <w:rFonts w:cs="Arial"/>
        </w:rPr>
        <w:tab/>
        <w:t>Angebotsabgabe</w:t>
      </w:r>
      <w:bookmarkEnd w:id="62"/>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Das einzureichende Angebot ist gem. Heftung „Angebot“ vorzubereiten und unterschrieben abzugeben.</w:t>
      </w:r>
    </w:p>
    <w:p>
      <w:pPr>
        <w:spacing w:line="276" w:lineRule="auto"/>
        <w:jc w:val="both"/>
        <w:rPr>
          <w:rFonts w:ascii="Arial" w:hAnsi="Arial" w:cs="Arial"/>
          <w:b/>
          <w:sz w:val="20"/>
        </w:rPr>
      </w:pPr>
      <w:r>
        <w:rPr>
          <w:rFonts w:ascii="Arial" w:hAnsi="Arial" w:cs="Arial"/>
          <w:sz w:val="20"/>
        </w:rPr>
        <w:t xml:space="preserve">Die in der Excel-Datei aufgeführten Preisblätter ersetzten das Kurztext-Preisverzeichnis. Die Preisblätter sind vom AN auszufüllen. </w:t>
      </w:r>
    </w:p>
    <w:p>
      <w:pPr>
        <w:pStyle w:val="berschrift3"/>
        <w:spacing w:line="276" w:lineRule="auto"/>
        <w:rPr>
          <w:rFonts w:cs="Arial"/>
        </w:rPr>
      </w:pPr>
    </w:p>
    <w:p/>
    <w:p>
      <w:pPr>
        <w:pStyle w:val="berschrift3"/>
        <w:spacing w:line="276" w:lineRule="auto"/>
        <w:rPr>
          <w:rFonts w:cs="Arial"/>
        </w:rPr>
      </w:pPr>
      <w:bookmarkStart w:id="63" w:name="_Toc209773902"/>
      <w:r>
        <w:rPr>
          <w:rFonts w:cs="Arial"/>
        </w:rPr>
        <w:t>4.2</w:t>
      </w:r>
      <w:r>
        <w:rPr>
          <w:rFonts w:cs="Arial"/>
        </w:rPr>
        <w:tab/>
      </w:r>
      <w:r>
        <w:rPr>
          <w:rFonts w:cs="Arial"/>
        </w:rPr>
        <w:tab/>
        <w:t>Angebotswertung</w:t>
      </w:r>
      <w:bookmarkEnd w:id="63"/>
    </w:p>
    <w:p>
      <w:pPr>
        <w:spacing w:line="276" w:lineRule="auto"/>
        <w:rPr>
          <w:rFonts w:ascii="Arial" w:hAnsi="Arial" w:cs="Arial"/>
        </w:rPr>
      </w:pPr>
    </w:p>
    <w:p>
      <w:pPr>
        <w:pStyle w:val="Kopfzeile"/>
        <w:tabs>
          <w:tab w:val="clear" w:pos="4536"/>
          <w:tab w:val="clear" w:pos="9072"/>
        </w:tabs>
        <w:spacing w:line="276" w:lineRule="auto"/>
        <w:jc w:val="both"/>
        <w:rPr>
          <w:rFonts w:ascii="Arial" w:hAnsi="Arial" w:cs="Arial"/>
          <w:color w:val="000000"/>
          <w:sz w:val="20"/>
        </w:rPr>
      </w:pPr>
      <w:r>
        <w:rPr>
          <w:rFonts w:ascii="Arial" w:hAnsi="Arial" w:cs="Arial"/>
          <w:color w:val="000000"/>
          <w:sz w:val="20"/>
        </w:rPr>
        <w:t>Die abgegebenen Angebote werden nach HVA L-</w:t>
      </w:r>
      <w:proofErr w:type="spellStart"/>
      <w:r>
        <w:rPr>
          <w:rFonts w:ascii="Arial" w:hAnsi="Arial" w:cs="Arial"/>
          <w:color w:val="000000"/>
          <w:sz w:val="20"/>
        </w:rPr>
        <w:t>StB</w:t>
      </w:r>
      <w:proofErr w:type="spellEnd"/>
      <w:r>
        <w:rPr>
          <w:rFonts w:ascii="Arial" w:hAnsi="Arial" w:cs="Arial"/>
          <w:color w:val="000000"/>
          <w:sz w:val="20"/>
        </w:rPr>
        <w:t xml:space="preserve"> Punkt 2.4 geprüft und bewertet. Der AG behält sich vor die einzelnen Lose getrennt zu vergeben oder einzelne Lose zu einem Auftrag zusammen zu fassen.</w:t>
      </w:r>
    </w:p>
    <w:p>
      <w:pPr>
        <w:pStyle w:val="Kopfzeile"/>
        <w:tabs>
          <w:tab w:val="clear" w:pos="4536"/>
          <w:tab w:val="clear" w:pos="9072"/>
        </w:tabs>
        <w:spacing w:line="276" w:lineRule="auto"/>
        <w:jc w:val="both"/>
        <w:rPr>
          <w:rFonts w:ascii="Arial" w:hAnsi="Arial" w:cs="Arial"/>
          <w:color w:val="000000"/>
          <w:sz w:val="20"/>
        </w:rPr>
      </w:pPr>
    </w:p>
    <w:p>
      <w:pPr>
        <w:pStyle w:val="Kopfzeile"/>
        <w:tabs>
          <w:tab w:val="clear" w:pos="4536"/>
          <w:tab w:val="clear" w:pos="9072"/>
        </w:tabs>
        <w:spacing w:line="276" w:lineRule="auto"/>
        <w:jc w:val="both"/>
        <w:rPr>
          <w:rFonts w:ascii="Arial" w:hAnsi="Arial" w:cs="Arial"/>
          <w:color w:val="000000"/>
          <w:sz w:val="20"/>
        </w:rPr>
      </w:pPr>
      <w:r>
        <w:rPr>
          <w:rFonts w:ascii="Arial" w:hAnsi="Arial" w:cs="Arial"/>
          <w:color w:val="000000"/>
          <w:sz w:val="20"/>
        </w:rPr>
        <w:lastRenderedPageBreak/>
        <w:t>Auf Grundlage der durch den AN eingereichten Angebotsunterlagen findet eine entsprechende Wertung der Hauptangebote statt. Maßgebendes Kriterium ist zu 100% der Preis.</w:t>
      </w:r>
    </w:p>
    <w:p>
      <w:pPr>
        <w:pStyle w:val="Kopfzeile"/>
        <w:tabs>
          <w:tab w:val="clear" w:pos="4536"/>
          <w:tab w:val="clear" w:pos="9072"/>
        </w:tabs>
        <w:spacing w:line="276" w:lineRule="auto"/>
        <w:jc w:val="both"/>
        <w:rPr>
          <w:rFonts w:ascii="Arial" w:hAnsi="Arial" w:cs="Arial"/>
          <w:color w:val="000000"/>
          <w:sz w:val="20"/>
        </w:rPr>
      </w:pPr>
    </w:p>
    <w:p>
      <w:pPr>
        <w:pStyle w:val="Kopfzeile"/>
        <w:tabs>
          <w:tab w:val="clear" w:pos="4536"/>
          <w:tab w:val="clear" w:pos="9072"/>
        </w:tabs>
        <w:spacing w:line="276" w:lineRule="auto"/>
        <w:jc w:val="both"/>
        <w:rPr>
          <w:rFonts w:ascii="Arial" w:hAnsi="Arial" w:cs="Arial"/>
          <w:color w:val="000000"/>
          <w:sz w:val="20"/>
        </w:rPr>
      </w:pPr>
    </w:p>
    <w:p>
      <w:pPr>
        <w:pStyle w:val="berschrift3"/>
        <w:spacing w:line="276" w:lineRule="auto"/>
        <w:rPr>
          <w:rFonts w:cs="Arial"/>
        </w:rPr>
      </w:pPr>
      <w:bookmarkStart w:id="64" w:name="_Toc209773903"/>
      <w:r>
        <w:rPr>
          <w:rFonts w:cs="Arial"/>
        </w:rPr>
        <w:t>4.3</w:t>
      </w:r>
      <w:r>
        <w:rPr>
          <w:rFonts w:cs="Arial"/>
        </w:rPr>
        <w:tab/>
      </w:r>
      <w:r>
        <w:rPr>
          <w:rFonts w:cs="Arial"/>
        </w:rPr>
        <w:tab/>
        <w:t>Nebenangebote</w:t>
      </w:r>
      <w:bookmarkEnd w:id="64"/>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Nebenangebote werden nicht zugelassen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65" w:name="_Toc209773904"/>
      <w:r>
        <w:rPr>
          <w:rFonts w:cs="Arial"/>
        </w:rPr>
        <w:t>5.</w:t>
      </w:r>
      <w:r>
        <w:rPr>
          <w:rFonts w:cs="Arial"/>
        </w:rPr>
        <w:tab/>
      </w:r>
      <w:r>
        <w:rPr>
          <w:rFonts w:cs="Arial"/>
        </w:rPr>
        <w:tab/>
        <w:t>Preise und Abrechnung</w:t>
      </w:r>
      <w:bookmarkEnd w:id="65"/>
    </w:p>
    <w:p>
      <w:pPr>
        <w:spacing w:line="276" w:lineRule="auto"/>
        <w:jc w:val="both"/>
        <w:rPr>
          <w:rFonts w:ascii="Arial" w:hAnsi="Arial" w:cs="Arial"/>
          <w:sz w:val="20"/>
        </w:rPr>
      </w:pPr>
    </w:p>
    <w:p>
      <w:pPr>
        <w:pStyle w:val="berschrift3"/>
        <w:spacing w:line="276" w:lineRule="auto"/>
        <w:rPr>
          <w:rFonts w:cs="Arial"/>
        </w:rPr>
      </w:pPr>
      <w:bookmarkStart w:id="66" w:name="_Toc209773905"/>
      <w:r>
        <w:rPr>
          <w:rFonts w:cs="Arial"/>
        </w:rPr>
        <w:t>5.1</w:t>
      </w:r>
      <w:r>
        <w:rPr>
          <w:rFonts w:cs="Arial"/>
        </w:rPr>
        <w:tab/>
      </w:r>
      <w:r>
        <w:rPr>
          <w:rFonts w:cs="Arial"/>
        </w:rPr>
        <w:tab/>
        <w:t>Bestellung, Lieferung und Leistung</w:t>
      </w:r>
      <w:bookmarkEnd w:id="66"/>
    </w:p>
    <w:p>
      <w:pPr>
        <w:spacing w:line="276" w:lineRule="auto"/>
        <w:rPr>
          <w:rFonts w:ascii="Arial" w:hAnsi="Arial" w:cs="Arial"/>
          <w:sz w:val="20"/>
        </w:rPr>
      </w:pPr>
    </w:p>
    <w:p>
      <w:pPr>
        <w:spacing w:line="276" w:lineRule="auto"/>
        <w:rPr>
          <w:rFonts w:ascii="Arial" w:hAnsi="Arial" w:cs="Arial"/>
          <w:sz w:val="20"/>
        </w:rPr>
      </w:pPr>
      <w:r>
        <w:rPr>
          <w:rFonts w:ascii="Arial" w:hAnsi="Arial" w:cs="Arial"/>
          <w:sz w:val="20"/>
        </w:rPr>
        <w:t>Es gelten die Allgemeinen Geschäftsbedingungen des Landesbetriebes Straßenbau Nordrhein-Westfalen.</w:t>
      </w:r>
    </w:p>
    <w:p>
      <w:pPr>
        <w:spacing w:line="276" w:lineRule="auto"/>
        <w:rPr>
          <w:rFonts w:ascii="Arial" w:hAnsi="Arial" w:cs="Arial"/>
          <w:sz w:val="20"/>
        </w:rPr>
      </w:pPr>
      <w:r>
        <w:rPr>
          <w:rFonts w:ascii="Arial" w:hAnsi="Arial" w:cs="Arial"/>
          <w:sz w:val="20"/>
        </w:rPr>
        <w:t>Die Allgemeinen Geschäftsbedingungen des Auftragnehmers sind ausgeschlossen.</w:t>
      </w:r>
    </w:p>
    <w:p>
      <w:pPr>
        <w:spacing w:line="276" w:lineRule="auto"/>
        <w:rPr>
          <w:rFonts w:ascii="Arial" w:hAnsi="Arial" w:cs="Arial"/>
          <w:sz w:val="20"/>
        </w:rPr>
      </w:pPr>
    </w:p>
    <w:p>
      <w:pPr>
        <w:pStyle w:val="berschrift3"/>
        <w:spacing w:line="276" w:lineRule="auto"/>
        <w:rPr>
          <w:rFonts w:cs="Arial"/>
        </w:rPr>
      </w:pPr>
      <w:bookmarkStart w:id="67" w:name="_Toc209773906"/>
      <w:r>
        <w:rPr>
          <w:rFonts w:cs="Arial"/>
        </w:rPr>
        <w:t>5.2</w:t>
      </w:r>
      <w:r>
        <w:rPr>
          <w:rFonts w:cs="Arial"/>
        </w:rPr>
        <w:tab/>
      </w:r>
      <w:r>
        <w:rPr>
          <w:rFonts w:cs="Arial"/>
        </w:rPr>
        <w:tab/>
        <w:t>Preise</w:t>
      </w:r>
      <w:bookmarkEnd w:id="67"/>
    </w:p>
    <w:p/>
    <w:p>
      <w:pPr>
        <w:spacing w:line="276" w:lineRule="auto"/>
        <w:jc w:val="both"/>
        <w:rPr>
          <w:rFonts w:ascii="Arial" w:hAnsi="Arial" w:cs="Arial"/>
          <w:sz w:val="20"/>
        </w:rPr>
      </w:pPr>
      <w:r>
        <w:rPr>
          <w:rFonts w:ascii="Arial" w:hAnsi="Arial" w:cs="Arial"/>
          <w:sz w:val="20"/>
        </w:rPr>
        <w:t>Die Preise sind in Euro anzugeben; zzgl. der gesetzlich gültigen Mehrwertsteuer zum Zeitpunkt der Lieferung.</w:t>
      </w:r>
    </w:p>
    <w:p>
      <w:pPr>
        <w:spacing w:line="276" w:lineRule="auto"/>
        <w:jc w:val="both"/>
        <w:rPr>
          <w:rFonts w:ascii="Arial" w:hAnsi="Arial" w:cs="Arial"/>
          <w:sz w:val="20"/>
        </w:rPr>
      </w:pPr>
      <w:r>
        <w:rPr>
          <w:rFonts w:ascii="Arial" w:hAnsi="Arial" w:cs="Arial"/>
          <w:sz w:val="20"/>
        </w:rPr>
        <w:t>Die vereinbarten Preise sind Festpreise und für die Laufzeit des Vertrages gültig.</w:t>
      </w:r>
    </w:p>
    <w:p>
      <w:pPr>
        <w:spacing w:line="276" w:lineRule="auto"/>
        <w:jc w:val="both"/>
        <w:rPr>
          <w:rFonts w:ascii="Arial" w:hAnsi="Arial" w:cs="Arial"/>
          <w:sz w:val="20"/>
        </w:rPr>
      </w:pPr>
      <w:r>
        <w:rPr>
          <w:rFonts w:ascii="Arial" w:hAnsi="Arial" w:cs="Arial"/>
          <w:sz w:val="20"/>
        </w:rPr>
        <w:t>Preiserhöhungen während der Vertragslaufzeit sind ausgeschlossen.</w:t>
      </w:r>
    </w:p>
    <w:p>
      <w:pPr>
        <w:spacing w:line="276" w:lineRule="auto"/>
        <w:jc w:val="both"/>
        <w:rPr>
          <w:rFonts w:ascii="Arial" w:hAnsi="Arial" w:cs="Arial"/>
          <w:sz w:val="20"/>
        </w:rPr>
      </w:pPr>
    </w:p>
    <w:p>
      <w:pPr>
        <w:pStyle w:val="berschrift3"/>
        <w:spacing w:line="276" w:lineRule="auto"/>
        <w:rPr>
          <w:rFonts w:cs="Arial"/>
        </w:rPr>
      </w:pPr>
    </w:p>
    <w:p/>
    <w:p>
      <w:pPr>
        <w:pStyle w:val="berschrift3"/>
        <w:spacing w:line="276" w:lineRule="auto"/>
        <w:rPr>
          <w:rFonts w:cs="Arial"/>
        </w:rPr>
      </w:pPr>
      <w:bookmarkStart w:id="68" w:name="_Toc209773907"/>
      <w:r>
        <w:rPr>
          <w:rFonts w:cs="Arial"/>
        </w:rPr>
        <w:t>5.3</w:t>
      </w:r>
      <w:r>
        <w:rPr>
          <w:rFonts w:cs="Arial"/>
        </w:rPr>
        <w:tab/>
      </w:r>
      <w:r>
        <w:rPr>
          <w:rFonts w:cs="Arial"/>
        </w:rPr>
        <w:tab/>
        <w:t>Abrechnung</w:t>
      </w:r>
      <w:bookmarkEnd w:id="68"/>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 xml:space="preserve">Die prüffähige Rechnung für jeden einzelnen Auftrag ist unter Angabe der Bestellnummer und des Bestelldatums unmittelbar nach Beendigung eines Einzelauftrages der beauftragenden Dienststelle zu übermitteln. Es wird pro Auftrag eine Komplettrechnung erstellt, auch wenn die Bestellung in Teillieferungen abgewickelt wurde. Die Rechnung ist an die in der Bestellung angegebene Rechnungsanschrift zu senden und 30 Tage nach Zugang der prüffähigen Rechnung fällig. </w:t>
      </w:r>
    </w:p>
    <w:p>
      <w:pPr>
        <w:spacing w:line="276" w:lineRule="auto"/>
        <w:jc w:val="both"/>
        <w:rPr>
          <w:rFonts w:ascii="Arial" w:hAnsi="Arial" w:cs="Arial"/>
          <w:sz w:val="20"/>
        </w:rPr>
      </w:pPr>
    </w:p>
    <w:p>
      <w:pPr>
        <w:jc w:val="both"/>
        <w:rPr>
          <w:rFonts w:ascii="Arial" w:hAnsi="Arial" w:cs="Arial"/>
          <w:sz w:val="20"/>
        </w:rPr>
      </w:pPr>
      <w:r>
        <w:rPr>
          <w:rFonts w:ascii="Arial" w:hAnsi="Arial" w:cs="Arial"/>
          <w:sz w:val="20"/>
        </w:rPr>
        <w:t xml:space="preserve">Um den Versand von Rechnungen und Gutschriften so umweltschonend und wirtschaftlich wie möglich zu gestalten, führt der Landesbetrieb Straßenbau NRW den elektronischen Rechnungseingang sowie die Verarbeitung im ZUGFeRD-Format ein. Sie können Rechnungen und Gutschriften, die bis jetzt auf dem Postweg an die zentrale Stelle in Münster geschickt wurden, digital an unsere zentrale Rechnungs-E-Mail-Adresse versenden: </w:t>
      </w:r>
      <w:hyperlink r:id="rId8" w:history="1">
        <w:r>
          <w:rPr>
            <w:rStyle w:val="Hyperlink"/>
            <w:rFonts w:ascii="Arial" w:hAnsi="Arial" w:cs="Arial"/>
            <w:sz w:val="20"/>
          </w:rPr>
          <w:t>rechnungen@strassen.nrw.de</w:t>
        </w:r>
      </w:hyperlink>
    </w:p>
    <w:p>
      <w:pPr>
        <w:jc w:val="both"/>
        <w:rPr>
          <w:rFonts w:ascii="Arial" w:hAnsi="Arial" w:cs="Arial"/>
          <w:sz w:val="20"/>
        </w:rPr>
      </w:pPr>
    </w:p>
    <w:p>
      <w:pPr>
        <w:jc w:val="both"/>
        <w:rPr>
          <w:rFonts w:ascii="Arial" w:hAnsi="Arial" w:cs="Arial"/>
          <w:sz w:val="20"/>
        </w:rPr>
      </w:pPr>
      <w:r>
        <w:rPr>
          <w:rFonts w:ascii="Arial" w:hAnsi="Arial" w:cs="Arial"/>
          <w:sz w:val="20"/>
        </w:rPr>
        <w:t>Die Abkürzung ZUGFeRD steht für Zentraler User Guideline des Forums elektronische Rechnung Deutschland. Dahinter verbirgt sich ein XML-Standard Format für die einheitliche, strukturierte Übermittlung elektronischer Rechnungsdaten. Mit ZUGFeRD können Unternehmen ihre elektronischen Rechnungen genauso einfach und unkompliziert empfangen und versenden wie Papierrechnungen.</w:t>
      </w:r>
    </w:p>
    <w:p>
      <w:pPr>
        <w:jc w:val="both"/>
        <w:rPr>
          <w:rFonts w:ascii="Arial" w:hAnsi="Arial" w:cs="Arial"/>
          <w:sz w:val="20"/>
        </w:rPr>
      </w:pPr>
      <w:r>
        <w:rPr>
          <w:rFonts w:ascii="Arial" w:hAnsi="Arial" w:cs="Arial"/>
          <w:sz w:val="20"/>
        </w:rPr>
        <w:t>Durch den Austausch von E-Rechnungen profitieren sowohl Rechnungsabsender als auch Rechnungsempfänger von erheblichen Einsparungen bei Papier-, Druck- und Versandkosten. Darüber hinaus lassen sich E-Rechnungen durchgehend digital und daher wesentlich effizienter und schneller bearbeiten. Gleichzeitig werden Fehlerquellen wie Medienbrüche und manuelle Bearbeitung vermieden.</w:t>
      </w:r>
    </w:p>
    <w:p>
      <w:pPr>
        <w:jc w:val="both"/>
      </w:pPr>
    </w:p>
    <w:p>
      <w:pPr>
        <w:jc w:val="both"/>
        <w:rPr>
          <w:rFonts w:ascii="Arial" w:hAnsi="Arial" w:cs="Arial"/>
          <w:sz w:val="20"/>
        </w:rPr>
      </w:pPr>
      <w:r>
        <w:rPr>
          <w:rFonts w:ascii="Arial" w:hAnsi="Arial" w:cs="Arial"/>
          <w:sz w:val="20"/>
        </w:rPr>
        <w:t>Voraussetzungen für den E-Mailversand mit ZUGFeRD</w:t>
      </w:r>
    </w:p>
    <w:p>
      <w:pPr>
        <w:jc w:val="both"/>
        <w:rPr>
          <w:rFonts w:ascii="Arial" w:hAnsi="Arial" w:cs="Arial"/>
          <w:sz w:val="20"/>
        </w:rPr>
      </w:pPr>
      <w:r>
        <w:rPr>
          <w:rFonts w:ascii="Arial" w:hAnsi="Arial" w:cs="Arial"/>
          <w:sz w:val="20"/>
        </w:rPr>
        <w:t xml:space="preserve">Um ZUGFeRD zu nutzen, möchten wir sie bitten, zu der E-Mail eine </w:t>
      </w:r>
      <w:proofErr w:type="gramStart"/>
      <w:r>
        <w:rPr>
          <w:rFonts w:ascii="Arial" w:hAnsi="Arial" w:cs="Arial"/>
          <w:sz w:val="20"/>
        </w:rPr>
        <w:t>XML Datei</w:t>
      </w:r>
      <w:proofErr w:type="gramEnd"/>
      <w:r>
        <w:rPr>
          <w:rFonts w:ascii="Arial" w:hAnsi="Arial" w:cs="Arial"/>
          <w:sz w:val="20"/>
        </w:rPr>
        <w:t xml:space="preserve"> zusätzlich anzuhängen.</w:t>
      </w:r>
    </w:p>
    <w:p>
      <w:pPr>
        <w:jc w:val="both"/>
        <w:rPr>
          <w:rFonts w:ascii="Arial" w:hAnsi="Arial" w:cs="Arial"/>
          <w:sz w:val="20"/>
        </w:rPr>
      </w:pPr>
      <w:r>
        <w:rPr>
          <w:rFonts w:ascii="Arial" w:hAnsi="Arial" w:cs="Arial"/>
          <w:sz w:val="20"/>
        </w:rPr>
        <w:t>Dabei können sie wie folgt vorgehen:</w:t>
      </w:r>
    </w:p>
    <w:p>
      <w:pPr>
        <w:jc w:val="both"/>
        <w:rPr>
          <w:rFonts w:ascii="Arial" w:hAnsi="Arial" w:cs="Arial"/>
          <w:sz w:val="20"/>
        </w:rPr>
      </w:pPr>
      <w:r>
        <w:rPr>
          <w:rFonts w:ascii="Arial" w:hAnsi="Arial" w:cs="Arial"/>
          <w:sz w:val="20"/>
        </w:rPr>
        <w:t>1.</w:t>
      </w:r>
      <w:r>
        <w:rPr>
          <w:rFonts w:ascii="Arial" w:hAnsi="Arial" w:cs="Arial"/>
          <w:sz w:val="20"/>
        </w:rPr>
        <w:tab/>
        <w:t xml:space="preserve">Unter www.zugferd.de finden sie mehr Informationen zu diesem Thema und Softwarehäuser (unter ZUGFeRD / Anbieter) die diese </w:t>
      </w:r>
      <w:proofErr w:type="gramStart"/>
      <w:r>
        <w:rPr>
          <w:rFonts w:ascii="Arial" w:hAnsi="Arial" w:cs="Arial"/>
          <w:sz w:val="20"/>
        </w:rPr>
        <w:t>XML Datei</w:t>
      </w:r>
      <w:proofErr w:type="gramEnd"/>
      <w:r>
        <w:rPr>
          <w:rFonts w:ascii="Arial" w:hAnsi="Arial" w:cs="Arial"/>
          <w:sz w:val="20"/>
        </w:rPr>
        <w:t xml:space="preserve"> erstellen</w:t>
      </w:r>
    </w:p>
    <w:p>
      <w:pPr>
        <w:jc w:val="both"/>
        <w:rPr>
          <w:rFonts w:ascii="Arial" w:hAnsi="Arial" w:cs="Arial"/>
          <w:sz w:val="20"/>
        </w:rPr>
      </w:pPr>
      <w:r>
        <w:rPr>
          <w:rFonts w:ascii="Arial" w:hAnsi="Arial" w:cs="Arial"/>
          <w:sz w:val="20"/>
        </w:rPr>
        <w:t>2.</w:t>
      </w:r>
      <w:r>
        <w:rPr>
          <w:rFonts w:ascii="Arial" w:hAnsi="Arial" w:cs="Arial"/>
          <w:sz w:val="20"/>
        </w:rPr>
        <w:tab/>
        <w:t xml:space="preserve">Sie erstellen selbst die </w:t>
      </w:r>
      <w:proofErr w:type="gramStart"/>
      <w:r>
        <w:rPr>
          <w:rFonts w:ascii="Arial" w:hAnsi="Arial" w:cs="Arial"/>
          <w:sz w:val="20"/>
        </w:rPr>
        <w:t>XML Datei</w:t>
      </w:r>
      <w:proofErr w:type="gramEnd"/>
    </w:p>
    <w:p>
      <w:pPr>
        <w:jc w:val="both"/>
        <w:rPr>
          <w:rFonts w:ascii="Arial" w:hAnsi="Arial" w:cs="Arial"/>
          <w:sz w:val="20"/>
        </w:rPr>
      </w:pPr>
      <w:r>
        <w:rPr>
          <w:rFonts w:ascii="Arial" w:hAnsi="Arial" w:cs="Arial"/>
          <w:sz w:val="20"/>
        </w:rPr>
        <w:t>3.</w:t>
      </w:r>
      <w:r>
        <w:rPr>
          <w:rFonts w:ascii="Arial" w:hAnsi="Arial" w:cs="Arial"/>
          <w:sz w:val="20"/>
        </w:rPr>
        <w:tab/>
        <w:t>Sie erstellen ihre Rechnung über das Internet.</w:t>
      </w:r>
    </w:p>
    <w:p>
      <w:pPr>
        <w:jc w:val="both"/>
        <w:rPr>
          <w:rFonts w:ascii="Arial" w:hAnsi="Arial" w:cs="Arial"/>
          <w:sz w:val="20"/>
        </w:rPr>
      </w:pPr>
      <w:r>
        <w:rPr>
          <w:rFonts w:ascii="Arial" w:hAnsi="Arial" w:cs="Arial"/>
          <w:sz w:val="20"/>
        </w:rPr>
        <w:t xml:space="preserve">Sollten Sie nicht auf das ZUGFeRD-Format zugreifen können, bietet der Landesbetrieb Straßenbau NRW ebenso die Verarbeitung einer Rechnung bzw. Gutschrift, die sie als </w:t>
      </w:r>
      <w:proofErr w:type="spellStart"/>
      <w:r>
        <w:rPr>
          <w:rFonts w:ascii="Arial" w:hAnsi="Arial" w:cs="Arial"/>
          <w:sz w:val="20"/>
        </w:rPr>
        <w:t>pdf</w:t>
      </w:r>
      <w:proofErr w:type="spellEnd"/>
      <w:r>
        <w:rPr>
          <w:rFonts w:ascii="Arial" w:hAnsi="Arial" w:cs="Arial"/>
          <w:sz w:val="20"/>
        </w:rPr>
        <w:t>-Datei in einer E-Mail anhängen können, an.</w:t>
      </w:r>
    </w:p>
    <w:p>
      <w:pPr>
        <w:jc w:val="both"/>
        <w:rPr>
          <w:rFonts w:ascii="Arial" w:hAnsi="Arial" w:cs="Arial"/>
          <w:sz w:val="20"/>
        </w:rPr>
      </w:pPr>
      <w:r>
        <w:rPr>
          <w:rFonts w:ascii="Arial" w:hAnsi="Arial" w:cs="Arial"/>
          <w:sz w:val="20"/>
        </w:rPr>
        <w:lastRenderedPageBreak/>
        <w:t>Voraussetzungen für den E-Mailversand ohne ZUGFeRD:</w:t>
      </w:r>
    </w:p>
    <w:p>
      <w:pPr>
        <w:jc w:val="both"/>
        <w:rPr>
          <w:rFonts w:ascii="Arial" w:hAnsi="Arial" w:cs="Arial"/>
          <w:sz w:val="20"/>
        </w:rPr>
      </w:pPr>
      <w:r>
        <w:rPr>
          <w:rFonts w:ascii="Arial" w:hAnsi="Arial" w:cs="Arial"/>
          <w:sz w:val="20"/>
        </w:rPr>
        <w:t xml:space="preserve">Jede angehängte Datei stellt immer eine Rechnung dar, d.h. wenn sie Anlagen zu einer Rechnung mitschicken, müssen Rechnung und Anlage eine </w:t>
      </w:r>
      <w:proofErr w:type="spellStart"/>
      <w:r>
        <w:rPr>
          <w:rFonts w:ascii="Arial" w:hAnsi="Arial" w:cs="Arial"/>
          <w:sz w:val="20"/>
        </w:rPr>
        <w:t>pdf</w:t>
      </w:r>
      <w:proofErr w:type="spellEnd"/>
      <w:r>
        <w:rPr>
          <w:rFonts w:ascii="Arial" w:hAnsi="Arial" w:cs="Arial"/>
          <w:sz w:val="20"/>
        </w:rPr>
        <w:t>-Datei darstellen.</w:t>
      </w:r>
    </w:p>
    <w:p>
      <w:pPr>
        <w:jc w:val="both"/>
        <w:rPr>
          <w:rFonts w:ascii="Arial" w:hAnsi="Arial" w:cs="Arial"/>
          <w:sz w:val="20"/>
        </w:rPr>
      </w:pPr>
      <w:r>
        <w:rPr>
          <w:rFonts w:ascii="Arial" w:hAnsi="Arial" w:cs="Arial"/>
          <w:sz w:val="20"/>
        </w:rPr>
        <w:t xml:space="preserve">Bitte beachten Sie, dass wir nur in der E-Mail angehängte Dateien im </w:t>
      </w:r>
      <w:proofErr w:type="spellStart"/>
      <w:r>
        <w:rPr>
          <w:rFonts w:ascii="Arial" w:hAnsi="Arial" w:cs="Arial"/>
          <w:sz w:val="20"/>
        </w:rPr>
        <w:t>pdf-Format</w:t>
      </w:r>
      <w:proofErr w:type="spellEnd"/>
      <w:r>
        <w:rPr>
          <w:rFonts w:ascii="Arial" w:hAnsi="Arial" w:cs="Arial"/>
          <w:sz w:val="20"/>
        </w:rPr>
        <w:t xml:space="preserve"> bearbeiten können.</w:t>
      </w:r>
    </w:p>
    <w:p>
      <w:pPr>
        <w:jc w:val="both"/>
        <w:rPr>
          <w:rFonts w:ascii="Arial" w:hAnsi="Arial" w:cs="Arial"/>
          <w:sz w:val="20"/>
        </w:rPr>
      </w:pPr>
      <w:r>
        <w:rPr>
          <w:rFonts w:ascii="Arial" w:hAnsi="Arial" w:cs="Arial"/>
          <w:sz w:val="20"/>
        </w:rPr>
        <w:t>Ihre E-Mail fungiert nur als Transporthülle – so wie ein Briefumschlag. Rechnungsinformationen, Zahlungsavise oder Nachfragen innerhalb der E-Mail können somit nicht verarbeitet werden.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69" w:name="_Toc209773908"/>
      <w:r>
        <w:rPr>
          <w:rFonts w:cs="Arial"/>
        </w:rPr>
        <w:t>5.4</w:t>
      </w:r>
      <w:r>
        <w:rPr>
          <w:rFonts w:cs="Arial"/>
        </w:rPr>
        <w:tab/>
      </w:r>
      <w:r>
        <w:rPr>
          <w:rFonts w:cs="Arial"/>
        </w:rPr>
        <w:tab/>
        <w:t>Umsatzaufstellung</w:t>
      </w:r>
      <w:bookmarkEnd w:id="69"/>
    </w:p>
    <w:p>
      <w:pPr>
        <w:spacing w:line="276" w:lineRule="auto"/>
        <w:jc w:val="both"/>
        <w:rPr>
          <w:rFonts w:ascii="Arial" w:hAnsi="Arial" w:cs="Arial"/>
          <w:sz w:val="20"/>
        </w:rPr>
      </w:pPr>
    </w:p>
    <w:p>
      <w:pPr>
        <w:autoSpaceDE w:val="0"/>
        <w:autoSpaceDN w:val="0"/>
        <w:adjustRightInd w:val="0"/>
        <w:spacing w:line="276" w:lineRule="auto"/>
        <w:rPr>
          <w:rFonts w:ascii="Arial" w:hAnsi="Arial" w:cs="Arial"/>
          <w:sz w:val="20"/>
        </w:rPr>
      </w:pPr>
      <w:r>
        <w:rPr>
          <w:rFonts w:ascii="Arial" w:hAnsi="Arial" w:cs="Arial"/>
          <w:sz w:val="20"/>
        </w:rPr>
        <w:t>Der Auftragnehmer stellt auf Anforderung des Auftraggebers eine Aufstellung zur Verfügung, die</w:t>
      </w:r>
    </w:p>
    <w:p>
      <w:pPr>
        <w:autoSpaceDE w:val="0"/>
        <w:autoSpaceDN w:val="0"/>
        <w:adjustRightInd w:val="0"/>
        <w:spacing w:line="276" w:lineRule="auto"/>
        <w:rPr>
          <w:rFonts w:ascii="Arial" w:hAnsi="Arial" w:cs="Arial"/>
          <w:sz w:val="20"/>
        </w:rPr>
      </w:pPr>
      <w:r>
        <w:rPr>
          <w:rFonts w:ascii="Arial" w:hAnsi="Arial" w:cs="Arial"/>
          <w:sz w:val="20"/>
        </w:rPr>
        <w:t>den Vertragsablauf aufgeschlüsselt und nach Dienststellen, Artikeln und Mengen für den zurückliegenden</w:t>
      </w:r>
    </w:p>
    <w:p>
      <w:pPr>
        <w:autoSpaceDE w:val="0"/>
        <w:autoSpaceDN w:val="0"/>
        <w:adjustRightInd w:val="0"/>
        <w:spacing w:line="276" w:lineRule="auto"/>
        <w:rPr>
          <w:rFonts w:ascii="Arial" w:hAnsi="Arial" w:cs="Arial"/>
          <w:sz w:val="20"/>
        </w:rPr>
      </w:pPr>
      <w:r>
        <w:rPr>
          <w:rFonts w:ascii="Arial" w:hAnsi="Arial" w:cs="Arial"/>
          <w:sz w:val="20"/>
        </w:rPr>
        <w:t>Zeitraum dokumentiert. Die Statistik ist auf Aufforderung des Auftraggebers innerhalb von 10</w:t>
      </w:r>
    </w:p>
    <w:p>
      <w:pPr>
        <w:spacing w:line="276" w:lineRule="auto"/>
        <w:jc w:val="both"/>
        <w:rPr>
          <w:rFonts w:ascii="Arial" w:hAnsi="Arial" w:cs="Arial"/>
          <w:sz w:val="20"/>
        </w:rPr>
      </w:pPr>
      <w:r>
        <w:rPr>
          <w:rFonts w:ascii="Arial" w:hAnsi="Arial" w:cs="Arial"/>
          <w:sz w:val="20"/>
        </w:rPr>
        <w:t>Werktagen dem Auftraggeber zu zusenden.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70" w:name="_Toc209773909"/>
      <w:r>
        <w:rPr>
          <w:rFonts w:cs="Arial"/>
        </w:rPr>
        <w:t>5.5</w:t>
      </w:r>
      <w:r>
        <w:rPr>
          <w:rFonts w:cs="Arial"/>
        </w:rPr>
        <w:tab/>
      </w:r>
      <w:r>
        <w:rPr>
          <w:rFonts w:cs="Arial"/>
        </w:rPr>
        <w:tab/>
        <w:t>E-Procurement</w:t>
      </w:r>
      <w:bookmarkEnd w:id="70"/>
    </w:p>
    <w:p>
      <w:pPr>
        <w:autoSpaceDE w:val="0"/>
        <w:autoSpaceDN w:val="0"/>
        <w:adjustRightInd w:val="0"/>
        <w:spacing w:line="276" w:lineRule="auto"/>
        <w:rPr>
          <w:rFonts w:ascii="Arial" w:hAnsi="Arial" w:cs="Arial"/>
          <w:sz w:val="22"/>
          <w:szCs w:val="22"/>
        </w:rPr>
      </w:pPr>
    </w:p>
    <w:p>
      <w:pPr>
        <w:spacing w:line="276" w:lineRule="auto"/>
        <w:jc w:val="both"/>
        <w:rPr>
          <w:rFonts w:ascii="Arial" w:hAnsi="Arial" w:cs="Arial"/>
          <w:sz w:val="20"/>
        </w:rPr>
      </w:pPr>
      <w:r>
        <w:rPr>
          <w:rFonts w:ascii="Arial" w:hAnsi="Arial" w:cs="Arial"/>
          <w:sz w:val="20"/>
        </w:rPr>
        <w:t>Der Landesbetrieb Straßenbau.NRW., nachfolgend Straßen.NRW. genannt, beabsichtigt</w:t>
      </w:r>
    </w:p>
    <w:p>
      <w:pPr>
        <w:spacing w:line="276" w:lineRule="auto"/>
        <w:jc w:val="both"/>
        <w:rPr>
          <w:rFonts w:ascii="Arial" w:hAnsi="Arial" w:cs="Arial"/>
          <w:sz w:val="20"/>
        </w:rPr>
      </w:pPr>
      <w:r>
        <w:rPr>
          <w:rFonts w:ascii="Arial" w:hAnsi="Arial" w:cs="Arial"/>
          <w:sz w:val="20"/>
        </w:rPr>
        <w:t>während der Laufzeit neuer Bezugsverträge ab Herbst 2019 einen elektronischen</w:t>
      </w:r>
    </w:p>
    <w:p>
      <w:pPr>
        <w:spacing w:line="276" w:lineRule="auto"/>
        <w:jc w:val="both"/>
        <w:rPr>
          <w:rFonts w:ascii="Arial" w:hAnsi="Arial" w:cs="Arial"/>
          <w:sz w:val="20"/>
        </w:rPr>
      </w:pPr>
      <w:r>
        <w:rPr>
          <w:rFonts w:ascii="Arial" w:hAnsi="Arial" w:cs="Arial"/>
          <w:sz w:val="20"/>
        </w:rPr>
        <w:t>Einkaufskatalog (SAP LeanCat) mit einer webbasierten Einkaufsoberfläche für seine Einkäufer</w:t>
      </w:r>
    </w:p>
    <w:p>
      <w:pPr>
        <w:spacing w:line="276" w:lineRule="auto"/>
        <w:jc w:val="both"/>
        <w:rPr>
          <w:rFonts w:ascii="Arial" w:hAnsi="Arial" w:cs="Arial"/>
          <w:sz w:val="20"/>
        </w:rPr>
      </w:pPr>
      <w:r>
        <w:rPr>
          <w:rFonts w:ascii="Arial" w:hAnsi="Arial" w:cs="Arial"/>
          <w:sz w:val="20"/>
        </w:rPr>
        <w:t>einzuführen. Dafür werden vom Auftragnehmer Abbildungen (Bilddateien.jpg) der angebotenen</w:t>
      </w:r>
    </w:p>
    <w:p>
      <w:pPr>
        <w:spacing w:line="276" w:lineRule="auto"/>
        <w:jc w:val="both"/>
        <w:rPr>
          <w:rFonts w:ascii="Arial" w:hAnsi="Arial" w:cs="Arial"/>
          <w:sz w:val="20"/>
        </w:rPr>
      </w:pPr>
      <w:r>
        <w:rPr>
          <w:rFonts w:ascii="Arial" w:hAnsi="Arial" w:cs="Arial"/>
          <w:sz w:val="20"/>
        </w:rPr>
        <w:t>Produkte und weitere zu liefernde Informationen wie z. B. Produkt- und Sicherheitsdatenblätter,</w:t>
      </w:r>
    </w:p>
    <w:p>
      <w:pPr>
        <w:spacing w:line="276" w:lineRule="auto"/>
        <w:jc w:val="both"/>
        <w:rPr>
          <w:rFonts w:ascii="Arial" w:hAnsi="Arial" w:cs="Arial"/>
          <w:sz w:val="20"/>
        </w:rPr>
      </w:pPr>
      <w:r>
        <w:rPr>
          <w:rFonts w:ascii="Arial" w:hAnsi="Arial" w:cs="Arial"/>
          <w:sz w:val="20"/>
        </w:rPr>
        <w:t>Nutzungs- und Gebrauchsanweisungen etc. in elektronischer Form (</w:t>
      </w:r>
      <w:proofErr w:type="spellStart"/>
      <w:r>
        <w:rPr>
          <w:rFonts w:ascii="Arial" w:hAnsi="Arial" w:cs="Arial"/>
          <w:sz w:val="20"/>
        </w:rPr>
        <w:t>pdf</w:t>
      </w:r>
      <w:proofErr w:type="spellEnd"/>
      <w:r>
        <w:rPr>
          <w:rFonts w:ascii="Arial" w:hAnsi="Arial" w:cs="Arial"/>
          <w:sz w:val="20"/>
        </w:rPr>
        <w:t>) zur Verfügung gestellt.</w:t>
      </w:r>
    </w:p>
    <w:p>
      <w:pPr>
        <w:spacing w:line="276" w:lineRule="auto"/>
        <w:jc w:val="both"/>
        <w:rPr>
          <w:rFonts w:ascii="Arial" w:hAnsi="Arial" w:cs="Arial"/>
          <w:sz w:val="20"/>
        </w:rPr>
      </w:pPr>
      <w:r>
        <w:rPr>
          <w:rFonts w:ascii="Arial" w:hAnsi="Arial" w:cs="Arial"/>
          <w:sz w:val="20"/>
        </w:rPr>
        <w:t>Nach Zuschlagserteilung erhält der Auftragnehmer eine Excel Tabelle, welche entsprechend</w:t>
      </w:r>
    </w:p>
    <w:p>
      <w:pPr>
        <w:spacing w:line="276" w:lineRule="auto"/>
        <w:jc w:val="both"/>
        <w:rPr>
          <w:rFonts w:ascii="Arial" w:hAnsi="Arial" w:cs="Arial"/>
          <w:sz w:val="20"/>
        </w:rPr>
      </w:pPr>
      <w:r>
        <w:rPr>
          <w:rFonts w:ascii="Arial" w:hAnsi="Arial" w:cs="Arial"/>
          <w:sz w:val="20"/>
        </w:rPr>
        <w:t>den Vorgaben vom Auftragnehmer zu befüllen ist. Der Aufwand für die Befüllung der Tabelle</w:t>
      </w:r>
    </w:p>
    <w:p>
      <w:pPr>
        <w:spacing w:line="276" w:lineRule="auto"/>
        <w:jc w:val="both"/>
        <w:rPr>
          <w:rFonts w:ascii="Arial" w:hAnsi="Arial" w:cs="Arial"/>
          <w:sz w:val="20"/>
        </w:rPr>
      </w:pPr>
      <w:r>
        <w:rPr>
          <w:rFonts w:ascii="Arial" w:hAnsi="Arial" w:cs="Arial"/>
          <w:sz w:val="20"/>
        </w:rPr>
        <w:t>wird nicht gesondert vergütet.</w:t>
      </w:r>
    </w:p>
    <w:p>
      <w:pPr>
        <w:spacing w:line="276" w:lineRule="auto"/>
        <w:jc w:val="both"/>
        <w:rPr>
          <w:rFonts w:ascii="Arial" w:hAnsi="Arial" w:cs="Arial"/>
          <w:sz w:val="20"/>
        </w:rPr>
      </w:pPr>
      <w:r>
        <w:rPr>
          <w:rFonts w:ascii="Arial" w:hAnsi="Arial" w:cs="Arial"/>
          <w:sz w:val="20"/>
        </w:rPr>
        <w:t>Eine exemplarische Tabelle ist beigefügt.</w:t>
      </w:r>
    </w:p>
    <w:p>
      <w:pPr>
        <w:spacing w:line="276" w:lineRule="auto"/>
        <w:jc w:val="both"/>
        <w:rPr>
          <w:rFonts w:ascii="Arial" w:hAnsi="Arial" w:cs="Arial"/>
          <w:sz w:val="20"/>
        </w:rPr>
      </w:pPr>
      <w:r>
        <w:rPr>
          <w:rFonts w:ascii="Arial" w:hAnsi="Arial" w:cs="Arial"/>
          <w:sz w:val="20"/>
        </w:rPr>
        <w:t>Der Auftragnehmer erklärt sich damit einverstanden, dass Straßen.NRW. das o.g. Material für</w:t>
      </w:r>
    </w:p>
    <w:p>
      <w:pPr>
        <w:spacing w:line="276" w:lineRule="auto"/>
        <w:jc w:val="both"/>
        <w:rPr>
          <w:rFonts w:ascii="Arial" w:hAnsi="Arial" w:cs="Arial"/>
          <w:sz w:val="20"/>
        </w:rPr>
      </w:pPr>
      <w:r>
        <w:rPr>
          <w:rFonts w:ascii="Arial" w:hAnsi="Arial" w:cs="Arial"/>
          <w:sz w:val="20"/>
        </w:rPr>
        <w:t>seine webbasierte Beschaffungsoberfläche verwendet. Dem Nutzungsberechtigten wird</w:t>
      </w:r>
    </w:p>
    <w:p>
      <w:pPr>
        <w:spacing w:line="276" w:lineRule="auto"/>
        <w:jc w:val="both"/>
        <w:rPr>
          <w:rFonts w:ascii="Arial" w:hAnsi="Arial" w:cs="Arial"/>
          <w:sz w:val="20"/>
        </w:rPr>
      </w:pPr>
      <w:r>
        <w:rPr>
          <w:rFonts w:ascii="Arial" w:hAnsi="Arial" w:cs="Arial"/>
          <w:sz w:val="20"/>
        </w:rPr>
        <w:t>insoweit das nicht-ausschließliche, zeitlich unbeschränkte Recht eingeräumt, das Material ganz</w:t>
      </w:r>
    </w:p>
    <w:p>
      <w:pPr>
        <w:spacing w:line="276" w:lineRule="auto"/>
        <w:jc w:val="both"/>
        <w:rPr>
          <w:rFonts w:ascii="Arial" w:hAnsi="Arial" w:cs="Arial"/>
          <w:sz w:val="20"/>
        </w:rPr>
      </w:pPr>
      <w:r>
        <w:rPr>
          <w:rFonts w:ascii="Arial" w:hAnsi="Arial" w:cs="Arial"/>
          <w:sz w:val="20"/>
        </w:rPr>
        <w:t>und teilweise beliebig oft zu nutzen und die unter Benutzung des Werkes hergestellte</w:t>
      </w:r>
    </w:p>
    <w:p>
      <w:pPr>
        <w:spacing w:line="276" w:lineRule="auto"/>
        <w:jc w:val="both"/>
        <w:rPr>
          <w:rFonts w:ascii="Arial" w:hAnsi="Arial" w:cs="Arial"/>
          <w:sz w:val="20"/>
        </w:rPr>
      </w:pPr>
      <w:r>
        <w:rPr>
          <w:rFonts w:ascii="Arial" w:hAnsi="Arial" w:cs="Arial"/>
          <w:sz w:val="20"/>
        </w:rPr>
        <w:t>Beschaffungsoberfläche ganz oder teilweise beliebig oft zum Abruf bereitzuhalten.</w:t>
      </w:r>
    </w:p>
    <w:p>
      <w:pPr>
        <w:spacing w:line="276" w:lineRule="auto"/>
        <w:jc w:val="both"/>
        <w:rPr>
          <w:rFonts w:ascii="Arial" w:hAnsi="Arial" w:cs="Arial"/>
          <w:sz w:val="20"/>
        </w:rPr>
      </w:pPr>
      <w:r>
        <w:rPr>
          <w:rFonts w:ascii="Arial" w:hAnsi="Arial" w:cs="Arial"/>
          <w:sz w:val="20"/>
        </w:rPr>
        <w:t>Die Verwertung umfasst insbesondere auch das Recht, das Material ganz und teilweise auf</w:t>
      </w:r>
    </w:p>
    <w:p>
      <w:pPr>
        <w:spacing w:line="276" w:lineRule="auto"/>
        <w:jc w:val="both"/>
        <w:rPr>
          <w:rFonts w:ascii="Arial" w:hAnsi="Arial" w:cs="Arial"/>
          <w:sz w:val="20"/>
        </w:rPr>
      </w:pPr>
      <w:r>
        <w:rPr>
          <w:rFonts w:ascii="Arial" w:hAnsi="Arial" w:cs="Arial"/>
          <w:sz w:val="20"/>
        </w:rPr>
        <w:t>Bild- und/oder Tonträger zu vervielfältigen sowie zwecks Digitalisierung in den Arbeitsspeicher</w:t>
      </w:r>
    </w:p>
    <w:p>
      <w:pPr>
        <w:spacing w:line="276" w:lineRule="auto"/>
        <w:jc w:val="both"/>
        <w:rPr>
          <w:rFonts w:ascii="Arial" w:hAnsi="Arial" w:cs="Arial"/>
          <w:sz w:val="20"/>
        </w:rPr>
      </w:pPr>
      <w:r>
        <w:rPr>
          <w:rFonts w:ascii="Arial" w:hAnsi="Arial" w:cs="Arial"/>
          <w:sz w:val="20"/>
        </w:rPr>
        <w:t>zu laden. Die Übertragung der Rechte in vorstehendem Umfang erfolgt unentgeltlich.</w:t>
      </w:r>
    </w:p>
    <w:p>
      <w:pPr>
        <w:spacing w:line="276" w:lineRule="auto"/>
        <w:jc w:val="both"/>
        <w:rPr>
          <w:rFonts w:ascii="Arial" w:hAnsi="Arial" w:cs="Arial"/>
          <w:sz w:val="20"/>
        </w:rPr>
      </w:pPr>
      <w:r>
        <w:rPr>
          <w:rFonts w:ascii="Arial" w:hAnsi="Arial" w:cs="Arial"/>
          <w:sz w:val="20"/>
        </w:rPr>
        <w:t>SAP LeanCat ermöglicht auch die Verwendung eines externen Einkaufskataloges bereitgestellt</w:t>
      </w:r>
    </w:p>
    <w:p>
      <w:pPr>
        <w:spacing w:line="276" w:lineRule="auto"/>
        <w:jc w:val="both"/>
        <w:rPr>
          <w:rFonts w:ascii="Arial" w:hAnsi="Arial" w:cs="Arial"/>
          <w:sz w:val="20"/>
        </w:rPr>
      </w:pPr>
      <w:r>
        <w:rPr>
          <w:rFonts w:ascii="Arial" w:hAnsi="Arial" w:cs="Arial"/>
          <w:sz w:val="20"/>
        </w:rPr>
        <w:t>durch den Auftragnehmer. Dafür muss der Auftragnehmer eine Katalogschnittstelle (Open</w:t>
      </w:r>
    </w:p>
    <w:p>
      <w:pPr>
        <w:spacing w:line="276" w:lineRule="auto"/>
        <w:jc w:val="both"/>
        <w:rPr>
          <w:rFonts w:ascii="Arial" w:hAnsi="Arial" w:cs="Arial"/>
          <w:sz w:val="20"/>
        </w:rPr>
      </w:pPr>
      <w:r>
        <w:rPr>
          <w:rFonts w:ascii="Arial" w:hAnsi="Arial" w:cs="Arial"/>
          <w:sz w:val="20"/>
        </w:rPr>
        <w:t>Catalog Interface / OCI) verfügen, die an das SAP-Warenwirtschaftssystem des</w:t>
      </w:r>
    </w:p>
    <w:p>
      <w:pPr>
        <w:spacing w:line="276" w:lineRule="auto"/>
        <w:jc w:val="both"/>
        <w:rPr>
          <w:rFonts w:ascii="Arial" w:hAnsi="Arial" w:cs="Arial"/>
          <w:sz w:val="20"/>
        </w:rPr>
      </w:pPr>
      <w:r>
        <w:rPr>
          <w:rFonts w:ascii="Arial" w:hAnsi="Arial" w:cs="Arial"/>
          <w:sz w:val="20"/>
        </w:rPr>
        <w:t>Landesbetriebes Straßenbau anbindet.</w:t>
      </w:r>
    </w:p>
    <w:p>
      <w:pPr>
        <w:spacing w:line="276" w:lineRule="auto"/>
        <w:jc w:val="both"/>
        <w:rPr>
          <w:rFonts w:ascii="Arial" w:hAnsi="Arial" w:cs="Arial"/>
          <w:sz w:val="20"/>
        </w:rPr>
      </w:pPr>
      <w:r>
        <w:rPr>
          <w:rFonts w:ascii="Arial" w:hAnsi="Arial" w:cs="Arial"/>
          <w:sz w:val="20"/>
        </w:rPr>
        <w:t>Der Auftragnehmer muss bei Bedarf das angebotene Sortiment nach Aufforderung des</w:t>
      </w:r>
    </w:p>
    <w:p>
      <w:pPr>
        <w:spacing w:line="276" w:lineRule="auto"/>
        <w:jc w:val="both"/>
        <w:rPr>
          <w:rFonts w:ascii="Arial" w:hAnsi="Arial" w:cs="Arial"/>
          <w:sz w:val="20"/>
        </w:rPr>
      </w:pPr>
      <w:r>
        <w:rPr>
          <w:rFonts w:ascii="Arial" w:hAnsi="Arial" w:cs="Arial"/>
          <w:sz w:val="20"/>
        </w:rPr>
        <w:t>Auftraggebers innerhalb von zwei Wochen in elektronischer Form zum Zwecke der Verwendung</w:t>
      </w:r>
    </w:p>
    <w:p>
      <w:pPr>
        <w:spacing w:line="276" w:lineRule="auto"/>
        <w:jc w:val="both"/>
        <w:rPr>
          <w:rFonts w:ascii="Arial" w:hAnsi="Arial" w:cs="Arial"/>
          <w:sz w:val="20"/>
        </w:rPr>
      </w:pPr>
      <w:r>
        <w:rPr>
          <w:rFonts w:ascii="Arial" w:hAnsi="Arial" w:cs="Arial"/>
          <w:sz w:val="20"/>
        </w:rPr>
        <w:t>im Einkaufskatalog von Straßen.NRW. bereitstellen. Hierin muss pro angebotenem Produkt ein</w:t>
      </w:r>
    </w:p>
    <w:p>
      <w:pPr>
        <w:spacing w:line="276" w:lineRule="auto"/>
        <w:jc w:val="both"/>
        <w:rPr>
          <w:rFonts w:ascii="Arial" w:hAnsi="Arial" w:cs="Arial"/>
          <w:sz w:val="20"/>
        </w:rPr>
      </w:pPr>
      <w:r>
        <w:rPr>
          <w:rFonts w:ascii="Arial" w:hAnsi="Arial" w:cs="Arial"/>
          <w:sz w:val="20"/>
        </w:rPr>
        <w:t>Lichtbild des Produktes, eine kurze Produktbeschreibung und der für Straßen.NRW. geltende Nettoeinkaufspreis enthalten sein. Der Name der jeweiligen Bilddatei soll möglichst die</w:t>
      </w:r>
    </w:p>
    <w:p>
      <w:pPr>
        <w:spacing w:line="276" w:lineRule="auto"/>
        <w:jc w:val="both"/>
        <w:rPr>
          <w:rFonts w:ascii="Arial" w:hAnsi="Arial" w:cs="Arial"/>
          <w:sz w:val="20"/>
        </w:rPr>
      </w:pPr>
      <w:r>
        <w:rPr>
          <w:rFonts w:ascii="Arial" w:hAnsi="Arial" w:cs="Arial"/>
          <w:sz w:val="20"/>
        </w:rPr>
        <w:t>Materialnummer von Straßen.NRW. oder die Artikelnummer des Auftragnehmers beinhalten.</w:t>
      </w:r>
    </w:p>
    <w:p>
      <w:pPr>
        <w:spacing w:line="276" w:lineRule="auto"/>
        <w:jc w:val="both"/>
        <w:rPr>
          <w:rFonts w:ascii="Arial" w:hAnsi="Arial" w:cs="Arial"/>
          <w:sz w:val="20"/>
        </w:rPr>
      </w:pPr>
      <w:r>
        <w:rPr>
          <w:rFonts w:ascii="Arial" w:hAnsi="Arial" w:cs="Arial"/>
          <w:sz w:val="20"/>
        </w:rPr>
        <w:t>Es besteht zu einem späteren Zeitpunkt die Möglichkeit, bei dem elektronischen</w:t>
      </w:r>
    </w:p>
    <w:p>
      <w:pPr>
        <w:spacing w:line="276" w:lineRule="auto"/>
        <w:jc w:val="both"/>
        <w:rPr>
          <w:rFonts w:ascii="Arial" w:hAnsi="Arial" w:cs="Arial"/>
          <w:sz w:val="20"/>
        </w:rPr>
      </w:pPr>
      <w:r>
        <w:rPr>
          <w:rFonts w:ascii="Arial" w:hAnsi="Arial" w:cs="Arial"/>
          <w:sz w:val="20"/>
        </w:rPr>
        <w:t>Einkaufskatalog Bestellungen per E-Mail an den Lieferanten zuzuleiten. Der Auftragnehmer</w:t>
      </w:r>
    </w:p>
    <w:p>
      <w:pPr>
        <w:spacing w:line="276" w:lineRule="auto"/>
        <w:jc w:val="both"/>
        <w:rPr>
          <w:rFonts w:ascii="Arial" w:hAnsi="Arial" w:cs="Arial"/>
          <w:sz w:val="20"/>
        </w:rPr>
      </w:pPr>
      <w:r>
        <w:rPr>
          <w:rFonts w:ascii="Arial" w:hAnsi="Arial" w:cs="Arial"/>
          <w:sz w:val="20"/>
        </w:rPr>
        <w:t>muss deshalb über Internetzugang und E-Mail verfügen. Der Lieferant verpflichtet sich, die E-Mail-Eingänge täglich (außer samstags, sonntags und feiertags) auf Bestellungen von</w:t>
      </w:r>
    </w:p>
    <w:p>
      <w:pPr>
        <w:spacing w:line="276" w:lineRule="auto"/>
        <w:jc w:val="both"/>
        <w:rPr>
          <w:rFonts w:ascii="Arial" w:hAnsi="Arial" w:cs="Arial"/>
          <w:sz w:val="20"/>
        </w:rPr>
      </w:pPr>
      <w:r>
        <w:rPr>
          <w:rFonts w:ascii="Arial" w:hAnsi="Arial" w:cs="Arial"/>
          <w:sz w:val="20"/>
        </w:rPr>
        <w:t>Straßen.NRW. zu überprüfen sowie zeitnah eine Auftragsbestätigung mit dem voraussichtlichen</w:t>
      </w:r>
    </w:p>
    <w:p>
      <w:pPr>
        <w:spacing w:line="276" w:lineRule="auto"/>
        <w:jc w:val="both"/>
        <w:rPr>
          <w:rFonts w:ascii="Arial" w:hAnsi="Arial" w:cs="Arial"/>
          <w:sz w:val="20"/>
        </w:rPr>
      </w:pPr>
      <w:r>
        <w:rPr>
          <w:rFonts w:ascii="Arial" w:hAnsi="Arial" w:cs="Arial"/>
          <w:sz w:val="20"/>
        </w:rPr>
        <w:t>Lieferdatum anzugeben.</w:t>
      </w:r>
    </w:p>
    <w:p>
      <w:pPr>
        <w:spacing w:line="276" w:lineRule="auto"/>
        <w:jc w:val="both"/>
        <w:rPr>
          <w:rFonts w:ascii="Arial" w:hAnsi="Arial" w:cs="Arial"/>
          <w:sz w:val="20"/>
        </w:rPr>
      </w:pPr>
      <w:r>
        <w:rPr>
          <w:rFonts w:ascii="Arial" w:hAnsi="Arial" w:cs="Arial"/>
          <w:sz w:val="20"/>
        </w:rPr>
        <w:t>Der Auftragnehmer erklärt sich mit Angebotsabgabe damit einverstanden, dass die von ihm</w:t>
      </w:r>
    </w:p>
    <w:p>
      <w:pPr>
        <w:spacing w:line="276" w:lineRule="auto"/>
        <w:jc w:val="both"/>
        <w:rPr>
          <w:rFonts w:ascii="Arial" w:hAnsi="Arial" w:cs="Arial"/>
          <w:sz w:val="20"/>
        </w:rPr>
      </w:pPr>
      <w:r>
        <w:rPr>
          <w:rFonts w:ascii="Arial" w:hAnsi="Arial" w:cs="Arial"/>
          <w:sz w:val="20"/>
        </w:rPr>
        <w:t>mitgeteilten personenbezogenen Daten für das Vergabeverfahren gespeichert und verarbeitet</w:t>
      </w:r>
    </w:p>
    <w:p>
      <w:pPr>
        <w:spacing w:line="276" w:lineRule="auto"/>
        <w:jc w:val="both"/>
        <w:rPr>
          <w:rFonts w:ascii="Arial" w:hAnsi="Arial" w:cs="Arial"/>
          <w:sz w:val="20"/>
        </w:rPr>
      </w:pPr>
      <w:r>
        <w:rPr>
          <w:rFonts w:ascii="Arial" w:hAnsi="Arial" w:cs="Arial"/>
          <w:sz w:val="20"/>
        </w:rPr>
        <w:t>werden und erteilt Straßen.NRW. die Berechtigung, auch die im Angebot angegebenen Preise</w:t>
      </w:r>
    </w:p>
    <w:p>
      <w:pPr>
        <w:spacing w:line="276" w:lineRule="auto"/>
        <w:jc w:val="both"/>
        <w:rPr>
          <w:rFonts w:ascii="Arial" w:hAnsi="Arial" w:cs="Arial"/>
          <w:sz w:val="20"/>
        </w:rPr>
      </w:pPr>
      <w:r>
        <w:rPr>
          <w:rFonts w:ascii="Arial" w:hAnsi="Arial" w:cs="Arial"/>
          <w:sz w:val="20"/>
        </w:rPr>
        <w:lastRenderedPageBreak/>
        <w:t>für den internen Gebrauch in einer Datenbank zu speichern und diese nach Zuschlagserteilung</w:t>
      </w:r>
    </w:p>
    <w:p>
      <w:pPr>
        <w:spacing w:line="276" w:lineRule="auto"/>
        <w:jc w:val="both"/>
        <w:rPr>
          <w:rFonts w:ascii="Arial" w:hAnsi="Arial" w:cs="Arial"/>
          <w:sz w:val="20"/>
        </w:rPr>
      </w:pPr>
      <w:r>
        <w:rPr>
          <w:rFonts w:ascii="Arial" w:hAnsi="Arial" w:cs="Arial"/>
          <w:sz w:val="20"/>
        </w:rPr>
        <w:t>allen Einkäufer/innen zugänglich zu machen.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71" w:name="_Toc209773910"/>
      <w:r>
        <w:rPr>
          <w:rFonts w:cs="Arial"/>
        </w:rPr>
        <w:t>6</w:t>
      </w:r>
      <w:r>
        <w:rPr>
          <w:rFonts w:cs="Arial"/>
        </w:rPr>
        <w:tab/>
      </w:r>
      <w:r>
        <w:rPr>
          <w:rFonts w:cs="Arial"/>
        </w:rPr>
        <w:tab/>
        <w:t>Rahmenbedingungen der Ausschreibung</w:t>
      </w:r>
      <w:bookmarkEnd w:id="71"/>
    </w:p>
    <w:p>
      <w:pPr>
        <w:spacing w:line="276" w:lineRule="auto"/>
        <w:jc w:val="both"/>
        <w:rPr>
          <w:rFonts w:ascii="Arial" w:hAnsi="Arial" w:cs="Arial"/>
          <w:sz w:val="20"/>
        </w:rPr>
      </w:pPr>
    </w:p>
    <w:p>
      <w:pPr>
        <w:pStyle w:val="berschrift3"/>
        <w:spacing w:line="276" w:lineRule="auto"/>
        <w:rPr>
          <w:rFonts w:cs="Arial"/>
        </w:rPr>
      </w:pPr>
      <w:bookmarkStart w:id="72" w:name="_Toc209773911"/>
      <w:r>
        <w:rPr>
          <w:rFonts w:cs="Arial"/>
        </w:rPr>
        <w:t>6.1</w:t>
      </w:r>
      <w:r>
        <w:rPr>
          <w:rFonts w:cs="Arial"/>
        </w:rPr>
        <w:tab/>
      </w:r>
      <w:r>
        <w:rPr>
          <w:rFonts w:cs="Arial"/>
        </w:rPr>
        <w:tab/>
        <w:t>Vorgesehen Laufzeit</w:t>
      </w:r>
      <w:bookmarkEnd w:id="72"/>
    </w:p>
    <w:p>
      <w:pPr>
        <w:spacing w:line="276" w:lineRule="auto"/>
        <w:jc w:val="both"/>
        <w:rPr>
          <w:rFonts w:ascii="Arial" w:hAnsi="Arial" w:cs="Arial"/>
          <w:b/>
          <w:sz w:val="20"/>
        </w:rPr>
      </w:pPr>
    </w:p>
    <w:p>
      <w:pPr>
        <w:spacing w:line="276" w:lineRule="auto"/>
        <w:jc w:val="both"/>
        <w:rPr>
          <w:rFonts w:ascii="Arial" w:hAnsi="Arial" w:cs="Arial"/>
          <w:sz w:val="20"/>
        </w:rPr>
      </w:pPr>
      <w:r>
        <w:rPr>
          <w:rFonts w:ascii="Arial" w:hAnsi="Arial" w:cs="Arial"/>
          <w:sz w:val="20"/>
        </w:rPr>
        <w:t xml:space="preserve">Der Vertrag beginnt am </w:t>
      </w:r>
      <w:r>
        <w:rPr>
          <w:rFonts w:ascii="Arial" w:hAnsi="Arial" w:cs="Arial"/>
          <w:b/>
          <w:sz w:val="20"/>
        </w:rPr>
        <w:t>01.01.2026</w:t>
      </w:r>
      <w:r>
        <w:rPr>
          <w:rFonts w:ascii="Arial" w:hAnsi="Arial" w:cs="Arial"/>
          <w:sz w:val="20"/>
        </w:rPr>
        <w:t xml:space="preserve"> und endet am </w:t>
      </w:r>
      <w:r>
        <w:rPr>
          <w:rFonts w:ascii="Arial" w:hAnsi="Arial" w:cs="Arial"/>
          <w:b/>
          <w:sz w:val="20"/>
        </w:rPr>
        <w:t>31.12.2028</w:t>
      </w:r>
      <w:r>
        <w:rPr>
          <w:rFonts w:ascii="Arial" w:hAnsi="Arial" w:cs="Arial"/>
          <w:sz w:val="20"/>
        </w:rPr>
        <w:t xml:space="preserve">. </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73" w:name="_Toc209773912"/>
      <w:r>
        <w:rPr>
          <w:rFonts w:cs="Arial"/>
        </w:rPr>
        <w:t>6.2</w:t>
      </w:r>
      <w:r>
        <w:rPr>
          <w:rFonts w:cs="Arial"/>
        </w:rPr>
        <w:tab/>
      </w:r>
      <w:r>
        <w:rPr>
          <w:rFonts w:cs="Arial"/>
        </w:rPr>
        <w:tab/>
        <w:t>Kündigung des Vertrages</w:t>
      </w:r>
      <w:bookmarkEnd w:id="73"/>
    </w:p>
    <w:p>
      <w:pPr>
        <w:spacing w:line="276" w:lineRule="auto"/>
        <w:rPr>
          <w:rFonts w:ascii="Arial" w:hAnsi="Arial" w:cs="Arial"/>
        </w:rPr>
      </w:pPr>
    </w:p>
    <w:p>
      <w:pPr>
        <w:spacing w:line="276" w:lineRule="auto"/>
        <w:jc w:val="both"/>
        <w:rPr>
          <w:rFonts w:ascii="Arial" w:hAnsi="Arial" w:cs="Arial"/>
          <w:sz w:val="20"/>
        </w:rPr>
      </w:pPr>
      <w:r>
        <w:rPr>
          <w:rFonts w:ascii="Arial" w:hAnsi="Arial" w:cs="Arial"/>
          <w:sz w:val="20"/>
        </w:rPr>
        <w:t>Der AG ist zur fristlosen Kündigung der gesamten oder nur eines Teils der ausgeschrieben Leistungen entsprechend Punkt 3 berechtigt, wenn der AN wesentliche Verpflichtungen nicht erfüllt und auch nach einer angemessenen Nachfrist, die Nachbesserung, -zur Zufriedenheit des Landesbetriebes Straßenbau NRW- ausbleibt. Eine fristlose Kündigung aus wichtigem Grund bleibt beiden Parteien vorbehalten.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Als wichtige Gründe gelten insbesondere:</w:t>
      </w:r>
    </w:p>
    <w:p>
      <w:pPr>
        <w:spacing w:line="276" w:lineRule="auto"/>
        <w:jc w:val="both"/>
        <w:rPr>
          <w:rFonts w:ascii="Arial" w:hAnsi="Arial" w:cs="Arial"/>
          <w:sz w:val="20"/>
        </w:rPr>
      </w:pPr>
    </w:p>
    <w:p>
      <w:pPr>
        <w:numPr>
          <w:ilvl w:val="0"/>
          <w:numId w:val="26"/>
        </w:numPr>
        <w:spacing w:line="276" w:lineRule="auto"/>
        <w:rPr>
          <w:rFonts w:ascii="Arial" w:hAnsi="Arial" w:cs="Arial"/>
          <w:sz w:val="20"/>
        </w:rPr>
      </w:pPr>
      <w:r>
        <w:rPr>
          <w:rFonts w:ascii="Arial" w:hAnsi="Arial" w:cs="Arial"/>
          <w:sz w:val="20"/>
        </w:rPr>
        <w:t>Beteiligung an wettbewerbsbeschränkenden Absprachen</w:t>
      </w:r>
    </w:p>
    <w:p>
      <w:pPr>
        <w:numPr>
          <w:ilvl w:val="0"/>
          <w:numId w:val="26"/>
        </w:numPr>
        <w:spacing w:line="276" w:lineRule="auto"/>
        <w:rPr>
          <w:rFonts w:ascii="Arial" w:hAnsi="Arial" w:cs="Arial"/>
          <w:sz w:val="20"/>
        </w:rPr>
      </w:pPr>
      <w:r>
        <w:rPr>
          <w:rFonts w:ascii="Arial" w:hAnsi="Arial" w:cs="Arial"/>
          <w:sz w:val="20"/>
        </w:rPr>
        <w:t>wenn über das Vermögen des AN das Insolvenzverfahren oder ein vergleichbares gesetzliches Verfahren eröffnet oder die Eröffnung beantragt oder dieser Antrag mangels Masse abgelehnt worden ist oder die ordnungsgemäße Abwicklung des Vertrages dadurch in Frage gestellt ist oder dass er seine Zahlungen nicht nur vorübergehend einstellt</w:t>
      </w:r>
    </w:p>
    <w:p>
      <w:pPr>
        <w:numPr>
          <w:ilvl w:val="0"/>
          <w:numId w:val="26"/>
        </w:numPr>
        <w:spacing w:line="276" w:lineRule="auto"/>
        <w:rPr>
          <w:rFonts w:ascii="Arial" w:hAnsi="Arial" w:cs="Arial"/>
          <w:sz w:val="20"/>
        </w:rPr>
      </w:pPr>
      <w:r>
        <w:rPr>
          <w:rFonts w:ascii="Arial" w:hAnsi="Arial" w:cs="Arial"/>
          <w:sz w:val="20"/>
        </w:rPr>
        <w:t>häufige Überschreitung (mehr als 3 Mal) der vertraglich vereinbarten Lieferzeiten</w:t>
      </w:r>
    </w:p>
    <w:p>
      <w:pPr>
        <w:spacing w:line="276" w:lineRule="auto"/>
        <w:rPr>
          <w:rFonts w:ascii="Arial" w:hAnsi="Arial" w:cs="Arial"/>
          <w:sz w:val="20"/>
        </w:rPr>
      </w:pPr>
    </w:p>
    <w:p>
      <w:pPr>
        <w:spacing w:line="276" w:lineRule="auto"/>
        <w:jc w:val="both"/>
        <w:rPr>
          <w:rFonts w:ascii="Arial" w:hAnsi="Arial" w:cs="Arial"/>
          <w:sz w:val="20"/>
        </w:rPr>
      </w:pPr>
      <w:r>
        <w:rPr>
          <w:rFonts w:ascii="Arial" w:hAnsi="Arial" w:cs="Arial"/>
          <w:sz w:val="20"/>
        </w:rPr>
        <w:t>Der Auftraggeber vergütet alsdann das bereits Geleistete nach den festgelegten Preisen.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74" w:name="_Toc209773913"/>
      <w:r>
        <w:rPr>
          <w:rFonts w:cs="Arial"/>
        </w:rPr>
        <w:t>6.3</w:t>
      </w:r>
      <w:r>
        <w:rPr>
          <w:rFonts w:cs="Arial"/>
        </w:rPr>
        <w:tab/>
      </w:r>
      <w:r>
        <w:rPr>
          <w:rFonts w:cs="Arial"/>
        </w:rPr>
        <w:tab/>
        <w:t>Erfüllungsort / Gerichtsstand</w:t>
      </w:r>
      <w:bookmarkEnd w:id="74"/>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Erfüllungsort für Lieferung und Zahlung ist der Ort, an dem sich die vom AG im Einzelauftrag genannte Dienststelle oder Einrichtung des AG befindet.</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Gerichtsstand ist Gelsenkirchen</w:t>
      </w:r>
    </w:p>
    <w:p>
      <w:pPr>
        <w:spacing w:line="276" w:lineRule="auto"/>
        <w:jc w:val="both"/>
        <w:rPr>
          <w:rFonts w:ascii="Arial" w:hAnsi="Arial" w:cs="Arial"/>
          <w:sz w:val="20"/>
        </w:rPr>
      </w:pPr>
    </w:p>
    <w:p>
      <w:pPr>
        <w:spacing w:line="276" w:lineRule="auto"/>
        <w:jc w:val="both"/>
        <w:rPr>
          <w:rFonts w:ascii="Arial" w:hAnsi="Arial" w:cs="Arial"/>
          <w:sz w:val="20"/>
        </w:rPr>
      </w:pPr>
    </w:p>
    <w:p>
      <w:pPr>
        <w:pStyle w:val="berschrift3"/>
        <w:spacing w:line="276" w:lineRule="auto"/>
        <w:rPr>
          <w:rFonts w:cs="Arial"/>
        </w:rPr>
      </w:pPr>
      <w:bookmarkStart w:id="75" w:name="_Toc209773914"/>
      <w:r>
        <w:rPr>
          <w:rFonts w:cs="Arial"/>
        </w:rPr>
        <w:t>6.4</w:t>
      </w:r>
      <w:r>
        <w:rPr>
          <w:rFonts w:cs="Arial"/>
        </w:rPr>
        <w:tab/>
      </w:r>
      <w:r>
        <w:rPr>
          <w:rFonts w:cs="Arial"/>
        </w:rPr>
        <w:tab/>
        <w:t>Vertragsänderungen</w:t>
      </w:r>
      <w:bookmarkEnd w:id="75"/>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Änderungen und Ergänzungen dieses Vertrags bedürfen der Schriftform. Keine Partei kann sich auf eine vom Vertrag abweichende tatsächliche Übung berufen, solange die Abweichung nicht schriftlich fixiert ist. Ohne schriftliche Genehmigung des Landesbetriebes Straßenbau NRW darf der AN seine Verpflichtung nicht auf Dritte übertragen.</w:t>
      </w:r>
    </w:p>
    <w:p>
      <w:pPr>
        <w:spacing w:line="259" w:lineRule="auto"/>
        <w:rPr>
          <w:rFonts w:ascii="Arial" w:hAnsi="Arial" w:cs="Arial"/>
          <w:sz w:val="20"/>
        </w:rPr>
      </w:pPr>
      <w:r>
        <w:rPr>
          <w:rFonts w:ascii="Arial" w:hAnsi="Arial" w:cs="Arial"/>
          <w:sz w:val="20"/>
        </w:rPr>
        <w:t xml:space="preserve">Preiserhöhungen sind frühestens nach 24 Monaten möglich. Im Fall einer Preiserhöhung ist maximal eine Erhöhung gemäß Verbraucherpreisindex  „nach Verwendungszwecken des Individualkonsums / Verbraucherpreisindex: Verkehr und Nachrichtenübermittlung / CC13-0724 - Andere Dienstleistungen für Fahrzeuge“, des Statistischen Bundesamtes möglich. Siehe auch unter: www.destatis.de/DE/ZahlenFakten/GesamtwirtschaftUmwelt/Preise/Verbraucherpreisindizes/Tabellen_/VerbraucherpreiseKategorien-html </w:t>
      </w:r>
    </w:p>
    <w:p>
      <w:pPr>
        <w:spacing w:line="276" w:lineRule="auto"/>
        <w:jc w:val="both"/>
        <w:rPr>
          <w:rFonts w:ascii="Arial" w:hAnsi="Arial" w:cs="Arial"/>
          <w:sz w:val="20"/>
        </w:rPr>
      </w:pPr>
    </w:p>
    <w:p>
      <w:pPr>
        <w:pStyle w:val="berschrift3"/>
        <w:spacing w:line="276" w:lineRule="auto"/>
        <w:rPr>
          <w:rFonts w:cs="Arial"/>
        </w:rPr>
      </w:pPr>
    </w:p>
    <w:p>
      <w:pPr>
        <w:pStyle w:val="berschrift3"/>
        <w:spacing w:line="276" w:lineRule="auto"/>
        <w:rPr>
          <w:rFonts w:cs="Arial"/>
        </w:rPr>
      </w:pPr>
      <w:bookmarkStart w:id="76" w:name="_Toc209773915"/>
      <w:r>
        <w:rPr>
          <w:rFonts w:cs="Arial"/>
        </w:rPr>
        <w:t>6.5</w:t>
      </w:r>
      <w:r>
        <w:rPr>
          <w:rFonts w:cs="Arial"/>
        </w:rPr>
        <w:tab/>
      </w:r>
      <w:r>
        <w:rPr>
          <w:rFonts w:cs="Arial"/>
        </w:rPr>
        <w:tab/>
        <w:t>Salvatorische Klausel</w:t>
      </w:r>
      <w:bookmarkEnd w:id="76"/>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lastRenderedPageBreak/>
        <w:t>Dieser Vertrag bleibt auch dann gültig, wenn einzelne Bestimmungen sich als ungültig erweisen sollten. Die betreffende Bestimmung ist dann so auszulegen, dass die mit ihr ursprünglich angestrebten wirtschaftlichen und rechtlichen Zwecke soweit möglich erreicht werden.</w:t>
      </w:r>
    </w:p>
    <w:p>
      <w:pPr>
        <w:spacing w:line="276" w:lineRule="auto"/>
        <w:jc w:val="both"/>
        <w:rPr>
          <w:rFonts w:ascii="Arial" w:hAnsi="Arial" w:cs="Arial"/>
          <w:sz w:val="20"/>
        </w:rPr>
      </w:pPr>
    </w:p>
    <w:p>
      <w:pPr>
        <w:spacing w:line="276" w:lineRule="auto"/>
        <w:jc w:val="both"/>
        <w:rPr>
          <w:rFonts w:ascii="Arial" w:hAnsi="Arial" w:cs="Arial"/>
          <w:sz w:val="20"/>
        </w:rPr>
      </w:pPr>
      <w:r>
        <w:rPr>
          <w:rFonts w:ascii="Arial" w:hAnsi="Arial" w:cs="Arial"/>
          <w:sz w:val="20"/>
        </w:rPr>
        <w:t>Alle mit dem Angebot eingereichten Unterlagen werden bei Zuschlagserteilung Bestandteil des Vertrages.</w:t>
      </w:r>
    </w:p>
    <w:sectPr>
      <w:footerReference w:type="default" r:id="rId9"/>
      <w:headerReference w:type="first" r:id="rId10"/>
      <w:pgSz w:w="11906" w:h="16838"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Bdr>
        <w:top w:val="single" w:sz="4" w:space="1" w:color="auto"/>
      </w:pBdr>
      <w:jc w:val="right"/>
      <w:rPr>
        <w:rFonts w:ascii="Arial" w:hAnsi="Arial" w:cs="Arial"/>
        <w:sz w:val="20"/>
      </w:rPr>
    </w:pPr>
    <w:r>
      <w:rPr>
        <w:rFonts w:ascii="Arial" w:hAnsi="Arial" w:cs="Arial"/>
        <w:sz w:val="20"/>
      </w:rPr>
      <w:t xml:space="preserve">Seite </w:t>
    </w:r>
    <w:r>
      <w:rPr>
        <w:rStyle w:val="Seitenzahl"/>
        <w:rFonts w:ascii="Arial" w:hAnsi="Arial" w:cs="Arial"/>
        <w:sz w:val="20"/>
      </w:rPr>
      <w:fldChar w:fldCharType="begin"/>
    </w:r>
    <w:r>
      <w:rPr>
        <w:rStyle w:val="Seitenzahl"/>
        <w:rFonts w:ascii="Arial" w:hAnsi="Arial" w:cs="Arial"/>
        <w:sz w:val="20"/>
      </w:rPr>
      <w:instrText xml:space="preserve"> PAGE </w:instrText>
    </w:r>
    <w:r>
      <w:rPr>
        <w:rStyle w:val="Seitenzahl"/>
        <w:rFonts w:ascii="Arial" w:hAnsi="Arial" w:cs="Arial"/>
        <w:sz w:val="20"/>
      </w:rPr>
      <w:fldChar w:fldCharType="separate"/>
    </w:r>
    <w:r>
      <w:rPr>
        <w:rStyle w:val="Seitenzahl"/>
        <w:rFonts w:ascii="Arial" w:hAnsi="Arial" w:cs="Arial"/>
        <w:noProof/>
        <w:sz w:val="20"/>
      </w:rPr>
      <w:t>7</w:t>
    </w:r>
    <w:r>
      <w:rPr>
        <w:rStyle w:val="Seitenzahl"/>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7728" behindDoc="1" locked="0" layoutInCell="1" allowOverlap="1">
          <wp:simplePos x="0" y="0"/>
          <wp:positionH relativeFrom="column">
            <wp:posOffset>4434840</wp:posOffset>
          </wp:positionH>
          <wp:positionV relativeFrom="paragraph">
            <wp:posOffset>-292735</wp:posOffset>
          </wp:positionV>
          <wp:extent cx="2048510" cy="883285"/>
          <wp:effectExtent l="0" t="0" r="8890" b="0"/>
          <wp:wrapTight wrapText="bothSides">
            <wp:wrapPolygon edited="0">
              <wp:start x="0" y="0"/>
              <wp:lineTo x="0" y="20963"/>
              <wp:lineTo x="21493" y="20963"/>
              <wp:lineTo x="21493" y="0"/>
              <wp:lineTo x="0" y="0"/>
            </wp:wrapPolygon>
          </wp:wrapTight>
          <wp:docPr id="3" name="Bild 3" descr="strnrw-logo-lang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nrw-logo-lang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C80"/>
    <w:multiLevelType w:val="multilevel"/>
    <w:tmpl w:val="DD9C2EB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A620AE"/>
    <w:multiLevelType w:val="multilevel"/>
    <w:tmpl w:val="D67AB5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C6D17"/>
    <w:multiLevelType w:val="multilevel"/>
    <w:tmpl w:val="45AC2CD2"/>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A9D30A4"/>
    <w:multiLevelType w:val="multilevel"/>
    <w:tmpl w:val="F5A2F1A4"/>
    <w:lvl w:ilvl="0">
      <w:start w:val="3"/>
      <w:numFmt w:val="decimal"/>
      <w:lvlText w:val="%1"/>
      <w:lvlJc w:val="left"/>
      <w:pPr>
        <w:tabs>
          <w:tab w:val="num" w:pos="480"/>
        </w:tabs>
        <w:ind w:left="480" w:hanging="480"/>
      </w:pPr>
      <w:rPr>
        <w:rFonts w:hint="default"/>
        <w:u w:val="dotted"/>
      </w:rPr>
    </w:lvl>
    <w:lvl w:ilvl="1">
      <w:start w:val="1"/>
      <w:numFmt w:val="decimal"/>
      <w:lvlText w:val="%1.%2"/>
      <w:lvlJc w:val="left"/>
      <w:pPr>
        <w:tabs>
          <w:tab w:val="num" w:pos="480"/>
        </w:tabs>
        <w:ind w:left="480" w:hanging="480"/>
      </w:pPr>
      <w:rPr>
        <w:rFonts w:hint="default"/>
        <w:u w:val="dotted"/>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dotted"/>
      </w:rPr>
    </w:lvl>
    <w:lvl w:ilvl="4">
      <w:start w:val="1"/>
      <w:numFmt w:val="decimal"/>
      <w:lvlText w:val="%1.%2.%3.%4.%5"/>
      <w:lvlJc w:val="left"/>
      <w:pPr>
        <w:tabs>
          <w:tab w:val="num" w:pos="1080"/>
        </w:tabs>
        <w:ind w:left="1080" w:hanging="1080"/>
      </w:pPr>
      <w:rPr>
        <w:rFonts w:hint="default"/>
        <w:u w:val="dotted"/>
      </w:rPr>
    </w:lvl>
    <w:lvl w:ilvl="5">
      <w:start w:val="1"/>
      <w:numFmt w:val="decimal"/>
      <w:lvlText w:val="%1.%2.%3.%4.%5.%6"/>
      <w:lvlJc w:val="left"/>
      <w:pPr>
        <w:tabs>
          <w:tab w:val="num" w:pos="1080"/>
        </w:tabs>
        <w:ind w:left="1080" w:hanging="1080"/>
      </w:pPr>
      <w:rPr>
        <w:rFonts w:hint="default"/>
        <w:u w:val="dotted"/>
      </w:rPr>
    </w:lvl>
    <w:lvl w:ilvl="6">
      <w:start w:val="1"/>
      <w:numFmt w:val="decimal"/>
      <w:lvlText w:val="%1.%2.%3.%4.%5.%6.%7"/>
      <w:lvlJc w:val="left"/>
      <w:pPr>
        <w:tabs>
          <w:tab w:val="num" w:pos="1440"/>
        </w:tabs>
        <w:ind w:left="1440" w:hanging="1440"/>
      </w:pPr>
      <w:rPr>
        <w:rFonts w:hint="default"/>
        <w:u w:val="dotted"/>
      </w:rPr>
    </w:lvl>
    <w:lvl w:ilvl="7">
      <w:start w:val="1"/>
      <w:numFmt w:val="decimal"/>
      <w:lvlText w:val="%1.%2.%3.%4.%5.%6.%7.%8"/>
      <w:lvlJc w:val="left"/>
      <w:pPr>
        <w:tabs>
          <w:tab w:val="num" w:pos="1440"/>
        </w:tabs>
        <w:ind w:left="1440" w:hanging="1440"/>
      </w:pPr>
      <w:rPr>
        <w:rFonts w:hint="default"/>
        <w:u w:val="dotted"/>
      </w:rPr>
    </w:lvl>
    <w:lvl w:ilvl="8">
      <w:start w:val="1"/>
      <w:numFmt w:val="decimal"/>
      <w:lvlText w:val="%1.%2.%3.%4.%5.%6.%7.%8.%9"/>
      <w:lvlJc w:val="left"/>
      <w:pPr>
        <w:tabs>
          <w:tab w:val="num" w:pos="1800"/>
        </w:tabs>
        <w:ind w:left="1800" w:hanging="1800"/>
      </w:pPr>
      <w:rPr>
        <w:rFonts w:hint="default"/>
        <w:u w:val="dotted"/>
      </w:rPr>
    </w:lvl>
  </w:abstractNum>
  <w:abstractNum w:abstractNumId="4" w15:restartNumberingAfterBreak="0">
    <w:nsid w:val="1B2343B1"/>
    <w:multiLevelType w:val="hybridMultilevel"/>
    <w:tmpl w:val="44D02D72"/>
    <w:lvl w:ilvl="0" w:tplc="1CA8A09E">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1CA8A09E">
      <w:start w:val="1"/>
      <w:numFmt w:val="bullet"/>
      <w:lvlText w:val="-"/>
      <w:lvlJc w:val="left"/>
      <w:pPr>
        <w:ind w:left="2160" w:hanging="360"/>
      </w:pPr>
      <w:rPr>
        <w:rFonts w:ascii="Arial"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574BE1"/>
    <w:multiLevelType w:val="hybridMultilevel"/>
    <w:tmpl w:val="123A952A"/>
    <w:lvl w:ilvl="0" w:tplc="1FC66DC8">
      <w:start w:val="3"/>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E19672C"/>
    <w:multiLevelType w:val="hybridMultilevel"/>
    <w:tmpl w:val="C226A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F21664"/>
    <w:multiLevelType w:val="hybridMultilevel"/>
    <w:tmpl w:val="7BF04536"/>
    <w:lvl w:ilvl="0" w:tplc="1CA8A09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540423"/>
    <w:multiLevelType w:val="hybridMultilevel"/>
    <w:tmpl w:val="41AA8978"/>
    <w:lvl w:ilvl="0" w:tplc="EE469A92">
      <w:start w:val="6"/>
      <w:numFmt w:val="bullet"/>
      <w:lvlText w:val="-"/>
      <w:lvlJc w:val="left"/>
      <w:pPr>
        <w:tabs>
          <w:tab w:val="num" w:pos="2130"/>
        </w:tabs>
        <w:ind w:left="2130" w:hanging="720"/>
      </w:pPr>
      <w:rPr>
        <w:rFonts w:ascii="Times New Roman" w:eastAsia="Times New Roman" w:hAnsi="Times New Roman" w:cs="Times New Roman" w:hint="default"/>
      </w:rPr>
    </w:lvl>
    <w:lvl w:ilvl="1" w:tplc="04070003" w:tentative="1">
      <w:start w:val="1"/>
      <w:numFmt w:val="bullet"/>
      <w:lvlText w:val="o"/>
      <w:lvlJc w:val="left"/>
      <w:pPr>
        <w:tabs>
          <w:tab w:val="num" w:pos="2490"/>
        </w:tabs>
        <w:ind w:left="2490" w:hanging="360"/>
      </w:pPr>
      <w:rPr>
        <w:rFonts w:ascii="Courier New" w:hAnsi="Courier New" w:cs="Courier New" w:hint="default"/>
      </w:rPr>
    </w:lvl>
    <w:lvl w:ilvl="2" w:tplc="04070005" w:tentative="1">
      <w:start w:val="1"/>
      <w:numFmt w:val="bullet"/>
      <w:lvlText w:val=""/>
      <w:lvlJc w:val="left"/>
      <w:pPr>
        <w:tabs>
          <w:tab w:val="num" w:pos="3210"/>
        </w:tabs>
        <w:ind w:left="3210" w:hanging="360"/>
      </w:pPr>
      <w:rPr>
        <w:rFonts w:ascii="Wingdings" w:hAnsi="Wingdings" w:hint="default"/>
      </w:rPr>
    </w:lvl>
    <w:lvl w:ilvl="3" w:tplc="04070001" w:tentative="1">
      <w:start w:val="1"/>
      <w:numFmt w:val="bullet"/>
      <w:lvlText w:val=""/>
      <w:lvlJc w:val="left"/>
      <w:pPr>
        <w:tabs>
          <w:tab w:val="num" w:pos="3930"/>
        </w:tabs>
        <w:ind w:left="3930" w:hanging="360"/>
      </w:pPr>
      <w:rPr>
        <w:rFonts w:ascii="Symbol" w:hAnsi="Symbol" w:hint="default"/>
      </w:rPr>
    </w:lvl>
    <w:lvl w:ilvl="4" w:tplc="04070003" w:tentative="1">
      <w:start w:val="1"/>
      <w:numFmt w:val="bullet"/>
      <w:lvlText w:val="o"/>
      <w:lvlJc w:val="left"/>
      <w:pPr>
        <w:tabs>
          <w:tab w:val="num" w:pos="4650"/>
        </w:tabs>
        <w:ind w:left="4650" w:hanging="360"/>
      </w:pPr>
      <w:rPr>
        <w:rFonts w:ascii="Courier New" w:hAnsi="Courier New" w:cs="Courier New" w:hint="default"/>
      </w:rPr>
    </w:lvl>
    <w:lvl w:ilvl="5" w:tplc="04070005" w:tentative="1">
      <w:start w:val="1"/>
      <w:numFmt w:val="bullet"/>
      <w:lvlText w:val=""/>
      <w:lvlJc w:val="left"/>
      <w:pPr>
        <w:tabs>
          <w:tab w:val="num" w:pos="5370"/>
        </w:tabs>
        <w:ind w:left="5370" w:hanging="360"/>
      </w:pPr>
      <w:rPr>
        <w:rFonts w:ascii="Wingdings" w:hAnsi="Wingdings" w:hint="default"/>
      </w:rPr>
    </w:lvl>
    <w:lvl w:ilvl="6" w:tplc="04070001" w:tentative="1">
      <w:start w:val="1"/>
      <w:numFmt w:val="bullet"/>
      <w:lvlText w:val=""/>
      <w:lvlJc w:val="left"/>
      <w:pPr>
        <w:tabs>
          <w:tab w:val="num" w:pos="6090"/>
        </w:tabs>
        <w:ind w:left="6090" w:hanging="360"/>
      </w:pPr>
      <w:rPr>
        <w:rFonts w:ascii="Symbol" w:hAnsi="Symbol" w:hint="default"/>
      </w:rPr>
    </w:lvl>
    <w:lvl w:ilvl="7" w:tplc="04070003" w:tentative="1">
      <w:start w:val="1"/>
      <w:numFmt w:val="bullet"/>
      <w:lvlText w:val="o"/>
      <w:lvlJc w:val="left"/>
      <w:pPr>
        <w:tabs>
          <w:tab w:val="num" w:pos="6810"/>
        </w:tabs>
        <w:ind w:left="6810" w:hanging="360"/>
      </w:pPr>
      <w:rPr>
        <w:rFonts w:ascii="Courier New" w:hAnsi="Courier New" w:cs="Courier New" w:hint="default"/>
      </w:rPr>
    </w:lvl>
    <w:lvl w:ilvl="8" w:tplc="04070005" w:tentative="1">
      <w:start w:val="1"/>
      <w:numFmt w:val="bullet"/>
      <w:lvlText w:val=""/>
      <w:lvlJc w:val="left"/>
      <w:pPr>
        <w:tabs>
          <w:tab w:val="num" w:pos="7530"/>
        </w:tabs>
        <w:ind w:left="7530" w:hanging="360"/>
      </w:pPr>
      <w:rPr>
        <w:rFonts w:ascii="Wingdings" w:hAnsi="Wingdings" w:hint="default"/>
      </w:rPr>
    </w:lvl>
  </w:abstractNum>
  <w:abstractNum w:abstractNumId="9" w15:restartNumberingAfterBreak="0">
    <w:nsid w:val="2DF43678"/>
    <w:multiLevelType w:val="multilevel"/>
    <w:tmpl w:val="B7EA042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F93C99"/>
    <w:multiLevelType w:val="hybridMultilevel"/>
    <w:tmpl w:val="FC423D66"/>
    <w:lvl w:ilvl="0" w:tplc="4BD484E6">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67A2DE2"/>
    <w:multiLevelType w:val="hybridMultilevel"/>
    <w:tmpl w:val="D37E25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316B5"/>
    <w:multiLevelType w:val="hybridMultilevel"/>
    <w:tmpl w:val="836C2B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E361A"/>
    <w:multiLevelType w:val="multilevel"/>
    <w:tmpl w:val="A8CE747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892665"/>
    <w:multiLevelType w:val="hybridMultilevel"/>
    <w:tmpl w:val="45A0867A"/>
    <w:lvl w:ilvl="0" w:tplc="5BB4786C">
      <w:numFmt w:val="bullet"/>
      <w:lvlText w:val="-"/>
      <w:lvlJc w:val="left"/>
      <w:pPr>
        <w:ind w:left="12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49771BE6"/>
    <w:multiLevelType w:val="multilevel"/>
    <w:tmpl w:val="CCF8EB9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BAB30DA"/>
    <w:multiLevelType w:val="hybridMultilevel"/>
    <w:tmpl w:val="13E0BDBA"/>
    <w:lvl w:ilvl="0" w:tplc="48D0B6FA">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162B1B"/>
    <w:multiLevelType w:val="hybridMultilevel"/>
    <w:tmpl w:val="C542EF00"/>
    <w:lvl w:ilvl="0" w:tplc="04070001">
      <w:start w:val="1"/>
      <w:numFmt w:val="bullet"/>
      <w:lvlText w:val=""/>
      <w:lvlJc w:val="left"/>
      <w:pPr>
        <w:ind w:left="12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4DB85074"/>
    <w:multiLevelType w:val="multilevel"/>
    <w:tmpl w:val="68B2F6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03667C"/>
    <w:multiLevelType w:val="hybridMultilevel"/>
    <w:tmpl w:val="F152861C"/>
    <w:lvl w:ilvl="0" w:tplc="1CA8A09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CB6462"/>
    <w:multiLevelType w:val="multilevel"/>
    <w:tmpl w:val="B630BEDC"/>
    <w:lvl w:ilvl="0">
      <w:start w:val="4"/>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FB55D0D"/>
    <w:multiLevelType w:val="hybridMultilevel"/>
    <w:tmpl w:val="F380192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6F986596"/>
    <w:multiLevelType w:val="hybridMultilevel"/>
    <w:tmpl w:val="BC5A5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C16A88"/>
    <w:multiLevelType w:val="hybridMultilevel"/>
    <w:tmpl w:val="40264F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2934FA0"/>
    <w:multiLevelType w:val="hybridMultilevel"/>
    <w:tmpl w:val="6D084C6A"/>
    <w:lvl w:ilvl="0" w:tplc="5BB4786C">
      <w:numFmt w:val="bullet"/>
      <w:lvlText w:val="-"/>
      <w:lvlJc w:val="left"/>
      <w:pPr>
        <w:ind w:left="920" w:hanging="360"/>
      </w:pPr>
      <w:rPr>
        <w:rFonts w:ascii="Arial" w:eastAsia="Times New Roman" w:hAnsi="Arial" w:cs="Arial" w:hint="default"/>
      </w:rPr>
    </w:lvl>
    <w:lvl w:ilvl="1" w:tplc="04070003" w:tentative="1">
      <w:start w:val="1"/>
      <w:numFmt w:val="bullet"/>
      <w:lvlText w:val="o"/>
      <w:lvlJc w:val="left"/>
      <w:pPr>
        <w:ind w:left="1640" w:hanging="360"/>
      </w:pPr>
      <w:rPr>
        <w:rFonts w:ascii="Courier New" w:hAnsi="Courier New" w:cs="Courier New" w:hint="default"/>
      </w:rPr>
    </w:lvl>
    <w:lvl w:ilvl="2" w:tplc="04070005" w:tentative="1">
      <w:start w:val="1"/>
      <w:numFmt w:val="bullet"/>
      <w:lvlText w:val=""/>
      <w:lvlJc w:val="left"/>
      <w:pPr>
        <w:ind w:left="2360" w:hanging="360"/>
      </w:pPr>
      <w:rPr>
        <w:rFonts w:ascii="Wingdings" w:hAnsi="Wingdings" w:hint="default"/>
      </w:rPr>
    </w:lvl>
    <w:lvl w:ilvl="3" w:tplc="04070001" w:tentative="1">
      <w:start w:val="1"/>
      <w:numFmt w:val="bullet"/>
      <w:lvlText w:val=""/>
      <w:lvlJc w:val="left"/>
      <w:pPr>
        <w:ind w:left="3080" w:hanging="360"/>
      </w:pPr>
      <w:rPr>
        <w:rFonts w:ascii="Symbol" w:hAnsi="Symbol" w:hint="default"/>
      </w:rPr>
    </w:lvl>
    <w:lvl w:ilvl="4" w:tplc="04070003" w:tentative="1">
      <w:start w:val="1"/>
      <w:numFmt w:val="bullet"/>
      <w:lvlText w:val="o"/>
      <w:lvlJc w:val="left"/>
      <w:pPr>
        <w:ind w:left="3800" w:hanging="360"/>
      </w:pPr>
      <w:rPr>
        <w:rFonts w:ascii="Courier New" w:hAnsi="Courier New" w:cs="Courier New" w:hint="default"/>
      </w:rPr>
    </w:lvl>
    <w:lvl w:ilvl="5" w:tplc="04070005" w:tentative="1">
      <w:start w:val="1"/>
      <w:numFmt w:val="bullet"/>
      <w:lvlText w:val=""/>
      <w:lvlJc w:val="left"/>
      <w:pPr>
        <w:ind w:left="4520" w:hanging="360"/>
      </w:pPr>
      <w:rPr>
        <w:rFonts w:ascii="Wingdings" w:hAnsi="Wingdings" w:hint="default"/>
      </w:rPr>
    </w:lvl>
    <w:lvl w:ilvl="6" w:tplc="04070001" w:tentative="1">
      <w:start w:val="1"/>
      <w:numFmt w:val="bullet"/>
      <w:lvlText w:val=""/>
      <w:lvlJc w:val="left"/>
      <w:pPr>
        <w:ind w:left="5240" w:hanging="360"/>
      </w:pPr>
      <w:rPr>
        <w:rFonts w:ascii="Symbol" w:hAnsi="Symbol" w:hint="default"/>
      </w:rPr>
    </w:lvl>
    <w:lvl w:ilvl="7" w:tplc="04070003" w:tentative="1">
      <w:start w:val="1"/>
      <w:numFmt w:val="bullet"/>
      <w:lvlText w:val="o"/>
      <w:lvlJc w:val="left"/>
      <w:pPr>
        <w:ind w:left="5960" w:hanging="360"/>
      </w:pPr>
      <w:rPr>
        <w:rFonts w:ascii="Courier New" w:hAnsi="Courier New" w:cs="Courier New" w:hint="default"/>
      </w:rPr>
    </w:lvl>
    <w:lvl w:ilvl="8" w:tplc="04070005" w:tentative="1">
      <w:start w:val="1"/>
      <w:numFmt w:val="bullet"/>
      <w:lvlText w:val=""/>
      <w:lvlJc w:val="left"/>
      <w:pPr>
        <w:ind w:left="6680" w:hanging="360"/>
      </w:pPr>
      <w:rPr>
        <w:rFonts w:ascii="Wingdings" w:hAnsi="Wingdings" w:hint="default"/>
      </w:rPr>
    </w:lvl>
  </w:abstractNum>
  <w:abstractNum w:abstractNumId="25" w15:restartNumberingAfterBreak="0">
    <w:nsid w:val="7C017998"/>
    <w:multiLevelType w:val="hybridMultilevel"/>
    <w:tmpl w:val="AD04F3A6"/>
    <w:lvl w:ilvl="0" w:tplc="7F763C1E">
      <w:start w:val="2"/>
      <w:numFmt w:val="bullet"/>
      <w:lvlText w:val="-"/>
      <w:lvlJc w:val="left"/>
      <w:pPr>
        <w:tabs>
          <w:tab w:val="num" w:pos="1070"/>
        </w:tabs>
        <w:ind w:left="1070"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num w:numId="1">
    <w:abstractNumId w:val="9"/>
  </w:num>
  <w:num w:numId="2">
    <w:abstractNumId w:val="15"/>
  </w:num>
  <w:num w:numId="3">
    <w:abstractNumId w:val="20"/>
  </w:num>
  <w:num w:numId="4">
    <w:abstractNumId w:val="25"/>
  </w:num>
  <w:num w:numId="5">
    <w:abstractNumId w:val="18"/>
  </w:num>
  <w:num w:numId="6">
    <w:abstractNumId w:val="3"/>
  </w:num>
  <w:num w:numId="7">
    <w:abstractNumId w:val="8"/>
  </w:num>
  <w:num w:numId="8">
    <w:abstractNumId w:val="10"/>
  </w:num>
  <w:num w:numId="9">
    <w:abstractNumId w:val="13"/>
  </w:num>
  <w:num w:numId="10">
    <w:abstractNumId w:val="11"/>
  </w:num>
  <w:num w:numId="11">
    <w:abstractNumId w:val="5"/>
  </w:num>
  <w:num w:numId="12">
    <w:abstractNumId w:val="0"/>
  </w:num>
  <w:num w:numId="13">
    <w:abstractNumId w:val="16"/>
  </w:num>
  <w:num w:numId="14">
    <w:abstractNumId w:val="1"/>
  </w:num>
  <w:num w:numId="15">
    <w:abstractNumId w:val="7"/>
  </w:num>
  <w:num w:numId="16">
    <w:abstractNumId w:val="19"/>
  </w:num>
  <w:num w:numId="17">
    <w:abstractNumId w:val="4"/>
  </w:num>
  <w:num w:numId="18">
    <w:abstractNumId w:val="12"/>
  </w:num>
  <w:num w:numId="19">
    <w:abstractNumId w:val="2"/>
  </w:num>
  <w:num w:numId="20">
    <w:abstractNumId w:val="6"/>
  </w:num>
  <w:num w:numId="21">
    <w:abstractNumId w:val="24"/>
  </w:num>
  <w:num w:numId="22">
    <w:abstractNumId w:val="14"/>
  </w:num>
  <w:num w:numId="23">
    <w:abstractNumId w:val="17"/>
  </w:num>
  <w:num w:numId="24">
    <w:abstractNumId w:val="23"/>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15:docId w15:val="{E14A48E6-59C0-4114-A2AF-BD593D5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u w:val="single"/>
    </w:rPr>
  </w:style>
  <w:style w:type="paragraph" w:styleId="berschrift2">
    <w:name w:val="heading 2"/>
    <w:basedOn w:val="Standard"/>
    <w:next w:val="Standard"/>
    <w:qFormat/>
    <w:pPr>
      <w:keepNext/>
      <w:tabs>
        <w:tab w:val="left" w:pos="0"/>
      </w:tabs>
      <w:jc w:val="both"/>
      <w:outlineLvl w:val="1"/>
    </w:pPr>
    <w:rPr>
      <w:b/>
      <w:u w:val="single"/>
    </w:rPr>
  </w:style>
  <w:style w:type="paragraph" w:styleId="berschrift3">
    <w:name w:val="heading 3"/>
    <w:basedOn w:val="Standard"/>
    <w:next w:val="Standard"/>
    <w:qFormat/>
    <w:pPr>
      <w:keepNext/>
      <w:jc w:val="both"/>
      <w:outlineLvl w:val="2"/>
    </w:pPr>
    <w:rPr>
      <w:rFonts w:ascii="Arial" w:hAnsi="Arial"/>
      <w:b/>
      <w:bCs/>
      <w:sz w:val="22"/>
    </w:rPr>
  </w:style>
  <w:style w:type="paragraph" w:styleId="berschrift4">
    <w:name w:val="heading 4"/>
    <w:basedOn w:val="Standard"/>
    <w:next w:val="Standard"/>
    <w:qFormat/>
    <w:pPr>
      <w:keepNext/>
      <w:jc w:val="both"/>
      <w:outlineLvl w:val="3"/>
    </w:pPr>
    <w:rPr>
      <w:b/>
      <w:bCs/>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tabs>
        <w:tab w:val="num" w:pos="1152"/>
      </w:tabs>
      <w:ind w:left="1152" w:hanging="1152"/>
      <w:outlineLvl w:val="5"/>
    </w:pPr>
    <w:rPr>
      <w:rFonts w:ascii="Arial" w:hAnsi="Arial"/>
      <w:b/>
      <w:bCs/>
      <w:sz w:val="22"/>
      <w:szCs w:val="24"/>
    </w:rPr>
  </w:style>
  <w:style w:type="paragraph" w:styleId="berschrift7">
    <w:name w:val="heading 7"/>
    <w:basedOn w:val="Standard"/>
    <w:next w:val="Standard"/>
    <w:qFormat/>
    <w:pPr>
      <w:keepNext/>
      <w:tabs>
        <w:tab w:val="num" w:pos="1296"/>
      </w:tabs>
      <w:ind w:left="1296" w:hanging="1296"/>
      <w:jc w:val="center"/>
      <w:outlineLvl w:val="6"/>
    </w:pPr>
    <w:rPr>
      <w:rFonts w:ascii="Arial" w:hAnsi="Arial"/>
      <w:b/>
      <w:bCs/>
      <w:sz w:val="22"/>
      <w:szCs w:val="24"/>
    </w:rPr>
  </w:style>
  <w:style w:type="paragraph" w:styleId="berschrift8">
    <w:name w:val="heading 8"/>
    <w:basedOn w:val="Standard"/>
    <w:next w:val="Standard"/>
    <w:qFormat/>
    <w:pPr>
      <w:keepNext/>
      <w:tabs>
        <w:tab w:val="num" w:pos="1440"/>
      </w:tabs>
      <w:ind w:left="1440" w:hanging="1440"/>
      <w:outlineLvl w:val="7"/>
    </w:pPr>
    <w:rPr>
      <w:rFonts w:ascii="Arial" w:hAnsi="Arial"/>
      <w:b/>
      <w:bCs/>
      <w:sz w:val="22"/>
      <w:szCs w:val="24"/>
      <w:u w:val="single"/>
    </w:rPr>
  </w:style>
  <w:style w:type="paragraph" w:styleId="berschrift9">
    <w:name w:val="heading 9"/>
    <w:basedOn w:val="Standard"/>
    <w:next w:val="Standard"/>
    <w:qFormat/>
    <w:pPr>
      <w:tabs>
        <w:tab w:val="num" w:pos="1584"/>
      </w:tabs>
      <w:spacing w:before="240" w:after="60"/>
      <w:ind w:left="1584" w:hanging="1584"/>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jc w:val="both"/>
    </w:pPr>
    <w:rPr>
      <w:b/>
    </w:rPr>
  </w:style>
  <w:style w:type="paragraph" w:styleId="Textkrper-Zeileneinzug">
    <w:name w:val="Body Text Indent"/>
    <w:basedOn w:val="Standard"/>
    <w:pPr>
      <w:widowControl w:val="0"/>
      <w:tabs>
        <w:tab w:val="left" w:pos="-363"/>
        <w:tab w:val="left" w:pos="142"/>
      </w:tabs>
      <w:ind w:left="142" w:hanging="142"/>
      <w:jc w:val="both"/>
    </w:pPr>
    <w:rPr>
      <w:rFonts w:ascii="Arial" w:hAnsi="Arial"/>
      <w:snapToGrid w:val="0"/>
      <w:sz w:val="22"/>
    </w:rPr>
  </w:style>
  <w:style w:type="paragraph" w:styleId="Textkrper3">
    <w:name w:val="Body Text 3"/>
    <w:basedOn w:val="Standard"/>
    <w:rPr>
      <w:rFonts w:ascii="Arial" w:hAnsi="Arial"/>
      <w:sz w:val="22"/>
    </w:rPr>
  </w:style>
  <w:style w:type="paragraph" w:styleId="Sprechblasentext">
    <w:name w:val="Balloon Text"/>
    <w:basedOn w:val="Standard"/>
    <w:semiHidden/>
    <w:rPr>
      <w:rFonts w:ascii="Tahoma" w:hAnsi="Tahoma" w:cs="Tahoma"/>
      <w:sz w:val="16"/>
      <w:szCs w:val="16"/>
    </w:rPr>
  </w:style>
  <w:style w:type="character" w:customStyle="1" w:styleId="a">
    <w:name w:val="a"/>
    <w:rPr>
      <w:sz w:val="24"/>
      <w:szCs w:val="24"/>
      <w:u w:val="single"/>
    </w:rPr>
  </w:style>
  <w:style w:type="paragraph" w:styleId="Textkrper-Einzug2">
    <w:name w:val="Body Text Indent 2"/>
    <w:basedOn w:val="Standard"/>
    <w:pPr>
      <w:spacing w:after="120" w:line="480" w:lineRule="auto"/>
      <w:ind w:left="283"/>
    </w:pPr>
  </w:style>
  <w:style w:type="paragraph" w:customStyle="1" w:styleId="FormatvorlageTextkrper-Einzug2NichtFettNichtunterstrichenLinks">
    <w:name w:val="Formatvorlage Textkörper-Einzug 2 + Nicht Fett Nicht unterstrichen Links:..."/>
    <w:basedOn w:val="Standard"/>
    <w:next w:val="Standard"/>
    <w:rPr>
      <w:rFonts w:ascii="Arial" w:hAnsi="Arial"/>
      <w:bCs/>
      <w:sz w:val="22"/>
      <w:szCs w:val="22"/>
    </w:rPr>
  </w:style>
  <w:style w:type="paragraph" w:styleId="Textkrper-Einzug3">
    <w:name w:val="Body Text Indent 3"/>
    <w:basedOn w:val="Standard"/>
    <w:pPr>
      <w:widowControl w:val="0"/>
      <w:spacing w:after="120"/>
      <w:ind w:left="283"/>
    </w:pPr>
    <w:rPr>
      <w:rFonts w:ascii="Arial" w:hAnsi="Arial"/>
      <w:snapToGrid w:val="0"/>
      <w:sz w:val="16"/>
      <w:szCs w:val="16"/>
    </w:rPr>
  </w:style>
  <w:style w:type="paragraph" w:customStyle="1" w:styleId="Baubeschreibung-Fuzeile">
    <w:name w:val="Baubeschreibung-Fußzeile"/>
    <w:rPr>
      <w:rFonts w:ascii="Arial" w:hAnsi="Arial"/>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pPr>
      <w:spacing w:before="100" w:beforeAutospacing="1" w:after="100" w:afterAutospacing="1"/>
    </w:pPr>
    <w:rPr>
      <w:szCs w:val="24"/>
    </w:rPr>
  </w:style>
  <w:style w:type="paragraph" w:customStyle="1" w:styleId="Baubeschreibung1">
    <w:name w:val="BaubeschreibungÜ1"/>
    <w:pPr>
      <w:tabs>
        <w:tab w:val="num" w:pos="432"/>
      </w:tabs>
      <w:ind w:left="432" w:hanging="432"/>
    </w:pPr>
    <w:rPr>
      <w:rFonts w:ascii="Arial" w:hAnsi="Arial"/>
      <w:b/>
      <w:bCs/>
      <w:sz w:val="28"/>
      <w:u w:val="single"/>
    </w:rPr>
  </w:style>
  <w:style w:type="paragraph" w:customStyle="1" w:styleId="Baubeschreibung2">
    <w:name w:val="BaubeschreibungÜ2"/>
    <w:pPr>
      <w:tabs>
        <w:tab w:val="num" w:pos="576"/>
      </w:tabs>
      <w:ind w:left="576" w:hanging="576"/>
    </w:pPr>
    <w:rPr>
      <w:rFonts w:ascii="Arial" w:hAnsi="Arial"/>
      <w:b/>
      <w:bCs/>
      <w:sz w:val="24"/>
    </w:rPr>
  </w:style>
  <w:style w:type="paragraph" w:customStyle="1" w:styleId="Bild">
    <w:name w:val="Bild"/>
    <w:basedOn w:val="Standard"/>
    <w:next w:val="Standard"/>
    <w:pPr>
      <w:keepNext/>
      <w:spacing w:before="240" w:after="60" w:line="240" w:lineRule="atLeast"/>
    </w:pPr>
    <w:rPr>
      <w:rFonts w:ascii="Arial" w:hAnsi="Arial"/>
      <w:sz w:val="22"/>
    </w:rPr>
  </w:style>
  <w:style w:type="paragraph" w:styleId="Inhaltsverzeichnisberschrift">
    <w:name w:val="TOC Heading"/>
    <w:basedOn w:val="berschrift1"/>
    <w:next w:val="Standard"/>
    <w:uiPriority w:val="39"/>
    <w:unhideWhenUsed/>
    <w:qFormat/>
    <w:pPr>
      <w:keepLines/>
      <w:spacing w:before="240" w:line="259" w:lineRule="auto"/>
      <w:outlineLvl w:val="9"/>
    </w:pPr>
    <w:rPr>
      <w:rFonts w:ascii="Calibri Light" w:hAnsi="Calibri Light"/>
      <w:b w:val="0"/>
      <w:color w:val="2E74B5"/>
      <w:sz w:val="32"/>
      <w:szCs w:val="32"/>
      <w:u w:val="none"/>
    </w:rPr>
  </w:style>
  <w:style w:type="paragraph" w:styleId="Verzeichnis2">
    <w:name w:val="toc 2"/>
    <w:basedOn w:val="Standard"/>
    <w:next w:val="Standard"/>
    <w:autoRedefine/>
    <w:uiPriority w:val="39"/>
    <w:pPr>
      <w:ind w:left="240"/>
    </w:pPr>
  </w:style>
  <w:style w:type="paragraph" w:styleId="Verzeichnis3">
    <w:name w:val="toc 3"/>
    <w:basedOn w:val="Standard"/>
    <w:next w:val="Standard"/>
    <w:autoRedefine/>
    <w:uiPriority w:val="39"/>
    <w:pPr>
      <w:ind w:left="480"/>
    </w:pPr>
  </w:style>
  <w:style w:type="paragraph" w:styleId="Verzeichnis1">
    <w:name w:val="toc 1"/>
    <w:basedOn w:val="Standard"/>
    <w:next w:val="Standard"/>
    <w:autoRedefine/>
    <w:uiPriority w:val="39"/>
  </w:style>
  <w:style w:type="character" w:styleId="Hyperlink">
    <w:name w:val="Hyperlink"/>
    <w:uiPriority w:val="99"/>
    <w:unhideWhenUsed/>
    <w:rPr>
      <w:color w:val="0563C1"/>
      <w:u w:val="single"/>
    </w:rPr>
  </w:style>
  <w:style w:type="character" w:styleId="Fett">
    <w:name w:val="Strong"/>
    <w:aliases w:val="6 Standardtext"/>
    <w:qFormat/>
    <w:rPr>
      <w:bCs/>
      <w:sz w:val="22"/>
      <w:lang w:val="de-DE"/>
    </w:rPr>
  </w:style>
  <w:style w:type="paragraph" w:styleId="Listenabsatz">
    <w:name w:val="List Paragraph"/>
    <w:basedOn w:val="Standard"/>
    <w:uiPriority w:val="34"/>
    <w:qFormat/>
    <w:pPr>
      <w:spacing w:after="160" w:line="259"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TextkrperZchn">
    <w:name w:val="Textkörper Zchn"/>
    <w:basedOn w:val="Absatz-Standardschriftart"/>
    <w:link w:val="Textkrper"/>
    <w:rPr>
      <w:sz w:val="24"/>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KopfzeileZchn">
    <w:name w:val="Kopfzeile Zchn"/>
    <w:basedOn w:val="Absatz-Standardschriftart"/>
    <w:link w:val="Kopfzeil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29957">
      <w:bodyDiv w:val="1"/>
      <w:marLeft w:val="0"/>
      <w:marRight w:val="0"/>
      <w:marTop w:val="0"/>
      <w:marBottom w:val="0"/>
      <w:divBdr>
        <w:top w:val="none" w:sz="0" w:space="0" w:color="auto"/>
        <w:left w:val="none" w:sz="0" w:space="0" w:color="auto"/>
        <w:bottom w:val="none" w:sz="0" w:space="0" w:color="auto"/>
        <w:right w:val="none" w:sz="0" w:space="0" w:color="auto"/>
      </w:divBdr>
    </w:div>
    <w:div w:id="1532843771">
      <w:bodyDiv w:val="1"/>
      <w:marLeft w:val="0"/>
      <w:marRight w:val="0"/>
      <w:marTop w:val="0"/>
      <w:marBottom w:val="0"/>
      <w:divBdr>
        <w:top w:val="none" w:sz="0" w:space="0" w:color="auto"/>
        <w:left w:val="none" w:sz="0" w:space="0" w:color="auto"/>
        <w:bottom w:val="none" w:sz="0" w:space="0" w:color="auto"/>
        <w:right w:val="none" w:sz="0" w:space="0" w:color="auto"/>
      </w:divBdr>
    </w:div>
    <w:div w:id="15523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hnungen@strassen.nr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7BB8-88CA-4E1B-B552-B8A0FC1D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3600</Words>
  <Characters>28203</Characters>
  <Application>Microsoft Office Word</Application>
  <DocSecurity>0</DocSecurity>
  <Lines>235</Lines>
  <Paragraphs>63</Paragraphs>
  <ScaleCrop>false</ScaleCrop>
  <HeadingPairs>
    <vt:vector size="2" baseType="variant">
      <vt:variant>
        <vt:lpstr>Titel</vt:lpstr>
      </vt:variant>
      <vt:variant>
        <vt:i4>1</vt:i4>
      </vt:variant>
    </vt:vector>
  </HeadingPairs>
  <TitlesOfParts>
    <vt:vector size="1" baseType="lpstr">
      <vt:lpstr>Baubeschreibung</vt:lpstr>
    </vt:vector>
  </TitlesOfParts>
  <Company>Landschaftsverband Rheinland</Company>
  <LinksUpToDate>false</LinksUpToDate>
  <CharactersWithSpaces>31740</CharactersWithSpaces>
  <SharedDoc>false</SharedDoc>
  <HLinks>
    <vt:vector size="204" baseType="variant">
      <vt:variant>
        <vt:i4>1966140</vt:i4>
      </vt:variant>
      <vt:variant>
        <vt:i4>337</vt:i4>
      </vt:variant>
      <vt:variant>
        <vt:i4>0</vt:i4>
      </vt:variant>
      <vt:variant>
        <vt:i4>5</vt:i4>
      </vt:variant>
      <vt:variant>
        <vt:lpwstr/>
      </vt:variant>
      <vt:variant>
        <vt:lpwstr>_Toc422827849</vt:lpwstr>
      </vt:variant>
      <vt:variant>
        <vt:i4>1966140</vt:i4>
      </vt:variant>
      <vt:variant>
        <vt:i4>331</vt:i4>
      </vt:variant>
      <vt:variant>
        <vt:i4>0</vt:i4>
      </vt:variant>
      <vt:variant>
        <vt:i4>5</vt:i4>
      </vt:variant>
      <vt:variant>
        <vt:lpwstr/>
      </vt:variant>
      <vt:variant>
        <vt:lpwstr>_Toc422827848</vt:lpwstr>
      </vt:variant>
      <vt:variant>
        <vt:i4>1966140</vt:i4>
      </vt:variant>
      <vt:variant>
        <vt:i4>325</vt:i4>
      </vt:variant>
      <vt:variant>
        <vt:i4>0</vt:i4>
      </vt:variant>
      <vt:variant>
        <vt:i4>5</vt:i4>
      </vt:variant>
      <vt:variant>
        <vt:lpwstr/>
      </vt:variant>
      <vt:variant>
        <vt:lpwstr>_Toc422827847</vt:lpwstr>
      </vt:variant>
      <vt:variant>
        <vt:i4>1966140</vt:i4>
      </vt:variant>
      <vt:variant>
        <vt:i4>319</vt:i4>
      </vt:variant>
      <vt:variant>
        <vt:i4>0</vt:i4>
      </vt:variant>
      <vt:variant>
        <vt:i4>5</vt:i4>
      </vt:variant>
      <vt:variant>
        <vt:lpwstr/>
      </vt:variant>
      <vt:variant>
        <vt:lpwstr>_Toc422827846</vt:lpwstr>
      </vt:variant>
      <vt:variant>
        <vt:i4>1966140</vt:i4>
      </vt:variant>
      <vt:variant>
        <vt:i4>313</vt:i4>
      </vt:variant>
      <vt:variant>
        <vt:i4>0</vt:i4>
      </vt:variant>
      <vt:variant>
        <vt:i4>5</vt:i4>
      </vt:variant>
      <vt:variant>
        <vt:lpwstr/>
      </vt:variant>
      <vt:variant>
        <vt:lpwstr>_Toc422827845</vt:lpwstr>
      </vt:variant>
      <vt:variant>
        <vt:i4>1966140</vt:i4>
      </vt:variant>
      <vt:variant>
        <vt:i4>307</vt:i4>
      </vt:variant>
      <vt:variant>
        <vt:i4>0</vt:i4>
      </vt:variant>
      <vt:variant>
        <vt:i4>5</vt:i4>
      </vt:variant>
      <vt:variant>
        <vt:lpwstr/>
      </vt:variant>
      <vt:variant>
        <vt:lpwstr>_Toc422827844</vt:lpwstr>
      </vt:variant>
      <vt:variant>
        <vt:i4>1966140</vt:i4>
      </vt:variant>
      <vt:variant>
        <vt:i4>301</vt:i4>
      </vt:variant>
      <vt:variant>
        <vt:i4>0</vt:i4>
      </vt:variant>
      <vt:variant>
        <vt:i4>5</vt:i4>
      </vt:variant>
      <vt:variant>
        <vt:lpwstr/>
      </vt:variant>
      <vt:variant>
        <vt:lpwstr>_Toc422827843</vt:lpwstr>
      </vt:variant>
      <vt:variant>
        <vt:i4>1966140</vt:i4>
      </vt:variant>
      <vt:variant>
        <vt:i4>295</vt:i4>
      </vt:variant>
      <vt:variant>
        <vt:i4>0</vt:i4>
      </vt:variant>
      <vt:variant>
        <vt:i4>5</vt:i4>
      </vt:variant>
      <vt:variant>
        <vt:lpwstr/>
      </vt:variant>
      <vt:variant>
        <vt:lpwstr>_Toc422827842</vt:lpwstr>
      </vt:variant>
      <vt:variant>
        <vt:i4>1966140</vt:i4>
      </vt:variant>
      <vt:variant>
        <vt:i4>289</vt:i4>
      </vt:variant>
      <vt:variant>
        <vt:i4>0</vt:i4>
      </vt:variant>
      <vt:variant>
        <vt:i4>5</vt:i4>
      </vt:variant>
      <vt:variant>
        <vt:lpwstr/>
      </vt:variant>
      <vt:variant>
        <vt:lpwstr>_Toc422827841</vt:lpwstr>
      </vt:variant>
      <vt:variant>
        <vt:i4>1966140</vt:i4>
      </vt:variant>
      <vt:variant>
        <vt:i4>283</vt:i4>
      </vt:variant>
      <vt:variant>
        <vt:i4>0</vt:i4>
      </vt:variant>
      <vt:variant>
        <vt:i4>5</vt:i4>
      </vt:variant>
      <vt:variant>
        <vt:lpwstr/>
      </vt:variant>
      <vt:variant>
        <vt:lpwstr>_Toc422827840</vt:lpwstr>
      </vt:variant>
      <vt:variant>
        <vt:i4>1638460</vt:i4>
      </vt:variant>
      <vt:variant>
        <vt:i4>277</vt:i4>
      </vt:variant>
      <vt:variant>
        <vt:i4>0</vt:i4>
      </vt:variant>
      <vt:variant>
        <vt:i4>5</vt:i4>
      </vt:variant>
      <vt:variant>
        <vt:lpwstr/>
      </vt:variant>
      <vt:variant>
        <vt:lpwstr>_Toc422827839</vt:lpwstr>
      </vt:variant>
      <vt:variant>
        <vt:i4>1638460</vt:i4>
      </vt:variant>
      <vt:variant>
        <vt:i4>271</vt:i4>
      </vt:variant>
      <vt:variant>
        <vt:i4>0</vt:i4>
      </vt:variant>
      <vt:variant>
        <vt:i4>5</vt:i4>
      </vt:variant>
      <vt:variant>
        <vt:lpwstr/>
      </vt:variant>
      <vt:variant>
        <vt:lpwstr>_Toc422827838</vt:lpwstr>
      </vt:variant>
      <vt:variant>
        <vt:i4>1638460</vt:i4>
      </vt:variant>
      <vt:variant>
        <vt:i4>265</vt:i4>
      </vt:variant>
      <vt:variant>
        <vt:i4>0</vt:i4>
      </vt:variant>
      <vt:variant>
        <vt:i4>5</vt:i4>
      </vt:variant>
      <vt:variant>
        <vt:lpwstr/>
      </vt:variant>
      <vt:variant>
        <vt:lpwstr>_Toc422827837</vt:lpwstr>
      </vt:variant>
      <vt:variant>
        <vt:i4>1638460</vt:i4>
      </vt:variant>
      <vt:variant>
        <vt:i4>259</vt:i4>
      </vt:variant>
      <vt:variant>
        <vt:i4>0</vt:i4>
      </vt:variant>
      <vt:variant>
        <vt:i4>5</vt:i4>
      </vt:variant>
      <vt:variant>
        <vt:lpwstr/>
      </vt:variant>
      <vt:variant>
        <vt:lpwstr>_Toc422827836</vt:lpwstr>
      </vt:variant>
      <vt:variant>
        <vt:i4>1638460</vt:i4>
      </vt:variant>
      <vt:variant>
        <vt:i4>253</vt:i4>
      </vt:variant>
      <vt:variant>
        <vt:i4>0</vt:i4>
      </vt:variant>
      <vt:variant>
        <vt:i4>5</vt:i4>
      </vt:variant>
      <vt:variant>
        <vt:lpwstr/>
      </vt:variant>
      <vt:variant>
        <vt:lpwstr>_Toc422827835</vt:lpwstr>
      </vt:variant>
      <vt:variant>
        <vt:i4>1638460</vt:i4>
      </vt:variant>
      <vt:variant>
        <vt:i4>247</vt:i4>
      </vt:variant>
      <vt:variant>
        <vt:i4>0</vt:i4>
      </vt:variant>
      <vt:variant>
        <vt:i4>5</vt:i4>
      </vt:variant>
      <vt:variant>
        <vt:lpwstr/>
      </vt:variant>
      <vt:variant>
        <vt:lpwstr>_Toc422827834</vt:lpwstr>
      </vt:variant>
      <vt:variant>
        <vt:i4>1638460</vt:i4>
      </vt:variant>
      <vt:variant>
        <vt:i4>241</vt:i4>
      </vt:variant>
      <vt:variant>
        <vt:i4>0</vt:i4>
      </vt:variant>
      <vt:variant>
        <vt:i4>5</vt:i4>
      </vt:variant>
      <vt:variant>
        <vt:lpwstr/>
      </vt:variant>
      <vt:variant>
        <vt:lpwstr>_Toc422827833</vt:lpwstr>
      </vt:variant>
      <vt:variant>
        <vt:i4>1638460</vt:i4>
      </vt:variant>
      <vt:variant>
        <vt:i4>235</vt:i4>
      </vt:variant>
      <vt:variant>
        <vt:i4>0</vt:i4>
      </vt:variant>
      <vt:variant>
        <vt:i4>5</vt:i4>
      </vt:variant>
      <vt:variant>
        <vt:lpwstr/>
      </vt:variant>
      <vt:variant>
        <vt:lpwstr>_Toc422827832</vt:lpwstr>
      </vt:variant>
      <vt:variant>
        <vt:i4>1638460</vt:i4>
      </vt:variant>
      <vt:variant>
        <vt:i4>229</vt:i4>
      </vt:variant>
      <vt:variant>
        <vt:i4>0</vt:i4>
      </vt:variant>
      <vt:variant>
        <vt:i4>5</vt:i4>
      </vt:variant>
      <vt:variant>
        <vt:lpwstr/>
      </vt:variant>
      <vt:variant>
        <vt:lpwstr>_Toc422827831</vt:lpwstr>
      </vt:variant>
      <vt:variant>
        <vt:i4>1638460</vt:i4>
      </vt:variant>
      <vt:variant>
        <vt:i4>223</vt:i4>
      </vt:variant>
      <vt:variant>
        <vt:i4>0</vt:i4>
      </vt:variant>
      <vt:variant>
        <vt:i4>5</vt:i4>
      </vt:variant>
      <vt:variant>
        <vt:lpwstr/>
      </vt:variant>
      <vt:variant>
        <vt:lpwstr>_Toc422827830</vt:lpwstr>
      </vt:variant>
      <vt:variant>
        <vt:i4>1572924</vt:i4>
      </vt:variant>
      <vt:variant>
        <vt:i4>217</vt:i4>
      </vt:variant>
      <vt:variant>
        <vt:i4>0</vt:i4>
      </vt:variant>
      <vt:variant>
        <vt:i4>5</vt:i4>
      </vt:variant>
      <vt:variant>
        <vt:lpwstr/>
      </vt:variant>
      <vt:variant>
        <vt:lpwstr>_Toc422827829</vt:lpwstr>
      </vt:variant>
      <vt:variant>
        <vt:i4>1572924</vt:i4>
      </vt:variant>
      <vt:variant>
        <vt:i4>211</vt:i4>
      </vt:variant>
      <vt:variant>
        <vt:i4>0</vt:i4>
      </vt:variant>
      <vt:variant>
        <vt:i4>5</vt:i4>
      </vt:variant>
      <vt:variant>
        <vt:lpwstr/>
      </vt:variant>
      <vt:variant>
        <vt:lpwstr>_Toc422827828</vt:lpwstr>
      </vt:variant>
      <vt:variant>
        <vt:i4>1572924</vt:i4>
      </vt:variant>
      <vt:variant>
        <vt:i4>205</vt:i4>
      </vt:variant>
      <vt:variant>
        <vt:i4>0</vt:i4>
      </vt:variant>
      <vt:variant>
        <vt:i4>5</vt:i4>
      </vt:variant>
      <vt:variant>
        <vt:lpwstr/>
      </vt:variant>
      <vt:variant>
        <vt:lpwstr>_Toc422827827</vt:lpwstr>
      </vt:variant>
      <vt:variant>
        <vt:i4>1572924</vt:i4>
      </vt:variant>
      <vt:variant>
        <vt:i4>199</vt:i4>
      </vt:variant>
      <vt:variant>
        <vt:i4>0</vt:i4>
      </vt:variant>
      <vt:variant>
        <vt:i4>5</vt:i4>
      </vt:variant>
      <vt:variant>
        <vt:lpwstr/>
      </vt:variant>
      <vt:variant>
        <vt:lpwstr>_Toc422827826</vt:lpwstr>
      </vt:variant>
      <vt:variant>
        <vt:i4>1572924</vt:i4>
      </vt:variant>
      <vt:variant>
        <vt:i4>193</vt:i4>
      </vt:variant>
      <vt:variant>
        <vt:i4>0</vt:i4>
      </vt:variant>
      <vt:variant>
        <vt:i4>5</vt:i4>
      </vt:variant>
      <vt:variant>
        <vt:lpwstr/>
      </vt:variant>
      <vt:variant>
        <vt:lpwstr>_Toc422827825</vt:lpwstr>
      </vt:variant>
      <vt:variant>
        <vt:i4>1572924</vt:i4>
      </vt:variant>
      <vt:variant>
        <vt:i4>187</vt:i4>
      </vt:variant>
      <vt:variant>
        <vt:i4>0</vt:i4>
      </vt:variant>
      <vt:variant>
        <vt:i4>5</vt:i4>
      </vt:variant>
      <vt:variant>
        <vt:lpwstr/>
      </vt:variant>
      <vt:variant>
        <vt:lpwstr>_Toc422827824</vt:lpwstr>
      </vt:variant>
      <vt:variant>
        <vt:i4>1572924</vt:i4>
      </vt:variant>
      <vt:variant>
        <vt:i4>181</vt:i4>
      </vt:variant>
      <vt:variant>
        <vt:i4>0</vt:i4>
      </vt:variant>
      <vt:variant>
        <vt:i4>5</vt:i4>
      </vt:variant>
      <vt:variant>
        <vt:lpwstr/>
      </vt:variant>
      <vt:variant>
        <vt:lpwstr>_Toc422827823</vt:lpwstr>
      </vt:variant>
      <vt:variant>
        <vt:i4>1572924</vt:i4>
      </vt:variant>
      <vt:variant>
        <vt:i4>175</vt:i4>
      </vt:variant>
      <vt:variant>
        <vt:i4>0</vt:i4>
      </vt:variant>
      <vt:variant>
        <vt:i4>5</vt:i4>
      </vt:variant>
      <vt:variant>
        <vt:lpwstr/>
      </vt:variant>
      <vt:variant>
        <vt:lpwstr>_Toc422827822</vt:lpwstr>
      </vt:variant>
      <vt:variant>
        <vt:i4>1572924</vt:i4>
      </vt:variant>
      <vt:variant>
        <vt:i4>169</vt:i4>
      </vt:variant>
      <vt:variant>
        <vt:i4>0</vt:i4>
      </vt:variant>
      <vt:variant>
        <vt:i4>5</vt:i4>
      </vt:variant>
      <vt:variant>
        <vt:lpwstr/>
      </vt:variant>
      <vt:variant>
        <vt:lpwstr>_Toc422827821</vt:lpwstr>
      </vt:variant>
      <vt:variant>
        <vt:i4>1572924</vt:i4>
      </vt:variant>
      <vt:variant>
        <vt:i4>163</vt:i4>
      </vt:variant>
      <vt:variant>
        <vt:i4>0</vt:i4>
      </vt:variant>
      <vt:variant>
        <vt:i4>5</vt:i4>
      </vt:variant>
      <vt:variant>
        <vt:lpwstr/>
      </vt:variant>
      <vt:variant>
        <vt:lpwstr>_Toc422827820</vt:lpwstr>
      </vt:variant>
      <vt:variant>
        <vt:i4>1769532</vt:i4>
      </vt:variant>
      <vt:variant>
        <vt:i4>157</vt:i4>
      </vt:variant>
      <vt:variant>
        <vt:i4>0</vt:i4>
      </vt:variant>
      <vt:variant>
        <vt:i4>5</vt:i4>
      </vt:variant>
      <vt:variant>
        <vt:lpwstr/>
      </vt:variant>
      <vt:variant>
        <vt:lpwstr>_Toc422827819</vt:lpwstr>
      </vt:variant>
      <vt:variant>
        <vt:i4>1769532</vt:i4>
      </vt:variant>
      <vt:variant>
        <vt:i4>151</vt:i4>
      </vt:variant>
      <vt:variant>
        <vt:i4>0</vt:i4>
      </vt:variant>
      <vt:variant>
        <vt:i4>5</vt:i4>
      </vt:variant>
      <vt:variant>
        <vt:lpwstr/>
      </vt:variant>
      <vt:variant>
        <vt:lpwstr>_Toc422827818</vt:lpwstr>
      </vt:variant>
      <vt:variant>
        <vt:i4>1769532</vt:i4>
      </vt:variant>
      <vt:variant>
        <vt:i4>145</vt:i4>
      </vt:variant>
      <vt:variant>
        <vt:i4>0</vt:i4>
      </vt:variant>
      <vt:variant>
        <vt:i4>5</vt:i4>
      </vt:variant>
      <vt:variant>
        <vt:lpwstr/>
      </vt:variant>
      <vt:variant>
        <vt:lpwstr>_Toc422827817</vt:lpwstr>
      </vt:variant>
      <vt:variant>
        <vt:i4>1769532</vt:i4>
      </vt:variant>
      <vt:variant>
        <vt:i4>139</vt:i4>
      </vt:variant>
      <vt:variant>
        <vt:i4>0</vt:i4>
      </vt:variant>
      <vt:variant>
        <vt:i4>5</vt:i4>
      </vt:variant>
      <vt:variant>
        <vt:lpwstr/>
      </vt:variant>
      <vt:variant>
        <vt:lpwstr>_Toc422827816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Baubeschreibung</dc:title>
  <dc:subject/>
  <dc:creator>Sommer, Andrea</dc:creator>
  <cp:keywords/>
  <dc:description/>
  <cp:lastModifiedBy>Spahn, Volker</cp:lastModifiedBy>
  <cp:revision>30</cp:revision>
  <cp:lastPrinted>2023-06-13T09:25:00Z</cp:lastPrinted>
  <dcterms:created xsi:type="dcterms:W3CDTF">2025-08-29T09:34:00Z</dcterms:created>
  <dcterms:modified xsi:type="dcterms:W3CDTF">2025-11-06T09:00:00Z</dcterms:modified>
</cp:coreProperties>
</file>