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26A50150</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BImA, BwDLZ und Kdtr Munster</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Geb. 15, Erneuerung Lastenaufzug</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Erneuerung Lastenaufzüge</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241_102933599.docx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s3X1d3ombahK8uqVENSNkT8Npn4=" w:salt="HEgl6IKYDdwj56FmyKYpb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eee1037307a34ab0"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