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Halle inkl. Eindeckung für die Futterzentrale und Quarantänestalls im Projekt ZISSAU, 2. Baufenste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as mit Bundesmitteln geförderte Projekt ZUKUNFTSFÄHIGE UND INNOVATIVE STALLBAUKONZEPTE FÜR SAUEN UND AUFZUCHTFERKEL ("ZISSAU") soll dem Titel entsprechende Stallbaukonzepte im Rahmen von Neubau- und Umbaumaßnahmen zeigen. 
Teil dieses Projekts ist die Halle inkl. Eindeckung für Futterzentrale und Quarantänestall am Standort Haus Düsse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