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04.7-046-2025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Fernmeldearbeiten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Fernmeldearbeiten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