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118-25 PR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Videostudio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