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AC5AA" w14:textId="77777777" w:rsidR="003C39AE" w:rsidRPr="005543E0" w:rsidRDefault="00920217" w:rsidP="00A32C76">
      <w:pPr>
        <w:jc w:val="center"/>
        <w:rPr>
          <w:sz w:val="28"/>
          <w:szCs w:val="28"/>
        </w:rPr>
      </w:pPr>
      <w:r w:rsidRPr="005543E0">
        <w:rPr>
          <w:sz w:val="28"/>
          <w:szCs w:val="28"/>
        </w:rPr>
        <w:t xml:space="preserve">Zusätzliche </w:t>
      </w:r>
      <w:r w:rsidR="003676A3" w:rsidRPr="005543E0">
        <w:rPr>
          <w:sz w:val="28"/>
          <w:szCs w:val="28"/>
        </w:rPr>
        <w:t>Vertrag</w:t>
      </w:r>
      <w:r w:rsidR="00845130" w:rsidRPr="005543E0">
        <w:rPr>
          <w:sz w:val="28"/>
          <w:szCs w:val="28"/>
        </w:rPr>
        <w:t>s</w:t>
      </w:r>
      <w:r w:rsidR="00E9699E" w:rsidRPr="005543E0">
        <w:rPr>
          <w:sz w:val="28"/>
          <w:szCs w:val="28"/>
        </w:rPr>
        <w:t>bedingungen</w:t>
      </w:r>
    </w:p>
    <w:p w14:paraId="46ADDD2E" w14:textId="77777777" w:rsidR="003676A3" w:rsidRDefault="003676A3">
      <w:pPr>
        <w:jc w:val="both"/>
      </w:pPr>
    </w:p>
    <w:p w14:paraId="170B000F" w14:textId="77777777" w:rsidR="00DF37D3" w:rsidRPr="003676A3" w:rsidRDefault="00DF37D3">
      <w:pPr>
        <w:jc w:val="both"/>
        <w:rPr>
          <w:sz w:val="24"/>
          <w:szCs w:val="24"/>
        </w:rPr>
      </w:pPr>
    </w:p>
    <w:p w14:paraId="1C0E0AD4" w14:textId="77777777" w:rsidR="004972C4" w:rsidRPr="005543E0" w:rsidRDefault="003676A3" w:rsidP="005543E0">
      <w:pPr>
        <w:jc w:val="center"/>
        <w:rPr>
          <w:rFonts w:asciiTheme="majorHAnsi" w:hAnsiTheme="majorHAnsi" w:cstheme="majorHAnsi"/>
          <w:szCs w:val="22"/>
        </w:rPr>
      </w:pPr>
      <w:r w:rsidRPr="005543E0">
        <w:rPr>
          <w:rFonts w:asciiTheme="majorHAnsi" w:hAnsiTheme="majorHAnsi" w:cstheme="majorHAnsi"/>
          <w:szCs w:val="22"/>
        </w:rPr>
        <w:t>der Stadt Münster</w:t>
      </w:r>
    </w:p>
    <w:p w14:paraId="61C23683" w14:textId="77777777" w:rsidR="003676A3" w:rsidRPr="005543E0" w:rsidRDefault="00B7720F" w:rsidP="005543E0">
      <w:pPr>
        <w:jc w:val="center"/>
        <w:rPr>
          <w:rFonts w:asciiTheme="majorHAnsi" w:hAnsiTheme="majorHAnsi" w:cstheme="majorHAnsi"/>
          <w:szCs w:val="22"/>
        </w:rPr>
      </w:pPr>
      <w:r w:rsidRPr="005543E0">
        <w:rPr>
          <w:rFonts w:asciiTheme="majorHAnsi" w:hAnsiTheme="majorHAnsi" w:cstheme="majorHAnsi"/>
          <w:szCs w:val="22"/>
        </w:rPr>
        <w:t>Vertreten</w:t>
      </w:r>
      <w:r w:rsidR="003676A3" w:rsidRPr="005543E0">
        <w:rPr>
          <w:rFonts w:asciiTheme="majorHAnsi" w:hAnsiTheme="majorHAnsi" w:cstheme="majorHAnsi"/>
          <w:szCs w:val="22"/>
        </w:rPr>
        <w:t xml:space="preserve"> durch den Oberbürgermeister</w:t>
      </w:r>
    </w:p>
    <w:p w14:paraId="72B23513" w14:textId="39D23945" w:rsidR="00E9699E" w:rsidRPr="005543E0" w:rsidRDefault="00901BD6" w:rsidP="005543E0">
      <w:pPr>
        <w:jc w:val="center"/>
        <w:rPr>
          <w:rFonts w:asciiTheme="majorHAnsi" w:hAnsiTheme="majorHAnsi" w:cstheme="majorHAnsi"/>
          <w:szCs w:val="22"/>
        </w:rPr>
      </w:pPr>
      <w:r w:rsidRPr="005543E0">
        <w:rPr>
          <w:rFonts w:asciiTheme="majorHAnsi" w:hAnsiTheme="majorHAnsi" w:cstheme="majorHAnsi"/>
          <w:szCs w:val="22"/>
        </w:rPr>
        <w:t>Sozialamt</w:t>
      </w:r>
    </w:p>
    <w:p w14:paraId="39AB12EA" w14:textId="77777777" w:rsidR="003676A3" w:rsidRPr="005543E0" w:rsidRDefault="000C08A2" w:rsidP="005543E0">
      <w:pPr>
        <w:pStyle w:val="Listenabsatz"/>
        <w:jc w:val="both"/>
        <w:rPr>
          <w:rFonts w:asciiTheme="majorHAnsi" w:hAnsiTheme="majorHAnsi" w:cstheme="majorHAnsi"/>
          <w:szCs w:val="22"/>
        </w:rPr>
      </w:pPr>
      <w:r w:rsidRPr="005543E0">
        <w:rPr>
          <w:rFonts w:asciiTheme="majorHAnsi" w:hAnsiTheme="majorHAnsi" w:cstheme="majorHAnsi"/>
          <w:szCs w:val="22"/>
        </w:rPr>
        <w:t xml:space="preserve">                         </w:t>
      </w:r>
      <w:r w:rsidR="008D1F8B" w:rsidRPr="005543E0">
        <w:rPr>
          <w:rFonts w:asciiTheme="majorHAnsi" w:hAnsiTheme="majorHAnsi" w:cstheme="majorHAnsi"/>
          <w:szCs w:val="22"/>
        </w:rPr>
        <w:t xml:space="preserve">- </w:t>
      </w:r>
      <w:r w:rsidR="00A32C76" w:rsidRPr="005543E0">
        <w:rPr>
          <w:rFonts w:asciiTheme="majorHAnsi" w:hAnsiTheme="majorHAnsi" w:cstheme="majorHAnsi"/>
          <w:szCs w:val="22"/>
        </w:rPr>
        <w:t>n</w:t>
      </w:r>
      <w:r w:rsidR="003676A3" w:rsidRPr="005543E0">
        <w:rPr>
          <w:rFonts w:asciiTheme="majorHAnsi" w:hAnsiTheme="majorHAnsi" w:cstheme="majorHAnsi"/>
          <w:szCs w:val="22"/>
        </w:rPr>
        <w:t>achstehend</w:t>
      </w:r>
      <w:r w:rsidR="008D1F8B" w:rsidRPr="005543E0">
        <w:rPr>
          <w:rFonts w:asciiTheme="majorHAnsi" w:hAnsiTheme="majorHAnsi" w:cstheme="majorHAnsi"/>
          <w:szCs w:val="22"/>
        </w:rPr>
        <w:t xml:space="preserve"> als Auftraggeberin bezeichnet -</w:t>
      </w:r>
    </w:p>
    <w:p w14:paraId="73015BF8" w14:textId="77777777" w:rsidR="003676A3" w:rsidRPr="005543E0" w:rsidRDefault="003676A3" w:rsidP="005543E0">
      <w:pPr>
        <w:jc w:val="both"/>
        <w:rPr>
          <w:rFonts w:asciiTheme="majorHAnsi" w:hAnsiTheme="majorHAnsi" w:cstheme="majorHAnsi"/>
          <w:szCs w:val="22"/>
        </w:rPr>
      </w:pPr>
    </w:p>
    <w:p w14:paraId="16322571" w14:textId="77777777" w:rsidR="00A32C76" w:rsidRPr="005543E0" w:rsidRDefault="00A32C76" w:rsidP="005543E0">
      <w:pPr>
        <w:jc w:val="both"/>
        <w:rPr>
          <w:rFonts w:asciiTheme="majorHAnsi" w:hAnsiTheme="majorHAnsi" w:cstheme="majorHAnsi"/>
          <w:szCs w:val="22"/>
        </w:rPr>
      </w:pPr>
    </w:p>
    <w:p w14:paraId="1CD32CB4" w14:textId="77777777" w:rsidR="00A32C76" w:rsidRPr="005543E0" w:rsidRDefault="00A32C76" w:rsidP="005543E0">
      <w:pPr>
        <w:jc w:val="both"/>
        <w:rPr>
          <w:rFonts w:asciiTheme="majorHAnsi" w:hAnsiTheme="majorHAnsi" w:cstheme="majorHAnsi"/>
          <w:b/>
          <w:szCs w:val="22"/>
        </w:rPr>
      </w:pPr>
      <w:r w:rsidRPr="005543E0">
        <w:rPr>
          <w:rFonts w:asciiTheme="majorHAnsi" w:hAnsiTheme="majorHAnsi" w:cstheme="majorHAnsi"/>
          <w:b/>
          <w:szCs w:val="22"/>
        </w:rPr>
        <w:t>§</w:t>
      </w:r>
      <w:r w:rsidR="00B61185" w:rsidRPr="005543E0">
        <w:rPr>
          <w:rFonts w:asciiTheme="majorHAnsi" w:hAnsiTheme="majorHAnsi" w:cstheme="majorHAnsi"/>
          <w:b/>
          <w:szCs w:val="22"/>
        </w:rPr>
        <w:t xml:space="preserve"> </w:t>
      </w:r>
      <w:r w:rsidRPr="005543E0">
        <w:rPr>
          <w:rFonts w:asciiTheme="majorHAnsi" w:hAnsiTheme="majorHAnsi" w:cstheme="majorHAnsi"/>
          <w:b/>
          <w:szCs w:val="22"/>
        </w:rPr>
        <w:t xml:space="preserve">1 </w:t>
      </w:r>
      <w:r w:rsidR="00E56E58" w:rsidRPr="005543E0">
        <w:rPr>
          <w:rFonts w:asciiTheme="majorHAnsi" w:hAnsiTheme="majorHAnsi" w:cstheme="majorHAnsi"/>
          <w:b/>
          <w:szCs w:val="22"/>
        </w:rPr>
        <w:t xml:space="preserve">Gegenstand </w:t>
      </w:r>
      <w:r w:rsidR="00385D5E" w:rsidRPr="005543E0">
        <w:rPr>
          <w:rFonts w:asciiTheme="majorHAnsi" w:hAnsiTheme="majorHAnsi" w:cstheme="majorHAnsi"/>
          <w:b/>
          <w:szCs w:val="22"/>
        </w:rPr>
        <w:t>und Besonderheiten</w:t>
      </w:r>
      <w:r w:rsidR="00C814E4" w:rsidRPr="005543E0">
        <w:rPr>
          <w:rFonts w:asciiTheme="majorHAnsi" w:hAnsiTheme="majorHAnsi" w:cstheme="majorHAnsi"/>
          <w:b/>
          <w:szCs w:val="22"/>
        </w:rPr>
        <w:t xml:space="preserve"> </w:t>
      </w:r>
      <w:r w:rsidR="00E56E58" w:rsidRPr="005543E0">
        <w:rPr>
          <w:rFonts w:asciiTheme="majorHAnsi" w:hAnsiTheme="majorHAnsi" w:cstheme="majorHAnsi"/>
          <w:b/>
          <w:szCs w:val="22"/>
        </w:rPr>
        <w:t>der Vertrags</w:t>
      </w:r>
      <w:r w:rsidR="00641B97" w:rsidRPr="005543E0">
        <w:rPr>
          <w:rFonts w:asciiTheme="majorHAnsi" w:hAnsiTheme="majorHAnsi" w:cstheme="majorHAnsi"/>
          <w:b/>
          <w:szCs w:val="22"/>
        </w:rPr>
        <w:t>bedingungen</w:t>
      </w:r>
    </w:p>
    <w:p w14:paraId="6C66C842" w14:textId="77777777" w:rsidR="00A32C76" w:rsidRPr="005543E0" w:rsidRDefault="00A32C76" w:rsidP="005543E0">
      <w:pPr>
        <w:jc w:val="both"/>
        <w:rPr>
          <w:rFonts w:asciiTheme="majorHAnsi" w:hAnsiTheme="majorHAnsi" w:cstheme="majorHAnsi"/>
          <w:szCs w:val="22"/>
        </w:rPr>
      </w:pPr>
    </w:p>
    <w:p w14:paraId="3E1D8822" w14:textId="2FA3DB25" w:rsidR="00B311DA" w:rsidRPr="005543E0" w:rsidRDefault="00411190" w:rsidP="005543E0">
      <w:pPr>
        <w:pStyle w:val="Listenabsatz"/>
        <w:numPr>
          <w:ilvl w:val="0"/>
          <w:numId w:val="24"/>
        </w:numPr>
        <w:jc w:val="both"/>
        <w:rPr>
          <w:rFonts w:asciiTheme="majorHAnsi" w:hAnsiTheme="majorHAnsi" w:cstheme="majorHAnsi"/>
          <w:color w:val="FF0000"/>
          <w:szCs w:val="22"/>
        </w:rPr>
      </w:pPr>
      <w:r w:rsidRPr="005543E0">
        <w:rPr>
          <w:rFonts w:asciiTheme="majorHAnsi" w:hAnsiTheme="majorHAnsi" w:cstheme="majorHAnsi"/>
          <w:szCs w:val="22"/>
        </w:rPr>
        <w:t>Die Auftraggeberin</w:t>
      </w:r>
      <w:r w:rsidR="00904D53" w:rsidRPr="005543E0">
        <w:rPr>
          <w:rFonts w:asciiTheme="majorHAnsi" w:hAnsiTheme="majorHAnsi" w:cstheme="majorHAnsi"/>
          <w:szCs w:val="22"/>
        </w:rPr>
        <w:t xml:space="preserve"> überträgt dem Auftragnehme</w:t>
      </w:r>
      <w:r w:rsidR="00635C64" w:rsidRPr="005543E0">
        <w:rPr>
          <w:rFonts w:asciiTheme="majorHAnsi" w:hAnsiTheme="majorHAnsi" w:cstheme="majorHAnsi"/>
          <w:szCs w:val="22"/>
        </w:rPr>
        <w:t>nden</w:t>
      </w:r>
      <w:r w:rsidR="00904D53" w:rsidRPr="005543E0">
        <w:rPr>
          <w:rFonts w:asciiTheme="majorHAnsi" w:hAnsiTheme="majorHAnsi" w:cstheme="majorHAnsi"/>
          <w:szCs w:val="22"/>
        </w:rPr>
        <w:t xml:space="preserve"> </w:t>
      </w:r>
      <w:r w:rsidR="00E56E58" w:rsidRPr="005543E0">
        <w:rPr>
          <w:rFonts w:asciiTheme="majorHAnsi" w:hAnsiTheme="majorHAnsi" w:cstheme="majorHAnsi"/>
          <w:szCs w:val="22"/>
        </w:rPr>
        <w:t>die im</w:t>
      </w:r>
      <w:r w:rsidR="00D37836" w:rsidRPr="005543E0">
        <w:rPr>
          <w:rFonts w:asciiTheme="majorHAnsi" w:hAnsiTheme="majorHAnsi" w:cstheme="majorHAnsi"/>
          <w:szCs w:val="22"/>
        </w:rPr>
        <w:t xml:space="preserve"> </w:t>
      </w:r>
      <w:r w:rsidR="00E56E58" w:rsidRPr="005543E0">
        <w:rPr>
          <w:rFonts w:asciiTheme="majorHAnsi" w:hAnsiTheme="majorHAnsi" w:cstheme="majorHAnsi"/>
          <w:szCs w:val="22"/>
        </w:rPr>
        <w:t>Leistungsverzeichnis</w:t>
      </w:r>
      <w:r w:rsidR="00641B97" w:rsidRPr="005543E0">
        <w:rPr>
          <w:rFonts w:asciiTheme="majorHAnsi" w:hAnsiTheme="majorHAnsi" w:cstheme="majorHAnsi"/>
          <w:szCs w:val="22"/>
        </w:rPr>
        <w:t xml:space="preserve"> benannten Aufgaben zur Erfüllung</w:t>
      </w:r>
      <w:r w:rsidR="00901BD6" w:rsidRPr="005543E0">
        <w:rPr>
          <w:rFonts w:asciiTheme="majorHAnsi" w:hAnsiTheme="majorHAnsi" w:cstheme="majorHAnsi"/>
          <w:color w:val="FF0000"/>
          <w:szCs w:val="22"/>
        </w:rPr>
        <w:t xml:space="preserve">: </w:t>
      </w:r>
    </w:p>
    <w:p w14:paraId="53271A02" w14:textId="77777777" w:rsidR="00901BD6" w:rsidRPr="005543E0" w:rsidRDefault="00901BD6" w:rsidP="005543E0">
      <w:pPr>
        <w:pStyle w:val="Listenabsatz"/>
        <w:tabs>
          <w:tab w:val="left" w:pos="709"/>
        </w:tabs>
        <w:ind w:left="1080"/>
        <w:jc w:val="both"/>
        <w:rPr>
          <w:rFonts w:asciiTheme="majorHAnsi" w:hAnsiTheme="majorHAnsi" w:cstheme="majorHAnsi"/>
          <w:b/>
          <w:bCs/>
          <w:szCs w:val="22"/>
        </w:rPr>
      </w:pPr>
    </w:p>
    <w:p w14:paraId="3E828FB2" w14:textId="1D25EDF9" w:rsidR="00901BD6" w:rsidRPr="005543E0" w:rsidRDefault="00901BD6" w:rsidP="005543E0">
      <w:pPr>
        <w:pStyle w:val="Listenabsatz"/>
        <w:numPr>
          <w:ilvl w:val="0"/>
          <w:numId w:val="32"/>
        </w:numPr>
        <w:tabs>
          <w:tab w:val="left" w:pos="709"/>
        </w:tabs>
        <w:jc w:val="both"/>
        <w:rPr>
          <w:rFonts w:asciiTheme="majorHAnsi" w:hAnsiTheme="majorHAnsi" w:cstheme="majorHAnsi"/>
          <w:b/>
          <w:bCs/>
          <w:szCs w:val="22"/>
        </w:rPr>
      </w:pPr>
      <w:r w:rsidRPr="005543E0">
        <w:rPr>
          <w:rFonts w:asciiTheme="majorHAnsi" w:hAnsiTheme="majorHAnsi" w:cstheme="majorHAnsi"/>
          <w:b/>
          <w:bCs/>
          <w:szCs w:val="22"/>
        </w:rPr>
        <w:t>Los 1</w:t>
      </w:r>
    </w:p>
    <w:p w14:paraId="250EB51B" w14:textId="2A3A422B" w:rsidR="00901BD6" w:rsidRPr="005543E0" w:rsidRDefault="00901BD6" w:rsidP="005543E0">
      <w:pPr>
        <w:pStyle w:val="Listenabsatz"/>
        <w:tabs>
          <w:tab w:val="left" w:pos="709"/>
        </w:tabs>
        <w:jc w:val="both"/>
        <w:rPr>
          <w:rFonts w:asciiTheme="majorHAnsi" w:hAnsiTheme="majorHAnsi" w:cstheme="majorHAnsi"/>
          <w:szCs w:val="22"/>
        </w:rPr>
      </w:pPr>
      <w:r w:rsidRPr="005543E0">
        <w:rPr>
          <w:rFonts w:asciiTheme="majorHAnsi" w:hAnsiTheme="majorHAnsi" w:cstheme="majorHAnsi"/>
          <w:szCs w:val="22"/>
        </w:rPr>
        <w:t xml:space="preserve">Einrichtung A: </w:t>
      </w:r>
      <w:r w:rsidR="009935C7">
        <w:rPr>
          <w:rFonts w:asciiTheme="majorHAnsi" w:hAnsiTheme="majorHAnsi" w:cstheme="majorHAnsi"/>
          <w:szCs w:val="22"/>
        </w:rPr>
        <w:t>Else-Scheuer-Weg 5</w:t>
      </w:r>
      <w:r w:rsidRPr="005543E0">
        <w:rPr>
          <w:rFonts w:asciiTheme="majorHAnsi" w:hAnsiTheme="majorHAnsi" w:cstheme="majorHAnsi"/>
          <w:szCs w:val="22"/>
        </w:rPr>
        <w:t>, 48161 Münster</w:t>
      </w:r>
    </w:p>
    <w:p w14:paraId="5766895F" w14:textId="2533BF24" w:rsidR="00901BD6" w:rsidRPr="006E2D1A" w:rsidRDefault="00901BD6" w:rsidP="006E2D1A">
      <w:pPr>
        <w:pStyle w:val="Listenabsatz"/>
        <w:tabs>
          <w:tab w:val="left" w:pos="709"/>
        </w:tabs>
        <w:jc w:val="both"/>
        <w:rPr>
          <w:rFonts w:asciiTheme="majorHAnsi" w:hAnsiTheme="majorHAnsi" w:cstheme="majorHAnsi"/>
          <w:szCs w:val="22"/>
        </w:rPr>
      </w:pPr>
      <w:r w:rsidRPr="005543E0">
        <w:rPr>
          <w:rFonts w:asciiTheme="majorHAnsi" w:hAnsiTheme="majorHAnsi" w:cstheme="majorHAnsi"/>
          <w:szCs w:val="22"/>
        </w:rPr>
        <w:t>Einrichtung B: Johanniterstraße 20, 48145 Münster</w:t>
      </w:r>
    </w:p>
    <w:p w14:paraId="1FC6820A" w14:textId="77777777" w:rsidR="006E2D1A" w:rsidRDefault="00901BD6" w:rsidP="005543E0">
      <w:pPr>
        <w:pStyle w:val="Listenabsatz"/>
        <w:tabs>
          <w:tab w:val="left" w:pos="709"/>
        </w:tabs>
        <w:jc w:val="both"/>
        <w:rPr>
          <w:rFonts w:asciiTheme="majorHAnsi" w:hAnsiTheme="majorHAnsi" w:cstheme="majorHAnsi"/>
          <w:szCs w:val="22"/>
        </w:rPr>
      </w:pPr>
      <w:r w:rsidRPr="005543E0">
        <w:rPr>
          <w:rFonts w:asciiTheme="majorHAnsi" w:hAnsiTheme="majorHAnsi" w:cstheme="majorHAnsi"/>
          <w:szCs w:val="22"/>
        </w:rPr>
        <w:t xml:space="preserve">Einrichtung C: </w:t>
      </w:r>
      <w:r w:rsidR="009935C7" w:rsidRPr="005543E0">
        <w:rPr>
          <w:rFonts w:asciiTheme="majorHAnsi" w:hAnsiTheme="majorHAnsi" w:cstheme="majorHAnsi"/>
          <w:szCs w:val="22"/>
        </w:rPr>
        <w:t>Schaumburgstraße 13, 48145 Münster</w:t>
      </w:r>
    </w:p>
    <w:p w14:paraId="75744C52" w14:textId="63BE8A24" w:rsidR="00901BD6" w:rsidRPr="005543E0" w:rsidRDefault="00901BD6" w:rsidP="005543E0">
      <w:pPr>
        <w:pStyle w:val="Listenabsatz"/>
        <w:tabs>
          <w:tab w:val="left" w:pos="709"/>
        </w:tabs>
        <w:jc w:val="both"/>
        <w:rPr>
          <w:rFonts w:asciiTheme="majorHAnsi" w:hAnsiTheme="majorHAnsi" w:cstheme="majorHAnsi"/>
          <w:szCs w:val="22"/>
        </w:rPr>
      </w:pPr>
      <w:r w:rsidRPr="005543E0">
        <w:rPr>
          <w:rFonts w:asciiTheme="majorHAnsi" w:hAnsiTheme="majorHAnsi" w:cstheme="majorHAnsi"/>
          <w:szCs w:val="22"/>
        </w:rPr>
        <w:t xml:space="preserve">Einrichtung D: </w:t>
      </w:r>
      <w:proofErr w:type="spellStart"/>
      <w:r w:rsidRPr="005543E0">
        <w:rPr>
          <w:rFonts w:asciiTheme="majorHAnsi" w:hAnsiTheme="majorHAnsi" w:cstheme="majorHAnsi"/>
          <w:szCs w:val="22"/>
        </w:rPr>
        <w:t>Nieberdingstraße</w:t>
      </w:r>
      <w:proofErr w:type="spellEnd"/>
      <w:r w:rsidRPr="005543E0">
        <w:rPr>
          <w:rFonts w:asciiTheme="majorHAnsi" w:hAnsiTheme="majorHAnsi" w:cstheme="majorHAnsi"/>
          <w:szCs w:val="22"/>
        </w:rPr>
        <w:t xml:space="preserve"> 23, 48155 Münster</w:t>
      </w:r>
    </w:p>
    <w:p w14:paraId="78994193" w14:textId="7C4F8919" w:rsidR="00901BD6" w:rsidRPr="005543E0" w:rsidRDefault="00901BD6" w:rsidP="005543E0">
      <w:pPr>
        <w:pStyle w:val="Listenabsatz"/>
        <w:tabs>
          <w:tab w:val="left" w:pos="709"/>
        </w:tabs>
        <w:jc w:val="both"/>
        <w:rPr>
          <w:rFonts w:asciiTheme="majorHAnsi" w:hAnsiTheme="majorHAnsi" w:cstheme="majorHAnsi"/>
          <w:szCs w:val="22"/>
        </w:rPr>
      </w:pPr>
      <w:r w:rsidRPr="005543E0">
        <w:rPr>
          <w:rFonts w:asciiTheme="majorHAnsi" w:hAnsiTheme="majorHAnsi" w:cstheme="majorHAnsi"/>
          <w:szCs w:val="22"/>
        </w:rPr>
        <w:t xml:space="preserve">Einrichtung E: </w:t>
      </w:r>
      <w:proofErr w:type="spellStart"/>
      <w:r w:rsidRPr="005543E0">
        <w:rPr>
          <w:rFonts w:asciiTheme="majorHAnsi" w:hAnsiTheme="majorHAnsi" w:cstheme="majorHAnsi"/>
          <w:szCs w:val="22"/>
        </w:rPr>
        <w:t>Nieberdingstraße</w:t>
      </w:r>
      <w:proofErr w:type="spellEnd"/>
      <w:r w:rsidRPr="005543E0">
        <w:rPr>
          <w:rFonts w:asciiTheme="majorHAnsi" w:hAnsiTheme="majorHAnsi" w:cstheme="majorHAnsi"/>
          <w:szCs w:val="22"/>
        </w:rPr>
        <w:t xml:space="preserve"> 30b, 48155 Münster</w:t>
      </w:r>
    </w:p>
    <w:p w14:paraId="7D4FCA9A" w14:textId="19964CA9" w:rsidR="00901BD6" w:rsidRPr="005543E0" w:rsidRDefault="00901BD6" w:rsidP="005543E0">
      <w:pPr>
        <w:pStyle w:val="Listenabsatz"/>
        <w:tabs>
          <w:tab w:val="left" w:pos="709"/>
        </w:tabs>
        <w:jc w:val="both"/>
        <w:rPr>
          <w:rFonts w:asciiTheme="majorHAnsi" w:hAnsiTheme="majorHAnsi" w:cstheme="majorHAnsi"/>
          <w:szCs w:val="22"/>
        </w:rPr>
      </w:pPr>
      <w:r w:rsidRPr="005543E0">
        <w:rPr>
          <w:rFonts w:asciiTheme="majorHAnsi" w:hAnsiTheme="majorHAnsi" w:cstheme="majorHAnsi"/>
          <w:szCs w:val="22"/>
        </w:rPr>
        <w:t>Einrichtung F: Blücher Kaserne, Einsteinstr. 40, 48149 Münster</w:t>
      </w:r>
    </w:p>
    <w:p w14:paraId="2F83104A" w14:textId="53908B9C" w:rsidR="00901BD6" w:rsidRPr="005543E0" w:rsidRDefault="00901BD6" w:rsidP="005543E0">
      <w:pPr>
        <w:pStyle w:val="Listenabsatz"/>
        <w:tabs>
          <w:tab w:val="left" w:pos="709"/>
        </w:tabs>
        <w:jc w:val="both"/>
        <w:rPr>
          <w:rFonts w:asciiTheme="majorHAnsi" w:hAnsiTheme="majorHAnsi" w:cstheme="majorHAnsi"/>
          <w:szCs w:val="22"/>
        </w:rPr>
      </w:pPr>
      <w:r w:rsidRPr="005543E0">
        <w:rPr>
          <w:rFonts w:asciiTheme="majorHAnsi" w:hAnsiTheme="majorHAnsi" w:cstheme="majorHAnsi"/>
          <w:szCs w:val="22"/>
        </w:rPr>
        <w:t xml:space="preserve">Einrichtung G: Haus </w:t>
      </w:r>
      <w:proofErr w:type="spellStart"/>
      <w:r w:rsidRPr="005543E0">
        <w:rPr>
          <w:rFonts w:asciiTheme="majorHAnsi" w:hAnsiTheme="majorHAnsi" w:cstheme="majorHAnsi"/>
          <w:szCs w:val="22"/>
        </w:rPr>
        <w:t>Heidhorn</w:t>
      </w:r>
      <w:proofErr w:type="spellEnd"/>
      <w:r w:rsidRPr="005543E0">
        <w:rPr>
          <w:rFonts w:asciiTheme="majorHAnsi" w:hAnsiTheme="majorHAnsi" w:cstheme="majorHAnsi"/>
          <w:szCs w:val="22"/>
        </w:rPr>
        <w:t>, Westfalenstr. 490, 48165 Münster</w:t>
      </w:r>
    </w:p>
    <w:p w14:paraId="56769026" w14:textId="77777777" w:rsidR="00901BD6" w:rsidRPr="005543E0" w:rsidRDefault="00901BD6" w:rsidP="005543E0">
      <w:pPr>
        <w:pStyle w:val="Listenabsatz"/>
        <w:jc w:val="both"/>
        <w:rPr>
          <w:rFonts w:asciiTheme="majorHAnsi" w:hAnsiTheme="majorHAnsi" w:cstheme="majorHAnsi"/>
          <w:b/>
          <w:bCs/>
          <w:color w:val="000000"/>
          <w:szCs w:val="22"/>
        </w:rPr>
      </w:pPr>
    </w:p>
    <w:p w14:paraId="1D84D2A8" w14:textId="77777777" w:rsidR="00901BD6" w:rsidRPr="005543E0" w:rsidRDefault="00901BD6" w:rsidP="005543E0">
      <w:pPr>
        <w:pStyle w:val="Listenabsatz"/>
        <w:numPr>
          <w:ilvl w:val="0"/>
          <w:numId w:val="32"/>
        </w:numPr>
        <w:jc w:val="both"/>
        <w:rPr>
          <w:rFonts w:asciiTheme="majorHAnsi" w:hAnsiTheme="majorHAnsi" w:cstheme="majorHAnsi"/>
          <w:b/>
          <w:bCs/>
          <w:color w:val="000000"/>
          <w:szCs w:val="22"/>
        </w:rPr>
      </w:pPr>
      <w:r w:rsidRPr="005543E0">
        <w:rPr>
          <w:rFonts w:asciiTheme="majorHAnsi" w:hAnsiTheme="majorHAnsi" w:cstheme="majorHAnsi"/>
          <w:b/>
          <w:bCs/>
          <w:color w:val="000000"/>
          <w:szCs w:val="22"/>
        </w:rPr>
        <w:t>Los 2</w:t>
      </w:r>
    </w:p>
    <w:p w14:paraId="70006360" w14:textId="29D9A1EE" w:rsidR="00901BD6" w:rsidRPr="00EB4A9E" w:rsidRDefault="00901BD6" w:rsidP="005543E0">
      <w:pPr>
        <w:pStyle w:val="Listenabsatz"/>
        <w:jc w:val="both"/>
        <w:rPr>
          <w:rFonts w:asciiTheme="majorHAnsi" w:hAnsiTheme="majorHAnsi" w:cstheme="majorHAnsi"/>
          <w:b/>
          <w:bCs/>
          <w:szCs w:val="22"/>
        </w:rPr>
      </w:pPr>
      <w:r w:rsidRPr="00EB4A9E">
        <w:rPr>
          <w:rFonts w:asciiTheme="majorHAnsi" w:hAnsiTheme="majorHAnsi" w:cstheme="majorHAnsi"/>
          <w:bCs/>
          <w:szCs w:val="22"/>
        </w:rPr>
        <w:t xml:space="preserve">Ehemaliges Caspar-Hessel-Gelände, </w:t>
      </w:r>
      <w:proofErr w:type="spellStart"/>
      <w:r w:rsidRPr="00EB4A9E">
        <w:rPr>
          <w:rFonts w:asciiTheme="majorHAnsi" w:hAnsiTheme="majorHAnsi" w:cstheme="majorHAnsi"/>
          <w:bCs/>
          <w:szCs w:val="22"/>
        </w:rPr>
        <w:t>Albersloher</w:t>
      </w:r>
      <w:proofErr w:type="spellEnd"/>
      <w:r w:rsidRPr="00EB4A9E">
        <w:rPr>
          <w:rFonts w:asciiTheme="majorHAnsi" w:hAnsiTheme="majorHAnsi" w:cstheme="majorHAnsi"/>
          <w:bCs/>
          <w:szCs w:val="22"/>
        </w:rPr>
        <w:t xml:space="preserve"> Weg 56, 48155 </w:t>
      </w:r>
      <w:r w:rsidRPr="00EB4A9E">
        <w:rPr>
          <w:rFonts w:asciiTheme="majorHAnsi" w:hAnsiTheme="majorHAnsi" w:cstheme="majorHAnsi"/>
          <w:szCs w:val="22"/>
        </w:rPr>
        <w:t>Münster</w:t>
      </w:r>
    </w:p>
    <w:p w14:paraId="0DFC5972" w14:textId="77777777" w:rsidR="00B311DA" w:rsidRPr="00EB4A9E" w:rsidRDefault="00B311DA" w:rsidP="005543E0">
      <w:pPr>
        <w:pStyle w:val="Listenabsatz"/>
        <w:jc w:val="both"/>
        <w:rPr>
          <w:rFonts w:asciiTheme="majorHAnsi" w:hAnsiTheme="majorHAnsi" w:cstheme="majorHAnsi"/>
          <w:szCs w:val="22"/>
        </w:rPr>
      </w:pPr>
    </w:p>
    <w:p w14:paraId="25001CC5" w14:textId="2F23F9AC" w:rsidR="00B311DA" w:rsidRPr="00EB4A9E" w:rsidRDefault="00385D5E" w:rsidP="005543E0">
      <w:pPr>
        <w:pStyle w:val="Listenabsatz"/>
        <w:numPr>
          <w:ilvl w:val="0"/>
          <w:numId w:val="24"/>
        </w:numPr>
        <w:jc w:val="both"/>
        <w:rPr>
          <w:rFonts w:asciiTheme="majorHAnsi" w:hAnsiTheme="majorHAnsi" w:cstheme="majorHAnsi"/>
          <w:szCs w:val="22"/>
        </w:rPr>
      </w:pPr>
      <w:r w:rsidRPr="00EB4A9E">
        <w:rPr>
          <w:rFonts w:asciiTheme="majorHAnsi" w:hAnsiTheme="majorHAnsi" w:cstheme="majorHAnsi"/>
          <w:bCs/>
          <w:szCs w:val="22"/>
        </w:rPr>
        <w:t xml:space="preserve">Haben sich Umstände, die zur Grundlage dieses Vergabeverfahrens geworden sind, nach Auftragserteilung verändert - insbesondere die zugrundeliegende </w:t>
      </w:r>
      <w:r w:rsidR="00B311DA" w:rsidRPr="00EB4A9E">
        <w:rPr>
          <w:rFonts w:asciiTheme="majorHAnsi" w:hAnsiTheme="majorHAnsi" w:cstheme="majorHAnsi"/>
          <w:bCs/>
          <w:szCs w:val="22"/>
        </w:rPr>
        <w:t xml:space="preserve">Sach- und/ oder </w:t>
      </w:r>
      <w:r w:rsidRPr="00EB4A9E">
        <w:rPr>
          <w:rFonts w:asciiTheme="majorHAnsi" w:hAnsiTheme="majorHAnsi" w:cstheme="majorHAnsi"/>
          <w:bCs/>
          <w:szCs w:val="22"/>
        </w:rPr>
        <w:t xml:space="preserve">Rechtslage oder </w:t>
      </w:r>
      <w:r w:rsidR="00E16EF0" w:rsidRPr="00EB4A9E">
        <w:rPr>
          <w:rFonts w:asciiTheme="majorHAnsi" w:hAnsiTheme="majorHAnsi" w:cstheme="majorHAnsi"/>
          <w:bCs/>
          <w:szCs w:val="22"/>
        </w:rPr>
        <w:t xml:space="preserve">zum Beispiel </w:t>
      </w:r>
      <w:r w:rsidRPr="00EB4A9E">
        <w:rPr>
          <w:rFonts w:asciiTheme="majorHAnsi" w:hAnsiTheme="majorHAnsi" w:cstheme="majorHAnsi"/>
          <w:bCs/>
          <w:szCs w:val="22"/>
        </w:rPr>
        <w:t xml:space="preserve">die Rahmenbedingungen aufgrund </w:t>
      </w:r>
      <w:r w:rsidR="00CC5315" w:rsidRPr="00EB4A9E">
        <w:rPr>
          <w:rFonts w:asciiTheme="majorHAnsi" w:hAnsiTheme="majorHAnsi" w:cstheme="majorHAnsi"/>
          <w:bCs/>
          <w:szCs w:val="22"/>
        </w:rPr>
        <w:t xml:space="preserve">von </w:t>
      </w:r>
      <w:r w:rsidR="008710B2" w:rsidRPr="00EB4A9E">
        <w:rPr>
          <w:rFonts w:asciiTheme="majorHAnsi" w:hAnsiTheme="majorHAnsi" w:cstheme="majorHAnsi"/>
          <w:bCs/>
          <w:szCs w:val="22"/>
        </w:rPr>
        <w:t>Pandemien</w:t>
      </w:r>
      <w:r w:rsidR="00CC5315" w:rsidRPr="00EB4A9E">
        <w:rPr>
          <w:rFonts w:asciiTheme="majorHAnsi" w:hAnsiTheme="majorHAnsi" w:cstheme="majorHAnsi"/>
          <w:bCs/>
          <w:szCs w:val="22"/>
        </w:rPr>
        <w:t xml:space="preserve"> oder Ähnlichem</w:t>
      </w:r>
      <w:r w:rsidRPr="00EB4A9E">
        <w:rPr>
          <w:rFonts w:asciiTheme="majorHAnsi" w:hAnsiTheme="majorHAnsi" w:cstheme="majorHAnsi"/>
          <w:bCs/>
          <w:szCs w:val="22"/>
        </w:rPr>
        <w:t xml:space="preserve"> -, so kann die </w:t>
      </w:r>
      <w:r w:rsidR="00B311DA" w:rsidRPr="00EB4A9E">
        <w:rPr>
          <w:rFonts w:asciiTheme="majorHAnsi" w:hAnsiTheme="majorHAnsi" w:cstheme="majorHAnsi"/>
          <w:bCs/>
          <w:szCs w:val="22"/>
        </w:rPr>
        <w:t xml:space="preserve">Auftraggeberin die </w:t>
      </w:r>
      <w:r w:rsidRPr="00EB4A9E">
        <w:rPr>
          <w:rFonts w:asciiTheme="majorHAnsi" w:hAnsiTheme="majorHAnsi" w:cstheme="majorHAnsi"/>
          <w:bCs/>
          <w:szCs w:val="22"/>
        </w:rPr>
        <w:t>Anpassung der Vertragsbedi</w:t>
      </w:r>
      <w:r w:rsidR="00B311DA" w:rsidRPr="00EB4A9E">
        <w:rPr>
          <w:rFonts w:asciiTheme="majorHAnsi" w:hAnsiTheme="majorHAnsi" w:cstheme="majorHAnsi"/>
          <w:bCs/>
          <w:szCs w:val="22"/>
        </w:rPr>
        <w:t>ngungen verlangen</w:t>
      </w:r>
      <w:r w:rsidRPr="00EB4A9E">
        <w:rPr>
          <w:rFonts w:asciiTheme="majorHAnsi" w:hAnsiTheme="majorHAnsi" w:cstheme="majorHAnsi"/>
          <w:bCs/>
          <w:szCs w:val="22"/>
        </w:rPr>
        <w:t xml:space="preserve">. Dem steht es gleich, dass die Parteien den Vertragsbedingungen nicht oder mit anderem Inhalt zugestimmt hätten, wenn sie diese Veränderung vorausgesehen hätten. </w:t>
      </w:r>
      <w:r w:rsidR="00B311DA" w:rsidRPr="00EB4A9E">
        <w:rPr>
          <w:rFonts w:asciiTheme="majorHAnsi" w:hAnsiTheme="majorHAnsi" w:cstheme="majorHAnsi"/>
          <w:szCs w:val="22"/>
        </w:rPr>
        <w:t>Erfüllungsorte, Aufgaben und Erfüllungszeiten können sich im Ausführungszeitraum je nach Änderung der Sach- und</w:t>
      </w:r>
      <w:r w:rsidR="00AA1DC6" w:rsidRPr="00EB4A9E">
        <w:rPr>
          <w:rFonts w:asciiTheme="majorHAnsi" w:hAnsiTheme="majorHAnsi" w:cstheme="majorHAnsi"/>
          <w:szCs w:val="22"/>
        </w:rPr>
        <w:t xml:space="preserve">/ oder </w:t>
      </w:r>
      <w:r w:rsidR="00B311DA" w:rsidRPr="00EB4A9E">
        <w:rPr>
          <w:rFonts w:asciiTheme="majorHAnsi" w:hAnsiTheme="majorHAnsi" w:cstheme="majorHAnsi"/>
          <w:szCs w:val="22"/>
        </w:rPr>
        <w:t xml:space="preserve">Rechtslage </w:t>
      </w:r>
      <w:r w:rsidR="00AA1DC6" w:rsidRPr="00EB4A9E">
        <w:rPr>
          <w:rFonts w:asciiTheme="majorHAnsi" w:hAnsiTheme="majorHAnsi" w:cstheme="majorHAnsi"/>
          <w:szCs w:val="22"/>
        </w:rPr>
        <w:t>somi</w:t>
      </w:r>
      <w:r w:rsidR="003D3E47" w:rsidRPr="00EB4A9E">
        <w:rPr>
          <w:rFonts w:asciiTheme="majorHAnsi" w:hAnsiTheme="majorHAnsi" w:cstheme="majorHAnsi"/>
          <w:szCs w:val="22"/>
        </w:rPr>
        <w:t>t</w:t>
      </w:r>
      <w:r w:rsidR="00F913B6" w:rsidRPr="00EB4A9E">
        <w:rPr>
          <w:rFonts w:asciiTheme="majorHAnsi" w:hAnsiTheme="majorHAnsi" w:cstheme="majorHAnsi"/>
          <w:szCs w:val="22"/>
        </w:rPr>
        <w:t xml:space="preserve"> </w:t>
      </w:r>
      <w:r w:rsidR="00B311DA" w:rsidRPr="00EB4A9E">
        <w:rPr>
          <w:rFonts w:asciiTheme="majorHAnsi" w:hAnsiTheme="majorHAnsi" w:cstheme="majorHAnsi"/>
          <w:szCs w:val="22"/>
        </w:rPr>
        <w:t>ändern, hinzukommen, teilweise, oder vollständig entfallen</w:t>
      </w:r>
      <w:r w:rsidR="009C3719" w:rsidRPr="00EB4A9E">
        <w:rPr>
          <w:rFonts w:asciiTheme="majorHAnsi" w:hAnsiTheme="majorHAnsi" w:cstheme="majorHAnsi"/>
          <w:szCs w:val="22"/>
        </w:rPr>
        <w:t xml:space="preserve">, vgl. auch § </w:t>
      </w:r>
      <w:r w:rsidR="00D730B0" w:rsidRPr="00EB4A9E">
        <w:rPr>
          <w:rFonts w:asciiTheme="majorHAnsi" w:hAnsiTheme="majorHAnsi" w:cstheme="majorHAnsi"/>
          <w:szCs w:val="22"/>
        </w:rPr>
        <w:t>11</w:t>
      </w:r>
      <w:r w:rsidR="009C3719" w:rsidRPr="00EB4A9E">
        <w:rPr>
          <w:rFonts w:asciiTheme="majorHAnsi" w:hAnsiTheme="majorHAnsi" w:cstheme="majorHAnsi"/>
          <w:szCs w:val="22"/>
        </w:rPr>
        <w:t xml:space="preserve"> Abs. 1.</w:t>
      </w:r>
    </w:p>
    <w:p w14:paraId="374295C8" w14:textId="77777777" w:rsidR="00F913B6" w:rsidRPr="00EB4A9E" w:rsidRDefault="00F913B6" w:rsidP="005543E0">
      <w:pPr>
        <w:pStyle w:val="Listenabsatz"/>
        <w:jc w:val="both"/>
        <w:rPr>
          <w:rFonts w:asciiTheme="majorHAnsi" w:hAnsiTheme="majorHAnsi" w:cstheme="majorHAnsi"/>
          <w:szCs w:val="22"/>
        </w:rPr>
      </w:pPr>
    </w:p>
    <w:p w14:paraId="21B35581" w14:textId="3C1AD9E8" w:rsidR="00F913B6" w:rsidRPr="00EB4A9E" w:rsidRDefault="00F913B6" w:rsidP="005543E0">
      <w:pPr>
        <w:pStyle w:val="Listenabsatz"/>
        <w:numPr>
          <w:ilvl w:val="0"/>
          <w:numId w:val="24"/>
        </w:numPr>
        <w:jc w:val="both"/>
        <w:rPr>
          <w:rFonts w:asciiTheme="majorHAnsi" w:hAnsiTheme="majorHAnsi" w:cstheme="majorHAnsi"/>
          <w:szCs w:val="22"/>
        </w:rPr>
      </w:pPr>
      <w:r w:rsidRPr="00EB4A9E">
        <w:rPr>
          <w:rFonts w:asciiTheme="majorHAnsi" w:hAnsiTheme="majorHAnsi" w:cstheme="majorHAnsi"/>
          <w:szCs w:val="22"/>
        </w:rPr>
        <w:t>Da die Bedarfe nicht sicher geplant oder kalkuliert werden können, hat der/</w:t>
      </w:r>
      <w:r w:rsidR="003969F3">
        <w:rPr>
          <w:rFonts w:asciiTheme="majorHAnsi" w:hAnsiTheme="majorHAnsi" w:cstheme="majorHAnsi"/>
          <w:szCs w:val="22"/>
        </w:rPr>
        <w:t xml:space="preserve"> </w:t>
      </w:r>
      <w:r w:rsidRPr="00EB4A9E">
        <w:rPr>
          <w:rFonts w:asciiTheme="majorHAnsi" w:hAnsiTheme="majorHAnsi" w:cstheme="majorHAnsi"/>
          <w:szCs w:val="22"/>
        </w:rPr>
        <w:t>die Auftragnehmende keinen Anspruch auf eine Leistungserbringung, einen Mindestleistungsumfang oder eine Mindestauftragssumme.</w:t>
      </w:r>
    </w:p>
    <w:p w14:paraId="105C6771" w14:textId="77777777" w:rsidR="00E02F2C" w:rsidRPr="005543E0" w:rsidRDefault="00E02F2C" w:rsidP="005543E0">
      <w:pPr>
        <w:ind w:left="708"/>
        <w:jc w:val="both"/>
        <w:rPr>
          <w:rFonts w:asciiTheme="majorHAnsi" w:hAnsiTheme="majorHAnsi" w:cstheme="majorHAnsi"/>
          <w:szCs w:val="22"/>
        </w:rPr>
      </w:pPr>
    </w:p>
    <w:p w14:paraId="43F92488" w14:textId="77777777"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2 Bestandteile der Vertragsbedingungen</w:t>
      </w:r>
    </w:p>
    <w:p w14:paraId="47FB3E03" w14:textId="77777777" w:rsidR="005E68B9" w:rsidRPr="005543E0" w:rsidRDefault="005E68B9" w:rsidP="005543E0">
      <w:pPr>
        <w:jc w:val="both"/>
        <w:rPr>
          <w:rFonts w:asciiTheme="majorHAnsi" w:hAnsiTheme="majorHAnsi" w:cstheme="majorHAnsi"/>
          <w:szCs w:val="22"/>
        </w:rPr>
      </w:pPr>
    </w:p>
    <w:p w14:paraId="0C86D34F" w14:textId="77777777" w:rsidR="005E68B9" w:rsidRPr="005543E0" w:rsidRDefault="005E68B9" w:rsidP="005543E0">
      <w:pPr>
        <w:pStyle w:val="Listenabsatz"/>
        <w:numPr>
          <w:ilvl w:val="0"/>
          <w:numId w:val="5"/>
        </w:numPr>
        <w:jc w:val="both"/>
        <w:rPr>
          <w:rFonts w:asciiTheme="majorHAnsi" w:hAnsiTheme="majorHAnsi" w:cstheme="majorHAnsi"/>
          <w:szCs w:val="22"/>
        </w:rPr>
      </w:pPr>
      <w:r w:rsidRPr="005543E0">
        <w:rPr>
          <w:rFonts w:asciiTheme="majorHAnsi" w:hAnsiTheme="majorHAnsi" w:cstheme="majorHAnsi"/>
          <w:szCs w:val="22"/>
        </w:rPr>
        <w:t>Als Bestandteile der Vertragsbedingungen</w:t>
      </w:r>
      <w:r w:rsidR="008E5A73" w:rsidRPr="005543E0">
        <w:rPr>
          <w:rFonts w:asciiTheme="majorHAnsi" w:hAnsiTheme="majorHAnsi" w:cstheme="majorHAnsi"/>
          <w:szCs w:val="22"/>
        </w:rPr>
        <w:t xml:space="preserve"> </w:t>
      </w:r>
      <w:r w:rsidR="00E44F65" w:rsidRPr="005543E0">
        <w:rPr>
          <w:rFonts w:asciiTheme="majorHAnsi" w:hAnsiTheme="majorHAnsi" w:cstheme="majorHAnsi"/>
          <w:szCs w:val="22"/>
        </w:rPr>
        <w:t>gelten in der nachstehenden Reihenfolge</w:t>
      </w:r>
      <w:r w:rsidR="008E5A73" w:rsidRPr="005543E0">
        <w:rPr>
          <w:rFonts w:asciiTheme="majorHAnsi" w:hAnsiTheme="majorHAnsi" w:cstheme="majorHAnsi"/>
          <w:szCs w:val="22"/>
        </w:rPr>
        <w:t xml:space="preserve">:  </w:t>
      </w:r>
    </w:p>
    <w:p w14:paraId="2B65257D" w14:textId="77777777" w:rsidR="005E68B9" w:rsidRPr="005543E0" w:rsidRDefault="005E68B9" w:rsidP="005543E0">
      <w:pPr>
        <w:pStyle w:val="Listenabsatz"/>
        <w:jc w:val="both"/>
        <w:rPr>
          <w:rFonts w:asciiTheme="majorHAnsi" w:hAnsiTheme="majorHAnsi" w:cstheme="majorHAnsi"/>
          <w:szCs w:val="22"/>
        </w:rPr>
      </w:pPr>
    </w:p>
    <w:p w14:paraId="625BF131" w14:textId="77777777" w:rsidR="005E68B9" w:rsidRPr="005543E0" w:rsidRDefault="005E68B9" w:rsidP="005543E0">
      <w:pPr>
        <w:pStyle w:val="Listenabsatz"/>
        <w:numPr>
          <w:ilvl w:val="0"/>
          <w:numId w:val="6"/>
        </w:numPr>
        <w:jc w:val="both"/>
        <w:rPr>
          <w:rFonts w:asciiTheme="majorHAnsi" w:hAnsiTheme="majorHAnsi" w:cstheme="majorHAnsi"/>
          <w:szCs w:val="22"/>
        </w:rPr>
      </w:pPr>
      <w:r w:rsidRPr="005543E0">
        <w:rPr>
          <w:rFonts w:asciiTheme="majorHAnsi" w:hAnsiTheme="majorHAnsi" w:cstheme="majorHAnsi"/>
          <w:szCs w:val="22"/>
        </w:rPr>
        <w:t>Diese Vertragsbedingungen</w:t>
      </w:r>
    </w:p>
    <w:p w14:paraId="7C40DB42" w14:textId="77777777" w:rsidR="005E68B9" w:rsidRPr="005543E0" w:rsidRDefault="005E68B9" w:rsidP="005543E0">
      <w:pPr>
        <w:pStyle w:val="Listenabsatz"/>
        <w:numPr>
          <w:ilvl w:val="0"/>
          <w:numId w:val="6"/>
        </w:numPr>
        <w:jc w:val="both"/>
        <w:rPr>
          <w:rFonts w:asciiTheme="majorHAnsi" w:hAnsiTheme="majorHAnsi" w:cstheme="majorHAnsi"/>
          <w:szCs w:val="22"/>
        </w:rPr>
      </w:pPr>
      <w:r w:rsidRPr="005543E0">
        <w:rPr>
          <w:rFonts w:asciiTheme="majorHAnsi" w:hAnsiTheme="majorHAnsi" w:cstheme="majorHAnsi"/>
          <w:szCs w:val="22"/>
        </w:rPr>
        <w:t>Das Leistungsverzeichnis mit seinen zusätzlichen und besonderen Bedingungen</w:t>
      </w:r>
    </w:p>
    <w:p w14:paraId="5F2879D9" w14:textId="763DE7E4" w:rsidR="005E68B9" w:rsidRPr="005543E0" w:rsidRDefault="005E68B9" w:rsidP="005543E0">
      <w:pPr>
        <w:pStyle w:val="Listenabsatz"/>
        <w:numPr>
          <w:ilvl w:val="0"/>
          <w:numId w:val="6"/>
        </w:numPr>
        <w:jc w:val="both"/>
        <w:rPr>
          <w:rFonts w:asciiTheme="majorHAnsi" w:hAnsiTheme="majorHAnsi" w:cstheme="majorHAnsi"/>
          <w:szCs w:val="22"/>
        </w:rPr>
      </w:pPr>
      <w:r w:rsidRPr="005543E0">
        <w:rPr>
          <w:rFonts w:asciiTheme="majorHAnsi" w:hAnsiTheme="majorHAnsi" w:cstheme="majorHAnsi"/>
          <w:szCs w:val="22"/>
        </w:rPr>
        <w:t>Das Angebot des</w:t>
      </w:r>
      <w:r w:rsidR="00D21653" w:rsidRPr="005543E0">
        <w:rPr>
          <w:rFonts w:asciiTheme="majorHAnsi" w:hAnsiTheme="majorHAnsi" w:cstheme="majorHAnsi"/>
          <w:szCs w:val="22"/>
        </w:rPr>
        <w:t xml:space="preserve">/ der </w:t>
      </w:r>
      <w:r w:rsidR="00BA7514">
        <w:rPr>
          <w:rFonts w:asciiTheme="majorHAnsi" w:hAnsiTheme="majorHAnsi" w:cstheme="majorHAnsi"/>
          <w:szCs w:val="22"/>
        </w:rPr>
        <w:t>Auftragnehmende</w:t>
      </w:r>
      <w:r w:rsidR="008E582D" w:rsidRPr="005543E0">
        <w:rPr>
          <w:rFonts w:asciiTheme="majorHAnsi" w:hAnsiTheme="majorHAnsi" w:cstheme="majorHAnsi"/>
          <w:szCs w:val="22"/>
        </w:rPr>
        <w:t>n</w:t>
      </w:r>
      <w:r w:rsidRPr="005543E0">
        <w:rPr>
          <w:rFonts w:asciiTheme="majorHAnsi" w:hAnsiTheme="majorHAnsi" w:cstheme="majorHAnsi"/>
          <w:szCs w:val="22"/>
        </w:rPr>
        <w:t xml:space="preserve"> auf der Grundlage des Leistungsverzeichnisses</w:t>
      </w:r>
    </w:p>
    <w:p w14:paraId="2ED751E0" w14:textId="77777777" w:rsidR="005E68B9" w:rsidRPr="005543E0" w:rsidRDefault="005E68B9" w:rsidP="005543E0">
      <w:pPr>
        <w:pStyle w:val="Listenabsatz"/>
        <w:numPr>
          <w:ilvl w:val="0"/>
          <w:numId w:val="6"/>
        </w:numPr>
        <w:jc w:val="both"/>
        <w:rPr>
          <w:rFonts w:asciiTheme="majorHAnsi" w:hAnsiTheme="majorHAnsi" w:cstheme="majorHAnsi"/>
          <w:szCs w:val="22"/>
        </w:rPr>
      </w:pPr>
      <w:r w:rsidRPr="005543E0">
        <w:rPr>
          <w:rFonts w:asciiTheme="majorHAnsi" w:hAnsiTheme="majorHAnsi" w:cstheme="majorHAnsi"/>
          <w:szCs w:val="22"/>
        </w:rPr>
        <w:t>Die Anforderungen der Verordnung über das Bewachungsgewerbe (BewachV)</w:t>
      </w:r>
    </w:p>
    <w:p w14:paraId="156CC243" w14:textId="77777777" w:rsidR="005E68B9" w:rsidRPr="005543E0" w:rsidRDefault="005E68B9" w:rsidP="005543E0">
      <w:pPr>
        <w:pStyle w:val="Listenabsatz"/>
        <w:numPr>
          <w:ilvl w:val="0"/>
          <w:numId w:val="6"/>
        </w:numPr>
        <w:jc w:val="both"/>
        <w:rPr>
          <w:rFonts w:asciiTheme="majorHAnsi" w:hAnsiTheme="majorHAnsi" w:cstheme="majorHAnsi"/>
          <w:szCs w:val="22"/>
        </w:rPr>
      </w:pPr>
      <w:r w:rsidRPr="005543E0">
        <w:rPr>
          <w:rFonts w:asciiTheme="majorHAnsi" w:hAnsiTheme="majorHAnsi" w:cstheme="majorHAnsi"/>
          <w:szCs w:val="22"/>
        </w:rPr>
        <w:t>Die Anforderungen der Gewerbeordnung (GewO)</w:t>
      </w:r>
    </w:p>
    <w:p w14:paraId="315CB918" w14:textId="77777777" w:rsidR="005E68B9" w:rsidRPr="005543E0" w:rsidRDefault="005E68B9" w:rsidP="005543E0">
      <w:pPr>
        <w:pStyle w:val="Listenabsatz"/>
        <w:numPr>
          <w:ilvl w:val="0"/>
          <w:numId w:val="6"/>
        </w:numPr>
        <w:jc w:val="both"/>
        <w:rPr>
          <w:rFonts w:asciiTheme="majorHAnsi" w:hAnsiTheme="majorHAnsi" w:cstheme="majorHAnsi"/>
          <w:color w:val="FF0000"/>
          <w:szCs w:val="22"/>
        </w:rPr>
      </w:pPr>
      <w:r w:rsidRPr="005543E0">
        <w:rPr>
          <w:rFonts w:asciiTheme="majorHAnsi" w:hAnsiTheme="majorHAnsi" w:cstheme="majorHAnsi"/>
          <w:szCs w:val="22"/>
        </w:rPr>
        <w:t>Das Gesetz gegen Wettbewerbsbeschränkungen (GWB)</w:t>
      </w:r>
    </w:p>
    <w:p w14:paraId="4D35A143" w14:textId="77777777" w:rsidR="005E68B9" w:rsidRPr="005543E0" w:rsidRDefault="005E68B9" w:rsidP="005543E0">
      <w:pPr>
        <w:pStyle w:val="Listenabsatz"/>
        <w:numPr>
          <w:ilvl w:val="0"/>
          <w:numId w:val="6"/>
        </w:numPr>
        <w:jc w:val="both"/>
        <w:rPr>
          <w:rFonts w:asciiTheme="majorHAnsi" w:hAnsiTheme="majorHAnsi" w:cstheme="majorHAnsi"/>
          <w:szCs w:val="22"/>
        </w:rPr>
      </w:pPr>
      <w:r w:rsidRPr="005543E0">
        <w:rPr>
          <w:rFonts w:asciiTheme="majorHAnsi" w:hAnsiTheme="majorHAnsi" w:cstheme="majorHAnsi"/>
          <w:szCs w:val="22"/>
        </w:rPr>
        <w:t>Die „Allgemeinen Bedingungen für die Ausführungen von Leistungen“ – Teil B der Verdingungsordnung für Leistungen (ausgenommen Bauleistungen) (VOL/B)</w:t>
      </w:r>
    </w:p>
    <w:p w14:paraId="1D78757D" w14:textId="77777777" w:rsidR="005E68B9" w:rsidRPr="005543E0" w:rsidRDefault="005E68B9" w:rsidP="005543E0">
      <w:pPr>
        <w:pStyle w:val="Listenabsatz"/>
        <w:numPr>
          <w:ilvl w:val="0"/>
          <w:numId w:val="6"/>
        </w:numPr>
        <w:jc w:val="both"/>
        <w:rPr>
          <w:rFonts w:asciiTheme="majorHAnsi" w:hAnsiTheme="majorHAnsi" w:cstheme="majorHAnsi"/>
          <w:szCs w:val="22"/>
        </w:rPr>
      </w:pPr>
      <w:r w:rsidRPr="005543E0">
        <w:rPr>
          <w:rFonts w:asciiTheme="majorHAnsi" w:hAnsiTheme="majorHAnsi" w:cstheme="majorHAnsi"/>
          <w:szCs w:val="22"/>
        </w:rPr>
        <w:t>Im Übrigen die ges</w:t>
      </w:r>
      <w:r w:rsidR="000C71F8" w:rsidRPr="005543E0">
        <w:rPr>
          <w:rFonts w:asciiTheme="majorHAnsi" w:hAnsiTheme="majorHAnsi" w:cstheme="majorHAnsi"/>
          <w:szCs w:val="22"/>
        </w:rPr>
        <w:t>e</w:t>
      </w:r>
      <w:r w:rsidRPr="005543E0">
        <w:rPr>
          <w:rFonts w:asciiTheme="majorHAnsi" w:hAnsiTheme="majorHAnsi" w:cstheme="majorHAnsi"/>
          <w:szCs w:val="22"/>
        </w:rPr>
        <w:t>tzlichen Bestimmungen des Bürgerlichen Gesetzbuches (BGB).</w:t>
      </w:r>
    </w:p>
    <w:p w14:paraId="313FF056" w14:textId="77777777" w:rsidR="005E68B9" w:rsidRPr="005543E0" w:rsidRDefault="005E68B9" w:rsidP="005543E0">
      <w:pPr>
        <w:pStyle w:val="Listenabsatz"/>
        <w:ind w:left="1080"/>
        <w:jc w:val="both"/>
        <w:rPr>
          <w:rFonts w:asciiTheme="majorHAnsi" w:hAnsiTheme="majorHAnsi" w:cstheme="majorHAnsi"/>
          <w:szCs w:val="22"/>
        </w:rPr>
      </w:pPr>
    </w:p>
    <w:p w14:paraId="7CF3E85B" w14:textId="5A797389" w:rsidR="005E68B9" w:rsidRPr="005543E0" w:rsidRDefault="005E68B9" w:rsidP="005543E0">
      <w:pPr>
        <w:pStyle w:val="Listenabsatz"/>
        <w:numPr>
          <w:ilvl w:val="0"/>
          <w:numId w:val="5"/>
        </w:numPr>
        <w:jc w:val="both"/>
        <w:rPr>
          <w:rFonts w:asciiTheme="majorHAnsi" w:hAnsiTheme="majorHAnsi" w:cstheme="majorHAnsi"/>
          <w:szCs w:val="22"/>
        </w:rPr>
      </w:pPr>
      <w:r w:rsidRPr="005543E0">
        <w:rPr>
          <w:rFonts w:asciiTheme="majorHAnsi" w:hAnsiTheme="majorHAnsi" w:cstheme="majorHAnsi"/>
          <w:szCs w:val="22"/>
        </w:rPr>
        <w:lastRenderedPageBreak/>
        <w:t>Etwaige Allgemeine Geschäfts-, Liefer- und Zahlungsbedingungen des</w:t>
      </w:r>
      <w:r w:rsidR="004A1972" w:rsidRPr="005543E0">
        <w:rPr>
          <w:rFonts w:asciiTheme="majorHAnsi" w:hAnsiTheme="majorHAnsi" w:cstheme="majorHAnsi"/>
          <w:szCs w:val="22"/>
        </w:rPr>
        <w:t xml:space="preserve">/ der </w:t>
      </w:r>
      <w:r w:rsidR="00BA7514">
        <w:rPr>
          <w:rFonts w:asciiTheme="majorHAnsi" w:hAnsiTheme="majorHAnsi" w:cstheme="majorHAnsi"/>
          <w:szCs w:val="22"/>
        </w:rPr>
        <w:t>Auftragnehmende</w:t>
      </w:r>
      <w:r w:rsidR="008E582D" w:rsidRPr="005543E0">
        <w:rPr>
          <w:rFonts w:asciiTheme="majorHAnsi" w:hAnsiTheme="majorHAnsi" w:cstheme="majorHAnsi"/>
          <w:szCs w:val="22"/>
        </w:rPr>
        <w:t>n</w:t>
      </w:r>
      <w:r w:rsidR="00DA7D0B" w:rsidRPr="005543E0">
        <w:rPr>
          <w:rFonts w:asciiTheme="majorHAnsi" w:hAnsiTheme="majorHAnsi" w:cstheme="majorHAnsi"/>
          <w:szCs w:val="22"/>
        </w:rPr>
        <w:t xml:space="preserve"> </w:t>
      </w:r>
      <w:r w:rsidR="00920217" w:rsidRPr="005543E0">
        <w:rPr>
          <w:rFonts w:asciiTheme="majorHAnsi" w:hAnsiTheme="majorHAnsi" w:cstheme="majorHAnsi"/>
          <w:szCs w:val="22"/>
        </w:rPr>
        <w:t>finden</w:t>
      </w:r>
      <w:r w:rsidR="002D4815" w:rsidRPr="005543E0">
        <w:rPr>
          <w:rFonts w:asciiTheme="majorHAnsi" w:hAnsiTheme="majorHAnsi" w:cstheme="majorHAnsi"/>
          <w:szCs w:val="22"/>
        </w:rPr>
        <w:t xml:space="preserve"> ausdrücklich</w:t>
      </w:r>
      <w:r w:rsidR="00920217" w:rsidRPr="005543E0">
        <w:rPr>
          <w:rFonts w:asciiTheme="majorHAnsi" w:hAnsiTheme="majorHAnsi" w:cstheme="majorHAnsi"/>
          <w:szCs w:val="22"/>
        </w:rPr>
        <w:t xml:space="preserve"> keine Anwendung.</w:t>
      </w:r>
    </w:p>
    <w:p w14:paraId="3425F873" w14:textId="77777777" w:rsidR="005E68B9" w:rsidRPr="005543E0" w:rsidRDefault="005E68B9" w:rsidP="005543E0">
      <w:pPr>
        <w:jc w:val="both"/>
        <w:rPr>
          <w:rFonts w:asciiTheme="majorHAnsi" w:hAnsiTheme="majorHAnsi" w:cstheme="majorHAnsi"/>
          <w:szCs w:val="22"/>
        </w:rPr>
      </w:pPr>
    </w:p>
    <w:p w14:paraId="2FB92454" w14:textId="77777777" w:rsidR="00B311DA"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xml:space="preserve">§ 3 </w:t>
      </w:r>
      <w:r w:rsidR="00B311DA" w:rsidRPr="005543E0">
        <w:rPr>
          <w:rFonts w:asciiTheme="majorHAnsi" w:hAnsiTheme="majorHAnsi" w:cstheme="majorHAnsi"/>
          <w:b/>
          <w:szCs w:val="22"/>
        </w:rPr>
        <w:t>Erbringungszeitraum und -umfang</w:t>
      </w:r>
    </w:p>
    <w:p w14:paraId="6CB3681B" w14:textId="77777777" w:rsidR="005E68B9" w:rsidRPr="005543E0" w:rsidRDefault="005E68B9" w:rsidP="005543E0">
      <w:pPr>
        <w:jc w:val="both"/>
        <w:rPr>
          <w:rFonts w:asciiTheme="majorHAnsi" w:hAnsiTheme="majorHAnsi" w:cstheme="majorHAnsi"/>
          <w:szCs w:val="22"/>
        </w:rPr>
      </w:pPr>
      <w:bookmarkStart w:id="0" w:name="_Hlk205469751"/>
    </w:p>
    <w:p w14:paraId="39ADB97D" w14:textId="660E3201" w:rsidR="005E68B9" w:rsidRPr="00694697" w:rsidRDefault="005E68B9" w:rsidP="005543E0">
      <w:pPr>
        <w:pStyle w:val="Listenabsatz"/>
        <w:numPr>
          <w:ilvl w:val="0"/>
          <w:numId w:val="7"/>
        </w:numPr>
        <w:jc w:val="both"/>
        <w:rPr>
          <w:rFonts w:asciiTheme="majorHAnsi" w:hAnsiTheme="majorHAnsi" w:cstheme="majorHAnsi"/>
          <w:szCs w:val="22"/>
        </w:rPr>
      </w:pPr>
      <w:r w:rsidRPr="005543E0">
        <w:rPr>
          <w:rFonts w:asciiTheme="majorHAnsi" w:hAnsiTheme="majorHAnsi" w:cstheme="majorHAnsi"/>
          <w:szCs w:val="22"/>
        </w:rPr>
        <w:t xml:space="preserve">Die Vertragsbedingungen gelten für die Zeit vom: </w:t>
      </w:r>
    </w:p>
    <w:p w14:paraId="475B58DF" w14:textId="1ACCC0DF" w:rsidR="00694697" w:rsidRPr="007A1168" w:rsidRDefault="00694697" w:rsidP="00694697">
      <w:pPr>
        <w:pStyle w:val="Listenabsatz"/>
        <w:jc w:val="both"/>
        <w:rPr>
          <w:rFonts w:asciiTheme="majorHAnsi" w:hAnsiTheme="majorHAnsi" w:cstheme="majorHAnsi"/>
          <w:szCs w:val="22"/>
        </w:rPr>
      </w:pPr>
      <w:r w:rsidRPr="007A1168">
        <w:rPr>
          <w:rFonts w:asciiTheme="majorHAnsi" w:hAnsiTheme="majorHAnsi" w:cstheme="majorHAnsi"/>
          <w:szCs w:val="22"/>
        </w:rPr>
        <w:t>Los 1: 30.07.2026 – 31.</w:t>
      </w:r>
      <w:r w:rsidR="003969F3" w:rsidRPr="007A1168">
        <w:rPr>
          <w:rFonts w:asciiTheme="majorHAnsi" w:hAnsiTheme="majorHAnsi" w:cstheme="majorHAnsi"/>
          <w:szCs w:val="22"/>
        </w:rPr>
        <w:t>12</w:t>
      </w:r>
      <w:r w:rsidRPr="007A1168">
        <w:rPr>
          <w:rFonts w:asciiTheme="majorHAnsi" w:hAnsiTheme="majorHAnsi" w:cstheme="majorHAnsi"/>
          <w:szCs w:val="22"/>
        </w:rPr>
        <w:t>.2027</w:t>
      </w:r>
    </w:p>
    <w:p w14:paraId="61BE1965" w14:textId="519C841F" w:rsidR="00694697" w:rsidRPr="007A1168" w:rsidRDefault="00694697" w:rsidP="00694697">
      <w:pPr>
        <w:pStyle w:val="Listenabsatz"/>
        <w:jc w:val="both"/>
        <w:rPr>
          <w:rFonts w:asciiTheme="majorHAnsi" w:hAnsiTheme="majorHAnsi" w:cstheme="majorHAnsi"/>
          <w:szCs w:val="22"/>
        </w:rPr>
      </w:pPr>
      <w:r w:rsidRPr="007A1168">
        <w:rPr>
          <w:rFonts w:asciiTheme="majorHAnsi" w:hAnsiTheme="majorHAnsi" w:cstheme="majorHAnsi"/>
          <w:szCs w:val="22"/>
        </w:rPr>
        <w:t>Los 2: 01.11.2026 – 31.03.2027.</w:t>
      </w:r>
    </w:p>
    <w:p w14:paraId="58B1B69E" w14:textId="77777777" w:rsidR="00FD503B" w:rsidRPr="005543E0" w:rsidRDefault="00FD503B" w:rsidP="005543E0">
      <w:pPr>
        <w:pStyle w:val="Listenabsatz"/>
        <w:jc w:val="both"/>
        <w:rPr>
          <w:rFonts w:asciiTheme="majorHAnsi" w:hAnsiTheme="majorHAnsi" w:cstheme="majorHAnsi"/>
          <w:szCs w:val="22"/>
        </w:rPr>
      </w:pPr>
    </w:p>
    <w:p w14:paraId="34B7ACCE" w14:textId="0F6CDC1D" w:rsidR="00FD503B" w:rsidRPr="007A1168" w:rsidRDefault="00D6230F" w:rsidP="005543E0">
      <w:pPr>
        <w:pStyle w:val="Listenabsatz"/>
        <w:numPr>
          <w:ilvl w:val="0"/>
          <w:numId w:val="7"/>
        </w:numPr>
        <w:jc w:val="both"/>
        <w:rPr>
          <w:rFonts w:asciiTheme="majorHAnsi" w:hAnsiTheme="majorHAnsi" w:cstheme="majorHAnsi"/>
          <w:szCs w:val="22"/>
        </w:rPr>
      </w:pPr>
      <w:r w:rsidRPr="007A1168">
        <w:rPr>
          <w:rFonts w:asciiTheme="majorHAnsi" w:hAnsiTheme="majorHAnsi" w:cstheme="majorHAnsi"/>
          <w:szCs w:val="22"/>
        </w:rPr>
        <w:t xml:space="preserve">Für die Zeit </w:t>
      </w:r>
      <w:r w:rsidR="00694697" w:rsidRPr="007A1168">
        <w:rPr>
          <w:rFonts w:asciiTheme="majorHAnsi" w:hAnsiTheme="majorHAnsi" w:cstheme="majorHAnsi"/>
          <w:szCs w:val="22"/>
        </w:rPr>
        <w:t>Los 1: 01.01.2028 – 30.06.2028 bzw</w:t>
      </w:r>
      <w:r w:rsidR="00EB4A9E" w:rsidRPr="007A1168">
        <w:rPr>
          <w:rFonts w:asciiTheme="majorHAnsi" w:hAnsiTheme="majorHAnsi" w:cstheme="majorHAnsi"/>
          <w:szCs w:val="22"/>
        </w:rPr>
        <w:t>.</w:t>
      </w:r>
      <w:r w:rsidR="00694697" w:rsidRPr="007A1168">
        <w:rPr>
          <w:rFonts w:asciiTheme="majorHAnsi" w:hAnsiTheme="majorHAnsi" w:cstheme="majorHAnsi"/>
          <w:szCs w:val="22"/>
        </w:rPr>
        <w:t xml:space="preserve"> 01.07.2028 – 31.12.2028; Los 2: 01.04.</w:t>
      </w:r>
      <w:r w:rsidR="007A1168" w:rsidRPr="007A1168">
        <w:rPr>
          <w:rFonts w:asciiTheme="majorHAnsi" w:hAnsiTheme="majorHAnsi" w:cstheme="majorHAnsi"/>
          <w:szCs w:val="22"/>
        </w:rPr>
        <w:t xml:space="preserve"> - </w:t>
      </w:r>
      <w:r w:rsidR="00694697" w:rsidRPr="007A1168">
        <w:rPr>
          <w:rFonts w:asciiTheme="majorHAnsi" w:hAnsiTheme="majorHAnsi" w:cstheme="majorHAnsi"/>
          <w:szCs w:val="22"/>
        </w:rPr>
        <w:t>30.04.2027</w:t>
      </w:r>
      <w:r w:rsidRPr="007A1168">
        <w:rPr>
          <w:rFonts w:asciiTheme="majorHAnsi" w:hAnsiTheme="majorHAnsi" w:cstheme="majorHAnsi"/>
          <w:szCs w:val="22"/>
        </w:rPr>
        <w:t xml:space="preserve"> besteht die Möglichkeit einer optionalen Verlängerung. Die Auftraggeberin kann durch einseitige schriftliche Mitteilung</w:t>
      </w:r>
      <w:r w:rsidR="00314B97" w:rsidRPr="007A1168">
        <w:rPr>
          <w:rFonts w:asciiTheme="majorHAnsi" w:hAnsiTheme="majorHAnsi" w:cstheme="majorHAnsi"/>
          <w:szCs w:val="22"/>
        </w:rPr>
        <w:t xml:space="preserve">/ Mitteilung in </w:t>
      </w:r>
      <w:r w:rsidR="00CE7C66" w:rsidRPr="007A1168">
        <w:rPr>
          <w:rFonts w:asciiTheme="majorHAnsi" w:hAnsiTheme="majorHAnsi" w:cstheme="majorHAnsi"/>
          <w:szCs w:val="22"/>
        </w:rPr>
        <w:t>Textform</w:t>
      </w:r>
      <w:r w:rsidRPr="007A1168">
        <w:rPr>
          <w:rFonts w:asciiTheme="majorHAnsi" w:hAnsiTheme="majorHAnsi" w:cstheme="majorHAnsi"/>
          <w:szCs w:val="22"/>
        </w:rPr>
        <w:t xml:space="preserve"> vor Ablauf der regulären Vertragslaufzeit gem. Abs. 1 </w:t>
      </w:r>
      <w:r w:rsidR="00CE7C66" w:rsidRPr="007A1168">
        <w:rPr>
          <w:rFonts w:asciiTheme="majorHAnsi" w:hAnsiTheme="majorHAnsi" w:cstheme="majorHAnsi"/>
          <w:szCs w:val="22"/>
        </w:rPr>
        <w:t>gegenüber dem/</w:t>
      </w:r>
      <w:r w:rsidR="003969F3" w:rsidRPr="007A1168">
        <w:rPr>
          <w:rFonts w:asciiTheme="majorHAnsi" w:hAnsiTheme="majorHAnsi" w:cstheme="majorHAnsi"/>
          <w:szCs w:val="22"/>
        </w:rPr>
        <w:t xml:space="preserve"> </w:t>
      </w:r>
      <w:r w:rsidRPr="007A1168">
        <w:rPr>
          <w:rFonts w:asciiTheme="majorHAnsi" w:hAnsiTheme="majorHAnsi" w:cstheme="majorHAnsi"/>
          <w:szCs w:val="22"/>
        </w:rPr>
        <w:t xml:space="preserve">der </w:t>
      </w:r>
      <w:r w:rsidR="00BA7514" w:rsidRPr="007A1168">
        <w:rPr>
          <w:rFonts w:asciiTheme="majorHAnsi" w:hAnsiTheme="majorHAnsi" w:cstheme="majorHAnsi"/>
          <w:szCs w:val="22"/>
        </w:rPr>
        <w:t>Auftragnehmende</w:t>
      </w:r>
      <w:r w:rsidRPr="007A1168">
        <w:rPr>
          <w:rFonts w:asciiTheme="majorHAnsi" w:hAnsiTheme="majorHAnsi" w:cstheme="majorHAnsi"/>
          <w:szCs w:val="22"/>
        </w:rPr>
        <w:t xml:space="preserve">n erklären, dass die Leistung </w:t>
      </w:r>
      <w:r w:rsidR="00694697" w:rsidRPr="007A1168">
        <w:rPr>
          <w:rFonts w:asciiTheme="majorHAnsi" w:hAnsiTheme="majorHAnsi" w:cstheme="majorHAnsi"/>
          <w:szCs w:val="22"/>
        </w:rPr>
        <w:t>zu</w:t>
      </w:r>
      <w:r w:rsidRPr="007A1168">
        <w:rPr>
          <w:rFonts w:asciiTheme="majorHAnsi" w:hAnsiTheme="majorHAnsi" w:cstheme="majorHAnsi"/>
          <w:szCs w:val="22"/>
        </w:rPr>
        <w:t xml:space="preserve"> </w:t>
      </w:r>
      <w:r w:rsidR="00694697" w:rsidRPr="007A1168">
        <w:rPr>
          <w:rFonts w:asciiTheme="majorHAnsi" w:hAnsiTheme="majorHAnsi" w:cstheme="majorHAnsi"/>
          <w:szCs w:val="22"/>
        </w:rPr>
        <w:t>Los 1 bis zum 30.06.2028 bzw. 31.12.2028; und die Leistung zu Los 2 bis zum</w:t>
      </w:r>
      <w:r w:rsidR="003969F3" w:rsidRPr="007A1168">
        <w:rPr>
          <w:rFonts w:asciiTheme="majorHAnsi" w:hAnsiTheme="majorHAnsi" w:cstheme="majorHAnsi"/>
          <w:szCs w:val="22"/>
        </w:rPr>
        <w:t xml:space="preserve"> </w:t>
      </w:r>
      <w:r w:rsidR="00694697" w:rsidRPr="007A1168">
        <w:rPr>
          <w:rFonts w:asciiTheme="majorHAnsi" w:hAnsiTheme="majorHAnsi" w:cstheme="majorHAnsi"/>
          <w:szCs w:val="22"/>
        </w:rPr>
        <w:t>30.04.2027</w:t>
      </w:r>
      <w:r w:rsidRPr="007A1168">
        <w:rPr>
          <w:rFonts w:asciiTheme="majorHAnsi" w:hAnsiTheme="majorHAnsi" w:cstheme="majorHAnsi"/>
          <w:szCs w:val="22"/>
        </w:rPr>
        <w:t xml:space="preserve"> verlängert wird. Ansonsten endet die Vertragslaufzeit, ohne dass es einer Kündigung bedarf.</w:t>
      </w:r>
    </w:p>
    <w:p w14:paraId="056D39C6" w14:textId="77777777" w:rsidR="005E68B9" w:rsidRPr="005543E0" w:rsidRDefault="005E68B9" w:rsidP="005543E0">
      <w:pPr>
        <w:jc w:val="both"/>
        <w:rPr>
          <w:rFonts w:asciiTheme="majorHAnsi" w:hAnsiTheme="majorHAnsi" w:cstheme="majorHAnsi"/>
          <w:szCs w:val="22"/>
        </w:rPr>
      </w:pPr>
    </w:p>
    <w:p w14:paraId="4A4E19BA" w14:textId="51DB80CA" w:rsidR="005E68B9" w:rsidRPr="005543E0" w:rsidRDefault="005E68B9" w:rsidP="005543E0">
      <w:pPr>
        <w:pStyle w:val="Listenabsatz"/>
        <w:numPr>
          <w:ilvl w:val="0"/>
          <w:numId w:val="7"/>
        </w:numPr>
        <w:jc w:val="both"/>
        <w:rPr>
          <w:rFonts w:asciiTheme="majorHAnsi" w:hAnsiTheme="majorHAnsi" w:cstheme="majorHAnsi"/>
          <w:szCs w:val="22"/>
        </w:rPr>
      </w:pPr>
      <w:r w:rsidRPr="005543E0">
        <w:rPr>
          <w:rFonts w:asciiTheme="majorHAnsi" w:hAnsiTheme="majorHAnsi" w:cstheme="majorHAnsi"/>
          <w:szCs w:val="22"/>
        </w:rPr>
        <w:t xml:space="preserve">Im Falle der Verlängerung </w:t>
      </w:r>
      <w:r w:rsidR="00B311DA" w:rsidRPr="005543E0">
        <w:rPr>
          <w:rFonts w:asciiTheme="majorHAnsi" w:hAnsiTheme="majorHAnsi" w:cstheme="majorHAnsi"/>
          <w:szCs w:val="22"/>
        </w:rPr>
        <w:t xml:space="preserve">und/ oder Erweiterung (vgl. § 1 Abs. 2) </w:t>
      </w:r>
      <w:r w:rsidRPr="005543E0">
        <w:rPr>
          <w:rFonts w:asciiTheme="majorHAnsi" w:hAnsiTheme="majorHAnsi" w:cstheme="majorHAnsi"/>
          <w:szCs w:val="22"/>
        </w:rPr>
        <w:t xml:space="preserve">des Auftrages gelten weiterhin die Bestandteile der Vertragsbedingungen gem. § 2. Ebenso gilt, </w:t>
      </w:r>
      <w:r w:rsidRPr="005543E0">
        <w:rPr>
          <w:rFonts w:asciiTheme="majorHAnsi" w:hAnsiTheme="majorHAnsi" w:cstheme="majorHAnsi"/>
          <w:color w:val="000000"/>
          <w:szCs w:val="22"/>
        </w:rPr>
        <w:t>dass sich der Erfüllungsort, Aufgaben und Einsatzzeiten im Ausführungszeitraum ändern, hinzukommen</w:t>
      </w:r>
      <w:r w:rsidR="00B857B3" w:rsidRPr="005543E0">
        <w:rPr>
          <w:rFonts w:asciiTheme="majorHAnsi" w:hAnsiTheme="majorHAnsi" w:cstheme="majorHAnsi"/>
          <w:color w:val="000000"/>
          <w:szCs w:val="22"/>
        </w:rPr>
        <w:t>, teilweise,</w:t>
      </w:r>
      <w:r w:rsidRPr="005543E0">
        <w:rPr>
          <w:rFonts w:asciiTheme="majorHAnsi" w:hAnsiTheme="majorHAnsi" w:cstheme="majorHAnsi"/>
          <w:color w:val="000000"/>
          <w:szCs w:val="22"/>
        </w:rPr>
        <w:t xml:space="preserve"> oder </w:t>
      </w:r>
      <w:r w:rsidR="00B857B3" w:rsidRPr="005543E0">
        <w:rPr>
          <w:rFonts w:asciiTheme="majorHAnsi" w:hAnsiTheme="majorHAnsi" w:cstheme="majorHAnsi"/>
          <w:color w:val="000000"/>
          <w:szCs w:val="22"/>
        </w:rPr>
        <w:t xml:space="preserve">vollständig </w:t>
      </w:r>
      <w:r w:rsidRPr="005543E0">
        <w:rPr>
          <w:rFonts w:asciiTheme="majorHAnsi" w:hAnsiTheme="majorHAnsi" w:cstheme="majorHAnsi"/>
          <w:color w:val="000000"/>
          <w:szCs w:val="22"/>
        </w:rPr>
        <w:t>entfallen können.</w:t>
      </w:r>
    </w:p>
    <w:bookmarkEnd w:id="0"/>
    <w:p w14:paraId="313DC246" w14:textId="77777777" w:rsidR="005E68B9" w:rsidRPr="005543E0" w:rsidRDefault="005E68B9" w:rsidP="005543E0">
      <w:pPr>
        <w:jc w:val="both"/>
        <w:rPr>
          <w:rFonts w:asciiTheme="majorHAnsi" w:hAnsiTheme="majorHAnsi" w:cstheme="majorHAnsi"/>
          <w:b/>
          <w:szCs w:val="22"/>
        </w:rPr>
      </w:pPr>
    </w:p>
    <w:p w14:paraId="2952B8C5" w14:textId="77777777"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xml:space="preserve">§ 4 Leistungserbringung </w:t>
      </w:r>
    </w:p>
    <w:p w14:paraId="65872007" w14:textId="77777777" w:rsidR="005E68B9" w:rsidRPr="005543E0" w:rsidRDefault="005E68B9" w:rsidP="005543E0">
      <w:pPr>
        <w:jc w:val="both"/>
        <w:rPr>
          <w:rFonts w:asciiTheme="majorHAnsi" w:hAnsiTheme="majorHAnsi" w:cstheme="majorHAnsi"/>
          <w:szCs w:val="22"/>
        </w:rPr>
      </w:pPr>
    </w:p>
    <w:p w14:paraId="0BE48ACE" w14:textId="6D6E5587" w:rsidR="005E68B9" w:rsidRPr="005543E0" w:rsidRDefault="005E68B9" w:rsidP="005543E0">
      <w:pPr>
        <w:pStyle w:val="Listenabsatz"/>
        <w:numPr>
          <w:ilvl w:val="0"/>
          <w:numId w:val="10"/>
        </w:numPr>
        <w:jc w:val="both"/>
        <w:rPr>
          <w:rFonts w:asciiTheme="majorHAnsi" w:hAnsiTheme="majorHAnsi" w:cstheme="majorHAnsi"/>
          <w:szCs w:val="22"/>
        </w:rPr>
      </w:pPr>
      <w:r w:rsidRPr="005543E0">
        <w:rPr>
          <w:rFonts w:asciiTheme="majorHAnsi" w:hAnsiTheme="majorHAnsi" w:cstheme="majorHAnsi"/>
          <w:szCs w:val="22"/>
        </w:rPr>
        <w:t>Der</w:t>
      </w:r>
      <w:r w:rsidR="004A7C9F" w:rsidRPr="005543E0">
        <w:rPr>
          <w:rFonts w:asciiTheme="majorHAnsi" w:hAnsiTheme="majorHAnsi" w:cstheme="majorHAnsi"/>
          <w:szCs w:val="22"/>
        </w:rPr>
        <w:t>/ die</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008E582D" w:rsidRPr="005543E0">
        <w:rPr>
          <w:rFonts w:asciiTheme="majorHAnsi" w:hAnsiTheme="majorHAnsi" w:cstheme="majorHAnsi"/>
          <w:szCs w:val="22"/>
        </w:rPr>
        <w:t xml:space="preserve"> </w:t>
      </w:r>
      <w:r w:rsidRPr="005543E0">
        <w:rPr>
          <w:rFonts w:asciiTheme="majorHAnsi" w:hAnsiTheme="majorHAnsi" w:cstheme="majorHAnsi"/>
          <w:szCs w:val="22"/>
        </w:rPr>
        <w:t>verpflichtet sich, die in der Leistungsbeschreibung sowie in seinem</w:t>
      </w:r>
      <w:r w:rsidR="00C30DCF" w:rsidRPr="005543E0">
        <w:rPr>
          <w:rFonts w:asciiTheme="majorHAnsi" w:hAnsiTheme="majorHAnsi" w:cstheme="majorHAnsi"/>
          <w:szCs w:val="22"/>
        </w:rPr>
        <w:t xml:space="preserve">/ ihrem </w:t>
      </w:r>
      <w:r w:rsidRPr="005543E0">
        <w:rPr>
          <w:rFonts w:asciiTheme="majorHAnsi" w:hAnsiTheme="majorHAnsi" w:cstheme="majorHAnsi"/>
          <w:szCs w:val="22"/>
        </w:rPr>
        <w:t xml:space="preserve">Angebot festgelegten Leistungen unter Anwendung </w:t>
      </w:r>
      <w:r w:rsidR="00E16EF0" w:rsidRPr="005543E0">
        <w:rPr>
          <w:rFonts w:asciiTheme="majorHAnsi" w:hAnsiTheme="majorHAnsi" w:cstheme="majorHAnsi"/>
          <w:szCs w:val="22"/>
        </w:rPr>
        <w:t>der erforderlichen</w:t>
      </w:r>
      <w:r w:rsidRPr="005543E0">
        <w:rPr>
          <w:rFonts w:asciiTheme="majorHAnsi" w:hAnsiTheme="majorHAnsi" w:cstheme="majorHAnsi"/>
          <w:szCs w:val="22"/>
        </w:rPr>
        <w:t xml:space="preserve"> Sorgfalt pünktlich und vollständig zu erbringen.</w:t>
      </w:r>
    </w:p>
    <w:p w14:paraId="59ADC7A4" w14:textId="77777777" w:rsidR="005E68B9" w:rsidRPr="005543E0" w:rsidRDefault="005E68B9" w:rsidP="005543E0">
      <w:pPr>
        <w:pStyle w:val="Listenabsatz"/>
        <w:jc w:val="both"/>
        <w:rPr>
          <w:rFonts w:asciiTheme="majorHAnsi" w:hAnsiTheme="majorHAnsi" w:cstheme="majorHAnsi"/>
          <w:szCs w:val="22"/>
        </w:rPr>
      </w:pPr>
    </w:p>
    <w:p w14:paraId="7AD0D15D" w14:textId="484D7E4E" w:rsidR="004844DB" w:rsidRPr="005543E0" w:rsidRDefault="005E68B9" w:rsidP="005543E0">
      <w:pPr>
        <w:pStyle w:val="Listenabsatz"/>
        <w:numPr>
          <w:ilvl w:val="0"/>
          <w:numId w:val="10"/>
        </w:numPr>
        <w:jc w:val="both"/>
        <w:rPr>
          <w:rFonts w:asciiTheme="majorHAnsi" w:hAnsiTheme="majorHAnsi" w:cstheme="majorHAnsi"/>
          <w:szCs w:val="22"/>
        </w:rPr>
      </w:pPr>
      <w:r w:rsidRPr="005543E0">
        <w:rPr>
          <w:rFonts w:asciiTheme="majorHAnsi" w:hAnsiTheme="majorHAnsi" w:cstheme="majorHAnsi"/>
          <w:szCs w:val="22"/>
        </w:rPr>
        <w:t>Der</w:t>
      </w:r>
      <w:r w:rsidR="004A7C9F" w:rsidRPr="005543E0">
        <w:rPr>
          <w:rFonts w:asciiTheme="majorHAnsi" w:hAnsiTheme="majorHAnsi" w:cstheme="majorHAnsi"/>
          <w:szCs w:val="22"/>
        </w:rPr>
        <w:t>/ die</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Pr="005543E0">
        <w:rPr>
          <w:rFonts w:asciiTheme="majorHAnsi" w:hAnsiTheme="majorHAnsi" w:cstheme="majorHAnsi"/>
          <w:szCs w:val="22"/>
        </w:rPr>
        <w:t xml:space="preserve"> hat bei der Erbringung der Leistungen die gesetzlichen Vorschriften sowie die einschlägigen Verwaltungsvorschriften, insbesondere das Datenschutzgesetz des Landes NRW (DSG NRW) sowie die Vorgaben aus </w:t>
      </w:r>
      <w:r w:rsidRPr="009F22DE">
        <w:rPr>
          <w:rFonts w:asciiTheme="majorHAnsi" w:hAnsiTheme="majorHAnsi" w:cstheme="majorHAnsi"/>
          <w:szCs w:val="22"/>
        </w:rPr>
        <w:t xml:space="preserve">§ </w:t>
      </w:r>
      <w:r w:rsidR="00BC03D9" w:rsidRPr="009F22DE">
        <w:rPr>
          <w:rFonts w:asciiTheme="majorHAnsi" w:hAnsiTheme="majorHAnsi" w:cstheme="majorHAnsi"/>
          <w:szCs w:val="22"/>
        </w:rPr>
        <w:t>12</w:t>
      </w:r>
      <w:r w:rsidRPr="009F22DE">
        <w:rPr>
          <w:rFonts w:asciiTheme="majorHAnsi" w:hAnsiTheme="majorHAnsi" w:cstheme="majorHAnsi"/>
          <w:szCs w:val="22"/>
        </w:rPr>
        <w:t xml:space="preserve"> dieser</w:t>
      </w:r>
      <w:r w:rsidRPr="005543E0">
        <w:rPr>
          <w:rFonts w:asciiTheme="majorHAnsi" w:hAnsiTheme="majorHAnsi" w:cstheme="majorHAnsi"/>
          <w:szCs w:val="22"/>
        </w:rPr>
        <w:t xml:space="preserve"> Vereinbarung, zu beachten.</w:t>
      </w:r>
    </w:p>
    <w:p w14:paraId="37FCE77A" w14:textId="77777777" w:rsidR="004844DB" w:rsidRPr="005543E0" w:rsidRDefault="004844DB" w:rsidP="005543E0">
      <w:pPr>
        <w:pStyle w:val="Listenabsatz"/>
        <w:jc w:val="both"/>
        <w:rPr>
          <w:rFonts w:asciiTheme="majorHAnsi" w:hAnsiTheme="majorHAnsi" w:cstheme="majorHAnsi"/>
          <w:szCs w:val="22"/>
        </w:rPr>
      </w:pPr>
    </w:p>
    <w:p w14:paraId="7C49158C" w14:textId="7978FF3D" w:rsidR="007442F8" w:rsidRPr="005543E0" w:rsidRDefault="007442F8" w:rsidP="005543E0">
      <w:pPr>
        <w:pStyle w:val="Listenabsatz"/>
        <w:numPr>
          <w:ilvl w:val="0"/>
          <w:numId w:val="10"/>
        </w:numPr>
        <w:jc w:val="both"/>
        <w:rPr>
          <w:rFonts w:asciiTheme="majorHAnsi" w:hAnsiTheme="majorHAnsi" w:cstheme="majorHAnsi"/>
          <w:szCs w:val="22"/>
        </w:rPr>
      </w:pPr>
      <w:r w:rsidRPr="005543E0">
        <w:rPr>
          <w:rFonts w:asciiTheme="majorHAnsi" w:hAnsiTheme="majorHAnsi" w:cstheme="majorHAnsi"/>
          <w:szCs w:val="22"/>
        </w:rPr>
        <w:t xml:space="preserve">Der/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erklärt sich damit einverstanden, dass sein Personalstamm bereits während des Vergabeverfahrens im </w:t>
      </w:r>
      <w:proofErr w:type="spellStart"/>
      <w:r w:rsidRPr="005543E0">
        <w:rPr>
          <w:rFonts w:asciiTheme="majorHAnsi" w:hAnsiTheme="majorHAnsi" w:cstheme="majorHAnsi"/>
          <w:szCs w:val="22"/>
        </w:rPr>
        <w:t>Bewacherregister</w:t>
      </w:r>
      <w:proofErr w:type="spellEnd"/>
      <w:r w:rsidRPr="005543E0">
        <w:rPr>
          <w:rFonts w:asciiTheme="majorHAnsi" w:hAnsiTheme="majorHAnsi" w:cstheme="majorHAnsi"/>
          <w:szCs w:val="22"/>
        </w:rPr>
        <w:t xml:space="preserve"> hinsichtlich Anzahl und Wohnsitz des Personals (keine konkreten Namen oder Adressen) bei der zuständigen Behörde abgefragt werden kann, damit die Auftraggeberin sich einen ersten Überblick über die tatsächliche Leistungsfähigkeit des </w:t>
      </w:r>
      <w:r w:rsidR="00BA7514">
        <w:rPr>
          <w:rFonts w:asciiTheme="majorHAnsi" w:hAnsiTheme="majorHAnsi" w:cstheme="majorHAnsi"/>
          <w:szCs w:val="22"/>
        </w:rPr>
        <w:t>Auftragnehmende</w:t>
      </w:r>
      <w:r w:rsidRPr="005543E0">
        <w:rPr>
          <w:rFonts w:asciiTheme="majorHAnsi" w:hAnsiTheme="majorHAnsi" w:cstheme="majorHAnsi"/>
          <w:szCs w:val="22"/>
        </w:rPr>
        <w:t xml:space="preserve">n verschaffen kann. </w:t>
      </w:r>
    </w:p>
    <w:p w14:paraId="1ACCA116" w14:textId="77777777" w:rsidR="005E68B9" w:rsidRPr="005543E0" w:rsidRDefault="005E68B9" w:rsidP="005543E0">
      <w:pPr>
        <w:jc w:val="both"/>
        <w:rPr>
          <w:rFonts w:asciiTheme="majorHAnsi" w:hAnsiTheme="majorHAnsi" w:cstheme="majorHAnsi"/>
          <w:szCs w:val="22"/>
        </w:rPr>
      </w:pPr>
    </w:p>
    <w:p w14:paraId="374C7AF8" w14:textId="77777777"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5 Anforderungen Personaleinsatz</w:t>
      </w:r>
    </w:p>
    <w:p w14:paraId="0C165BDB" w14:textId="77777777" w:rsidR="005E68B9" w:rsidRPr="005543E0" w:rsidRDefault="005E68B9" w:rsidP="005543E0">
      <w:pPr>
        <w:jc w:val="both"/>
        <w:rPr>
          <w:rFonts w:asciiTheme="majorHAnsi" w:hAnsiTheme="majorHAnsi" w:cstheme="majorHAnsi"/>
          <w:szCs w:val="22"/>
        </w:rPr>
      </w:pPr>
    </w:p>
    <w:p w14:paraId="50CE9947" w14:textId="77777777" w:rsidR="005E68B9" w:rsidRPr="005543E0" w:rsidRDefault="005E68B9" w:rsidP="005543E0">
      <w:pPr>
        <w:pStyle w:val="Listenabsatz"/>
        <w:numPr>
          <w:ilvl w:val="0"/>
          <w:numId w:val="14"/>
        </w:numPr>
        <w:jc w:val="both"/>
        <w:rPr>
          <w:rFonts w:asciiTheme="majorHAnsi" w:hAnsiTheme="majorHAnsi" w:cstheme="majorHAnsi"/>
          <w:szCs w:val="22"/>
        </w:rPr>
      </w:pPr>
      <w:r w:rsidRPr="005543E0">
        <w:rPr>
          <w:rFonts w:asciiTheme="majorHAnsi" w:hAnsiTheme="majorHAnsi" w:cstheme="majorHAnsi"/>
          <w:szCs w:val="22"/>
        </w:rPr>
        <w:t>Aufgrund der besonderen Art der Leistung hat eine feste Personalzuordnung im Rahmen der Leistungserbringung zu erfolgen, um so auch eine entsprechende Vertrauenssituation für alle Mitarbeiter</w:t>
      </w:r>
      <w:r w:rsidR="000B43B2" w:rsidRPr="005543E0">
        <w:rPr>
          <w:rFonts w:asciiTheme="majorHAnsi" w:hAnsiTheme="majorHAnsi" w:cstheme="majorHAnsi"/>
          <w:szCs w:val="22"/>
        </w:rPr>
        <w:t>/ -</w:t>
      </w:r>
      <w:r w:rsidRPr="005543E0">
        <w:rPr>
          <w:rFonts w:asciiTheme="majorHAnsi" w:hAnsiTheme="majorHAnsi" w:cstheme="majorHAnsi"/>
          <w:szCs w:val="22"/>
        </w:rPr>
        <w:t xml:space="preserve">innen herzustellen. </w:t>
      </w:r>
    </w:p>
    <w:p w14:paraId="20DB25E4" w14:textId="77777777" w:rsidR="005E68B9" w:rsidRPr="005543E0" w:rsidRDefault="005E68B9" w:rsidP="005543E0">
      <w:pPr>
        <w:pStyle w:val="Listenabsatz"/>
        <w:jc w:val="both"/>
        <w:rPr>
          <w:rFonts w:asciiTheme="majorHAnsi" w:hAnsiTheme="majorHAnsi" w:cstheme="majorHAnsi"/>
          <w:szCs w:val="22"/>
        </w:rPr>
      </w:pPr>
    </w:p>
    <w:p w14:paraId="1249614A" w14:textId="2F933A30" w:rsidR="005E68B9" w:rsidRPr="005543E0" w:rsidRDefault="005E68B9" w:rsidP="005543E0">
      <w:pPr>
        <w:pStyle w:val="Listenabsatz"/>
        <w:numPr>
          <w:ilvl w:val="0"/>
          <w:numId w:val="14"/>
        </w:numPr>
        <w:jc w:val="both"/>
        <w:rPr>
          <w:rFonts w:asciiTheme="majorHAnsi" w:hAnsiTheme="majorHAnsi" w:cstheme="majorHAnsi"/>
          <w:szCs w:val="22"/>
        </w:rPr>
      </w:pPr>
      <w:r w:rsidRPr="005543E0">
        <w:rPr>
          <w:rFonts w:asciiTheme="majorHAnsi" w:hAnsiTheme="majorHAnsi" w:cstheme="majorHAnsi"/>
          <w:szCs w:val="22"/>
        </w:rPr>
        <w:t xml:space="preserve">Die Auftraggeberin kann die </w:t>
      </w:r>
      <w:r w:rsidR="00041FA5" w:rsidRPr="005543E0">
        <w:rPr>
          <w:rFonts w:asciiTheme="majorHAnsi" w:hAnsiTheme="majorHAnsi" w:cstheme="majorHAnsi"/>
          <w:szCs w:val="22"/>
        </w:rPr>
        <w:t xml:space="preserve">Eignung und </w:t>
      </w:r>
      <w:r w:rsidRPr="005543E0">
        <w:rPr>
          <w:rFonts w:asciiTheme="majorHAnsi" w:hAnsiTheme="majorHAnsi" w:cstheme="majorHAnsi"/>
          <w:szCs w:val="22"/>
        </w:rPr>
        <w:t>Zuverlässigkeit des vo</w:t>
      </w:r>
      <w:r w:rsidR="0050419B" w:rsidRPr="005543E0">
        <w:rPr>
          <w:rFonts w:asciiTheme="majorHAnsi" w:hAnsiTheme="majorHAnsi" w:cstheme="majorHAnsi"/>
          <w:szCs w:val="22"/>
        </w:rPr>
        <w:t>m</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0050419B" w:rsidRPr="005543E0">
        <w:rPr>
          <w:rFonts w:asciiTheme="majorHAnsi" w:hAnsiTheme="majorHAnsi" w:cstheme="majorHAnsi"/>
          <w:szCs w:val="22"/>
        </w:rPr>
        <w:t xml:space="preserve">n </w:t>
      </w:r>
      <w:r w:rsidRPr="005543E0">
        <w:rPr>
          <w:rFonts w:asciiTheme="majorHAnsi" w:hAnsiTheme="majorHAnsi" w:cstheme="majorHAnsi"/>
          <w:szCs w:val="22"/>
        </w:rPr>
        <w:t>eingesetzten Personals prüfen lassen</w:t>
      </w:r>
      <w:r w:rsidR="00041FA5" w:rsidRPr="005543E0">
        <w:rPr>
          <w:rFonts w:asciiTheme="majorHAnsi" w:hAnsiTheme="majorHAnsi" w:cstheme="majorHAnsi"/>
          <w:szCs w:val="22"/>
        </w:rPr>
        <w:t xml:space="preserve"> (u. a. im </w:t>
      </w:r>
      <w:proofErr w:type="spellStart"/>
      <w:r w:rsidR="00041FA5" w:rsidRPr="005543E0">
        <w:rPr>
          <w:rFonts w:asciiTheme="majorHAnsi" w:hAnsiTheme="majorHAnsi" w:cstheme="majorHAnsi"/>
          <w:szCs w:val="22"/>
        </w:rPr>
        <w:t>Bewacherregister</w:t>
      </w:r>
      <w:proofErr w:type="spellEnd"/>
      <w:r w:rsidR="00041FA5" w:rsidRPr="005543E0">
        <w:rPr>
          <w:rFonts w:asciiTheme="majorHAnsi" w:hAnsiTheme="majorHAnsi" w:cstheme="majorHAnsi"/>
          <w:szCs w:val="22"/>
        </w:rPr>
        <w:t xml:space="preserve"> oder bei der Industrie- und Handelskammer)</w:t>
      </w:r>
      <w:r w:rsidRPr="005543E0">
        <w:rPr>
          <w:rFonts w:asciiTheme="majorHAnsi" w:hAnsiTheme="majorHAnsi" w:cstheme="majorHAnsi"/>
          <w:szCs w:val="22"/>
        </w:rPr>
        <w:t xml:space="preserve"> und auch Auskünfte aus dem Schuldnerverzeichnis sowie einen Lebenslauf</w:t>
      </w:r>
      <w:r w:rsidR="00F462D3" w:rsidRPr="005543E0">
        <w:rPr>
          <w:rFonts w:asciiTheme="majorHAnsi" w:hAnsiTheme="majorHAnsi" w:cstheme="majorHAnsi"/>
          <w:szCs w:val="22"/>
        </w:rPr>
        <w:t xml:space="preserve"> oder ein Führungszeugnis zur Vorlage bei </w:t>
      </w:r>
      <w:r w:rsidR="00BB0AE0" w:rsidRPr="005543E0">
        <w:rPr>
          <w:rFonts w:asciiTheme="majorHAnsi" w:hAnsiTheme="majorHAnsi" w:cstheme="majorHAnsi"/>
          <w:szCs w:val="22"/>
        </w:rPr>
        <w:t>einer</w:t>
      </w:r>
      <w:r w:rsidR="00F462D3" w:rsidRPr="005543E0">
        <w:rPr>
          <w:rFonts w:asciiTheme="majorHAnsi" w:hAnsiTheme="majorHAnsi" w:cstheme="majorHAnsi"/>
          <w:szCs w:val="22"/>
        </w:rPr>
        <w:t xml:space="preserve"> Behörde</w:t>
      </w:r>
      <w:r w:rsidRPr="005543E0">
        <w:rPr>
          <w:rFonts w:asciiTheme="majorHAnsi" w:hAnsiTheme="majorHAnsi" w:cstheme="majorHAnsi"/>
          <w:szCs w:val="22"/>
        </w:rPr>
        <w:t xml:space="preserve"> des zur Leistungserbringung eingesetzten Personals verlangen.</w:t>
      </w:r>
    </w:p>
    <w:p w14:paraId="242615F9" w14:textId="77777777" w:rsidR="005E68B9" w:rsidRPr="005543E0" w:rsidRDefault="005E68B9" w:rsidP="005543E0">
      <w:pPr>
        <w:pStyle w:val="Listenabsatz"/>
        <w:jc w:val="both"/>
        <w:rPr>
          <w:rFonts w:asciiTheme="majorHAnsi" w:hAnsiTheme="majorHAnsi" w:cstheme="majorHAnsi"/>
          <w:szCs w:val="22"/>
        </w:rPr>
      </w:pPr>
    </w:p>
    <w:p w14:paraId="6425ACE0" w14:textId="5559007D" w:rsidR="005E68B9" w:rsidRPr="005543E0" w:rsidRDefault="005E68B9" w:rsidP="005543E0">
      <w:pPr>
        <w:pStyle w:val="Listenabsatz"/>
        <w:jc w:val="both"/>
        <w:rPr>
          <w:rFonts w:asciiTheme="majorHAnsi" w:hAnsiTheme="majorHAnsi" w:cstheme="majorHAnsi"/>
          <w:szCs w:val="22"/>
        </w:rPr>
      </w:pPr>
      <w:r w:rsidRPr="005543E0">
        <w:rPr>
          <w:rFonts w:asciiTheme="majorHAnsi" w:hAnsiTheme="majorHAnsi" w:cstheme="majorHAnsi"/>
          <w:szCs w:val="22"/>
        </w:rPr>
        <w:t xml:space="preserve">Da </w:t>
      </w:r>
      <w:r w:rsidR="00BC03D9">
        <w:rPr>
          <w:rFonts w:asciiTheme="majorHAnsi" w:hAnsiTheme="majorHAnsi" w:cstheme="majorHAnsi"/>
          <w:szCs w:val="22"/>
        </w:rPr>
        <w:t>das</w:t>
      </w:r>
      <w:r w:rsidRPr="005543E0">
        <w:rPr>
          <w:rFonts w:asciiTheme="majorHAnsi" w:hAnsiTheme="majorHAnsi" w:cstheme="majorHAnsi"/>
          <w:szCs w:val="22"/>
        </w:rPr>
        <w:t xml:space="preserve"> Personal in sensiblen Bereichen der Stadt Münster eingesetzt </w:t>
      </w:r>
      <w:r w:rsidR="00BC03D9">
        <w:rPr>
          <w:rFonts w:asciiTheme="majorHAnsi" w:hAnsiTheme="majorHAnsi" w:cstheme="majorHAnsi"/>
          <w:szCs w:val="22"/>
        </w:rPr>
        <w:t>wird</w:t>
      </w:r>
      <w:r w:rsidRPr="005543E0">
        <w:rPr>
          <w:rFonts w:asciiTheme="majorHAnsi" w:hAnsiTheme="majorHAnsi" w:cstheme="majorHAnsi"/>
          <w:szCs w:val="22"/>
        </w:rPr>
        <w:t>, muss jede/</w:t>
      </w:r>
      <w:r w:rsidR="000B43B2" w:rsidRPr="005543E0">
        <w:rPr>
          <w:rFonts w:asciiTheme="majorHAnsi" w:hAnsiTheme="majorHAnsi" w:cstheme="majorHAnsi"/>
          <w:szCs w:val="22"/>
        </w:rPr>
        <w:t xml:space="preserve"> -</w:t>
      </w:r>
      <w:r w:rsidRPr="005543E0">
        <w:rPr>
          <w:rFonts w:asciiTheme="majorHAnsi" w:hAnsiTheme="majorHAnsi" w:cstheme="majorHAnsi"/>
          <w:szCs w:val="22"/>
        </w:rPr>
        <w:t>r Mitarbeiter</w:t>
      </w:r>
      <w:r w:rsidR="000B43B2" w:rsidRPr="005543E0">
        <w:rPr>
          <w:rFonts w:asciiTheme="majorHAnsi" w:hAnsiTheme="majorHAnsi" w:cstheme="majorHAnsi"/>
          <w:szCs w:val="22"/>
        </w:rPr>
        <w:t>/ -</w:t>
      </w:r>
      <w:r w:rsidRPr="005543E0">
        <w:rPr>
          <w:rFonts w:asciiTheme="majorHAnsi" w:hAnsiTheme="majorHAnsi" w:cstheme="majorHAnsi"/>
          <w:szCs w:val="22"/>
        </w:rPr>
        <w:t>in zusätzlich das Einverständnis erklären, dass ihrer Person betreffend eine Sicherheitsprüfung analog den Vorgaben des Sicherheitsüberprüfungsgesetzes durch die Sicherheitsorgane (Polizei und Verfassungsschutz) durchgeführt werden kann.</w:t>
      </w:r>
    </w:p>
    <w:p w14:paraId="1465E8CA" w14:textId="77777777" w:rsidR="005E68B9" w:rsidRPr="005543E0" w:rsidRDefault="005E68B9" w:rsidP="005543E0">
      <w:pPr>
        <w:pStyle w:val="Listenabsatz"/>
        <w:jc w:val="both"/>
        <w:rPr>
          <w:rFonts w:asciiTheme="majorHAnsi" w:hAnsiTheme="majorHAnsi" w:cstheme="majorHAnsi"/>
          <w:szCs w:val="22"/>
        </w:rPr>
      </w:pPr>
    </w:p>
    <w:p w14:paraId="6DDAE8BF" w14:textId="1ED21454" w:rsidR="00CE2FF5" w:rsidRPr="00BC03D9" w:rsidRDefault="002214EC" w:rsidP="008A6396">
      <w:pPr>
        <w:pStyle w:val="Listenabsatz"/>
        <w:numPr>
          <w:ilvl w:val="0"/>
          <w:numId w:val="14"/>
        </w:numPr>
        <w:jc w:val="both"/>
        <w:rPr>
          <w:rFonts w:asciiTheme="majorHAnsi" w:hAnsiTheme="majorHAnsi" w:cstheme="majorHAnsi"/>
          <w:szCs w:val="22"/>
        </w:rPr>
      </w:pPr>
      <w:r>
        <w:rPr>
          <w:rFonts w:asciiTheme="majorHAnsi" w:hAnsiTheme="majorHAnsi" w:cstheme="majorHAnsi"/>
          <w:szCs w:val="22"/>
        </w:rPr>
        <w:lastRenderedPageBreak/>
        <w:t>D</w:t>
      </w:r>
      <w:r w:rsidRPr="00EB4A9E">
        <w:rPr>
          <w:rFonts w:asciiTheme="majorHAnsi" w:hAnsiTheme="majorHAnsi" w:cstheme="majorHAnsi"/>
          <w:szCs w:val="22"/>
        </w:rPr>
        <w:t>er/</w:t>
      </w:r>
      <w:r>
        <w:rPr>
          <w:rFonts w:asciiTheme="majorHAnsi" w:hAnsiTheme="majorHAnsi" w:cstheme="majorHAnsi"/>
          <w:szCs w:val="22"/>
        </w:rPr>
        <w:t xml:space="preserve"> </w:t>
      </w:r>
      <w:r w:rsidRPr="00EB4A9E">
        <w:rPr>
          <w:rFonts w:asciiTheme="majorHAnsi" w:hAnsiTheme="majorHAnsi" w:cstheme="majorHAnsi"/>
          <w:szCs w:val="22"/>
        </w:rPr>
        <w:t>die Auftragnehmende</w:t>
      </w:r>
      <w:r w:rsidRPr="00BC03D9">
        <w:rPr>
          <w:rFonts w:asciiTheme="majorHAnsi" w:hAnsiTheme="majorHAnsi" w:cstheme="majorHAnsi"/>
          <w:szCs w:val="22"/>
        </w:rPr>
        <w:t xml:space="preserve"> </w:t>
      </w:r>
      <w:r w:rsidR="001B4B90" w:rsidRPr="00BC03D9">
        <w:rPr>
          <w:rFonts w:asciiTheme="majorHAnsi" w:hAnsiTheme="majorHAnsi" w:cstheme="majorHAnsi"/>
          <w:szCs w:val="22"/>
        </w:rPr>
        <w:t>ist verpflichtet, die Dienst- bzw. Einsatzpläne für das eingesetzte Sicherheitspersonal der Auftraggeberin rechtzeitig im Voraus zur Verfügung zu stellen. Die Übermittlung hat</w:t>
      </w:r>
      <w:r w:rsidR="00982680" w:rsidRPr="00BC03D9">
        <w:rPr>
          <w:rFonts w:asciiTheme="majorHAnsi" w:hAnsiTheme="majorHAnsi" w:cstheme="majorHAnsi"/>
          <w:szCs w:val="22"/>
        </w:rPr>
        <w:t xml:space="preserve"> nach Absprache mit der Bedarfsstelle</w:t>
      </w:r>
      <w:r w:rsidR="001B4B90" w:rsidRPr="00BC03D9">
        <w:rPr>
          <w:rFonts w:asciiTheme="majorHAnsi" w:hAnsiTheme="majorHAnsi" w:cstheme="majorHAnsi"/>
          <w:szCs w:val="22"/>
        </w:rPr>
        <w:t xml:space="preserve"> wöchentlich bzw. monatlich, spätestens bis zum </w:t>
      </w:r>
      <w:r w:rsidR="00982680" w:rsidRPr="00BC03D9">
        <w:rPr>
          <w:rFonts w:asciiTheme="majorHAnsi" w:hAnsiTheme="majorHAnsi" w:cstheme="majorHAnsi"/>
          <w:szCs w:val="22"/>
        </w:rPr>
        <w:t>ersten</w:t>
      </w:r>
      <w:r w:rsidR="001B4B90" w:rsidRPr="00BC03D9">
        <w:rPr>
          <w:rFonts w:asciiTheme="majorHAnsi" w:hAnsiTheme="majorHAnsi" w:cstheme="majorHAnsi"/>
          <w:szCs w:val="22"/>
        </w:rPr>
        <w:t xml:space="preserve"> Montag</w:t>
      </w:r>
      <w:r w:rsidR="00982680" w:rsidRPr="00BC03D9">
        <w:rPr>
          <w:rFonts w:asciiTheme="majorHAnsi" w:hAnsiTheme="majorHAnsi" w:cstheme="majorHAnsi"/>
          <w:szCs w:val="22"/>
        </w:rPr>
        <w:t xml:space="preserve"> einer Woche bzw. eines Monats</w:t>
      </w:r>
      <w:r w:rsidR="00ED0231" w:rsidRPr="00BC03D9">
        <w:rPr>
          <w:rFonts w:asciiTheme="majorHAnsi" w:hAnsiTheme="majorHAnsi" w:cstheme="majorHAnsi"/>
          <w:szCs w:val="22"/>
        </w:rPr>
        <w:t xml:space="preserve">, 08:00 Uhr zu erfolgen. Änderungen sind der Auftraggeberin unverzüglich mitzuteilen. </w:t>
      </w:r>
    </w:p>
    <w:p w14:paraId="365A61C3" w14:textId="77777777" w:rsidR="005E68B9" w:rsidRPr="005543E0" w:rsidRDefault="005E68B9" w:rsidP="005543E0">
      <w:pPr>
        <w:jc w:val="both"/>
        <w:rPr>
          <w:rFonts w:asciiTheme="majorHAnsi" w:hAnsiTheme="majorHAnsi" w:cstheme="majorHAnsi"/>
          <w:szCs w:val="22"/>
        </w:rPr>
      </w:pPr>
    </w:p>
    <w:p w14:paraId="44654BEF" w14:textId="145C6F21" w:rsidR="005E68B9" w:rsidRPr="005543E0" w:rsidRDefault="005E68B9" w:rsidP="005543E0">
      <w:pPr>
        <w:pStyle w:val="Listenabsatz"/>
        <w:numPr>
          <w:ilvl w:val="0"/>
          <w:numId w:val="14"/>
        </w:numPr>
        <w:jc w:val="both"/>
        <w:rPr>
          <w:rFonts w:asciiTheme="majorHAnsi" w:hAnsiTheme="majorHAnsi" w:cstheme="majorHAnsi"/>
          <w:szCs w:val="22"/>
        </w:rPr>
      </w:pPr>
      <w:r w:rsidRPr="005543E0">
        <w:rPr>
          <w:rFonts w:asciiTheme="majorHAnsi" w:hAnsiTheme="majorHAnsi" w:cstheme="majorHAnsi"/>
          <w:szCs w:val="22"/>
        </w:rPr>
        <w:t>Für die Beschäftigten des</w:t>
      </w:r>
      <w:r w:rsidR="00F672AA" w:rsidRPr="005543E0">
        <w:rPr>
          <w:rFonts w:asciiTheme="majorHAnsi" w:hAnsiTheme="majorHAnsi" w:cstheme="majorHAnsi"/>
          <w:szCs w:val="22"/>
        </w:rPr>
        <w:t xml:space="preserve">/ der </w:t>
      </w:r>
      <w:r w:rsidR="002C152E">
        <w:rPr>
          <w:rFonts w:asciiTheme="majorHAnsi" w:hAnsiTheme="majorHAnsi" w:cstheme="majorHAnsi"/>
          <w:szCs w:val="22"/>
        </w:rPr>
        <w:t>Auftragnehmenden</w:t>
      </w:r>
      <w:r w:rsidR="00DF44C9" w:rsidRPr="005543E0">
        <w:rPr>
          <w:rFonts w:asciiTheme="majorHAnsi" w:hAnsiTheme="majorHAnsi" w:cstheme="majorHAnsi"/>
          <w:szCs w:val="22"/>
        </w:rPr>
        <w:t xml:space="preserve">, </w:t>
      </w:r>
      <w:r w:rsidRPr="005543E0">
        <w:rPr>
          <w:rFonts w:asciiTheme="majorHAnsi" w:hAnsiTheme="majorHAnsi" w:cstheme="majorHAnsi"/>
          <w:szCs w:val="22"/>
        </w:rPr>
        <w:t>muss ein schriftlich abgefasster Arbeitsvertrag, der mindestens die Punkte des Musterarbeitsvertrags des Bundesverbandes Deutscher Wach- und Sicherheitsunternehmen e.V. in seiner jeweils gültigen Fassung enth</w:t>
      </w:r>
      <w:r w:rsidR="00BB1807" w:rsidRPr="005543E0">
        <w:rPr>
          <w:rFonts w:asciiTheme="majorHAnsi" w:hAnsiTheme="majorHAnsi" w:cstheme="majorHAnsi"/>
          <w:szCs w:val="22"/>
        </w:rPr>
        <w:t>ält, bestehen.</w:t>
      </w:r>
    </w:p>
    <w:p w14:paraId="7D1EDE58" w14:textId="77777777" w:rsidR="005E68B9" w:rsidRPr="005543E0" w:rsidRDefault="005E68B9" w:rsidP="005543E0">
      <w:pPr>
        <w:pStyle w:val="Listenabsatz"/>
        <w:jc w:val="both"/>
        <w:rPr>
          <w:rFonts w:asciiTheme="majorHAnsi" w:hAnsiTheme="majorHAnsi" w:cstheme="majorHAnsi"/>
          <w:szCs w:val="22"/>
        </w:rPr>
      </w:pPr>
    </w:p>
    <w:p w14:paraId="2444E3F6" w14:textId="0A170FAB" w:rsidR="005E68B9" w:rsidRPr="005543E0" w:rsidRDefault="005E68B9" w:rsidP="005543E0">
      <w:pPr>
        <w:pStyle w:val="Listenabsatz"/>
        <w:jc w:val="both"/>
        <w:rPr>
          <w:rFonts w:asciiTheme="majorHAnsi" w:hAnsiTheme="majorHAnsi" w:cstheme="majorHAnsi"/>
          <w:szCs w:val="22"/>
        </w:rPr>
      </w:pPr>
      <w:r w:rsidRPr="005543E0">
        <w:rPr>
          <w:rFonts w:asciiTheme="majorHAnsi" w:hAnsiTheme="majorHAnsi" w:cstheme="majorHAnsi"/>
          <w:szCs w:val="22"/>
        </w:rPr>
        <w:t>Der</w:t>
      </w:r>
      <w:r w:rsidR="00F672AA"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muss zudem sicherstellen, dass er</w:t>
      </w:r>
      <w:r w:rsidR="00032B00" w:rsidRPr="005543E0">
        <w:rPr>
          <w:rFonts w:asciiTheme="majorHAnsi" w:hAnsiTheme="majorHAnsi" w:cstheme="majorHAnsi"/>
          <w:szCs w:val="22"/>
        </w:rPr>
        <w:t>/ sie</w:t>
      </w:r>
      <w:r w:rsidRPr="005543E0">
        <w:rPr>
          <w:rFonts w:asciiTheme="majorHAnsi" w:hAnsiTheme="majorHAnsi" w:cstheme="majorHAnsi"/>
          <w:szCs w:val="22"/>
        </w:rPr>
        <w:t xml:space="preserve"> ausschließlich sozialversicherungspflichtig beschäftigtes Personal, mindestens gemäß den für den Erfüllungsort anzuwendenden Tarifverträgen, einsetzt und dieses Personal entsprechend </w:t>
      </w:r>
      <w:r w:rsidR="00E16EF0" w:rsidRPr="005543E0">
        <w:rPr>
          <w:rFonts w:asciiTheme="majorHAnsi" w:hAnsiTheme="majorHAnsi" w:cstheme="majorHAnsi"/>
          <w:szCs w:val="22"/>
        </w:rPr>
        <w:t>vergütet</w:t>
      </w:r>
      <w:r w:rsidRPr="005543E0">
        <w:rPr>
          <w:rFonts w:asciiTheme="majorHAnsi" w:hAnsiTheme="majorHAnsi" w:cstheme="majorHAnsi"/>
          <w:szCs w:val="22"/>
        </w:rPr>
        <w:t>.</w:t>
      </w:r>
    </w:p>
    <w:p w14:paraId="01EA0FF0" w14:textId="77777777" w:rsidR="005E68B9" w:rsidRPr="005543E0" w:rsidRDefault="005E68B9" w:rsidP="005543E0">
      <w:pPr>
        <w:jc w:val="both"/>
        <w:rPr>
          <w:rFonts w:asciiTheme="majorHAnsi" w:hAnsiTheme="majorHAnsi" w:cstheme="majorHAnsi"/>
          <w:szCs w:val="22"/>
        </w:rPr>
      </w:pPr>
    </w:p>
    <w:p w14:paraId="0B722D2D" w14:textId="2884D2C4" w:rsidR="005E68B9" w:rsidRPr="005543E0" w:rsidRDefault="005E68B9" w:rsidP="005543E0">
      <w:pPr>
        <w:pStyle w:val="Listenabsatz"/>
        <w:numPr>
          <w:ilvl w:val="0"/>
          <w:numId w:val="14"/>
        </w:numPr>
        <w:jc w:val="both"/>
        <w:rPr>
          <w:rFonts w:asciiTheme="majorHAnsi" w:hAnsiTheme="majorHAnsi" w:cstheme="majorHAnsi"/>
          <w:szCs w:val="22"/>
        </w:rPr>
      </w:pPr>
      <w:r w:rsidRPr="005543E0">
        <w:rPr>
          <w:rFonts w:asciiTheme="majorHAnsi" w:hAnsiTheme="majorHAnsi" w:cstheme="majorHAnsi"/>
          <w:szCs w:val="22"/>
        </w:rPr>
        <w:t>Die Beschäftigten des</w:t>
      </w:r>
      <w:r w:rsidR="00CE7C66" w:rsidRPr="005543E0">
        <w:rPr>
          <w:rFonts w:asciiTheme="majorHAnsi" w:hAnsiTheme="majorHAnsi" w:cstheme="majorHAnsi"/>
          <w:szCs w:val="22"/>
        </w:rPr>
        <w:t>/</w:t>
      </w:r>
      <w:r w:rsidR="00462112">
        <w:rPr>
          <w:rFonts w:asciiTheme="majorHAnsi" w:hAnsiTheme="majorHAnsi" w:cstheme="majorHAnsi"/>
          <w:szCs w:val="22"/>
        </w:rPr>
        <w:t xml:space="preserve"> </w:t>
      </w:r>
      <w:r w:rsidR="00F672AA" w:rsidRPr="005543E0">
        <w:rPr>
          <w:rFonts w:asciiTheme="majorHAnsi" w:hAnsiTheme="majorHAnsi" w:cstheme="majorHAnsi"/>
          <w:szCs w:val="22"/>
        </w:rPr>
        <w:t>der</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00FE75F9" w:rsidRPr="005543E0">
        <w:rPr>
          <w:rFonts w:asciiTheme="majorHAnsi" w:hAnsiTheme="majorHAnsi" w:cstheme="majorHAnsi"/>
          <w:szCs w:val="22"/>
        </w:rPr>
        <w:t xml:space="preserve">n </w:t>
      </w:r>
      <w:r w:rsidRPr="005543E0">
        <w:rPr>
          <w:rFonts w:asciiTheme="majorHAnsi" w:hAnsiTheme="majorHAnsi" w:cstheme="majorHAnsi"/>
          <w:szCs w:val="22"/>
        </w:rPr>
        <w:t>müssen über Ausweise nach Maßgabe der Bewachungsverordnung verfügen, die ihre Zugehörigkeit zu</w:t>
      </w:r>
      <w:r w:rsidR="00032B00" w:rsidRPr="005543E0">
        <w:rPr>
          <w:rFonts w:asciiTheme="majorHAnsi" w:hAnsiTheme="majorHAnsi" w:cstheme="majorHAnsi"/>
          <w:szCs w:val="22"/>
        </w:rPr>
        <w:t xml:space="preserve"> de</w:t>
      </w:r>
      <w:r w:rsidRPr="005543E0">
        <w:rPr>
          <w:rFonts w:asciiTheme="majorHAnsi" w:hAnsiTheme="majorHAnsi" w:cstheme="majorHAnsi"/>
          <w:szCs w:val="22"/>
        </w:rPr>
        <w:t>m</w:t>
      </w:r>
      <w:r w:rsidR="00E16EF0" w:rsidRPr="005543E0">
        <w:rPr>
          <w:rFonts w:asciiTheme="majorHAnsi" w:hAnsiTheme="majorHAnsi" w:cstheme="majorHAnsi"/>
          <w:szCs w:val="22"/>
        </w:rPr>
        <w:t>/</w:t>
      </w:r>
      <w:r w:rsidR="00462112">
        <w:rPr>
          <w:rFonts w:asciiTheme="majorHAnsi" w:hAnsiTheme="majorHAnsi" w:cstheme="majorHAnsi"/>
          <w:szCs w:val="22"/>
        </w:rPr>
        <w:t xml:space="preserve"> </w:t>
      </w:r>
      <w:r w:rsidR="00E16EF0" w:rsidRPr="005543E0">
        <w:rPr>
          <w:rFonts w:asciiTheme="majorHAnsi" w:hAnsiTheme="majorHAnsi" w:cstheme="majorHAnsi"/>
          <w:szCs w:val="22"/>
        </w:rPr>
        <w:t>der</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00FE75F9" w:rsidRPr="005543E0">
        <w:rPr>
          <w:rFonts w:asciiTheme="majorHAnsi" w:hAnsiTheme="majorHAnsi" w:cstheme="majorHAnsi"/>
          <w:szCs w:val="22"/>
        </w:rPr>
        <w:t xml:space="preserve">n </w:t>
      </w:r>
      <w:r w:rsidRPr="005543E0">
        <w:rPr>
          <w:rFonts w:asciiTheme="majorHAnsi" w:hAnsiTheme="majorHAnsi" w:cstheme="majorHAnsi"/>
          <w:szCs w:val="22"/>
        </w:rPr>
        <w:t>bestätigen und die immer sichtbar an der Dienstkleidung getragen werden.</w:t>
      </w:r>
    </w:p>
    <w:p w14:paraId="363BD9AA" w14:textId="77777777" w:rsidR="005E68B9" w:rsidRPr="005543E0" w:rsidRDefault="005E68B9" w:rsidP="005543E0">
      <w:pPr>
        <w:jc w:val="both"/>
        <w:rPr>
          <w:rFonts w:asciiTheme="majorHAnsi" w:hAnsiTheme="majorHAnsi" w:cstheme="majorHAnsi"/>
          <w:szCs w:val="22"/>
        </w:rPr>
      </w:pPr>
    </w:p>
    <w:p w14:paraId="311A0FB6" w14:textId="4811DDFE" w:rsidR="005E68B9" w:rsidRPr="005543E0" w:rsidRDefault="00CE7C66" w:rsidP="005543E0">
      <w:pPr>
        <w:pStyle w:val="Listenabsatz"/>
        <w:numPr>
          <w:ilvl w:val="0"/>
          <w:numId w:val="14"/>
        </w:numPr>
        <w:jc w:val="both"/>
        <w:rPr>
          <w:rFonts w:asciiTheme="majorHAnsi" w:hAnsiTheme="majorHAnsi" w:cstheme="majorHAnsi"/>
          <w:szCs w:val="22"/>
        </w:rPr>
      </w:pPr>
      <w:r w:rsidRPr="005543E0">
        <w:rPr>
          <w:rFonts w:asciiTheme="majorHAnsi" w:hAnsiTheme="majorHAnsi" w:cstheme="majorHAnsi"/>
          <w:szCs w:val="22"/>
        </w:rPr>
        <w:t>Der/</w:t>
      </w:r>
      <w:r w:rsidR="00462112">
        <w:rPr>
          <w:rFonts w:asciiTheme="majorHAnsi" w:hAnsiTheme="majorHAnsi" w:cstheme="majorHAnsi"/>
          <w:szCs w:val="22"/>
        </w:rPr>
        <w:t xml:space="preserve"> </w:t>
      </w:r>
      <w:r w:rsidR="00F672AA" w:rsidRPr="005543E0">
        <w:rPr>
          <w:rFonts w:asciiTheme="majorHAnsi" w:hAnsiTheme="majorHAnsi" w:cstheme="majorHAnsi"/>
          <w:szCs w:val="22"/>
        </w:rPr>
        <w:t xml:space="preserve">die </w:t>
      </w:r>
      <w:r w:rsidR="00BA7514">
        <w:rPr>
          <w:rFonts w:asciiTheme="majorHAnsi" w:hAnsiTheme="majorHAnsi" w:cstheme="majorHAnsi"/>
          <w:szCs w:val="22"/>
        </w:rPr>
        <w:t>Auftragnehmende</w:t>
      </w:r>
      <w:r w:rsidR="00FE75F9" w:rsidRPr="005543E0">
        <w:rPr>
          <w:rFonts w:asciiTheme="majorHAnsi" w:hAnsiTheme="majorHAnsi" w:cstheme="majorHAnsi"/>
          <w:szCs w:val="22"/>
        </w:rPr>
        <w:t xml:space="preserve"> </w:t>
      </w:r>
      <w:r w:rsidR="005E68B9" w:rsidRPr="005543E0">
        <w:rPr>
          <w:rFonts w:asciiTheme="majorHAnsi" w:hAnsiTheme="majorHAnsi" w:cstheme="majorHAnsi"/>
          <w:szCs w:val="22"/>
        </w:rPr>
        <w:t>muss auf seine</w:t>
      </w:r>
      <w:r w:rsidR="00E16EF0" w:rsidRPr="005543E0">
        <w:rPr>
          <w:rFonts w:asciiTheme="majorHAnsi" w:hAnsiTheme="majorHAnsi" w:cstheme="majorHAnsi"/>
          <w:szCs w:val="22"/>
        </w:rPr>
        <w:t>/</w:t>
      </w:r>
      <w:r w:rsidR="00462112">
        <w:rPr>
          <w:rFonts w:asciiTheme="majorHAnsi" w:hAnsiTheme="majorHAnsi" w:cstheme="majorHAnsi"/>
          <w:szCs w:val="22"/>
        </w:rPr>
        <w:t xml:space="preserve"> </w:t>
      </w:r>
      <w:r w:rsidR="00E673F9" w:rsidRPr="005543E0">
        <w:rPr>
          <w:rFonts w:asciiTheme="majorHAnsi" w:hAnsiTheme="majorHAnsi" w:cstheme="majorHAnsi"/>
          <w:szCs w:val="22"/>
        </w:rPr>
        <w:t>ihre</w:t>
      </w:r>
      <w:r w:rsidR="005E68B9" w:rsidRPr="005543E0">
        <w:rPr>
          <w:rFonts w:asciiTheme="majorHAnsi" w:hAnsiTheme="majorHAnsi" w:cstheme="majorHAnsi"/>
          <w:szCs w:val="22"/>
        </w:rPr>
        <w:t xml:space="preserve"> Kosten die Beschäftigten mit einer zweckmäßigen und einheitlichen Dienstkleidung gemäß der Bewachungsverordnung ausstatten. Hierbei ist besonders auf ein dezentes und seriöses Erscheinungsbild zu achten und an die konkre</w:t>
      </w:r>
      <w:r w:rsidRPr="005543E0">
        <w:rPr>
          <w:rFonts w:asciiTheme="majorHAnsi" w:hAnsiTheme="majorHAnsi" w:cstheme="majorHAnsi"/>
          <w:szCs w:val="22"/>
        </w:rPr>
        <w:t>te Auftragsumgebung anzupassen, sofern die Bedarfsstelle im Leistungsverzeichnis keine anderweitigen Vorgaben macht.</w:t>
      </w:r>
    </w:p>
    <w:p w14:paraId="4FD9962D" w14:textId="77777777" w:rsidR="00EC2190" w:rsidRPr="005543E0" w:rsidRDefault="00EC2190" w:rsidP="005543E0">
      <w:pPr>
        <w:jc w:val="both"/>
        <w:rPr>
          <w:rFonts w:asciiTheme="majorHAnsi" w:hAnsiTheme="majorHAnsi" w:cstheme="majorHAnsi"/>
          <w:szCs w:val="22"/>
        </w:rPr>
      </w:pPr>
    </w:p>
    <w:p w14:paraId="69632D1D" w14:textId="353518D4" w:rsidR="005E68B9" w:rsidRPr="005543E0" w:rsidRDefault="005E68B9" w:rsidP="005543E0">
      <w:pPr>
        <w:ind w:left="708"/>
        <w:jc w:val="both"/>
        <w:rPr>
          <w:rFonts w:asciiTheme="majorHAnsi" w:hAnsiTheme="majorHAnsi" w:cstheme="majorHAnsi"/>
          <w:szCs w:val="22"/>
        </w:rPr>
      </w:pPr>
      <w:r w:rsidRPr="005543E0">
        <w:rPr>
          <w:rFonts w:asciiTheme="majorHAnsi" w:hAnsiTheme="majorHAnsi" w:cstheme="majorHAnsi"/>
          <w:szCs w:val="22"/>
        </w:rPr>
        <w:t xml:space="preserve">Die Dienstkleidung </w:t>
      </w:r>
      <w:r w:rsidR="00E16EF0" w:rsidRPr="005543E0">
        <w:rPr>
          <w:rFonts w:asciiTheme="majorHAnsi" w:hAnsiTheme="majorHAnsi" w:cstheme="majorHAnsi"/>
          <w:szCs w:val="22"/>
        </w:rPr>
        <w:t>muss Zeichen enthalten, die den</w:t>
      </w:r>
      <w:r w:rsidR="00CE7C66" w:rsidRPr="005543E0">
        <w:rPr>
          <w:rFonts w:asciiTheme="majorHAnsi" w:hAnsiTheme="majorHAnsi" w:cstheme="majorHAnsi"/>
          <w:szCs w:val="22"/>
        </w:rPr>
        <w:t>/</w:t>
      </w:r>
      <w:r w:rsidR="00462112">
        <w:rPr>
          <w:rFonts w:asciiTheme="majorHAnsi" w:hAnsiTheme="majorHAnsi" w:cstheme="majorHAnsi"/>
          <w:szCs w:val="22"/>
        </w:rPr>
        <w:t xml:space="preserve"> </w:t>
      </w:r>
      <w:r w:rsidR="004024A4" w:rsidRPr="005543E0">
        <w:rPr>
          <w:rFonts w:asciiTheme="majorHAnsi" w:hAnsiTheme="majorHAnsi" w:cstheme="majorHAnsi"/>
          <w:szCs w:val="22"/>
        </w:rPr>
        <w:t xml:space="preserve">die </w:t>
      </w:r>
      <w:r w:rsidRPr="005543E0">
        <w:rPr>
          <w:rFonts w:asciiTheme="majorHAnsi" w:hAnsiTheme="majorHAnsi" w:cstheme="majorHAnsi"/>
          <w:szCs w:val="22"/>
        </w:rPr>
        <w:t>Auftragnehmer</w:t>
      </w:r>
      <w:r w:rsidR="00E673F9" w:rsidRPr="005543E0">
        <w:rPr>
          <w:rFonts w:asciiTheme="majorHAnsi" w:hAnsiTheme="majorHAnsi" w:cstheme="majorHAnsi"/>
          <w:szCs w:val="22"/>
        </w:rPr>
        <w:t xml:space="preserve">/ </w:t>
      </w:r>
      <w:r w:rsidR="00966204" w:rsidRPr="005543E0">
        <w:rPr>
          <w:rFonts w:asciiTheme="majorHAnsi" w:hAnsiTheme="majorHAnsi" w:cstheme="majorHAnsi"/>
          <w:szCs w:val="22"/>
        </w:rPr>
        <w:t>-</w:t>
      </w:r>
      <w:r w:rsidR="00E673F9" w:rsidRPr="005543E0">
        <w:rPr>
          <w:rFonts w:asciiTheme="majorHAnsi" w:hAnsiTheme="majorHAnsi" w:cstheme="majorHAnsi"/>
          <w:szCs w:val="22"/>
        </w:rPr>
        <w:t>in</w:t>
      </w:r>
      <w:r w:rsidRPr="005543E0">
        <w:rPr>
          <w:rFonts w:asciiTheme="majorHAnsi" w:hAnsiTheme="majorHAnsi" w:cstheme="majorHAnsi"/>
          <w:szCs w:val="22"/>
        </w:rPr>
        <w:t>, der</w:t>
      </w:r>
      <w:r w:rsidR="00E16EF0" w:rsidRPr="005543E0">
        <w:rPr>
          <w:rFonts w:asciiTheme="majorHAnsi" w:hAnsiTheme="majorHAnsi" w:cstheme="majorHAnsi"/>
          <w:szCs w:val="22"/>
        </w:rPr>
        <w:t>/</w:t>
      </w:r>
      <w:r w:rsidR="00462112">
        <w:rPr>
          <w:rFonts w:asciiTheme="majorHAnsi" w:hAnsiTheme="majorHAnsi" w:cstheme="majorHAnsi"/>
          <w:szCs w:val="22"/>
        </w:rPr>
        <w:t xml:space="preserve"> </w:t>
      </w:r>
      <w:r w:rsidR="00E673F9" w:rsidRPr="005543E0">
        <w:rPr>
          <w:rFonts w:asciiTheme="majorHAnsi" w:hAnsiTheme="majorHAnsi" w:cstheme="majorHAnsi"/>
          <w:szCs w:val="22"/>
        </w:rPr>
        <w:t>die</w:t>
      </w:r>
      <w:r w:rsidRPr="005543E0">
        <w:rPr>
          <w:rFonts w:asciiTheme="majorHAnsi" w:hAnsiTheme="majorHAnsi" w:cstheme="majorHAnsi"/>
          <w:szCs w:val="22"/>
        </w:rPr>
        <w:t xml:space="preserve"> die Sicherungsdienstleistung ausführt und den/</w:t>
      </w:r>
      <w:r w:rsidR="00462112">
        <w:rPr>
          <w:rFonts w:asciiTheme="majorHAnsi" w:hAnsiTheme="majorHAnsi" w:cstheme="majorHAnsi"/>
          <w:szCs w:val="22"/>
        </w:rPr>
        <w:t xml:space="preserve"> </w:t>
      </w:r>
      <w:r w:rsidRPr="005543E0">
        <w:rPr>
          <w:rFonts w:asciiTheme="majorHAnsi" w:hAnsiTheme="majorHAnsi" w:cstheme="majorHAnsi"/>
          <w:szCs w:val="22"/>
        </w:rPr>
        <w:t>die Träger/-in der Dienstkleidung als Beschäftigte/-n des</w:t>
      </w:r>
      <w:r w:rsidR="00E16EF0" w:rsidRPr="005543E0">
        <w:rPr>
          <w:rFonts w:asciiTheme="majorHAnsi" w:hAnsiTheme="majorHAnsi" w:cstheme="majorHAnsi"/>
          <w:szCs w:val="22"/>
        </w:rPr>
        <w:t>/</w:t>
      </w:r>
      <w:r w:rsidR="00462112">
        <w:rPr>
          <w:rFonts w:asciiTheme="majorHAnsi" w:hAnsiTheme="majorHAnsi" w:cstheme="majorHAnsi"/>
          <w:szCs w:val="22"/>
        </w:rPr>
        <w:t xml:space="preserve"> </w:t>
      </w:r>
      <w:r w:rsidR="004024A4" w:rsidRPr="005543E0">
        <w:rPr>
          <w:rFonts w:asciiTheme="majorHAnsi" w:hAnsiTheme="majorHAnsi" w:cstheme="majorHAnsi"/>
          <w:szCs w:val="22"/>
        </w:rPr>
        <w:t>der</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007B620E" w:rsidRPr="005543E0">
        <w:rPr>
          <w:rFonts w:asciiTheme="majorHAnsi" w:hAnsiTheme="majorHAnsi" w:cstheme="majorHAnsi"/>
          <w:szCs w:val="22"/>
        </w:rPr>
        <w:t xml:space="preserve">n </w:t>
      </w:r>
      <w:r w:rsidRPr="005543E0">
        <w:rPr>
          <w:rFonts w:asciiTheme="majorHAnsi" w:hAnsiTheme="majorHAnsi" w:cstheme="majorHAnsi"/>
          <w:szCs w:val="22"/>
        </w:rPr>
        <w:t>gegenüber der Öffent</w:t>
      </w:r>
      <w:r w:rsidR="004024A4" w:rsidRPr="005543E0">
        <w:rPr>
          <w:rFonts w:asciiTheme="majorHAnsi" w:hAnsiTheme="majorHAnsi" w:cstheme="majorHAnsi"/>
          <w:szCs w:val="22"/>
        </w:rPr>
        <w:t>l</w:t>
      </w:r>
      <w:r w:rsidRPr="005543E0">
        <w:rPr>
          <w:rFonts w:asciiTheme="majorHAnsi" w:hAnsiTheme="majorHAnsi" w:cstheme="majorHAnsi"/>
          <w:szCs w:val="22"/>
        </w:rPr>
        <w:t>ichkeit eindeutig kennzeichnen. Es darf jedoch nicht mit dem Logo der Stadt Münster geworben werden.</w:t>
      </w:r>
    </w:p>
    <w:p w14:paraId="1CC6998A" w14:textId="77777777" w:rsidR="005E68B9" w:rsidRPr="005543E0" w:rsidRDefault="005E68B9" w:rsidP="005543E0">
      <w:pPr>
        <w:jc w:val="both"/>
        <w:rPr>
          <w:rFonts w:asciiTheme="majorHAnsi" w:hAnsiTheme="majorHAnsi" w:cstheme="majorHAnsi"/>
          <w:szCs w:val="22"/>
        </w:rPr>
      </w:pPr>
    </w:p>
    <w:p w14:paraId="09FCFB1C" w14:textId="7B10E34C" w:rsidR="005E68B9" w:rsidRPr="005543E0" w:rsidRDefault="00CE7C66" w:rsidP="005543E0">
      <w:pPr>
        <w:pStyle w:val="Listenabsatz"/>
        <w:numPr>
          <w:ilvl w:val="0"/>
          <w:numId w:val="14"/>
        </w:numPr>
        <w:jc w:val="both"/>
        <w:rPr>
          <w:rFonts w:asciiTheme="majorHAnsi" w:hAnsiTheme="majorHAnsi" w:cstheme="majorHAnsi"/>
          <w:szCs w:val="22"/>
        </w:rPr>
      </w:pPr>
      <w:r w:rsidRPr="005543E0">
        <w:rPr>
          <w:rFonts w:asciiTheme="majorHAnsi" w:hAnsiTheme="majorHAnsi" w:cstheme="majorHAnsi"/>
          <w:szCs w:val="22"/>
        </w:rPr>
        <w:t>Der/</w:t>
      </w:r>
      <w:r w:rsidR="00462112">
        <w:rPr>
          <w:rFonts w:asciiTheme="majorHAnsi" w:hAnsiTheme="majorHAnsi" w:cstheme="majorHAnsi"/>
          <w:szCs w:val="22"/>
        </w:rPr>
        <w:t xml:space="preserve"> </w:t>
      </w:r>
      <w:r w:rsidR="00895AE9" w:rsidRPr="005543E0">
        <w:rPr>
          <w:rFonts w:asciiTheme="majorHAnsi" w:hAnsiTheme="majorHAnsi" w:cstheme="majorHAnsi"/>
          <w:szCs w:val="22"/>
        </w:rPr>
        <w:t xml:space="preserve">die </w:t>
      </w:r>
      <w:r w:rsidR="00BA7514">
        <w:rPr>
          <w:rFonts w:asciiTheme="majorHAnsi" w:hAnsiTheme="majorHAnsi" w:cstheme="majorHAnsi"/>
          <w:szCs w:val="22"/>
        </w:rPr>
        <w:t>Auftragnehmende</w:t>
      </w:r>
      <w:r w:rsidR="007B620E" w:rsidRPr="005543E0">
        <w:rPr>
          <w:rFonts w:asciiTheme="majorHAnsi" w:hAnsiTheme="majorHAnsi" w:cstheme="majorHAnsi"/>
          <w:szCs w:val="22"/>
        </w:rPr>
        <w:t xml:space="preserve"> </w:t>
      </w:r>
      <w:r w:rsidR="005E68B9" w:rsidRPr="005543E0">
        <w:rPr>
          <w:rFonts w:asciiTheme="majorHAnsi" w:hAnsiTheme="majorHAnsi" w:cstheme="majorHAnsi"/>
          <w:szCs w:val="22"/>
        </w:rPr>
        <w:t>muss die Unterweisung bzw. Belehrung der Beschäftigten zu den einschlägigen rechtlichen Bestimmungen des Gewerbes und zu den objekt- bzw. auftragsspezifischen Dienstanweisungen vor Aufnahme des Dienstes mit Unterschrift der Beschäftigten nachweisen und auf Verlangen der Auftraggeberin vorlegen können. Dies gilt für alle eingesetzten Mitarbeiter/</w:t>
      </w:r>
      <w:r w:rsidR="00E673F9" w:rsidRPr="005543E0">
        <w:rPr>
          <w:rFonts w:asciiTheme="majorHAnsi" w:hAnsiTheme="majorHAnsi" w:cstheme="majorHAnsi"/>
          <w:szCs w:val="22"/>
        </w:rPr>
        <w:t xml:space="preserve"> </w:t>
      </w:r>
      <w:r w:rsidR="005E68B9" w:rsidRPr="005543E0">
        <w:rPr>
          <w:rFonts w:asciiTheme="majorHAnsi" w:hAnsiTheme="majorHAnsi" w:cstheme="majorHAnsi"/>
          <w:szCs w:val="22"/>
        </w:rPr>
        <w:t>-innen sowie bei neu eingesetztem Personal bzw. Personalwechsel.</w:t>
      </w:r>
    </w:p>
    <w:p w14:paraId="493A0895" w14:textId="77777777" w:rsidR="005E68B9" w:rsidRPr="005543E0" w:rsidRDefault="005E68B9" w:rsidP="005543E0">
      <w:pPr>
        <w:pStyle w:val="Listenabsatz"/>
        <w:jc w:val="both"/>
        <w:rPr>
          <w:rFonts w:asciiTheme="majorHAnsi" w:hAnsiTheme="majorHAnsi" w:cstheme="majorHAnsi"/>
          <w:szCs w:val="22"/>
        </w:rPr>
      </w:pPr>
    </w:p>
    <w:p w14:paraId="52682ACC" w14:textId="13BF6D24" w:rsidR="005E68B9" w:rsidRPr="00EB4A9E" w:rsidRDefault="005E68B9" w:rsidP="005543E0">
      <w:pPr>
        <w:pStyle w:val="Listenabsatz"/>
        <w:numPr>
          <w:ilvl w:val="0"/>
          <w:numId w:val="14"/>
        </w:numPr>
        <w:jc w:val="both"/>
        <w:rPr>
          <w:rFonts w:asciiTheme="majorHAnsi" w:hAnsiTheme="majorHAnsi" w:cstheme="majorHAnsi"/>
          <w:szCs w:val="22"/>
        </w:rPr>
      </w:pPr>
      <w:r w:rsidRPr="005543E0">
        <w:rPr>
          <w:rFonts w:asciiTheme="majorHAnsi" w:hAnsiTheme="majorHAnsi" w:cstheme="majorHAnsi"/>
          <w:szCs w:val="22"/>
        </w:rPr>
        <w:t>Der</w:t>
      </w:r>
      <w:r w:rsidR="00CE7C66" w:rsidRPr="005543E0">
        <w:rPr>
          <w:rFonts w:asciiTheme="majorHAnsi" w:hAnsiTheme="majorHAnsi" w:cstheme="majorHAnsi"/>
          <w:szCs w:val="22"/>
        </w:rPr>
        <w:t>/</w:t>
      </w:r>
      <w:r w:rsidR="00462112">
        <w:rPr>
          <w:rFonts w:asciiTheme="majorHAnsi" w:hAnsiTheme="majorHAnsi" w:cstheme="majorHAnsi"/>
          <w:szCs w:val="22"/>
        </w:rPr>
        <w:t xml:space="preserve"> </w:t>
      </w:r>
      <w:r w:rsidR="00084D63" w:rsidRPr="005543E0">
        <w:rPr>
          <w:rFonts w:asciiTheme="majorHAnsi" w:hAnsiTheme="majorHAnsi" w:cstheme="majorHAnsi"/>
          <w:szCs w:val="22"/>
        </w:rPr>
        <w:t xml:space="preserve">die </w:t>
      </w:r>
      <w:r w:rsidR="00BA7514">
        <w:rPr>
          <w:rFonts w:asciiTheme="majorHAnsi" w:hAnsiTheme="majorHAnsi" w:cstheme="majorHAnsi"/>
          <w:szCs w:val="22"/>
        </w:rPr>
        <w:t>Auftragnehmende</w:t>
      </w:r>
      <w:r w:rsidRPr="005543E0">
        <w:rPr>
          <w:rFonts w:asciiTheme="majorHAnsi" w:hAnsiTheme="majorHAnsi" w:cstheme="majorHAnsi"/>
          <w:szCs w:val="22"/>
        </w:rPr>
        <w:t xml:space="preserve"> muss aus seinem</w:t>
      </w:r>
      <w:r w:rsidR="00CE7C66" w:rsidRPr="005543E0">
        <w:rPr>
          <w:rFonts w:asciiTheme="majorHAnsi" w:hAnsiTheme="majorHAnsi" w:cstheme="majorHAnsi"/>
          <w:szCs w:val="22"/>
        </w:rPr>
        <w:t>/</w:t>
      </w:r>
      <w:r w:rsidR="004A33C8">
        <w:rPr>
          <w:rFonts w:asciiTheme="majorHAnsi" w:hAnsiTheme="majorHAnsi" w:cstheme="majorHAnsi"/>
          <w:szCs w:val="22"/>
        </w:rPr>
        <w:t xml:space="preserve"> </w:t>
      </w:r>
      <w:r w:rsidR="00830AB8" w:rsidRPr="005543E0">
        <w:rPr>
          <w:rFonts w:asciiTheme="majorHAnsi" w:hAnsiTheme="majorHAnsi" w:cstheme="majorHAnsi"/>
          <w:szCs w:val="22"/>
        </w:rPr>
        <w:t>ihrem</w:t>
      </w:r>
      <w:r w:rsidRPr="005543E0">
        <w:rPr>
          <w:rFonts w:asciiTheme="majorHAnsi" w:hAnsiTheme="majorHAnsi" w:cstheme="majorHAnsi"/>
          <w:szCs w:val="22"/>
        </w:rPr>
        <w:t xml:space="preserve"> Personalbestand für diesen Auftrag Beschäftigte zur unmittelbaren operativen Führung und Kontrolle der Beschäftigten bestimmen (z. B. Einsatzleiter</w:t>
      </w:r>
      <w:r w:rsidR="00E673F9" w:rsidRPr="005543E0">
        <w:rPr>
          <w:rFonts w:asciiTheme="majorHAnsi" w:hAnsiTheme="majorHAnsi" w:cstheme="majorHAnsi"/>
          <w:szCs w:val="22"/>
        </w:rPr>
        <w:t>/ -in</w:t>
      </w:r>
      <w:r w:rsidRPr="005543E0">
        <w:rPr>
          <w:rFonts w:asciiTheme="majorHAnsi" w:hAnsiTheme="majorHAnsi" w:cstheme="majorHAnsi"/>
          <w:szCs w:val="22"/>
        </w:rPr>
        <w:t>, Leitstelle)</w:t>
      </w:r>
      <w:r w:rsidR="00620560" w:rsidRPr="005543E0">
        <w:rPr>
          <w:rFonts w:asciiTheme="majorHAnsi" w:hAnsiTheme="majorHAnsi" w:cstheme="majorHAnsi"/>
          <w:szCs w:val="22"/>
        </w:rPr>
        <w:t xml:space="preserve"> und der Auftraggeberin die Personalien und Kontaktdaten vor Beginn der Dienstleistung bekannt geben</w:t>
      </w:r>
      <w:r w:rsidRPr="005543E0">
        <w:rPr>
          <w:rFonts w:asciiTheme="majorHAnsi" w:hAnsiTheme="majorHAnsi" w:cstheme="majorHAnsi"/>
          <w:szCs w:val="22"/>
        </w:rPr>
        <w:t>. Dieses Führungspersonal muss über auftragsspezifische Kenntnisse verfügen, die Organisationsstrukturen sowie die Sicherheitsphilosophie der</w:t>
      </w:r>
      <w:r w:rsidR="00FB0D6C" w:rsidRPr="005543E0">
        <w:rPr>
          <w:rFonts w:asciiTheme="majorHAnsi" w:hAnsiTheme="majorHAnsi" w:cstheme="majorHAnsi"/>
          <w:szCs w:val="22"/>
        </w:rPr>
        <w:t xml:space="preserve"> Auftraggeberin kennen und sein/</w:t>
      </w:r>
      <w:r w:rsidR="004A33C8">
        <w:rPr>
          <w:rFonts w:asciiTheme="majorHAnsi" w:hAnsiTheme="majorHAnsi" w:cstheme="majorHAnsi"/>
          <w:szCs w:val="22"/>
        </w:rPr>
        <w:t xml:space="preserve"> </w:t>
      </w:r>
      <w:r w:rsidR="00895AE9" w:rsidRPr="005543E0">
        <w:rPr>
          <w:rFonts w:asciiTheme="majorHAnsi" w:hAnsiTheme="majorHAnsi" w:cstheme="majorHAnsi"/>
          <w:szCs w:val="22"/>
        </w:rPr>
        <w:t xml:space="preserve">ihr </w:t>
      </w:r>
      <w:r w:rsidRPr="005543E0">
        <w:rPr>
          <w:rFonts w:asciiTheme="majorHAnsi" w:hAnsiTheme="majorHAnsi" w:cstheme="majorHAnsi"/>
          <w:szCs w:val="22"/>
        </w:rPr>
        <w:t>Handeln und das der ihm</w:t>
      </w:r>
      <w:r w:rsidR="00895AE9" w:rsidRPr="005543E0">
        <w:rPr>
          <w:rFonts w:asciiTheme="majorHAnsi" w:hAnsiTheme="majorHAnsi" w:cstheme="majorHAnsi"/>
          <w:szCs w:val="22"/>
        </w:rPr>
        <w:t xml:space="preserve">/ ihr </w:t>
      </w:r>
      <w:r w:rsidRPr="005543E0">
        <w:rPr>
          <w:rFonts w:asciiTheme="majorHAnsi" w:hAnsiTheme="majorHAnsi" w:cstheme="majorHAnsi"/>
          <w:szCs w:val="22"/>
        </w:rPr>
        <w:t>unterstellten Beschäftigt</w:t>
      </w:r>
      <w:r w:rsidR="00FB0D6C" w:rsidRPr="005543E0">
        <w:rPr>
          <w:rFonts w:asciiTheme="majorHAnsi" w:hAnsiTheme="majorHAnsi" w:cstheme="majorHAnsi"/>
          <w:szCs w:val="22"/>
        </w:rPr>
        <w:t>en danach ausrichten können. Er/</w:t>
      </w:r>
      <w:r w:rsidR="004A33C8">
        <w:rPr>
          <w:rFonts w:asciiTheme="majorHAnsi" w:hAnsiTheme="majorHAnsi" w:cstheme="majorHAnsi"/>
          <w:szCs w:val="22"/>
        </w:rPr>
        <w:t xml:space="preserve"> </w:t>
      </w:r>
      <w:r w:rsidR="00895AE9" w:rsidRPr="005543E0">
        <w:rPr>
          <w:rFonts w:asciiTheme="majorHAnsi" w:hAnsiTheme="majorHAnsi" w:cstheme="majorHAnsi"/>
          <w:szCs w:val="22"/>
        </w:rPr>
        <w:t xml:space="preserve">sie </w:t>
      </w:r>
      <w:r w:rsidRPr="005543E0">
        <w:rPr>
          <w:rFonts w:asciiTheme="majorHAnsi" w:hAnsiTheme="majorHAnsi" w:cstheme="majorHAnsi"/>
          <w:szCs w:val="22"/>
        </w:rPr>
        <w:t>muss vo</w:t>
      </w:r>
      <w:r w:rsidR="00E673F9" w:rsidRPr="005543E0">
        <w:rPr>
          <w:rFonts w:asciiTheme="majorHAnsi" w:hAnsiTheme="majorHAnsi" w:cstheme="majorHAnsi"/>
          <w:szCs w:val="22"/>
        </w:rPr>
        <w:t>n de</w:t>
      </w:r>
      <w:r w:rsidR="00FB0D6C" w:rsidRPr="005543E0">
        <w:rPr>
          <w:rFonts w:asciiTheme="majorHAnsi" w:hAnsiTheme="majorHAnsi" w:cstheme="majorHAnsi"/>
          <w:szCs w:val="22"/>
        </w:rPr>
        <w:t>m/</w:t>
      </w:r>
      <w:r w:rsidR="004A33C8">
        <w:rPr>
          <w:rFonts w:asciiTheme="majorHAnsi" w:hAnsiTheme="majorHAnsi" w:cstheme="majorHAnsi"/>
          <w:szCs w:val="22"/>
        </w:rPr>
        <w:t xml:space="preserve"> </w:t>
      </w:r>
      <w:r w:rsidR="00084D63" w:rsidRPr="005543E0">
        <w:rPr>
          <w:rFonts w:asciiTheme="majorHAnsi" w:hAnsiTheme="majorHAnsi" w:cstheme="majorHAnsi"/>
          <w:szCs w:val="22"/>
        </w:rPr>
        <w:t xml:space="preserve">der </w:t>
      </w:r>
      <w:r w:rsidR="00BA7514">
        <w:rPr>
          <w:rFonts w:asciiTheme="majorHAnsi" w:hAnsiTheme="majorHAnsi" w:cstheme="majorHAnsi"/>
          <w:szCs w:val="22"/>
        </w:rPr>
        <w:t>Auftragnehmende</w:t>
      </w:r>
      <w:r w:rsidR="00FB0D6C" w:rsidRPr="005543E0">
        <w:rPr>
          <w:rFonts w:asciiTheme="majorHAnsi" w:hAnsiTheme="majorHAnsi" w:cstheme="majorHAnsi"/>
          <w:szCs w:val="22"/>
        </w:rPr>
        <w:t>n</w:t>
      </w:r>
      <w:r w:rsidR="0095739E" w:rsidRPr="005543E0">
        <w:rPr>
          <w:rFonts w:asciiTheme="majorHAnsi" w:hAnsiTheme="majorHAnsi" w:cstheme="majorHAnsi"/>
          <w:szCs w:val="22"/>
        </w:rPr>
        <w:t xml:space="preserve"> </w:t>
      </w:r>
      <w:r w:rsidRPr="005543E0">
        <w:rPr>
          <w:rFonts w:asciiTheme="majorHAnsi" w:hAnsiTheme="majorHAnsi" w:cstheme="majorHAnsi"/>
          <w:szCs w:val="22"/>
        </w:rPr>
        <w:t xml:space="preserve">mit einem der Auftraggeberin bekannten klaren Kompetenzrahmen ausgestattet sein und eine telefonische Erreichbarkeit in der </w:t>
      </w:r>
      <w:r w:rsidRPr="00EB4A9E">
        <w:rPr>
          <w:rFonts w:asciiTheme="majorHAnsi" w:hAnsiTheme="majorHAnsi" w:cstheme="majorHAnsi"/>
          <w:szCs w:val="22"/>
        </w:rPr>
        <w:t xml:space="preserve">Zeit von Montag bis </w:t>
      </w:r>
      <w:r w:rsidR="00DE4BED" w:rsidRPr="00EB4A9E">
        <w:rPr>
          <w:rFonts w:asciiTheme="majorHAnsi" w:hAnsiTheme="majorHAnsi" w:cstheme="majorHAnsi"/>
          <w:szCs w:val="22"/>
        </w:rPr>
        <w:t>Sonntag</w:t>
      </w:r>
      <w:r w:rsidRPr="00EB4A9E">
        <w:rPr>
          <w:rFonts w:asciiTheme="majorHAnsi" w:hAnsiTheme="majorHAnsi" w:cstheme="majorHAnsi"/>
          <w:szCs w:val="22"/>
        </w:rPr>
        <w:t xml:space="preserve"> </w:t>
      </w:r>
      <w:r w:rsidR="00177653" w:rsidRPr="00EB4A9E">
        <w:rPr>
          <w:rFonts w:asciiTheme="majorHAnsi" w:hAnsiTheme="majorHAnsi" w:cstheme="majorHAnsi"/>
          <w:szCs w:val="22"/>
        </w:rPr>
        <w:t>täglich 24 Stunden</w:t>
      </w:r>
      <w:r w:rsidRPr="00EB4A9E">
        <w:rPr>
          <w:rFonts w:asciiTheme="majorHAnsi" w:hAnsiTheme="majorHAnsi" w:cstheme="majorHAnsi"/>
          <w:szCs w:val="22"/>
        </w:rPr>
        <w:t xml:space="preserve"> sicherstellen.</w:t>
      </w:r>
    </w:p>
    <w:p w14:paraId="013EB8D1" w14:textId="77777777" w:rsidR="005E68B9" w:rsidRPr="005543E0" w:rsidRDefault="005E68B9" w:rsidP="005543E0">
      <w:pPr>
        <w:pStyle w:val="Listenabsatz"/>
        <w:jc w:val="both"/>
        <w:rPr>
          <w:rFonts w:asciiTheme="majorHAnsi" w:hAnsiTheme="majorHAnsi" w:cstheme="majorHAnsi"/>
          <w:szCs w:val="22"/>
        </w:rPr>
      </w:pPr>
    </w:p>
    <w:p w14:paraId="5E44E232" w14:textId="4A68EAF8" w:rsidR="005E68B9" w:rsidRPr="005543E0" w:rsidRDefault="005E68B9" w:rsidP="005543E0">
      <w:pPr>
        <w:pStyle w:val="Listenabsatz"/>
        <w:numPr>
          <w:ilvl w:val="0"/>
          <w:numId w:val="14"/>
        </w:numPr>
        <w:ind w:hanging="578"/>
        <w:jc w:val="both"/>
        <w:rPr>
          <w:rFonts w:asciiTheme="majorHAnsi" w:hAnsiTheme="majorHAnsi" w:cstheme="majorHAnsi"/>
          <w:szCs w:val="22"/>
        </w:rPr>
      </w:pPr>
      <w:r w:rsidRPr="005543E0">
        <w:rPr>
          <w:rFonts w:asciiTheme="majorHAnsi" w:hAnsiTheme="majorHAnsi" w:cstheme="majorHAnsi"/>
          <w:szCs w:val="22"/>
        </w:rPr>
        <w:t>Schlüssel (auch Codes, Codekarten, Schließkombinationen u.Ä.), die von der Auftraggeberin dem</w:t>
      </w:r>
      <w:r w:rsidR="00084D63" w:rsidRPr="005543E0">
        <w:rPr>
          <w:rFonts w:asciiTheme="majorHAnsi" w:hAnsiTheme="majorHAnsi" w:cstheme="majorHAnsi"/>
          <w:szCs w:val="22"/>
        </w:rPr>
        <w:t xml:space="preserve">/ der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 </w:t>
      </w:r>
      <w:r w:rsidRPr="005543E0">
        <w:rPr>
          <w:rFonts w:asciiTheme="majorHAnsi" w:hAnsiTheme="majorHAnsi" w:cstheme="majorHAnsi"/>
          <w:szCs w:val="22"/>
        </w:rPr>
        <w:t>für die Ausführung von Sicherungsdienstleistungen überlassen werden, müssen gegenständlich quittiert werden, wobei die Quittung mit Datum, Uhrzeit und Name der die Schlüssel empfangenden Person sowie den Verwendungszeck des bereitgestellten Schlüssels enthalten muss.</w:t>
      </w:r>
    </w:p>
    <w:p w14:paraId="13A681D1" w14:textId="77777777" w:rsidR="005E68B9" w:rsidRPr="005543E0" w:rsidRDefault="005E68B9" w:rsidP="005543E0">
      <w:pPr>
        <w:jc w:val="both"/>
        <w:rPr>
          <w:rFonts w:asciiTheme="majorHAnsi" w:hAnsiTheme="majorHAnsi" w:cstheme="majorHAnsi"/>
          <w:szCs w:val="22"/>
        </w:rPr>
      </w:pPr>
    </w:p>
    <w:p w14:paraId="75CEF235" w14:textId="61C9BE28" w:rsidR="005E68B9" w:rsidRPr="005543E0" w:rsidRDefault="005E68B9" w:rsidP="005543E0">
      <w:pPr>
        <w:pStyle w:val="Listenabsatz"/>
        <w:numPr>
          <w:ilvl w:val="0"/>
          <w:numId w:val="14"/>
        </w:numPr>
        <w:ind w:hanging="578"/>
        <w:jc w:val="both"/>
        <w:rPr>
          <w:rFonts w:asciiTheme="majorHAnsi" w:hAnsiTheme="majorHAnsi" w:cstheme="majorHAnsi"/>
          <w:szCs w:val="22"/>
        </w:rPr>
      </w:pPr>
      <w:r w:rsidRPr="005543E0">
        <w:rPr>
          <w:rFonts w:asciiTheme="majorHAnsi" w:hAnsiTheme="majorHAnsi" w:cstheme="majorHAnsi"/>
          <w:szCs w:val="22"/>
        </w:rPr>
        <w:t>De</w:t>
      </w:r>
      <w:r w:rsidR="00084D63" w:rsidRPr="005543E0">
        <w:rPr>
          <w:rFonts w:asciiTheme="majorHAnsi" w:hAnsiTheme="majorHAnsi" w:cstheme="majorHAnsi"/>
          <w:szCs w:val="22"/>
        </w:rPr>
        <w:t xml:space="preserve">r/ die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 </w:t>
      </w:r>
      <w:r w:rsidRPr="005543E0">
        <w:rPr>
          <w:rFonts w:asciiTheme="majorHAnsi" w:hAnsiTheme="majorHAnsi" w:cstheme="majorHAnsi"/>
          <w:szCs w:val="22"/>
        </w:rPr>
        <w:t>und seine</w:t>
      </w:r>
      <w:r w:rsidR="00EA59F2" w:rsidRPr="005543E0">
        <w:rPr>
          <w:rFonts w:asciiTheme="majorHAnsi" w:hAnsiTheme="majorHAnsi" w:cstheme="majorHAnsi"/>
          <w:szCs w:val="22"/>
        </w:rPr>
        <w:t xml:space="preserve">/ ihre </w:t>
      </w:r>
      <w:r w:rsidRPr="005543E0">
        <w:rPr>
          <w:rFonts w:asciiTheme="majorHAnsi" w:hAnsiTheme="majorHAnsi" w:cstheme="majorHAnsi"/>
          <w:szCs w:val="22"/>
        </w:rPr>
        <w:t>Beschäftigten sind verpflichtet, alle Gegenstände, die in der Außenanlage und innerhalb des Gebäudes von ihnen gefunden werden, bei Bedarf persönlich einer zuständigen städtischen Dienstkraft zu übergeben.</w:t>
      </w:r>
    </w:p>
    <w:p w14:paraId="1F2EDFCE" w14:textId="77777777" w:rsidR="005E68B9" w:rsidRPr="005543E0" w:rsidRDefault="005E68B9" w:rsidP="005543E0">
      <w:pPr>
        <w:pStyle w:val="Listenabsatz"/>
        <w:jc w:val="both"/>
        <w:rPr>
          <w:rFonts w:asciiTheme="majorHAnsi" w:hAnsiTheme="majorHAnsi" w:cstheme="majorHAnsi"/>
          <w:szCs w:val="22"/>
        </w:rPr>
      </w:pPr>
    </w:p>
    <w:p w14:paraId="644CA1BF" w14:textId="3933C2BA" w:rsidR="005E68B9" w:rsidRPr="005543E0" w:rsidRDefault="005E68B9" w:rsidP="005543E0">
      <w:pPr>
        <w:pStyle w:val="Listenabsatz"/>
        <w:numPr>
          <w:ilvl w:val="0"/>
          <w:numId w:val="14"/>
        </w:numPr>
        <w:ind w:hanging="578"/>
        <w:jc w:val="both"/>
        <w:rPr>
          <w:rFonts w:asciiTheme="majorHAnsi" w:hAnsiTheme="majorHAnsi" w:cstheme="majorHAnsi"/>
          <w:szCs w:val="22"/>
        </w:rPr>
      </w:pPr>
      <w:r w:rsidRPr="005543E0">
        <w:rPr>
          <w:rFonts w:asciiTheme="majorHAnsi" w:hAnsiTheme="majorHAnsi" w:cstheme="majorHAnsi"/>
          <w:szCs w:val="22"/>
        </w:rPr>
        <w:t>Der</w:t>
      </w:r>
      <w:r w:rsidR="00084D63"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 </w:t>
      </w:r>
      <w:r w:rsidRPr="005543E0">
        <w:rPr>
          <w:rFonts w:asciiTheme="majorHAnsi" w:hAnsiTheme="majorHAnsi" w:cstheme="majorHAnsi"/>
          <w:szCs w:val="22"/>
        </w:rPr>
        <w:t>hat Schäden und Mängel unverzüglich der Auftraggeberin mitzuteilen.</w:t>
      </w:r>
      <w:r w:rsidR="00934B61" w:rsidRPr="005543E0">
        <w:rPr>
          <w:rFonts w:asciiTheme="majorHAnsi" w:hAnsiTheme="majorHAnsi" w:cstheme="majorHAnsi"/>
          <w:szCs w:val="22"/>
        </w:rPr>
        <w:t xml:space="preserve"> </w:t>
      </w:r>
      <w:r w:rsidRPr="005543E0">
        <w:rPr>
          <w:rFonts w:asciiTheme="majorHAnsi" w:hAnsiTheme="majorHAnsi" w:cstheme="majorHAnsi"/>
          <w:szCs w:val="22"/>
        </w:rPr>
        <w:t>Die gültigen staatlichen Arbeitsschutzvorschriften und die Unfallverhütungsvorschriften des Unfallversicherungsträgers sind zu beachten.</w:t>
      </w:r>
    </w:p>
    <w:p w14:paraId="6AE61A44" w14:textId="77777777" w:rsidR="005E68B9" w:rsidRPr="005543E0" w:rsidRDefault="005E68B9" w:rsidP="005543E0">
      <w:pPr>
        <w:ind w:firstLine="360"/>
        <w:jc w:val="both"/>
        <w:rPr>
          <w:rFonts w:asciiTheme="majorHAnsi" w:hAnsiTheme="majorHAnsi" w:cstheme="majorHAnsi"/>
          <w:szCs w:val="22"/>
        </w:rPr>
      </w:pPr>
    </w:p>
    <w:p w14:paraId="188A828A" w14:textId="5F4716D4" w:rsidR="005E68B9" w:rsidRPr="005543E0" w:rsidRDefault="005E68B9" w:rsidP="005543E0">
      <w:pPr>
        <w:ind w:left="709" w:hanging="567"/>
        <w:jc w:val="both"/>
        <w:rPr>
          <w:rFonts w:asciiTheme="majorHAnsi" w:hAnsiTheme="majorHAnsi" w:cstheme="majorHAnsi"/>
          <w:szCs w:val="22"/>
        </w:rPr>
      </w:pPr>
      <w:r w:rsidRPr="005543E0">
        <w:rPr>
          <w:rFonts w:asciiTheme="majorHAnsi" w:hAnsiTheme="majorHAnsi" w:cstheme="majorHAnsi"/>
          <w:szCs w:val="22"/>
        </w:rPr>
        <w:t>(12)  Der</w:t>
      </w:r>
      <w:r w:rsidR="00F00568"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00F00568" w:rsidRPr="005543E0">
        <w:rPr>
          <w:rFonts w:asciiTheme="majorHAnsi" w:hAnsiTheme="majorHAnsi" w:cstheme="majorHAnsi"/>
          <w:szCs w:val="22"/>
        </w:rPr>
        <w:t xml:space="preserve"> </w:t>
      </w:r>
      <w:r w:rsidRPr="005543E0">
        <w:rPr>
          <w:rFonts w:asciiTheme="majorHAnsi" w:hAnsiTheme="majorHAnsi" w:cstheme="majorHAnsi"/>
          <w:szCs w:val="22"/>
        </w:rPr>
        <w:t>ist verpflichtet, ausländische Arbeitnehmer/</w:t>
      </w:r>
      <w:r w:rsidR="007F10D3" w:rsidRPr="005543E0">
        <w:rPr>
          <w:rFonts w:asciiTheme="majorHAnsi" w:hAnsiTheme="majorHAnsi" w:cstheme="majorHAnsi"/>
          <w:szCs w:val="22"/>
        </w:rPr>
        <w:t xml:space="preserve"> </w:t>
      </w:r>
      <w:r w:rsidRPr="005543E0">
        <w:rPr>
          <w:rFonts w:asciiTheme="majorHAnsi" w:hAnsiTheme="majorHAnsi" w:cstheme="majorHAnsi"/>
          <w:szCs w:val="22"/>
        </w:rPr>
        <w:t>-innen nur mit gültigem Pass oder bei EU-Staatsangehörigen mit gültigem Ausweis, Aufenthaltstitel und Arbeitserlaubnis zu beschäftigen. Die entsprechenden Dokumente sind der Auftraggeberin auf Verlangen im Original vorzulegen.</w:t>
      </w:r>
    </w:p>
    <w:p w14:paraId="14BEA7E6" w14:textId="7C26FD84" w:rsidR="005E68B9" w:rsidRPr="005543E0" w:rsidRDefault="005E68B9" w:rsidP="005543E0">
      <w:pPr>
        <w:jc w:val="both"/>
        <w:rPr>
          <w:rFonts w:asciiTheme="majorHAnsi" w:hAnsiTheme="majorHAnsi" w:cstheme="majorHAnsi"/>
          <w:szCs w:val="22"/>
        </w:rPr>
      </w:pPr>
    </w:p>
    <w:p w14:paraId="67C0BC49" w14:textId="2067D8D7" w:rsidR="00E56E0A" w:rsidRPr="005543E0" w:rsidRDefault="005E68B9" w:rsidP="005543E0">
      <w:pPr>
        <w:ind w:left="709" w:hanging="709"/>
        <w:jc w:val="both"/>
        <w:rPr>
          <w:rFonts w:asciiTheme="majorHAnsi" w:hAnsiTheme="majorHAnsi" w:cstheme="majorHAnsi"/>
          <w:szCs w:val="22"/>
        </w:rPr>
      </w:pPr>
      <w:r w:rsidRPr="005543E0">
        <w:rPr>
          <w:rFonts w:asciiTheme="majorHAnsi" w:hAnsiTheme="majorHAnsi" w:cstheme="majorHAnsi"/>
          <w:szCs w:val="22"/>
        </w:rPr>
        <w:t xml:space="preserve">   (13) </w:t>
      </w:r>
      <w:r w:rsidR="0085158B">
        <w:rPr>
          <w:rFonts w:asciiTheme="majorHAnsi" w:hAnsiTheme="majorHAnsi" w:cstheme="majorHAnsi"/>
          <w:szCs w:val="22"/>
        </w:rPr>
        <w:t xml:space="preserve"> </w:t>
      </w:r>
      <w:r w:rsidRPr="005543E0">
        <w:rPr>
          <w:rFonts w:asciiTheme="majorHAnsi" w:hAnsiTheme="majorHAnsi" w:cstheme="majorHAnsi"/>
          <w:szCs w:val="22"/>
        </w:rPr>
        <w:t>Alle zur Durchführung des Wach- und Sicherheitsdienstes benötigten technischen und sonstigen Hilfsmittel (z.</w:t>
      </w:r>
      <w:r w:rsidR="00DB1512">
        <w:rPr>
          <w:rFonts w:asciiTheme="majorHAnsi" w:hAnsiTheme="majorHAnsi" w:cstheme="majorHAnsi"/>
          <w:szCs w:val="22"/>
        </w:rPr>
        <w:t xml:space="preserve"> </w:t>
      </w:r>
      <w:r w:rsidRPr="005543E0">
        <w:rPr>
          <w:rFonts w:asciiTheme="majorHAnsi" w:hAnsiTheme="majorHAnsi" w:cstheme="majorHAnsi"/>
          <w:szCs w:val="22"/>
        </w:rPr>
        <w:t>B. Taschenlampen, Leuchtstäbe, Warnwesten, Zählvorrichtungen, Funkgeräte, Handys, Fahrzeuge usw.) stellt der</w:t>
      </w:r>
      <w:r w:rsidR="0016013F"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Eine Ausstattung des eingesetzten Personals mit Waffen, Schlagstöcken etc. (nach Maßgabe der Bewachungsverordnung) wird ausdrücklich ausgeschlossen. </w:t>
      </w:r>
    </w:p>
    <w:p w14:paraId="72AC3FF9" w14:textId="77777777" w:rsidR="00E56E0A" w:rsidRPr="005543E0" w:rsidRDefault="00E56E0A" w:rsidP="005543E0">
      <w:pPr>
        <w:ind w:left="709" w:hanging="567"/>
        <w:jc w:val="both"/>
        <w:rPr>
          <w:rFonts w:asciiTheme="majorHAnsi" w:hAnsiTheme="majorHAnsi" w:cstheme="majorHAnsi"/>
          <w:szCs w:val="22"/>
        </w:rPr>
      </w:pPr>
    </w:p>
    <w:p w14:paraId="55EF86FA" w14:textId="2535ECD2" w:rsidR="00B16CCC" w:rsidRPr="005543E0" w:rsidRDefault="00B16CCC" w:rsidP="005543E0">
      <w:pPr>
        <w:ind w:left="709" w:hanging="567"/>
        <w:jc w:val="both"/>
        <w:rPr>
          <w:rFonts w:asciiTheme="majorHAnsi" w:hAnsiTheme="majorHAnsi" w:cstheme="majorHAnsi"/>
          <w:szCs w:val="22"/>
        </w:rPr>
      </w:pPr>
      <w:r w:rsidRPr="005543E0">
        <w:rPr>
          <w:rFonts w:asciiTheme="majorHAnsi" w:hAnsiTheme="majorHAnsi" w:cstheme="majorHAnsi"/>
          <w:szCs w:val="22"/>
        </w:rPr>
        <w:t>(</w:t>
      </w:r>
      <w:r w:rsidR="00F913B6" w:rsidRPr="005543E0">
        <w:rPr>
          <w:rFonts w:asciiTheme="majorHAnsi" w:hAnsiTheme="majorHAnsi" w:cstheme="majorHAnsi"/>
          <w:szCs w:val="22"/>
        </w:rPr>
        <w:t>14</w:t>
      </w:r>
      <w:r w:rsidRPr="005543E0">
        <w:rPr>
          <w:rFonts w:asciiTheme="majorHAnsi" w:hAnsiTheme="majorHAnsi" w:cstheme="majorHAnsi"/>
          <w:szCs w:val="22"/>
        </w:rPr>
        <w:t>)</w:t>
      </w:r>
      <w:r w:rsidRPr="005543E0">
        <w:rPr>
          <w:rFonts w:asciiTheme="majorHAnsi" w:hAnsiTheme="majorHAnsi" w:cstheme="majorHAnsi"/>
          <w:szCs w:val="22"/>
        </w:rPr>
        <w:tab/>
        <w:t xml:space="preserve">Die Auftraggeberin behält sich die Kontrolle der vorab genannten Voraussetzungen </w:t>
      </w:r>
      <w:r w:rsidR="009F77F8" w:rsidRPr="005543E0">
        <w:rPr>
          <w:rFonts w:asciiTheme="majorHAnsi" w:hAnsiTheme="majorHAnsi" w:cstheme="majorHAnsi"/>
          <w:szCs w:val="22"/>
        </w:rPr>
        <w:t xml:space="preserve">und Unterlagen </w:t>
      </w:r>
      <w:r w:rsidRPr="005543E0">
        <w:rPr>
          <w:rFonts w:asciiTheme="majorHAnsi" w:hAnsiTheme="majorHAnsi" w:cstheme="majorHAnsi"/>
          <w:szCs w:val="22"/>
        </w:rPr>
        <w:t xml:space="preserve">vor. Zu diesem Zweck kann die Auftraggeberin die entsprechenden Unterlagen bei dem/ der </w:t>
      </w:r>
      <w:r w:rsidR="00BA7514">
        <w:rPr>
          <w:rFonts w:asciiTheme="majorHAnsi" w:hAnsiTheme="majorHAnsi" w:cstheme="majorHAnsi"/>
          <w:szCs w:val="22"/>
        </w:rPr>
        <w:t>Auftragnehmende</w:t>
      </w:r>
      <w:r w:rsidRPr="005543E0">
        <w:rPr>
          <w:rFonts w:asciiTheme="majorHAnsi" w:hAnsiTheme="majorHAnsi" w:cstheme="majorHAnsi"/>
          <w:szCs w:val="22"/>
        </w:rPr>
        <w:t>n anfordern und einsehen</w:t>
      </w:r>
      <w:r w:rsidR="00E56E0A" w:rsidRPr="005543E0">
        <w:rPr>
          <w:rFonts w:asciiTheme="majorHAnsi" w:hAnsiTheme="majorHAnsi" w:cstheme="majorHAnsi"/>
          <w:szCs w:val="22"/>
        </w:rPr>
        <w:t xml:space="preserve"> und das eingesetzte Personal während der Leistungserbringung überprüfen/ kontrollieren</w:t>
      </w:r>
      <w:r w:rsidRPr="005543E0">
        <w:rPr>
          <w:rFonts w:asciiTheme="majorHAnsi" w:hAnsiTheme="majorHAnsi" w:cstheme="majorHAnsi"/>
          <w:szCs w:val="22"/>
        </w:rPr>
        <w:t>. Sollten diese nicht innerhalb der von der Auftraggeberin gesetzten Frist vorgelegt werden, so kann dies zum Austausch des betroffenen Personals oder zur Kündigung des Auftrags bzw. einzelner Auftragsteile (Standorte) führen.</w:t>
      </w:r>
    </w:p>
    <w:p w14:paraId="6119F571" w14:textId="77777777" w:rsidR="00B16CCC" w:rsidRPr="005543E0" w:rsidRDefault="00B16CCC" w:rsidP="005543E0">
      <w:pPr>
        <w:ind w:left="709" w:hanging="567"/>
        <w:jc w:val="both"/>
        <w:rPr>
          <w:rFonts w:asciiTheme="majorHAnsi" w:hAnsiTheme="majorHAnsi" w:cstheme="majorHAnsi"/>
          <w:szCs w:val="22"/>
        </w:rPr>
      </w:pPr>
    </w:p>
    <w:p w14:paraId="3BE9DAF9" w14:textId="77777777"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6 Vergütung</w:t>
      </w:r>
    </w:p>
    <w:p w14:paraId="15826404" w14:textId="77777777" w:rsidR="005E68B9" w:rsidRPr="005543E0" w:rsidRDefault="005E68B9" w:rsidP="005543E0">
      <w:pPr>
        <w:jc w:val="both"/>
        <w:rPr>
          <w:rFonts w:asciiTheme="majorHAnsi" w:hAnsiTheme="majorHAnsi" w:cstheme="majorHAnsi"/>
          <w:szCs w:val="22"/>
        </w:rPr>
      </w:pPr>
    </w:p>
    <w:p w14:paraId="4643B3F6" w14:textId="2524051E" w:rsidR="00E47972" w:rsidRPr="005543E0" w:rsidRDefault="005E68B9" w:rsidP="005543E0">
      <w:pPr>
        <w:pStyle w:val="Listenabsatz"/>
        <w:numPr>
          <w:ilvl w:val="0"/>
          <w:numId w:val="11"/>
        </w:numPr>
        <w:jc w:val="both"/>
        <w:rPr>
          <w:rFonts w:asciiTheme="majorHAnsi" w:hAnsiTheme="majorHAnsi" w:cstheme="majorHAnsi"/>
          <w:szCs w:val="22"/>
        </w:rPr>
      </w:pPr>
      <w:r w:rsidRPr="005543E0">
        <w:rPr>
          <w:rFonts w:asciiTheme="majorHAnsi" w:hAnsiTheme="majorHAnsi" w:cstheme="majorHAnsi"/>
          <w:szCs w:val="22"/>
        </w:rPr>
        <w:t>Die Leistungen des</w:t>
      </w:r>
      <w:r w:rsidR="00FB0D6C" w:rsidRPr="005543E0">
        <w:rPr>
          <w:rFonts w:asciiTheme="majorHAnsi" w:hAnsiTheme="majorHAnsi" w:cstheme="majorHAnsi"/>
          <w:szCs w:val="22"/>
        </w:rPr>
        <w:t>/</w:t>
      </w:r>
      <w:r w:rsidR="00DB1512">
        <w:rPr>
          <w:rFonts w:asciiTheme="majorHAnsi" w:hAnsiTheme="majorHAnsi" w:cstheme="majorHAnsi"/>
          <w:szCs w:val="22"/>
        </w:rPr>
        <w:t xml:space="preserve"> </w:t>
      </w:r>
      <w:r w:rsidR="00C966E9" w:rsidRPr="005543E0">
        <w:rPr>
          <w:rFonts w:asciiTheme="majorHAnsi" w:hAnsiTheme="majorHAnsi" w:cstheme="majorHAnsi"/>
          <w:szCs w:val="22"/>
        </w:rPr>
        <w:t xml:space="preserve">der </w:t>
      </w:r>
      <w:r w:rsidR="00BA7514">
        <w:rPr>
          <w:rFonts w:asciiTheme="majorHAnsi" w:hAnsiTheme="majorHAnsi" w:cstheme="majorHAnsi"/>
          <w:szCs w:val="22"/>
        </w:rPr>
        <w:t>Auftragnehmende</w:t>
      </w:r>
      <w:r w:rsidR="00B07F41" w:rsidRPr="005543E0">
        <w:rPr>
          <w:rFonts w:asciiTheme="majorHAnsi" w:hAnsiTheme="majorHAnsi" w:cstheme="majorHAnsi"/>
          <w:szCs w:val="22"/>
        </w:rPr>
        <w:t>n</w:t>
      </w:r>
      <w:r w:rsidR="0095739E" w:rsidRPr="005543E0">
        <w:rPr>
          <w:rFonts w:asciiTheme="majorHAnsi" w:hAnsiTheme="majorHAnsi" w:cstheme="majorHAnsi"/>
          <w:szCs w:val="22"/>
        </w:rPr>
        <w:t xml:space="preserve"> </w:t>
      </w:r>
      <w:r w:rsidRPr="005543E0">
        <w:rPr>
          <w:rFonts w:asciiTheme="majorHAnsi" w:hAnsiTheme="majorHAnsi" w:cstheme="majorHAnsi"/>
          <w:szCs w:val="22"/>
        </w:rPr>
        <w:t>sind mit dem im Angebot festgeschriebenen Stundensätzen je Mitarbeiter/</w:t>
      </w:r>
      <w:r w:rsidR="00CC37DC" w:rsidRPr="005543E0">
        <w:rPr>
          <w:rFonts w:asciiTheme="majorHAnsi" w:hAnsiTheme="majorHAnsi" w:cstheme="majorHAnsi"/>
          <w:szCs w:val="22"/>
        </w:rPr>
        <w:t xml:space="preserve"> </w:t>
      </w:r>
      <w:r w:rsidRPr="005543E0">
        <w:rPr>
          <w:rFonts w:asciiTheme="majorHAnsi" w:hAnsiTheme="majorHAnsi" w:cstheme="majorHAnsi"/>
          <w:szCs w:val="22"/>
        </w:rPr>
        <w:t>-in zu berechnen.</w:t>
      </w:r>
      <w:r w:rsidR="002236D2" w:rsidRPr="005543E0">
        <w:rPr>
          <w:rFonts w:asciiTheme="majorHAnsi" w:hAnsiTheme="majorHAnsi" w:cstheme="majorHAnsi"/>
          <w:szCs w:val="22"/>
        </w:rPr>
        <w:t xml:space="preserve"> Pausen- und Fahrtzeiten</w:t>
      </w:r>
      <w:r w:rsidR="00E56E0A" w:rsidRPr="005543E0">
        <w:rPr>
          <w:rFonts w:asciiTheme="majorHAnsi" w:hAnsiTheme="majorHAnsi" w:cstheme="majorHAnsi"/>
          <w:color w:val="FF0000"/>
          <w:szCs w:val="22"/>
        </w:rPr>
        <w:t xml:space="preserve"> </w:t>
      </w:r>
      <w:r w:rsidR="002236D2" w:rsidRPr="005543E0">
        <w:rPr>
          <w:rFonts w:asciiTheme="majorHAnsi" w:hAnsiTheme="majorHAnsi" w:cstheme="majorHAnsi"/>
          <w:szCs w:val="22"/>
        </w:rPr>
        <w:t xml:space="preserve">werden nicht mit vergütet, </w:t>
      </w:r>
      <w:r w:rsidR="00E47972" w:rsidRPr="005543E0">
        <w:rPr>
          <w:rFonts w:asciiTheme="majorHAnsi" w:hAnsiTheme="majorHAnsi" w:cstheme="majorHAnsi"/>
          <w:szCs w:val="22"/>
        </w:rPr>
        <w:t xml:space="preserve">es sei denn, es besteht in der Pause Rufbereitschaft. </w:t>
      </w:r>
    </w:p>
    <w:p w14:paraId="2E5BBB49" w14:textId="77777777" w:rsidR="002236D2" w:rsidRPr="005543E0" w:rsidRDefault="002236D2" w:rsidP="005543E0">
      <w:pPr>
        <w:pStyle w:val="Listenabsatz"/>
        <w:jc w:val="both"/>
        <w:rPr>
          <w:rFonts w:asciiTheme="majorHAnsi" w:hAnsiTheme="majorHAnsi" w:cstheme="majorHAnsi"/>
          <w:szCs w:val="22"/>
        </w:rPr>
      </w:pPr>
    </w:p>
    <w:p w14:paraId="4D5B3EB8" w14:textId="77777777" w:rsidR="00E56E0A" w:rsidRPr="005543E0" w:rsidRDefault="00E56E0A" w:rsidP="005543E0">
      <w:pPr>
        <w:pStyle w:val="Listenabsatz"/>
        <w:numPr>
          <w:ilvl w:val="0"/>
          <w:numId w:val="11"/>
        </w:numPr>
        <w:jc w:val="both"/>
        <w:rPr>
          <w:rFonts w:asciiTheme="majorHAnsi" w:hAnsiTheme="majorHAnsi" w:cstheme="majorHAnsi"/>
          <w:b/>
          <w:szCs w:val="22"/>
        </w:rPr>
      </w:pPr>
      <w:r w:rsidRPr="005543E0">
        <w:rPr>
          <w:rFonts w:asciiTheme="majorHAnsi" w:hAnsiTheme="majorHAnsi" w:cstheme="majorHAnsi"/>
          <w:szCs w:val="22"/>
        </w:rPr>
        <w:t>Eine Erhöhung des unter Absatz 1 genannten Stundensatzes ist während der Vertragslaufzeit lediglich unter den Voraussetzungen des § 7 möglich.</w:t>
      </w:r>
    </w:p>
    <w:p w14:paraId="39611B94" w14:textId="77777777" w:rsidR="002E1332" w:rsidRPr="005543E0" w:rsidRDefault="002E1332" w:rsidP="005543E0">
      <w:pPr>
        <w:pStyle w:val="Listenabsatz"/>
        <w:jc w:val="both"/>
        <w:rPr>
          <w:rFonts w:asciiTheme="majorHAnsi" w:hAnsiTheme="majorHAnsi" w:cstheme="majorHAnsi"/>
          <w:szCs w:val="22"/>
        </w:rPr>
      </w:pPr>
    </w:p>
    <w:p w14:paraId="4B06D827" w14:textId="7A38061D" w:rsidR="00E56E0A" w:rsidRPr="00C9417A" w:rsidRDefault="00FB0D6C" w:rsidP="00C9417A">
      <w:pPr>
        <w:pStyle w:val="Listenabsatz"/>
        <w:numPr>
          <w:ilvl w:val="0"/>
          <w:numId w:val="11"/>
        </w:numPr>
        <w:jc w:val="both"/>
        <w:rPr>
          <w:rFonts w:asciiTheme="majorHAnsi" w:hAnsiTheme="majorHAnsi" w:cstheme="majorHAnsi"/>
          <w:szCs w:val="22"/>
        </w:rPr>
      </w:pPr>
      <w:r w:rsidRPr="00C9417A">
        <w:rPr>
          <w:rFonts w:asciiTheme="majorHAnsi" w:hAnsiTheme="majorHAnsi" w:cstheme="majorHAnsi"/>
          <w:szCs w:val="22"/>
        </w:rPr>
        <w:t>Der/</w:t>
      </w:r>
      <w:r w:rsidR="007F6BCE">
        <w:rPr>
          <w:rFonts w:asciiTheme="majorHAnsi" w:hAnsiTheme="majorHAnsi" w:cstheme="majorHAnsi"/>
          <w:szCs w:val="22"/>
        </w:rPr>
        <w:t xml:space="preserve"> </w:t>
      </w:r>
      <w:r w:rsidR="002F3B20" w:rsidRPr="00C9417A">
        <w:rPr>
          <w:rFonts w:asciiTheme="majorHAnsi" w:hAnsiTheme="majorHAnsi" w:cstheme="majorHAnsi"/>
          <w:szCs w:val="22"/>
        </w:rPr>
        <w:t xml:space="preserve">die </w:t>
      </w:r>
      <w:r w:rsidR="00BA7514">
        <w:rPr>
          <w:rFonts w:asciiTheme="majorHAnsi" w:hAnsiTheme="majorHAnsi" w:cstheme="majorHAnsi"/>
          <w:szCs w:val="22"/>
        </w:rPr>
        <w:t>Auftragnehmende</w:t>
      </w:r>
      <w:r w:rsidR="0095739E" w:rsidRPr="00C9417A">
        <w:rPr>
          <w:rFonts w:asciiTheme="majorHAnsi" w:hAnsiTheme="majorHAnsi" w:cstheme="majorHAnsi"/>
          <w:szCs w:val="22"/>
        </w:rPr>
        <w:t xml:space="preserve"> </w:t>
      </w:r>
      <w:r w:rsidR="002E1332" w:rsidRPr="00C9417A">
        <w:rPr>
          <w:rFonts w:asciiTheme="majorHAnsi" w:hAnsiTheme="majorHAnsi" w:cstheme="majorHAnsi"/>
          <w:szCs w:val="22"/>
        </w:rPr>
        <w:t>hat sein</w:t>
      </w:r>
      <w:r w:rsidRPr="00C9417A">
        <w:rPr>
          <w:rFonts w:asciiTheme="majorHAnsi" w:hAnsiTheme="majorHAnsi" w:cstheme="majorHAnsi"/>
          <w:szCs w:val="22"/>
        </w:rPr>
        <w:t>/</w:t>
      </w:r>
      <w:r w:rsidR="007F6BCE">
        <w:rPr>
          <w:rFonts w:asciiTheme="majorHAnsi" w:hAnsiTheme="majorHAnsi" w:cstheme="majorHAnsi"/>
          <w:szCs w:val="22"/>
        </w:rPr>
        <w:t xml:space="preserve"> </w:t>
      </w:r>
      <w:r w:rsidR="008A6FD4" w:rsidRPr="00C9417A">
        <w:rPr>
          <w:rFonts w:asciiTheme="majorHAnsi" w:hAnsiTheme="majorHAnsi" w:cstheme="majorHAnsi"/>
          <w:szCs w:val="22"/>
        </w:rPr>
        <w:t>ihr</w:t>
      </w:r>
      <w:r w:rsidR="002E1332" w:rsidRPr="00C9417A">
        <w:rPr>
          <w:rFonts w:asciiTheme="majorHAnsi" w:hAnsiTheme="majorHAnsi" w:cstheme="majorHAnsi"/>
          <w:szCs w:val="22"/>
        </w:rPr>
        <w:t xml:space="preserve"> Personal gemäß den Bestimmungen des geltenden Tarifvertrages für das Wach- und Schließgewerbe zu </w:t>
      </w:r>
      <w:r w:rsidRPr="00C9417A">
        <w:rPr>
          <w:rFonts w:asciiTheme="majorHAnsi" w:hAnsiTheme="majorHAnsi" w:cstheme="majorHAnsi"/>
          <w:szCs w:val="22"/>
        </w:rPr>
        <w:t>vergüten</w:t>
      </w:r>
    </w:p>
    <w:p w14:paraId="0AB36567" w14:textId="77777777" w:rsidR="004F0288" w:rsidRPr="00C9417A" w:rsidRDefault="004F0288" w:rsidP="005543E0">
      <w:pPr>
        <w:jc w:val="both"/>
        <w:rPr>
          <w:rFonts w:asciiTheme="majorHAnsi" w:hAnsiTheme="majorHAnsi" w:cstheme="majorHAnsi"/>
          <w:szCs w:val="22"/>
        </w:rPr>
      </w:pPr>
    </w:p>
    <w:p w14:paraId="1F45CAC1" w14:textId="1212479E" w:rsidR="004F0288" w:rsidRPr="00C9417A" w:rsidRDefault="004F0288" w:rsidP="005543E0">
      <w:pPr>
        <w:pStyle w:val="Listenabsatz"/>
        <w:ind w:left="0"/>
        <w:jc w:val="both"/>
        <w:rPr>
          <w:rFonts w:asciiTheme="majorHAnsi" w:hAnsiTheme="majorHAnsi" w:cstheme="majorHAnsi"/>
          <w:b/>
          <w:szCs w:val="22"/>
        </w:rPr>
      </w:pPr>
      <w:r w:rsidRPr="00C9417A">
        <w:rPr>
          <w:rFonts w:asciiTheme="majorHAnsi" w:hAnsiTheme="majorHAnsi" w:cstheme="majorHAnsi"/>
          <w:b/>
          <w:szCs w:val="22"/>
        </w:rPr>
        <w:t xml:space="preserve">§ 7 Preisanpassungsklausel </w:t>
      </w:r>
    </w:p>
    <w:p w14:paraId="538019A4" w14:textId="77777777" w:rsidR="004F0288" w:rsidRPr="00C9417A" w:rsidRDefault="004F0288" w:rsidP="005543E0">
      <w:pPr>
        <w:pStyle w:val="Listenabsatz"/>
        <w:ind w:left="0"/>
        <w:jc w:val="both"/>
        <w:rPr>
          <w:rFonts w:asciiTheme="majorHAnsi" w:hAnsiTheme="majorHAnsi" w:cstheme="majorHAnsi"/>
          <w:szCs w:val="22"/>
        </w:rPr>
      </w:pPr>
    </w:p>
    <w:p w14:paraId="74648603" w14:textId="7727F8D6" w:rsidR="004D7256" w:rsidRPr="00C9417A" w:rsidRDefault="003F0C1D" w:rsidP="005543E0">
      <w:pPr>
        <w:pStyle w:val="Listenabsatz"/>
        <w:numPr>
          <w:ilvl w:val="0"/>
          <w:numId w:val="21"/>
        </w:numPr>
        <w:jc w:val="both"/>
        <w:rPr>
          <w:rFonts w:asciiTheme="majorHAnsi" w:hAnsiTheme="majorHAnsi" w:cstheme="majorHAnsi"/>
          <w:szCs w:val="22"/>
        </w:rPr>
      </w:pPr>
      <w:r w:rsidRPr="00C9417A">
        <w:rPr>
          <w:rFonts w:asciiTheme="majorHAnsi" w:hAnsiTheme="majorHAnsi" w:cstheme="majorHAnsi"/>
          <w:szCs w:val="22"/>
        </w:rPr>
        <w:t xml:space="preserve">Im Falle des Inkrafttretens </w:t>
      </w:r>
      <w:r w:rsidR="00FB0D6C" w:rsidRPr="00C9417A">
        <w:rPr>
          <w:rFonts w:asciiTheme="majorHAnsi" w:hAnsiTheme="majorHAnsi" w:cstheme="majorHAnsi"/>
          <w:szCs w:val="22"/>
        </w:rPr>
        <w:t>einer Tariferhöhung</w:t>
      </w:r>
      <w:r w:rsidRPr="00C9417A">
        <w:rPr>
          <w:rFonts w:asciiTheme="majorHAnsi" w:hAnsiTheme="majorHAnsi" w:cstheme="majorHAnsi"/>
          <w:szCs w:val="22"/>
        </w:rPr>
        <w:t xml:space="preserve"> sowie bei Erhöhung der gesetzlic</w:t>
      </w:r>
      <w:r w:rsidR="00FB0D6C" w:rsidRPr="00C9417A">
        <w:rPr>
          <w:rFonts w:asciiTheme="majorHAnsi" w:hAnsiTheme="majorHAnsi" w:cstheme="majorHAnsi"/>
          <w:szCs w:val="22"/>
        </w:rPr>
        <w:t>hen Sozialaufwendungen kann der/</w:t>
      </w:r>
      <w:r w:rsidR="007F6BCE">
        <w:rPr>
          <w:rFonts w:asciiTheme="majorHAnsi" w:hAnsiTheme="majorHAnsi" w:cstheme="majorHAnsi"/>
          <w:szCs w:val="22"/>
        </w:rPr>
        <w:t xml:space="preserve"> </w:t>
      </w:r>
      <w:r w:rsidRPr="00C9417A">
        <w:rPr>
          <w:rFonts w:asciiTheme="majorHAnsi" w:hAnsiTheme="majorHAnsi" w:cstheme="majorHAnsi"/>
          <w:szCs w:val="22"/>
        </w:rPr>
        <w:t xml:space="preserve">die </w:t>
      </w:r>
      <w:r w:rsidR="00BA7514">
        <w:rPr>
          <w:rFonts w:asciiTheme="majorHAnsi" w:hAnsiTheme="majorHAnsi" w:cstheme="majorHAnsi"/>
          <w:szCs w:val="22"/>
        </w:rPr>
        <w:t>Auftragnehmende</w:t>
      </w:r>
      <w:r w:rsidRPr="00C9417A">
        <w:rPr>
          <w:rFonts w:asciiTheme="majorHAnsi" w:hAnsiTheme="majorHAnsi" w:cstheme="majorHAnsi"/>
          <w:szCs w:val="22"/>
        </w:rPr>
        <w:t xml:space="preserve"> einen schriftlichen und inhaltlich begründeten Antrag auf Erhöhung des vereinbarten Entgelts bei der Auftraggeberin</w:t>
      </w:r>
      <w:r w:rsidR="00FB0D6C" w:rsidRPr="00C9417A">
        <w:rPr>
          <w:rFonts w:asciiTheme="majorHAnsi" w:hAnsiTheme="majorHAnsi" w:cstheme="majorHAnsi"/>
          <w:szCs w:val="22"/>
        </w:rPr>
        <w:t>/</w:t>
      </w:r>
      <w:r w:rsidR="007F6BCE">
        <w:rPr>
          <w:rFonts w:asciiTheme="majorHAnsi" w:hAnsiTheme="majorHAnsi" w:cstheme="majorHAnsi"/>
          <w:szCs w:val="22"/>
        </w:rPr>
        <w:t xml:space="preserve"> </w:t>
      </w:r>
      <w:r w:rsidR="00FB0D6C" w:rsidRPr="00C9417A">
        <w:rPr>
          <w:rFonts w:asciiTheme="majorHAnsi" w:hAnsiTheme="majorHAnsi" w:cstheme="majorHAnsi"/>
          <w:szCs w:val="22"/>
        </w:rPr>
        <w:t>bei der Bedarfsstelle</w:t>
      </w:r>
      <w:r w:rsidR="004D7256" w:rsidRPr="00C9417A">
        <w:rPr>
          <w:rFonts w:asciiTheme="majorHAnsi" w:hAnsiTheme="majorHAnsi" w:cstheme="majorHAnsi"/>
          <w:szCs w:val="22"/>
        </w:rPr>
        <w:t xml:space="preserve"> stellen</w:t>
      </w:r>
      <w:r w:rsidRPr="00C9417A">
        <w:rPr>
          <w:rFonts w:asciiTheme="majorHAnsi" w:hAnsiTheme="majorHAnsi" w:cstheme="majorHAnsi"/>
          <w:szCs w:val="22"/>
        </w:rPr>
        <w:t>.</w:t>
      </w:r>
      <w:r w:rsidR="004D7256" w:rsidRPr="00C9417A">
        <w:rPr>
          <w:rFonts w:asciiTheme="majorHAnsi" w:hAnsiTheme="majorHAnsi" w:cstheme="majorHAnsi"/>
          <w:szCs w:val="22"/>
        </w:rPr>
        <w:t xml:space="preserve"> Der </w:t>
      </w:r>
      <w:r w:rsidR="00BA7514">
        <w:rPr>
          <w:rFonts w:asciiTheme="majorHAnsi" w:hAnsiTheme="majorHAnsi" w:cstheme="majorHAnsi"/>
          <w:szCs w:val="22"/>
        </w:rPr>
        <w:t>Auftragnehmende</w:t>
      </w:r>
      <w:r w:rsidR="004D7256" w:rsidRPr="00C9417A">
        <w:rPr>
          <w:rFonts w:asciiTheme="majorHAnsi" w:hAnsiTheme="majorHAnsi" w:cstheme="majorHAnsi"/>
          <w:szCs w:val="22"/>
        </w:rPr>
        <w:t xml:space="preserve"> hat die Auswirkungen der Tariferhöhung gegenüber der Auftraggeberin nachvollziehbar aufzuschlüsseln.</w:t>
      </w:r>
    </w:p>
    <w:p w14:paraId="4F760E56" w14:textId="77777777" w:rsidR="004D7256" w:rsidRPr="00C9417A" w:rsidRDefault="004D7256" w:rsidP="005543E0">
      <w:pPr>
        <w:jc w:val="both"/>
        <w:rPr>
          <w:rFonts w:asciiTheme="majorHAnsi" w:hAnsiTheme="majorHAnsi" w:cstheme="majorHAnsi"/>
          <w:szCs w:val="22"/>
        </w:rPr>
      </w:pPr>
    </w:p>
    <w:p w14:paraId="7F10CCC9" w14:textId="622AF37C" w:rsidR="004D7256" w:rsidRPr="00C9417A" w:rsidRDefault="004D7256" w:rsidP="005543E0">
      <w:pPr>
        <w:pStyle w:val="Listenabsatz"/>
        <w:jc w:val="both"/>
        <w:rPr>
          <w:rFonts w:asciiTheme="majorHAnsi" w:hAnsiTheme="majorHAnsi" w:cstheme="majorHAnsi"/>
          <w:szCs w:val="22"/>
        </w:rPr>
      </w:pPr>
      <w:r w:rsidRPr="00C9417A">
        <w:rPr>
          <w:rFonts w:asciiTheme="majorHAnsi" w:hAnsiTheme="majorHAnsi" w:cstheme="majorHAnsi"/>
          <w:szCs w:val="22"/>
        </w:rPr>
        <w:t>Die Angleichung erfolgt sodann durch entsprechende prozentuale Anpassung der in der Kalkulation genannten Beträge für die Vergütung und/</w:t>
      </w:r>
      <w:r w:rsidR="007F6BCE">
        <w:rPr>
          <w:rFonts w:asciiTheme="majorHAnsi" w:hAnsiTheme="majorHAnsi" w:cstheme="majorHAnsi"/>
          <w:szCs w:val="22"/>
        </w:rPr>
        <w:t xml:space="preserve"> </w:t>
      </w:r>
      <w:r w:rsidRPr="00C9417A">
        <w:rPr>
          <w:rFonts w:asciiTheme="majorHAnsi" w:hAnsiTheme="majorHAnsi" w:cstheme="majorHAnsi"/>
          <w:szCs w:val="22"/>
        </w:rPr>
        <w:t>oder gesetzliche Sozialaufwendungen. Anträge werden rückwirkend maximal vom ersten Tag des Eingangsmonats berücksichtigt.</w:t>
      </w:r>
    </w:p>
    <w:p w14:paraId="428D292A" w14:textId="77777777" w:rsidR="004D7256" w:rsidRPr="00C9417A" w:rsidRDefault="004D7256" w:rsidP="005543E0">
      <w:pPr>
        <w:pStyle w:val="Listenabsatz"/>
        <w:jc w:val="both"/>
        <w:rPr>
          <w:rFonts w:asciiTheme="majorHAnsi" w:hAnsiTheme="majorHAnsi" w:cstheme="majorHAnsi"/>
          <w:szCs w:val="22"/>
        </w:rPr>
      </w:pPr>
    </w:p>
    <w:p w14:paraId="3C710AB2" w14:textId="77777777" w:rsidR="004F0288" w:rsidRPr="00C9417A" w:rsidRDefault="004F0288" w:rsidP="005543E0">
      <w:pPr>
        <w:pStyle w:val="Listenabsatz"/>
        <w:numPr>
          <w:ilvl w:val="0"/>
          <w:numId w:val="21"/>
        </w:numPr>
        <w:jc w:val="both"/>
        <w:rPr>
          <w:rFonts w:asciiTheme="majorHAnsi" w:hAnsiTheme="majorHAnsi" w:cstheme="majorHAnsi"/>
          <w:szCs w:val="22"/>
        </w:rPr>
      </w:pPr>
      <w:r w:rsidRPr="00C9417A">
        <w:rPr>
          <w:rFonts w:asciiTheme="majorHAnsi" w:hAnsiTheme="majorHAnsi" w:cstheme="majorHAnsi"/>
          <w:szCs w:val="22"/>
        </w:rPr>
        <w:t xml:space="preserve">Diese Regelung gilt entsprechend bei </w:t>
      </w:r>
      <w:r w:rsidR="00FB0D6C" w:rsidRPr="00C9417A">
        <w:rPr>
          <w:rFonts w:asciiTheme="majorHAnsi" w:hAnsiTheme="majorHAnsi" w:cstheme="majorHAnsi"/>
          <w:szCs w:val="22"/>
        </w:rPr>
        <w:t>Senkung der Vergütung</w:t>
      </w:r>
      <w:r w:rsidRPr="00C9417A">
        <w:rPr>
          <w:rFonts w:asciiTheme="majorHAnsi" w:hAnsiTheme="majorHAnsi" w:cstheme="majorHAnsi"/>
          <w:szCs w:val="22"/>
        </w:rPr>
        <w:t xml:space="preserve"> bzw. Senkung der Sozialaufwendungen. In diesem Fall kann der Antrag auch von der Auftraggeberin gestellt werden. </w:t>
      </w:r>
    </w:p>
    <w:p w14:paraId="57B431B8" w14:textId="77777777" w:rsidR="002E1332" w:rsidRPr="005543E0" w:rsidRDefault="002E1332" w:rsidP="005543E0">
      <w:pPr>
        <w:jc w:val="both"/>
        <w:rPr>
          <w:rFonts w:asciiTheme="majorHAnsi" w:hAnsiTheme="majorHAnsi" w:cstheme="majorHAnsi"/>
          <w:b/>
          <w:szCs w:val="22"/>
        </w:rPr>
      </w:pPr>
    </w:p>
    <w:p w14:paraId="36E43EA1" w14:textId="074CEC53"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xml:space="preserve">§ </w:t>
      </w:r>
      <w:r w:rsidR="004E61DA" w:rsidRPr="005543E0">
        <w:rPr>
          <w:rFonts w:asciiTheme="majorHAnsi" w:hAnsiTheme="majorHAnsi" w:cstheme="majorHAnsi"/>
          <w:b/>
          <w:szCs w:val="22"/>
        </w:rPr>
        <w:t>8</w:t>
      </w:r>
      <w:r w:rsidRPr="005543E0">
        <w:rPr>
          <w:rFonts w:asciiTheme="majorHAnsi" w:hAnsiTheme="majorHAnsi" w:cstheme="majorHAnsi"/>
          <w:b/>
          <w:szCs w:val="22"/>
        </w:rPr>
        <w:t xml:space="preserve"> Zahlung der Vergütung und Rechnungslegung</w:t>
      </w:r>
    </w:p>
    <w:p w14:paraId="6D4377B5" w14:textId="77777777" w:rsidR="005E68B9" w:rsidRPr="005543E0" w:rsidRDefault="005E68B9" w:rsidP="005543E0">
      <w:pPr>
        <w:jc w:val="both"/>
        <w:rPr>
          <w:rFonts w:asciiTheme="majorHAnsi" w:hAnsiTheme="majorHAnsi" w:cstheme="majorHAnsi"/>
          <w:szCs w:val="22"/>
        </w:rPr>
      </w:pPr>
    </w:p>
    <w:p w14:paraId="5054570F" w14:textId="77777777" w:rsidR="005E68B9" w:rsidRPr="005543E0" w:rsidRDefault="005E68B9" w:rsidP="005543E0">
      <w:pPr>
        <w:pStyle w:val="Listenabsatz"/>
        <w:numPr>
          <w:ilvl w:val="0"/>
          <w:numId w:val="12"/>
        </w:numPr>
        <w:jc w:val="both"/>
        <w:rPr>
          <w:rFonts w:asciiTheme="majorHAnsi" w:hAnsiTheme="majorHAnsi" w:cstheme="majorHAnsi"/>
          <w:szCs w:val="22"/>
        </w:rPr>
      </w:pPr>
      <w:r w:rsidRPr="005543E0">
        <w:rPr>
          <w:rFonts w:asciiTheme="majorHAnsi" w:hAnsiTheme="majorHAnsi" w:cstheme="majorHAnsi"/>
          <w:szCs w:val="22"/>
        </w:rPr>
        <w:t>Es gelten die Zahlungsbedingungen der Stadt Münster.</w:t>
      </w:r>
    </w:p>
    <w:p w14:paraId="4E9CC17A" w14:textId="77777777" w:rsidR="005E68B9" w:rsidRPr="005543E0" w:rsidRDefault="005E68B9" w:rsidP="005543E0">
      <w:pPr>
        <w:pStyle w:val="Listenabsatz"/>
        <w:jc w:val="both"/>
        <w:rPr>
          <w:rFonts w:asciiTheme="majorHAnsi" w:hAnsiTheme="majorHAnsi" w:cstheme="majorHAnsi"/>
          <w:szCs w:val="22"/>
        </w:rPr>
      </w:pPr>
    </w:p>
    <w:p w14:paraId="6EB735CA" w14:textId="77777777" w:rsidR="005E68B9" w:rsidRPr="005543E0" w:rsidRDefault="005E68B9" w:rsidP="005543E0">
      <w:pPr>
        <w:pStyle w:val="Listenabsatz"/>
        <w:numPr>
          <w:ilvl w:val="0"/>
          <w:numId w:val="12"/>
        </w:numPr>
        <w:jc w:val="both"/>
        <w:rPr>
          <w:rFonts w:asciiTheme="majorHAnsi" w:hAnsiTheme="majorHAnsi" w:cstheme="majorHAnsi"/>
          <w:szCs w:val="22"/>
        </w:rPr>
      </w:pPr>
      <w:r w:rsidRPr="005543E0">
        <w:rPr>
          <w:rFonts w:asciiTheme="majorHAnsi" w:hAnsiTheme="majorHAnsi" w:cstheme="majorHAnsi"/>
          <w:szCs w:val="22"/>
        </w:rPr>
        <w:t>Die Abtretung von Forderungen an Dritte ist nur mit vorheriger schriftlicher Zustimmung der Auftraggeberin zulässig.</w:t>
      </w:r>
    </w:p>
    <w:p w14:paraId="059789BC" w14:textId="77777777" w:rsidR="005E68B9" w:rsidRPr="005543E0" w:rsidRDefault="005E68B9" w:rsidP="005543E0">
      <w:pPr>
        <w:pStyle w:val="Listenabsatz"/>
        <w:jc w:val="both"/>
        <w:rPr>
          <w:rFonts w:asciiTheme="majorHAnsi" w:hAnsiTheme="majorHAnsi" w:cstheme="majorHAnsi"/>
          <w:szCs w:val="22"/>
        </w:rPr>
      </w:pPr>
    </w:p>
    <w:p w14:paraId="218BB4CF" w14:textId="77777777" w:rsidR="00621513" w:rsidRPr="005543E0" w:rsidRDefault="005E68B9" w:rsidP="005543E0">
      <w:pPr>
        <w:pStyle w:val="Listenabsatz"/>
        <w:numPr>
          <w:ilvl w:val="0"/>
          <w:numId w:val="12"/>
        </w:numPr>
        <w:tabs>
          <w:tab w:val="left" w:pos="340"/>
        </w:tabs>
        <w:autoSpaceDE w:val="0"/>
        <w:autoSpaceDN w:val="0"/>
        <w:adjustRightInd w:val="0"/>
        <w:spacing w:line="238" w:lineRule="exact"/>
        <w:jc w:val="both"/>
        <w:rPr>
          <w:rFonts w:asciiTheme="majorHAnsi" w:hAnsiTheme="majorHAnsi" w:cstheme="majorHAnsi"/>
          <w:szCs w:val="22"/>
        </w:rPr>
      </w:pPr>
      <w:r w:rsidRPr="005543E0">
        <w:rPr>
          <w:rFonts w:asciiTheme="majorHAnsi" w:hAnsiTheme="majorHAnsi" w:cstheme="majorHAnsi"/>
          <w:szCs w:val="22"/>
        </w:rPr>
        <w:t>Bei Personalausfällen innerhalb der festgelegten Ausführungsfristen erfolgt eine Kürzung der Vergütung für die Dauer des Ausfalls, anteilig um den vereinbarten Stundensatz.</w:t>
      </w:r>
    </w:p>
    <w:p w14:paraId="07A435EE" w14:textId="77777777" w:rsidR="00621513" w:rsidRPr="005543E0" w:rsidRDefault="00621513" w:rsidP="005543E0">
      <w:pPr>
        <w:pStyle w:val="Listenabsatz"/>
        <w:tabs>
          <w:tab w:val="left" w:pos="340"/>
        </w:tabs>
        <w:autoSpaceDE w:val="0"/>
        <w:autoSpaceDN w:val="0"/>
        <w:adjustRightInd w:val="0"/>
        <w:spacing w:line="238" w:lineRule="exact"/>
        <w:jc w:val="both"/>
        <w:rPr>
          <w:rFonts w:asciiTheme="majorHAnsi" w:hAnsiTheme="majorHAnsi" w:cstheme="majorHAnsi"/>
          <w:szCs w:val="22"/>
        </w:rPr>
      </w:pPr>
    </w:p>
    <w:p w14:paraId="41B59EF0" w14:textId="77777777" w:rsidR="00621513" w:rsidRPr="005543E0" w:rsidRDefault="00621513" w:rsidP="005543E0">
      <w:pPr>
        <w:pStyle w:val="Listenabsatz"/>
        <w:numPr>
          <w:ilvl w:val="0"/>
          <w:numId w:val="12"/>
        </w:numPr>
        <w:tabs>
          <w:tab w:val="left" w:pos="340"/>
        </w:tabs>
        <w:autoSpaceDE w:val="0"/>
        <w:autoSpaceDN w:val="0"/>
        <w:adjustRightInd w:val="0"/>
        <w:spacing w:line="238" w:lineRule="exact"/>
        <w:jc w:val="both"/>
        <w:rPr>
          <w:rFonts w:asciiTheme="majorHAnsi" w:hAnsiTheme="majorHAnsi" w:cstheme="majorHAnsi"/>
          <w:szCs w:val="22"/>
        </w:rPr>
      </w:pPr>
      <w:r w:rsidRPr="005543E0">
        <w:rPr>
          <w:rFonts w:asciiTheme="majorHAnsi" w:hAnsiTheme="majorHAnsi" w:cstheme="majorHAnsi"/>
          <w:szCs w:val="22"/>
        </w:rPr>
        <w:t xml:space="preserve">Sollte nicht qualifiziertes Personal (im Sinne der GewO und des Leistungsverzeichnisses) eingesetzt werden, so erfolgt eine Kürzung der Vergütung für die Dauer des Einsatzes in Höhe von 50 % des vereinbarten Stundensatzes.  </w:t>
      </w:r>
    </w:p>
    <w:p w14:paraId="6F9F2EDB" w14:textId="77777777" w:rsidR="005E68B9" w:rsidRPr="005543E0" w:rsidRDefault="005E68B9" w:rsidP="005543E0">
      <w:pPr>
        <w:pStyle w:val="Listenabsatz"/>
        <w:jc w:val="both"/>
        <w:rPr>
          <w:rFonts w:asciiTheme="majorHAnsi" w:hAnsiTheme="majorHAnsi" w:cstheme="majorHAnsi"/>
          <w:szCs w:val="22"/>
        </w:rPr>
      </w:pPr>
    </w:p>
    <w:p w14:paraId="48D58750" w14:textId="0D0233B4" w:rsidR="009F6820" w:rsidRPr="005543E0" w:rsidRDefault="005E68B9" w:rsidP="005543E0">
      <w:pPr>
        <w:pStyle w:val="Listenabsatz"/>
        <w:numPr>
          <w:ilvl w:val="0"/>
          <w:numId w:val="12"/>
        </w:numPr>
        <w:jc w:val="both"/>
        <w:rPr>
          <w:rFonts w:asciiTheme="majorHAnsi" w:hAnsiTheme="majorHAnsi" w:cstheme="majorHAnsi"/>
          <w:szCs w:val="22"/>
        </w:rPr>
      </w:pPr>
      <w:r w:rsidRPr="005543E0">
        <w:rPr>
          <w:rFonts w:asciiTheme="majorHAnsi" w:hAnsiTheme="majorHAnsi" w:cstheme="majorHAnsi"/>
          <w:szCs w:val="22"/>
        </w:rPr>
        <w:t>Im Falle der Vertragsbeendigung steht dem</w:t>
      </w:r>
      <w:r w:rsidR="009640AE" w:rsidRPr="005543E0">
        <w:rPr>
          <w:rFonts w:asciiTheme="majorHAnsi" w:hAnsiTheme="majorHAnsi" w:cstheme="majorHAnsi"/>
          <w:szCs w:val="22"/>
        </w:rPr>
        <w:t xml:space="preserve">/ der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 </w:t>
      </w:r>
      <w:r w:rsidRPr="005543E0">
        <w:rPr>
          <w:rFonts w:asciiTheme="majorHAnsi" w:hAnsiTheme="majorHAnsi" w:cstheme="majorHAnsi"/>
          <w:szCs w:val="22"/>
        </w:rPr>
        <w:t>die Vergütung nur anteilig für</w:t>
      </w:r>
      <w:r w:rsidR="0085158B">
        <w:rPr>
          <w:rFonts w:asciiTheme="majorHAnsi" w:hAnsiTheme="majorHAnsi" w:cstheme="majorHAnsi"/>
          <w:szCs w:val="22"/>
        </w:rPr>
        <w:t>,</w:t>
      </w:r>
      <w:r w:rsidRPr="005543E0">
        <w:rPr>
          <w:rFonts w:asciiTheme="majorHAnsi" w:hAnsiTheme="majorHAnsi" w:cstheme="majorHAnsi"/>
          <w:szCs w:val="22"/>
        </w:rPr>
        <w:t xml:space="preserve"> bis zum Zeitpunkt der Beendigung</w:t>
      </w:r>
      <w:r w:rsidR="0085158B">
        <w:rPr>
          <w:rFonts w:asciiTheme="majorHAnsi" w:hAnsiTheme="majorHAnsi" w:cstheme="majorHAnsi"/>
          <w:szCs w:val="22"/>
        </w:rPr>
        <w:t>,</w:t>
      </w:r>
      <w:r w:rsidRPr="005543E0">
        <w:rPr>
          <w:rFonts w:asciiTheme="majorHAnsi" w:hAnsiTheme="majorHAnsi" w:cstheme="majorHAnsi"/>
          <w:szCs w:val="22"/>
        </w:rPr>
        <w:t xml:space="preserve"> mangelfrei erbrachte Leistung zu.</w:t>
      </w:r>
    </w:p>
    <w:p w14:paraId="6B6280C6" w14:textId="77777777" w:rsidR="000A07D4" w:rsidRPr="005543E0" w:rsidRDefault="000A07D4" w:rsidP="005543E0">
      <w:pPr>
        <w:jc w:val="both"/>
        <w:rPr>
          <w:rFonts w:asciiTheme="majorHAnsi" w:hAnsiTheme="majorHAnsi" w:cstheme="majorHAnsi"/>
          <w:b/>
          <w:szCs w:val="22"/>
        </w:rPr>
      </w:pPr>
    </w:p>
    <w:p w14:paraId="3CF32670" w14:textId="47C3B90A"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xml:space="preserve">§ </w:t>
      </w:r>
      <w:r w:rsidR="004E61DA" w:rsidRPr="005543E0">
        <w:rPr>
          <w:rFonts w:asciiTheme="majorHAnsi" w:hAnsiTheme="majorHAnsi" w:cstheme="majorHAnsi"/>
          <w:b/>
          <w:szCs w:val="22"/>
        </w:rPr>
        <w:t>9</w:t>
      </w:r>
      <w:r w:rsidRPr="005543E0">
        <w:rPr>
          <w:rFonts w:asciiTheme="majorHAnsi" w:hAnsiTheme="majorHAnsi" w:cstheme="majorHAnsi"/>
          <w:b/>
          <w:szCs w:val="22"/>
        </w:rPr>
        <w:t xml:space="preserve"> Rechte und Pflichten</w:t>
      </w:r>
    </w:p>
    <w:p w14:paraId="57166FED" w14:textId="77777777" w:rsidR="005E68B9" w:rsidRPr="005543E0" w:rsidRDefault="005E68B9" w:rsidP="005543E0">
      <w:pPr>
        <w:jc w:val="both"/>
        <w:rPr>
          <w:rFonts w:asciiTheme="majorHAnsi" w:hAnsiTheme="majorHAnsi" w:cstheme="majorHAnsi"/>
          <w:szCs w:val="22"/>
        </w:rPr>
      </w:pPr>
    </w:p>
    <w:p w14:paraId="12D0BDC1" w14:textId="20C900C5" w:rsidR="005E68B9" w:rsidRPr="005543E0" w:rsidRDefault="005E68B9" w:rsidP="005543E0">
      <w:pPr>
        <w:pStyle w:val="Listenabsatz"/>
        <w:numPr>
          <w:ilvl w:val="0"/>
          <w:numId w:val="8"/>
        </w:numPr>
        <w:jc w:val="both"/>
        <w:rPr>
          <w:rFonts w:asciiTheme="majorHAnsi" w:hAnsiTheme="majorHAnsi" w:cstheme="majorHAnsi"/>
          <w:szCs w:val="22"/>
        </w:rPr>
      </w:pPr>
      <w:r w:rsidRPr="005543E0">
        <w:rPr>
          <w:rFonts w:asciiTheme="majorHAnsi" w:hAnsiTheme="majorHAnsi" w:cstheme="majorHAnsi"/>
          <w:szCs w:val="22"/>
        </w:rPr>
        <w:t>Der</w:t>
      </w:r>
      <w:r w:rsidR="001577E9" w:rsidRPr="005543E0">
        <w:rPr>
          <w:rFonts w:asciiTheme="majorHAnsi" w:hAnsiTheme="majorHAnsi" w:cstheme="majorHAnsi"/>
          <w:szCs w:val="22"/>
        </w:rPr>
        <w:t>/ die</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Pr="005543E0">
        <w:rPr>
          <w:rFonts w:asciiTheme="majorHAnsi" w:hAnsiTheme="majorHAnsi" w:cstheme="majorHAnsi"/>
          <w:szCs w:val="22"/>
        </w:rPr>
        <w:t xml:space="preserve"> verpflichtet sich, auf seine</w:t>
      </w:r>
      <w:r w:rsidR="001577E9" w:rsidRPr="005543E0">
        <w:rPr>
          <w:rFonts w:asciiTheme="majorHAnsi" w:hAnsiTheme="majorHAnsi" w:cstheme="majorHAnsi"/>
          <w:szCs w:val="22"/>
        </w:rPr>
        <w:t>/ ihre</w:t>
      </w:r>
      <w:r w:rsidRPr="005543E0">
        <w:rPr>
          <w:rFonts w:asciiTheme="majorHAnsi" w:hAnsiTheme="majorHAnsi" w:cstheme="majorHAnsi"/>
          <w:szCs w:val="22"/>
        </w:rPr>
        <w:t xml:space="preserve"> Kosten eine Betriebshaftpflichtversicherung zu den nachfolgenden Risiken je Einzelschaden – d.h. je Schadensfall</w:t>
      </w:r>
      <w:r w:rsidR="007F6BCE">
        <w:rPr>
          <w:rFonts w:asciiTheme="majorHAnsi" w:hAnsiTheme="majorHAnsi" w:cstheme="majorHAnsi"/>
          <w:szCs w:val="22"/>
        </w:rPr>
        <w:t xml:space="preserve"> –</w:t>
      </w:r>
      <w:r w:rsidRPr="005543E0">
        <w:rPr>
          <w:rFonts w:asciiTheme="majorHAnsi" w:hAnsiTheme="majorHAnsi" w:cstheme="majorHAnsi"/>
          <w:szCs w:val="22"/>
        </w:rPr>
        <w:t xml:space="preserve"> abzuschließen. Der Nachweis ist spätestens unverzüglich nach Zuschlagserteilung zu erbringen und während der Dauer des Vertragsverhältnisses aufrecht zu erhalten:</w:t>
      </w:r>
    </w:p>
    <w:p w14:paraId="6D0C42BE" w14:textId="77777777" w:rsidR="005E68B9" w:rsidRPr="005543E0" w:rsidRDefault="005E68B9" w:rsidP="005543E0">
      <w:pPr>
        <w:jc w:val="both"/>
        <w:rPr>
          <w:rFonts w:asciiTheme="majorHAnsi" w:hAnsiTheme="majorHAnsi" w:cstheme="majorHAnsi"/>
          <w:szCs w:val="22"/>
        </w:rPr>
      </w:pPr>
    </w:p>
    <w:p w14:paraId="0A69649E" w14:textId="77777777" w:rsidR="005E68B9" w:rsidRPr="005543E0" w:rsidRDefault="005E68B9" w:rsidP="005543E0">
      <w:pPr>
        <w:ind w:left="708"/>
        <w:jc w:val="both"/>
        <w:rPr>
          <w:rFonts w:asciiTheme="majorHAnsi" w:hAnsiTheme="majorHAnsi" w:cstheme="majorHAnsi"/>
          <w:szCs w:val="22"/>
        </w:rPr>
      </w:pPr>
      <w:r w:rsidRPr="005543E0">
        <w:rPr>
          <w:rFonts w:asciiTheme="majorHAnsi" w:hAnsiTheme="majorHAnsi" w:cstheme="majorHAnsi"/>
          <w:szCs w:val="22"/>
        </w:rPr>
        <w:t>Schadensart:</w:t>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t>mindestens:</w:t>
      </w:r>
    </w:p>
    <w:p w14:paraId="0845C2F7" w14:textId="77777777" w:rsidR="005E68B9" w:rsidRPr="005543E0" w:rsidRDefault="005E68B9" w:rsidP="005543E0">
      <w:pPr>
        <w:ind w:left="708"/>
        <w:jc w:val="both"/>
        <w:rPr>
          <w:rFonts w:asciiTheme="majorHAnsi" w:hAnsiTheme="majorHAnsi" w:cstheme="majorHAnsi"/>
          <w:szCs w:val="22"/>
        </w:rPr>
      </w:pPr>
    </w:p>
    <w:p w14:paraId="77552EBB" w14:textId="77777777" w:rsidR="005E68B9" w:rsidRPr="005543E0" w:rsidRDefault="005E68B9" w:rsidP="005543E0">
      <w:pPr>
        <w:pStyle w:val="Listenabsatz"/>
        <w:numPr>
          <w:ilvl w:val="0"/>
          <w:numId w:val="1"/>
        </w:numPr>
        <w:jc w:val="both"/>
        <w:rPr>
          <w:rFonts w:asciiTheme="majorHAnsi" w:hAnsiTheme="majorHAnsi" w:cstheme="majorHAnsi"/>
          <w:szCs w:val="22"/>
        </w:rPr>
      </w:pPr>
      <w:r w:rsidRPr="005543E0">
        <w:rPr>
          <w:rFonts w:asciiTheme="majorHAnsi" w:hAnsiTheme="majorHAnsi" w:cstheme="majorHAnsi"/>
          <w:szCs w:val="22"/>
        </w:rPr>
        <w:t>Personenschäden</w:t>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t>1.500.000,- €</w:t>
      </w:r>
    </w:p>
    <w:p w14:paraId="19EEB432" w14:textId="77777777" w:rsidR="005E68B9" w:rsidRPr="005543E0" w:rsidRDefault="005E68B9" w:rsidP="005543E0">
      <w:pPr>
        <w:pStyle w:val="Listenabsatz"/>
        <w:jc w:val="both"/>
        <w:rPr>
          <w:rFonts w:asciiTheme="majorHAnsi" w:hAnsiTheme="majorHAnsi" w:cstheme="majorHAnsi"/>
          <w:szCs w:val="22"/>
        </w:rPr>
      </w:pPr>
    </w:p>
    <w:p w14:paraId="7583AA2B" w14:textId="7F9F0CDD" w:rsidR="005E68B9" w:rsidRPr="005543E0" w:rsidRDefault="005E68B9" w:rsidP="005543E0">
      <w:pPr>
        <w:pStyle w:val="Listenabsatz"/>
        <w:numPr>
          <w:ilvl w:val="0"/>
          <w:numId w:val="1"/>
        </w:numPr>
        <w:jc w:val="both"/>
        <w:rPr>
          <w:rFonts w:asciiTheme="majorHAnsi" w:hAnsiTheme="majorHAnsi" w:cstheme="majorHAnsi"/>
          <w:szCs w:val="22"/>
        </w:rPr>
      </w:pPr>
      <w:r w:rsidRPr="005543E0">
        <w:rPr>
          <w:rFonts w:asciiTheme="majorHAnsi" w:hAnsiTheme="majorHAnsi" w:cstheme="majorHAnsi"/>
          <w:szCs w:val="22"/>
        </w:rPr>
        <w:t>Sachschäden</w:t>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00C9417A">
        <w:rPr>
          <w:rFonts w:asciiTheme="majorHAnsi" w:hAnsiTheme="majorHAnsi" w:cstheme="majorHAnsi"/>
          <w:szCs w:val="22"/>
        </w:rPr>
        <w:tab/>
      </w:r>
      <w:r w:rsidRPr="005543E0">
        <w:rPr>
          <w:rFonts w:asciiTheme="majorHAnsi" w:hAnsiTheme="majorHAnsi" w:cstheme="majorHAnsi"/>
          <w:szCs w:val="22"/>
        </w:rPr>
        <w:t>1.000.000,- €</w:t>
      </w:r>
    </w:p>
    <w:p w14:paraId="572422D0" w14:textId="77777777" w:rsidR="00A7010D" w:rsidRPr="005543E0" w:rsidRDefault="00A7010D" w:rsidP="005543E0">
      <w:pPr>
        <w:jc w:val="both"/>
        <w:rPr>
          <w:rFonts w:asciiTheme="majorHAnsi" w:hAnsiTheme="majorHAnsi" w:cstheme="majorHAnsi"/>
          <w:szCs w:val="22"/>
        </w:rPr>
      </w:pPr>
    </w:p>
    <w:p w14:paraId="205874AF" w14:textId="31AB8F56" w:rsidR="005E68B9" w:rsidRPr="005543E0" w:rsidRDefault="005E68B9" w:rsidP="005543E0">
      <w:pPr>
        <w:pStyle w:val="Listenabsatz"/>
        <w:numPr>
          <w:ilvl w:val="0"/>
          <w:numId w:val="1"/>
        </w:numPr>
        <w:jc w:val="both"/>
        <w:rPr>
          <w:rFonts w:asciiTheme="majorHAnsi" w:hAnsiTheme="majorHAnsi" w:cstheme="majorHAnsi"/>
          <w:szCs w:val="22"/>
        </w:rPr>
      </w:pPr>
      <w:r w:rsidRPr="005543E0">
        <w:rPr>
          <w:rFonts w:asciiTheme="majorHAnsi" w:hAnsiTheme="majorHAnsi" w:cstheme="majorHAnsi"/>
          <w:szCs w:val="22"/>
        </w:rPr>
        <w:t>Verlust von Schlüsseln</w:t>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t xml:space="preserve">   </w:t>
      </w:r>
      <w:r w:rsidR="00C9417A" w:rsidRPr="005543E0">
        <w:rPr>
          <w:rFonts w:asciiTheme="majorHAnsi" w:hAnsiTheme="majorHAnsi" w:cstheme="majorHAnsi"/>
          <w:szCs w:val="22"/>
        </w:rPr>
        <w:t>250.000,-</w:t>
      </w:r>
      <w:r w:rsidRPr="005543E0">
        <w:rPr>
          <w:rFonts w:asciiTheme="majorHAnsi" w:hAnsiTheme="majorHAnsi" w:cstheme="majorHAnsi"/>
          <w:szCs w:val="22"/>
        </w:rPr>
        <w:t xml:space="preserve"> €</w:t>
      </w:r>
    </w:p>
    <w:p w14:paraId="7C811F5C" w14:textId="77777777" w:rsidR="005E68B9" w:rsidRPr="005543E0" w:rsidRDefault="005E68B9" w:rsidP="005543E0">
      <w:pPr>
        <w:pStyle w:val="Listenabsatz"/>
        <w:jc w:val="both"/>
        <w:rPr>
          <w:rFonts w:asciiTheme="majorHAnsi" w:hAnsiTheme="majorHAnsi" w:cstheme="majorHAnsi"/>
          <w:szCs w:val="22"/>
        </w:rPr>
      </w:pPr>
    </w:p>
    <w:p w14:paraId="009CF8B3" w14:textId="77777777" w:rsidR="005E68B9" w:rsidRPr="005543E0" w:rsidRDefault="005E68B9" w:rsidP="005543E0">
      <w:pPr>
        <w:pStyle w:val="Listenabsatz"/>
        <w:numPr>
          <w:ilvl w:val="0"/>
          <w:numId w:val="1"/>
        </w:numPr>
        <w:jc w:val="both"/>
        <w:rPr>
          <w:rFonts w:asciiTheme="majorHAnsi" w:hAnsiTheme="majorHAnsi" w:cstheme="majorHAnsi"/>
          <w:szCs w:val="22"/>
        </w:rPr>
      </w:pPr>
      <w:r w:rsidRPr="005543E0">
        <w:rPr>
          <w:rFonts w:asciiTheme="majorHAnsi" w:hAnsiTheme="majorHAnsi" w:cstheme="majorHAnsi"/>
          <w:szCs w:val="22"/>
        </w:rPr>
        <w:t>Vermögensschäden</w:t>
      </w:r>
    </w:p>
    <w:p w14:paraId="20FD8A46" w14:textId="49D4B4EF" w:rsidR="005E68B9" w:rsidRPr="005543E0" w:rsidRDefault="005E68B9" w:rsidP="005543E0">
      <w:pPr>
        <w:pStyle w:val="Listenabsatz"/>
        <w:jc w:val="both"/>
        <w:rPr>
          <w:rFonts w:asciiTheme="majorHAnsi" w:hAnsiTheme="majorHAnsi" w:cstheme="majorHAnsi"/>
          <w:szCs w:val="22"/>
        </w:rPr>
      </w:pPr>
      <w:r w:rsidRPr="005543E0">
        <w:rPr>
          <w:rFonts w:asciiTheme="majorHAnsi" w:hAnsiTheme="majorHAnsi" w:cstheme="majorHAnsi"/>
          <w:szCs w:val="22"/>
        </w:rPr>
        <w:t>sowie Schäden gem. Bundesdatenschutzgesetz</w:t>
      </w:r>
      <w:r w:rsidRPr="005543E0">
        <w:rPr>
          <w:rFonts w:asciiTheme="majorHAnsi" w:hAnsiTheme="majorHAnsi" w:cstheme="majorHAnsi"/>
          <w:szCs w:val="22"/>
        </w:rPr>
        <w:tab/>
        <w:t xml:space="preserve"> </w:t>
      </w:r>
      <w:r w:rsidR="00C9417A">
        <w:rPr>
          <w:rFonts w:asciiTheme="majorHAnsi" w:hAnsiTheme="majorHAnsi" w:cstheme="majorHAnsi"/>
          <w:szCs w:val="22"/>
        </w:rPr>
        <w:tab/>
        <w:t xml:space="preserve">   </w:t>
      </w:r>
      <w:r w:rsidR="00C9417A" w:rsidRPr="005543E0">
        <w:rPr>
          <w:rFonts w:asciiTheme="majorHAnsi" w:hAnsiTheme="majorHAnsi" w:cstheme="majorHAnsi"/>
          <w:szCs w:val="22"/>
        </w:rPr>
        <w:t>250.000</w:t>
      </w:r>
      <w:r w:rsidRPr="005543E0">
        <w:rPr>
          <w:rFonts w:asciiTheme="majorHAnsi" w:hAnsiTheme="majorHAnsi" w:cstheme="majorHAnsi"/>
          <w:szCs w:val="22"/>
        </w:rPr>
        <w:t>,- €</w:t>
      </w:r>
    </w:p>
    <w:p w14:paraId="39AE6F74" w14:textId="77777777" w:rsidR="005E68B9" w:rsidRPr="005543E0" w:rsidRDefault="005E68B9" w:rsidP="005543E0">
      <w:pPr>
        <w:pStyle w:val="Listenabsatz"/>
        <w:jc w:val="both"/>
        <w:rPr>
          <w:rFonts w:asciiTheme="majorHAnsi" w:hAnsiTheme="majorHAnsi" w:cstheme="majorHAnsi"/>
          <w:szCs w:val="22"/>
        </w:rPr>
      </w:pPr>
    </w:p>
    <w:p w14:paraId="73F69A2E" w14:textId="77777777" w:rsidR="005E68B9" w:rsidRPr="005543E0" w:rsidRDefault="005E68B9" w:rsidP="005543E0">
      <w:pPr>
        <w:pStyle w:val="Listenabsatz"/>
        <w:numPr>
          <w:ilvl w:val="0"/>
          <w:numId w:val="1"/>
        </w:numPr>
        <w:jc w:val="both"/>
        <w:rPr>
          <w:rFonts w:asciiTheme="majorHAnsi" w:hAnsiTheme="majorHAnsi" w:cstheme="majorHAnsi"/>
          <w:szCs w:val="22"/>
        </w:rPr>
      </w:pPr>
      <w:r w:rsidRPr="005543E0">
        <w:rPr>
          <w:rFonts w:asciiTheme="majorHAnsi" w:hAnsiTheme="majorHAnsi" w:cstheme="majorHAnsi"/>
          <w:szCs w:val="22"/>
        </w:rPr>
        <w:t>Verlust bewachter Sachen</w:t>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r>
      <w:r w:rsidRPr="005543E0">
        <w:rPr>
          <w:rFonts w:asciiTheme="majorHAnsi" w:hAnsiTheme="majorHAnsi" w:cstheme="majorHAnsi"/>
          <w:szCs w:val="22"/>
        </w:rPr>
        <w:tab/>
        <w:t xml:space="preserve">   250.000,- €</w:t>
      </w:r>
    </w:p>
    <w:p w14:paraId="5685C18F" w14:textId="77777777" w:rsidR="00A7010D" w:rsidRPr="005543E0" w:rsidRDefault="00A7010D" w:rsidP="005543E0">
      <w:pPr>
        <w:jc w:val="both"/>
        <w:rPr>
          <w:rFonts w:asciiTheme="majorHAnsi" w:hAnsiTheme="majorHAnsi" w:cstheme="majorHAnsi"/>
          <w:szCs w:val="22"/>
        </w:rPr>
      </w:pPr>
    </w:p>
    <w:p w14:paraId="645F65AF" w14:textId="611C479F" w:rsidR="00A7010D" w:rsidRPr="005543E0" w:rsidRDefault="00A7010D" w:rsidP="005543E0">
      <w:pPr>
        <w:pStyle w:val="Listenabsatz"/>
        <w:numPr>
          <w:ilvl w:val="0"/>
          <w:numId w:val="8"/>
        </w:numPr>
        <w:jc w:val="both"/>
        <w:rPr>
          <w:rFonts w:asciiTheme="majorHAnsi" w:hAnsiTheme="majorHAnsi" w:cstheme="majorHAnsi"/>
          <w:szCs w:val="22"/>
        </w:rPr>
      </w:pPr>
      <w:r w:rsidRPr="005543E0">
        <w:rPr>
          <w:rFonts w:asciiTheme="majorHAnsi" w:hAnsiTheme="majorHAnsi" w:cstheme="majorHAnsi"/>
          <w:szCs w:val="22"/>
        </w:rPr>
        <w:t xml:space="preserve">Die Auftraggeberin und ihre Mitarbeiter/ -innen sind gegenüber den </w:t>
      </w:r>
      <w:r w:rsidR="001577E9" w:rsidRPr="005543E0">
        <w:rPr>
          <w:rFonts w:asciiTheme="majorHAnsi" w:hAnsiTheme="majorHAnsi" w:cstheme="majorHAnsi"/>
          <w:szCs w:val="22"/>
        </w:rPr>
        <w:t xml:space="preserve">/ der </w:t>
      </w:r>
      <w:r w:rsidR="00BA7514">
        <w:rPr>
          <w:rFonts w:asciiTheme="majorHAnsi" w:hAnsiTheme="majorHAnsi" w:cstheme="majorHAnsi"/>
          <w:szCs w:val="22"/>
        </w:rPr>
        <w:t>Auftragnehmende</w:t>
      </w:r>
      <w:r w:rsidR="001577E9" w:rsidRPr="005543E0">
        <w:rPr>
          <w:rFonts w:asciiTheme="majorHAnsi" w:hAnsiTheme="majorHAnsi" w:cstheme="majorHAnsi"/>
          <w:szCs w:val="22"/>
        </w:rPr>
        <w:t>n</w:t>
      </w:r>
      <w:r w:rsidRPr="005543E0">
        <w:rPr>
          <w:rFonts w:asciiTheme="majorHAnsi" w:hAnsiTheme="majorHAnsi" w:cstheme="majorHAnsi"/>
          <w:szCs w:val="22"/>
        </w:rPr>
        <w:t xml:space="preserve"> eingesetzten Sicherheitskräfte fachlich weisungsbefugt.</w:t>
      </w:r>
    </w:p>
    <w:p w14:paraId="3ACCE981" w14:textId="77777777" w:rsidR="00A7010D" w:rsidRPr="005543E0" w:rsidRDefault="00A7010D" w:rsidP="005543E0">
      <w:pPr>
        <w:pStyle w:val="Listenabsatz"/>
        <w:jc w:val="both"/>
        <w:rPr>
          <w:rFonts w:asciiTheme="majorHAnsi" w:hAnsiTheme="majorHAnsi" w:cstheme="majorHAnsi"/>
          <w:szCs w:val="22"/>
        </w:rPr>
      </w:pPr>
    </w:p>
    <w:p w14:paraId="6226C829" w14:textId="7EFB3A8C" w:rsidR="005E68B9" w:rsidRPr="005543E0" w:rsidRDefault="005E68B9" w:rsidP="005543E0">
      <w:pPr>
        <w:pStyle w:val="Listenabsatz"/>
        <w:numPr>
          <w:ilvl w:val="0"/>
          <w:numId w:val="8"/>
        </w:numPr>
        <w:jc w:val="both"/>
        <w:rPr>
          <w:rFonts w:asciiTheme="majorHAnsi" w:hAnsiTheme="majorHAnsi" w:cstheme="majorHAnsi"/>
          <w:szCs w:val="22"/>
        </w:rPr>
      </w:pPr>
      <w:r w:rsidRPr="005543E0">
        <w:rPr>
          <w:rFonts w:asciiTheme="majorHAnsi" w:hAnsiTheme="majorHAnsi" w:cstheme="majorHAnsi"/>
          <w:szCs w:val="22"/>
        </w:rPr>
        <w:t>Die Auftraggeberin hat das Recht, den Ablauf und das Einhalten der Absprachen durch unangemeldete Prüfungen zu überwachen. Der</w:t>
      </w:r>
      <w:r w:rsidR="001577E9"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w:t>
      </w:r>
      <w:r w:rsidR="004D13C0" w:rsidRPr="005543E0">
        <w:rPr>
          <w:rFonts w:asciiTheme="majorHAnsi" w:hAnsiTheme="majorHAnsi" w:cstheme="majorHAnsi"/>
          <w:szCs w:val="22"/>
        </w:rPr>
        <w:t xml:space="preserve">sowie ihre </w:t>
      </w:r>
      <w:r w:rsidR="004D151F" w:rsidRPr="005543E0">
        <w:rPr>
          <w:rFonts w:asciiTheme="majorHAnsi" w:hAnsiTheme="majorHAnsi" w:cstheme="majorHAnsi"/>
          <w:szCs w:val="22"/>
        </w:rPr>
        <w:t xml:space="preserve">Mitarbeiter/ -innen </w:t>
      </w:r>
      <w:r w:rsidRPr="005543E0">
        <w:rPr>
          <w:rFonts w:asciiTheme="majorHAnsi" w:hAnsiTheme="majorHAnsi" w:cstheme="majorHAnsi"/>
          <w:szCs w:val="22"/>
        </w:rPr>
        <w:t>verpflich</w:t>
      </w:r>
      <w:r w:rsidR="004D13C0" w:rsidRPr="005543E0">
        <w:rPr>
          <w:rFonts w:asciiTheme="majorHAnsi" w:hAnsiTheme="majorHAnsi" w:cstheme="majorHAnsi"/>
          <w:szCs w:val="22"/>
        </w:rPr>
        <w:t>ten</w:t>
      </w:r>
      <w:r w:rsidRPr="005543E0">
        <w:rPr>
          <w:rFonts w:asciiTheme="majorHAnsi" w:hAnsiTheme="majorHAnsi" w:cstheme="majorHAnsi"/>
          <w:szCs w:val="22"/>
        </w:rPr>
        <w:t xml:space="preserve"> sich, den Vertretern</w:t>
      </w:r>
      <w:r w:rsidR="001577E9" w:rsidRPr="005543E0">
        <w:rPr>
          <w:rFonts w:asciiTheme="majorHAnsi" w:hAnsiTheme="majorHAnsi" w:cstheme="majorHAnsi"/>
          <w:szCs w:val="22"/>
        </w:rPr>
        <w:t>/ -innen</w:t>
      </w:r>
      <w:r w:rsidRPr="005543E0">
        <w:rPr>
          <w:rFonts w:asciiTheme="majorHAnsi" w:hAnsiTheme="majorHAnsi" w:cstheme="majorHAnsi"/>
          <w:szCs w:val="22"/>
        </w:rPr>
        <w:t xml:space="preserve"> der Auftraggeberin und deren staatlicher Aufsichtsbehörden </w:t>
      </w:r>
      <w:r w:rsidR="004D13C0" w:rsidRPr="005543E0">
        <w:rPr>
          <w:rFonts w:asciiTheme="majorHAnsi" w:hAnsiTheme="majorHAnsi" w:cstheme="majorHAnsi"/>
          <w:szCs w:val="22"/>
        </w:rPr>
        <w:t xml:space="preserve">jederzeit </w:t>
      </w:r>
      <w:r w:rsidRPr="005543E0">
        <w:rPr>
          <w:rFonts w:asciiTheme="majorHAnsi" w:hAnsiTheme="majorHAnsi" w:cstheme="majorHAnsi"/>
          <w:szCs w:val="22"/>
        </w:rPr>
        <w:t>alle zur Qualitätsprüfung</w:t>
      </w:r>
      <w:r w:rsidR="004D13C0" w:rsidRPr="005543E0">
        <w:rPr>
          <w:rFonts w:asciiTheme="majorHAnsi" w:hAnsiTheme="majorHAnsi" w:cstheme="majorHAnsi"/>
          <w:szCs w:val="22"/>
        </w:rPr>
        <w:t xml:space="preserve"> und Qualifikationsprüfung</w:t>
      </w:r>
      <w:r w:rsidRPr="005543E0">
        <w:rPr>
          <w:rFonts w:asciiTheme="majorHAnsi" w:hAnsiTheme="majorHAnsi" w:cstheme="majorHAnsi"/>
          <w:szCs w:val="22"/>
        </w:rPr>
        <w:t xml:space="preserve"> erforderlichen Auskünfte zu erteilen, </w:t>
      </w:r>
      <w:proofErr w:type="spellStart"/>
      <w:r w:rsidR="004D13C0" w:rsidRPr="005543E0">
        <w:rPr>
          <w:rFonts w:asciiTheme="majorHAnsi" w:hAnsiTheme="majorHAnsi" w:cstheme="majorHAnsi"/>
          <w:szCs w:val="22"/>
        </w:rPr>
        <w:t>Bewacherausweise</w:t>
      </w:r>
      <w:proofErr w:type="spellEnd"/>
      <w:r w:rsidR="004D13C0" w:rsidRPr="005543E0">
        <w:rPr>
          <w:rFonts w:asciiTheme="majorHAnsi" w:hAnsiTheme="majorHAnsi" w:cstheme="majorHAnsi"/>
          <w:szCs w:val="22"/>
        </w:rPr>
        <w:t xml:space="preserve"> sowie Personalausweise vorzuzeigen, </w:t>
      </w:r>
      <w:r w:rsidRPr="005543E0">
        <w:rPr>
          <w:rFonts w:asciiTheme="majorHAnsi" w:hAnsiTheme="majorHAnsi" w:cstheme="majorHAnsi"/>
          <w:szCs w:val="22"/>
        </w:rPr>
        <w:t>Einsicht in alle die Leistung betreffenden Unterlagen zu gewähren und während der Geschäftszeit den Zutritt zu Grundstücken und Geschäftsräumen zu gestatten. Der</w:t>
      </w:r>
      <w:r w:rsidR="001577E9"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erteilt den Vertretern</w:t>
      </w:r>
      <w:r w:rsidR="001577E9" w:rsidRPr="005543E0">
        <w:rPr>
          <w:rFonts w:asciiTheme="majorHAnsi" w:hAnsiTheme="majorHAnsi" w:cstheme="majorHAnsi"/>
          <w:szCs w:val="22"/>
        </w:rPr>
        <w:t>/ -innen</w:t>
      </w:r>
      <w:r w:rsidRPr="005543E0">
        <w:rPr>
          <w:rFonts w:asciiTheme="majorHAnsi" w:hAnsiTheme="majorHAnsi" w:cstheme="majorHAnsi"/>
          <w:szCs w:val="22"/>
        </w:rPr>
        <w:t xml:space="preserve"> die zur Information über den jeweiligen Sachstand erbetenen Auskünfte.</w:t>
      </w:r>
    </w:p>
    <w:p w14:paraId="04D9C5FC" w14:textId="77777777" w:rsidR="008A5A99" w:rsidRPr="005543E0" w:rsidRDefault="008A5A99" w:rsidP="005543E0">
      <w:pPr>
        <w:pStyle w:val="Listenabsatz"/>
        <w:jc w:val="both"/>
        <w:rPr>
          <w:rFonts w:asciiTheme="majorHAnsi" w:hAnsiTheme="majorHAnsi" w:cstheme="majorHAnsi"/>
          <w:szCs w:val="22"/>
        </w:rPr>
      </w:pPr>
    </w:p>
    <w:p w14:paraId="318CF60B" w14:textId="0A50782F" w:rsidR="005E68B9" w:rsidRPr="005543E0" w:rsidRDefault="005E68B9" w:rsidP="005543E0">
      <w:pPr>
        <w:pStyle w:val="Listenabsatz"/>
        <w:numPr>
          <w:ilvl w:val="0"/>
          <w:numId w:val="8"/>
        </w:numPr>
        <w:jc w:val="both"/>
        <w:rPr>
          <w:rFonts w:asciiTheme="majorHAnsi" w:hAnsiTheme="majorHAnsi" w:cstheme="majorHAnsi"/>
          <w:szCs w:val="22"/>
        </w:rPr>
      </w:pPr>
      <w:r w:rsidRPr="005543E0">
        <w:rPr>
          <w:rFonts w:asciiTheme="majorHAnsi" w:hAnsiTheme="majorHAnsi" w:cstheme="majorHAnsi"/>
          <w:szCs w:val="22"/>
        </w:rPr>
        <w:t>Der</w:t>
      </w:r>
      <w:r w:rsidR="00570AB2"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 </w:t>
      </w:r>
      <w:r w:rsidRPr="005543E0">
        <w:rPr>
          <w:rFonts w:asciiTheme="majorHAnsi" w:hAnsiTheme="majorHAnsi" w:cstheme="majorHAnsi"/>
          <w:szCs w:val="22"/>
        </w:rPr>
        <w:t xml:space="preserve">ist verpflichtet, von der Auftraggeberin festgestellte Mängel auf Verlangen unverzüglich zu beseitigen. Dies gilt insbesondere auch für einen von der Auftraggeberin vor Beginn oder während der Erbringung der Leistung geforderten Austausch von Beschäftigten. Das Ersatzpersonal ist rechtzeitig bei der Auftraggeberin anzuzeigen und stellt sich der </w:t>
      </w:r>
      <w:r w:rsidRPr="0085158B">
        <w:rPr>
          <w:rFonts w:asciiTheme="majorHAnsi" w:hAnsiTheme="majorHAnsi" w:cstheme="majorHAnsi"/>
          <w:szCs w:val="22"/>
        </w:rPr>
        <w:t>Auftraggeberin</w:t>
      </w:r>
      <w:r w:rsidR="00546740" w:rsidRPr="0085158B">
        <w:rPr>
          <w:rFonts w:asciiTheme="majorHAnsi" w:hAnsiTheme="majorHAnsi" w:cstheme="majorHAnsi"/>
          <w:szCs w:val="22"/>
        </w:rPr>
        <w:t xml:space="preserve"> (i.d.R. der jeweiligen Einrichtungsleitung)</w:t>
      </w:r>
      <w:r w:rsidRPr="0085158B">
        <w:rPr>
          <w:rFonts w:asciiTheme="majorHAnsi" w:hAnsiTheme="majorHAnsi" w:cstheme="majorHAnsi"/>
          <w:szCs w:val="22"/>
        </w:rPr>
        <w:t xml:space="preserve"> </w:t>
      </w:r>
      <w:r w:rsidRPr="005543E0">
        <w:rPr>
          <w:rFonts w:asciiTheme="majorHAnsi" w:hAnsiTheme="majorHAnsi" w:cstheme="majorHAnsi"/>
          <w:szCs w:val="22"/>
        </w:rPr>
        <w:t>persönlich vor. Das Ersatzpersonal muss die Vorgaben der Vertragsbedingungen sowie die des Leistungsverzeichnisses vollständig erfüllen.</w:t>
      </w:r>
    </w:p>
    <w:p w14:paraId="07C7BEE5" w14:textId="77777777" w:rsidR="005E68B9" w:rsidRPr="005543E0" w:rsidRDefault="005E68B9" w:rsidP="005543E0">
      <w:pPr>
        <w:pStyle w:val="Listenabsatz"/>
        <w:jc w:val="both"/>
        <w:rPr>
          <w:rFonts w:asciiTheme="majorHAnsi" w:hAnsiTheme="majorHAnsi" w:cstheme="majorHAnsi"/>
          <w:szCs w:val="22"/>
        </w:rPr>
      </w:pPr>
    </w:p>
    <w:p w14:paraId="14F301D4" w14:textId="77777777" w:rsidR="005E68B9" w:rsidRPr="005543E0" w:rsidRDefault="005E68B9" w:rsidP="005543E0">
      <w:pPr>
        <w:pStyle w:val="Listenabsatz"/>
        <w:numPr>
          <w:ilvl w:val="0"/>
          <w:numId w:val="8"/>
        </w:numPr>
        <w:jc w:val="both"/>
        <w:rPr>
          <w:rFonts w:asciiTheme="majorHAnsi" w:hAnsiTheme="majorHAnsi" w:cstheme="majorHAnsi"/>
          <w:szCs w:val="22"/>
        </w:rPr>
      </w:pPr>
      <w:r w:rsidRPr="005543E0">
        <w:rPr>
          <w:rFonts w:asciiTheme="majorHAnsi" w:hAnsiTheme="majorHAnsi" w:cstheme="majorHAnsi"/>
          <w:szCs w:val="22"/>
        </w:rPr>
        <w:t>Für Mängelansprüche und Verjährungsfristen gelten ausschließlich die Bestimmungen des BGB.</w:t>
      </w:r>
    </w:p>
    <w:p w14:paraId="4999E30E" w14:textId="77777777" w:rsidR="005E68B9" w:rsidRDefault="005E68B9" w:rsidP="005543E0">
      <w:pPr>
        <w:tabs>
          <w:tab w:val="left" w:pos="340"/>
        </w:tabs>
        <w:autoSpaceDE w:val="0"/>
        <w:autoSpaceDN w:val="0"/>
        <w:adjustRightInd w:val="0"/>
        <w:jc w:val="both"/>
        <w:rPr>
          <w:rFonts w:asciiTheme="majorHAnsi" w:hAnsiTheme="majorHAnsi" w:cstheme="majorHAnsi"/>
          <w:b/>
          <w:szCs w:val="22"/>
        </w:rPr>
      </w:pPr>
    </w:p>
    <w:p w14:paraId="1AA4AAD3" w14:textId="77777777" w:rsidR="009A78FE" w:rsidRDefault="009A78FE" w:rsidP="005543E0">
      <w:pPr>
        <w:tabs>
          <w:tab w:val="left" w:pos="340"/>
        </w:tabs>
        <w:autoSpaceDE w:val="0"/>
        <w:autoSpaceDN w:val="0"/>
        <w:adjustRightInd w:val="0"/>
        <w:jc w:val="both"/>
        <w:rPr>
          <w:rFonts w:asciiTheme="majorHAnsi" w:hAnsiTheme="majorHAnsi" w:cstheme="majorHAnsi"/>
          <w:b/>
          <w:szCs w:val="22"/>
        </w:rPr>
      </w:pPr>
    </w:p>
    <w:p w14:paraId="6513FA44" w14:textId="77777777" w:rsidR="009A78FE" w:rsidRPr="005543E0" w:rsidRDefault="009A78FE" w:rsidP="005543E0">
      <w:pPr>
        <w:tabs>
          <w:tab w:val="left" w:pos="340"/>
        </w:tabs>
        <w:autoSpaceDE w:val="0"/>
        <w:autoSpaceDN w:val="0"/>
        <w:adjustRightInd w:val="0"/>
        <w:jc w:val="both"/>
        <w:rPr>
          <w:rFonts w:asciiTheme="majorHAnsi" w:hAnsiTheme="majorHAnsi" w:cstheme="majorHAnsi"/>
          <w:b/>
          <w:szCs w:val="22"/>
        </w:rPr>
      </w:pPr>
    </w:p>
    <w:p w14:paraId="2FA85D0A" w14:textId="1A7D6B12" w:rsidR="005E68B9" w:rsidRPr="005543E0" w:rsidRDefault="005E68B9" w:rsidP="005543E0">
      <w:pPr>
        <w:tabs>
          <w:tab w:val="left" w:pos="340"/>
        </w:tabs>
        <w:autoSpaceDE w:val="0"/>
        <w:autoSpaceDN w:val="0"/>
        <w:adjustRightInd w:val="0"/>
        <w:jc w:val="both"/>
        <w:rPr>
          <w:rFonts w:asciiTheme="majorHAnsi" w:hAnsiTheme="majorHAnsi" w:cstheme="majorHAnsi"/>
          <w:b/>
          <w:szCs w:val="22"/>
        </w:rPr>
      </w:pPr>
      <w:r w:rsidRPr="005543E0">
        <w:rPr>
          <w:rFonts w:asciiTheme="majorHAnsi" w:hAnsiTheme="majorHAnsi" w:cstheme="majorHAnsi"/>
          <w:b/>
          <w:szCs w:val="22"/>
        </w:rPr>
        <w:lastRenderedPageBreak/>
        <w:t xml:space="preserve">§ </w:t>
      </w:r>
      <w:r w:rsidR="004E61DA" w:rsidRPr="005543E0">
        <w:rPr>
          <w:rFonts w:asciiTheme="majorHAnsi" w:hAnsiTheme="majorHAnsi" w:cstheme="majorHAnsi"/>
          <w:b/>
          <w:szCs w:val="22"/>
        </w:rPr>
        <w:t>10</w:t>
      </w:r>
      <w:r w:rsidRPr="005543E0">
        <w:rPr>
          <w:rFonts w:asciiTheme="majorHAnsi" w:hAnsiTheme="majorHAnsi" w:cstheme="majorHAnsi"/>
          <w:b/>
          <w:szCs w:val="22"/>
        </w:rPr>
        <w:t xml:space="preserve"> Vertragsstörungen</w:t>
      </w:r>
    </w:p>
    <w:p w14:paraId="69061103" w14:textId="77777777" w:rsidR="005E68B9" w:rsidRPr="005543E0" w:rsidRDefault="005E68B9" w:rsidP="005543E0">
      <w:pPr>
        <w:tabs>
          <w:tab w:val="left" w:pos="340"/>
        </w:tabs>
        <w:autoSpaceDE w:val="0"/>
        <w:autoSpaceDN w:val="0"/>
        <w:adjustRightInd w:val="0"/>
        <w:jc w:val="both"/>
        <w:rPr>
          <w:rFonts w:asciiTheme="majorHAnsi" w:hAnsiTheme="majorHAnsi" w:cstheme="majorHAnsi"/>
          <w:b/>
          <w:szCs w:val="22"/>
        </w:rPr>
      </w:pPr>
    </w:p>
    <w:p w14:paraId="28C78BC3" w14:textId="0FC69939" w:rsidR="005E68B9" w:rsidRPr="005543E0" w:rsidRDefault="005E68B9" w:rsidP="00C9417A">
      <w:pPr>
        <w:pStyle w:val="Listenabsatz"/>
        <w:numPr>
          <w:ilvl w:val="0"/>
          <w:numId w:val="16"/>
        </w:numPr>
        <w:tabs>
          <w:tab w:val="left" w:pos="340"/>
        </w:tabs>
        <w:autoSpaceDE w:val="0"/>
        <w:autoSpaceDN w:val="0"/>
        <w:adjustRightInd w:val="0"/>
        <w:ind w:left="708"/>
        <w:jc w:val="both"/>
        <w:rPr>
          <w:rFonts w:asciiTheme="majorHAnsi" w:hAnsiTheme="majorHAnsi" w:cstheme="majorHAnsi"/>
          <w:b/>
          <w:szCs w:val="22"/>
        </w:rPr>
      </w:pPr>
      <w:r w:rsidRPr="005543E0">
        <w:rPr>
          <w:rFonts w:asciiTheme="majorHAnsi" w:hAnsiTheme="majorHAnsi" w:cstheme="majorHAnsi"/>
          <w:szCs w:val="22"/>
        </w:rPr>
        <w:t>Bei Personalausfällen auf Seiten des</w:t>
      </w:r>
      <w:r w:rsidR="00B921FE" w:rsidRPr="005543E0">
        <w:rPr>
          <w:rFonts w:asciiTheme="majorHAnsi" w:hAnsiTheme="majorHAnsi" w:cstheme="majorHAnsi"/>
          <w:szCs w:val="22"/>
        </w:rPr>
        <w:t xml:space="preserve">/ der </w:t>
      </w:r>
      <w:r w:rsidR="00BA7514">
        <w:rPr>
          <w:rFonts w:asciiTheme="majorHAnsi" w:hAnsiTheme="majorHAnsi" w:cstheme="majorHAnsi"/>
          <w:szCs w:val="22"/>
        </w:rPr>
        <w:t>Auftragnehmende</w:t>
      </w:r>
      <w:r w:rsidR="00B921FE" w:rsidRPr="005543E0">
        <w:rPr>
          <w:rFonts w:asciiTheme="majorHAnsi" w:hAnsiTheme="majorHAnsi" w:cstheme="majorHAnsi"/>
          <w:szCs w:val="22"/>
        </w:rPr>
        <w:t>n</w:t>
      </w:r>
      <w:r w:rsidRPr="005543E0">
        <w:rPr>
          <w:rFonts w:asciiTheme="majorHAnsi" w:hAnsiTheme="majorHAnsi" w:cstheme="majorHAnsi"/>
          <w:szCs w:val="22"/>
        </w:rPr>
        <w:t xml:space="preserve"> infolge Krankheit, Urlaub oder aus sonstigen Gründen hat der</w:t>
      </w:r>
      <w:r w:rsidR="00B921FE"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n </w:t>
      </w:r>
      <w:r w:rsidRPr="005543E0">
        <w:rPr>
          <w:rFonts w:asciiTheme="majorHAnsi" w:hAnsiTheme="majorHAnsi" w:cstheme="majorHAnsi"/>
          <w:szCs w:val="22"/>
        </w:rPr>
        <w:t xml:space="preserve">ggf. </w:t>
      </w:r>
      <w:r w:rsidR="004E329E" w:rsidRPr="005543E0">
        <w:rPr>
          <w:rFonts w:asciiTheme="majorHAnsi" w:hAnsiTheme="majorHAnsi" w:cstheme="majorHAnsi"/>
          <w:szCs w:val="22"/>
        </w:rPr>
        <w:t xml:space="preserve">unverzüglich </w:t>
      </w:r>
      <w:r w:rsidRPr="005543E0">
        <w:rPr>
          <w:rFonts w:asciiTheme="majorHAnsi" w:hAnsiTheme="majorHAnsi" w:cstheme="majorHAnsi"/>
          <w:szCs w:val="22"/>
        </w:rPr>
        <w:t xml:space="preserve">durch Ersatzgestellung </w:t>
      </w:r>
      <w:r w:rsidR="00B42286" w:rsidRPr="005543E0">
        <w:rPr>
          <w:rFonts w:asciiTheme="majorHAnsi" w:hAnsiTheme="majorHAnsi" w:cstheme="majorHAnsi"/>
          <w:szCs w:val="22"/>
        </w:rPr>
        <w:t xml:space="preserve">auf seine Kosten </w:t>
      </w:r>
      <w:r w:rsidRPr="005543E0">
        <w:rPr>
          <w:rFonts w:asciiTheme="majorHAnsi" w:hAnsiTheme="majorHAnsi" w:cstheme="majorHAnsi"/>
          <w:szCs w:val="22"/>
        </w:rPr>
        <w:t>dafür Sorge zu tragen, dass die Sicherheitsleistung nicht beeinträchtigt wird.</w:t>
      </w:r>
    </w:p>
    <w:p w14:paraId="0A49925B" w14:textId="77777777" w:rsidR="005E68B9" w:rsidRPr="005543E0" w:rsidRDefault="005E68B9" w:rsidP="00C9417A">
      <w:pPr>
        <w:pStyle w:val="Listenabsatz"/>
        <w:tabs>
          <w:tab w:val="left" w:pos="340"/>
        </w:tabs>
        <w:autoSpaceDE w:val="0"/>
        <w:autoSpaceDN w:val="0"/>
        <w:adjustRightInd w:val="0"/>
        <w:ind w:left="708"/>
        <w:jc w:val="both"/>
        <w:rPr>
          <w:rFonts w:asciiTheme="majorHAnsi" w:hAnsiTheme="majorHAnsi" w:cstheme="majorHAnsi"/>
          <w:b/>
          <w:szCs w:val="22"/>
        </w:rPr>
      </w:pPr>
    </w:p>
    <w:p w14:paraId="438070B8" w14:textId="445AE74B" w:rsidR="005E68B9" w:rsidRPr="00EB4A9E" w:rsidRDefault="005E68B9" w:rsidP="00C9417A">
      <w:pPr>
        <w:pStyle w:val="Listenabsatz"/>
        <w:numPr>
          <w:ilvl w:val="0"/>
          <w:numId w:val="16"/>
        </w:numPr>
        <w:tabs>
          <w:tab w:val="left" w:pos="340"/>
        </w:tabs>
        <w:autoSpaceDE w:val="0"/>
        <w:autoSpaceDN w:val="0"/>
        <w:adjustRightInd w:val="0"/>
        <w:ind w:left="708"/>
        <w:jc w:val="both"/>
        <w:rPr>
          <w:rFonts w:asciiTheme="majorHAnsi" w:hAnsiTheme="majorHAnsi" w:cstheme="majorHAnsi"/>
          <w:szCs w:val="22"/>
        </w:rPr>
      </w:pPr>
      <w:r w:rsidRPr="005543E0">
        <w:rPr>
          <w:rFonts w:asciiTheme="majorHAnsi" w:hAnsiTheme="majorHAnsi" w:cstheme="majorHAnsi"/>
          <w:szCs w:val="22"/>
        </w:rPr>
        <w:t>Der</w:t>
      </w:r>
      <w:r w:rsidR="00B921FE" w:rsidRPr="005543E0">
        <w:rPr>
          <w:rFonts w:asciiTheme="majorHAnsi" w:hAnsiTheme="majorHAnsi" w:cstheme="majorHAnsi"/>
          <w:szCs w:val="22"/>
        </w:rPr>
        <w:t>/ die</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 </w:t>
      </w:r>
      <w:r w:rsidRPr="005543E0">
        <w:rPr>
          <w:rFonts w:asciiTheme="majorHAnsi" w:hAnsiTheme="majorHAnsi" w:cstheme="majorHAnsi"/>
          <w:szCs w:val="22"/>
        </w:rPr>
        <w:t xml:space="preserve">hat </w:t>
      </w:r>
      <w:r w:rsidRPr="00EB4A9E">
        <w:rPr>
          <w:rFonts w:asciiTheme="majorHAnsi" w:hAnsiTheme="majorHAnsi" w:cstheme="majorHAnsi"/>
          <w:szCs w:val="22"/>
        </w:rPr>
        <w:t xml:space="preserve">bei Ausfall dafür zu sorgen, dass innerhalb von spätestens 30 Minuten Ersatzpersonal am Erfüllungsort eintrifft. </w:t>
      </w:r>
    </w:p>
    <w:p w14:paraId="31711D82" w14:textId="77777777" w:rsidR="005E68B9" w:rsidRPr="00EB4A9E" w:rsidRDefault="005E68B9" w:rsidP="00C9417A">
      <w:pPr>
        <w:pStyle w:val="Listenabsatz"/>
        <w:jc w:val="both"/>
        <w:rPr>
          <w:rFonts w:asciiTheme="majorHAnsi" w:eastAsia="Calibri" w:hAnsiTheme="majorHAnsi" w:cstheme="majorHAnsi"/>
          <w:szCs w:val="22"/>
          <w:lang w:eastAsia="en-US"/>
        </w:rPr>
      </w:pPr>
    </w:p>
    <w:p w14:paraId="5B85D5D2" w14:textId="16D2DFC2" w:rsidR="005511BE" w:rsidRPr="005543E0" w:rsidRDefault="005511BE" w:rsidP="00C9417A">
      <w:pPr>
        <w:pStyle w:val="Listenabsatz"/>
        <w:numPr>
          <w:ilvl w:val="0"/>
          <w:numId w:val="16"/>
        </w:numPr>
        <w:tabs>
          <w:tab w:val="left" w:pos="340"/>
        </w:tabs>
        <w:autoSpaceDE w:val="0"/>
        <w:autoSpaceDN w:val="0"/>
        <w:adjustRightInd w:val="0"/>
        <w:ind w:left="708"/>
        <w:jc w:val="both"/>
        <w:rPr>
          <w:rFonts w:asciiTheme="majorHAnsi" w:hAnsiTheme="majorHAnsi" w:cstheme="majorHAnsi"/>
          <w:szCs w:val="22"/>
        </w:rPr>
      </w:pPr>
      <w:r w:rsidRPr="005543E0">
        <w:rPr>
          <w:rFonts w:asciiTheme="majorHAnsi" w:eastAsia="Calibri" w:hAnsiTheme="majorHAnsi" w:cstheme="majorHAnsi"/>
          <w:szCs w:val="22"/>
          <w:lang w:eastAsia="en-US"/>
        </w:rPr>
        <w:t xml:space="preserve">Die Auftraggeberin kann jederzeit mit Begründung den Austausch des </w:t>
      </w:r>
      <w:r w:rsidR="008C2029" w:rsidRPr="005543E0">
        <w:rPr>
          <w:rFonts w:asciiTheme="majorHAnsi" w:eastAsia="Calibri" w:hAnsiTheme="majorHAnsi" w:cstheme="majorHAnsi"/>
          <w:szCs w:val="22"/>
          <w:lang w:eastAsia="en-US"/>
        </w:rPr>
        <w:t xml:space="preserve">vom </w:t>
      </w:r>
      <w:r w:rsidR="00BA7514">
        <w:rPr>
          <w:rFonts w:asciiTheme="majorHAnsi" w:eastAsia="Calibri" w:hAnsiTheme="majorHAnsi" w:cstheme="majorHAnsi"/>
          <w:szCs w:val="22"/>
          <w:lang w:eastAsia="en-US"/>
        </w:rPr>
        <w:t>Auftragnehmende</w:t>
      </w:r>
      <w:r w:rsidR="008C2029" w:rsidRPr="005543E0">
        <w:rPr>
          <w:rFonts w:asciiTheme="majorHAnsi" w:eastAsia="Calibri" w:hAnsiTheme="majorHAnsi" w:cstheme="majorHAnsi"/>
          <w:szCs w:val="22"/>
          <w:lang w:eastAsia="en-US"/>
        </w:rPr>
        <w:t xml:space="preserve">n </w:t>
      </w:r>
      <w:r w:rsidRPr="005543E0">
        <w:rPr>
          <w:rFonts w:asciiTheme="majorHAnsi" w:eastAsia="Calibri" w:hAnsiTheme="majorHAnsi" w:cstheme="majorHAnsi"/>
          <w:szCs w:val="22"/>
          <w:lang w:eastAsia="en-US"/>
        </w:rPr>
        <w:t>eingesetzten Sicherheitspersonals, oder Dritter verlangen, wenn die Auftraggeberin feststellt, dass das eingesetzte Personal nicht die geeignete Qualifikation, oder Erfahrung besitzt, oder aus einem anderen sachlichen Grund ungeeignet ist</w:t>
      </w:r>
      <w:r w:rsidR="003764A2" w:rsidRPr="005543E0">
        <w:rPr>
          <w:rFonts w:asciiTheme="majorHAnsi" w:eastAsia="Calibri" w:hAnsiTheme="majorHAnsi" w:cstheme="majorHAnsi"/>
          <w:szCs w:val="22"/>
          <w:lang w:eastAsia="en-US"/>
        </w:rPr>
        <w:t xml:space="preserve"> bzw. die in diesen Vertragsbedingungen geforderten Voraussetzungen nicht erfüllt.</w:t>
      </w:r>
      <w:r w:rsidRPr="005543E0">
        <w:rPr>
          <w:rFonts w:asciiTheme="majorHAnsi" w:eastAsia="Calibri" w:hAnsiTheme="majorHAnsi" w:cstheme="majorHAnsi"/>
          <w:szCs w:val="22"/>
          <w:lang w:eastAsia="en-US"/>
        </w:rPr>
        <w:t xml:space="preserve"> Die durch den Austausch entstandenen Kosten, einschließlich der Kosten für die Einarbeitung der Ersatzkraft, hat der</w:t>
      </w:r>
      <w:r w:rsidR="008C2029" w:rsidRPr="005543E0">
        <w:rPr>
          <w:rFonts w:asciiTheme="majorHAnsi" w:eastAsia="Calibri" w:hAnsiTheme="majorHAnsi" w:cstheme="majorHAnsi"/>
          <w:szCs w:val="22"/>
          <w:lang w:eastAsia="en-US"/>
        </w:rPr>
        <w:t>/ die</w:t>
      </w:r>
      <w:r w:rsidRPr="005543E0">
        <w:rPr>
          <w:rFonts w:asciiTheme="majorHAnsi" w:eastAsia="Calibri" w:hAnsiTheme="majorHAnsi" w:cstheme="majorHAnsi"/>
          <w:szCs w:val="22"/>
          <w:lang w:eastAsia="en-US"/>
        </w:rPr>
        <w:t xml:space="preserve">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 </w:t>
      </w:r>
      <w:r w:rsidRPr="005543E0">
        <w:rPr>
          <w:rFonts w:asciiTheme="majorHAnsi" w:eastAsia="Calibri" w:hAnsiTheme="majorHAnsi" w:cstheme="majorHAnsi"/>
          <w:szCs w:val="22"/>
          <w:lang w:eastAsia="en-US"/>
        </w:rPr>
        <w:t>zu tragen.</w:t>
      </w:r>
      <w:r w:rsidRPr="005543E0">
        <w:rPr>
          <w:rFonts w:asciiTheme="majorHAnsi" w:hAnsiTheme="majorHAnsi" w:cstheme="majorHAnsi"/>
          <w:szCs w:val="22"/>
        </w:rPr>
        <w:t xml:space="preserve"> Die hierdurch entstehenden Ausfallstunden werden nicht vergütet</w:t>
      </w:r>
      <w:r w:rsidR="00113CCC">
        <w:rPr>
          <w:rFonts w:asciiTheme="majorHAnsi" w:hAnsiTheme="majorHAnsi" w:cstheme="majorHAnsi"/>
          <w:szCs w:val="22"/>
        </w:rPr>
        <w:t>.</w:t>
      </w:r>
    </w:p>
    <w:p w14:paraId="3868D213" w14:textId="77777777" w:rsidR="005511BE" w:rsidRPr="005543E0" w:rsidRDefault="005511BE" w:rsidP="00C9417A">
      <w:pPr>
        <w:jc w:val="both"/>
        <w:rPr>
          <w:rFonts w:asciiTheme="majorHAnsi" w:hAnsiTheme="majorHAnsi" w:cstheme="majorHAnsi"/>
          <w:b/>
          <w:szCs w:val="22"/>
        </w:rPr>
      </w:pPr>
    </w:p>
    <w:p w14:paraId="284FF540" w14:textId="6F42134A" w:rsidR="005511BE" w:rsidRPr="005543E0" w:rsidRDefault="005511BE" w:rsidP="00C9417A">
      <w:pPr>
        <w:pStyle w:val="Listenabsatz"/>
        <w:numPr>
          <w:ilvl w:val="0"/>
          <w:numId w:val="16"/>
        </w:numPr>
        <w:ind w:left="709" w:hanging="425"/>
        <w:jc w:val="both"/>
        <w:rPr>
          <w:rFonts w:asciiTheme="majorHAnsi" w:hAnsiTheme="majorHAnsi" w:cstheme="majorHAnsi"/>
          <w:szCs w:val="22"/>
        </w:rPr>
      </w:pPr>
      <w:r w:rsidRPr="005543E0">
        <w:rPr>
          <w:rFonts w:asciiTheme="majorHAnsi" w:hAnsiTheme="majorHAnsi" w:cstheme="majorHAnsi"/>
          <w:szCs w:val="22"/>
        </w:rPr>
        <w:t xml:space="preserve">Wird vom </w:t>
      </w:r>
      <w:r w:rsidR="00BA7514">
        <w:rPr>
          <w:rFonts w:asciiTheme="majorHAnsi" w:hAnsiTheme="majorHAnsi" w:cstheme="majorHAnsi"/>
          <w:szCs w:val="22"/>
        </w:rPr>
        <w:t>Auftragnehmende</w:t>
      </w:r>
      <w:r w:rsidR="00E47972" w:rsidRPr="005543E0">
        <w:rPr>
          <w:rFonts w:asciiTheme="majorHAnsi" w:hAnsiTheme="majorHAnsi" w:cstheme="majorHAnsi"/>
          <w:szCs w:val="22"/>
        </w:rPr>
        <w:t>n</w:t>
      </w:r>
      <w:r w:rsidR="0095739E" w:rsidRPr="005543E0">
        <w:rPr>
          <w:rFonts w:asciiTheme="majorHAnsi" w:hAnsiTheme="majorHAnsi" w:cstheme="majorHAnsi"/>
          <w:szCs w:val="22"/>
        </w:rPr>
        <w:t xml:space="preserve"> </w:t>
      </w:r>
      <w:r w:rsidRPr="005543E0">
        <w:rPr>
          <w:rFonts w:asciiTheme="majorHAnsi" w:hAnsiTheme="majorHAnsi" w:cstheme="majorHAnsi"/>
          <w:szCs w:val="22"/>
        </w:rPr>
        <w:t xml:space="preserve">Personal eingesetzt, dass von der Auftraggeberin zuvor abgelehnt wurde, oder wird vom </w:t>
      </w:r>
      <w:r w:rsidR="00BA7514">
        <w:rPr>
          <w:rFonts w:asciiTheme="majorHAnsi" w:hAnsiTheme="majorHAnsi" w:cstheme="majorHAnsi"/>
          <w:szCs w:val="22"/>
        </w:rPr>
        <w:t>Auftragnehmende</w:t>
      </w:r>
      <w:r w:rsidR="0095739E" w:rsidRPr="005543E0">
        <w:rPr>
          <w:rFonts w:asciiTheme="majorHAnsi" w:hAnsiTheme="majorHAnsi" w:cstheme="majorHAnsi"/>
          <w:szCs w:val="22"/>
        </w:rPr>
        <w:t xml:space="preserve"> </w:t>
      </w:r>
      <w:r w:rsidRPr="005543E0">
        <w:rPr>
          <w:rFonts w:asciiTheme="majorHAnsi" w:hAnsiTheme="majorHAnsi" w:cstheme="majorHAnsi"/>
          <w:szCs w:val="22"/>
        </w:rPr>
        <w:t>Personal weiterhin eingesetzt, dessen Austausch von der Auftraggeberin gefordert wurde, werden die von dem besagten Personal geleisteten Stunden nicht vergütet.</w:t>
      </w:r>
    </w:p>
    <w:p w14:paraId="1E8063A1" w14:textId="77777777" w:rsidR="005511BE" w:rsidRPr="005543E0" w:rsidRDefault="005511BE" w:rsidP="00C9417A">
      <w:pPr>
        <w:pStyle w:val="Listenabsatz"/>
        <w:jc w:val="both"/>
        <w:rPr>
          <w:rFonts w:asciiTheme="majorHAnsi" w:hAnsiTheme="majorHAnsi" w:cstheme="majorHAnsi"/>
          <w:szCs w:val="22"/>
        </w:rPr>
      </w:pPr>
    </w:p>
    <w:p w14:paraId="3E7AE6FD" w14:textId="77777777" w:rsidR="005511BE" w:rsidRPr="005543E0" w:rsidRDefault="005511BE" w:rsidP="00C9417A">
      <w:pPr>
        <w:pStyle w:val="Listenabsatz"/>
        <w:numPr>
          <w:ilvl w:val="0"/>
          <w:numId w:val="16"/>
        </w:numPr>
        <w:tabs>
          <w:tab w:val="left" w:pos="340"/>
        </w:tabs>
        <w:autoSpaceDE w:val="0"/>
        <w:autoSpaceDN w:val="0"/>
        <w:adjustRightInd w:val="0"/>
        <w:ind w:left="708" w:hanging="424"/>
        <w:jc w:val="both"/>
        <w:rPr>
          <w:rFonts w:asciiTheme="majorHAnsi" w:hAnsiTheme="majorHAnsi" w:cstheme="majorHAnsi"/>
          <w:b/>
          <w:szCs w:val="22"/>
        </w:rPr>
      </w:pPr>
      <w:r w:rsidRPr="005543E0">
        <w:rPr>
          <w:rFonts w:asciiTheme="majorHAnsi" w:hAnsiTheme="majorHAnsi" w:cstheme="majorHAnsi"/>
          <w:szCs w:val="22"/>
        </w:rPr>
        <w:t>Mehrkosten für d</w:t>
      </w:r>
      <w:r w:rsidR="008C2029" w:rsidRPr="005543E0">
        <w:rPr>
          <w:rFonts w:asciiTheme="majorHAnsi" w:hAnsiTheme="majorHAnsi" w:cstheme="majorHAnsi"/>
          <w:szCs w:val="22"/>
        </w:rPr>
        <w:t>i</w:t>
      </w:r>
      <w:r w:rsidRPr="005543E0">
        <w:rPr>
          <w:rFonts w:asciiTheme="majorHAnsi" w:hAnsiTheme="majorHAnsi" w:cstheme="majorHAnsi"/>
          <w:szCs w:val="22"/>
        </w:rPr>
        <w:t>e Auftraggeber</w:t>
      </w:r>
      <w:r w:rsidR="008C2029" w:rsidRPr="005543E0">
        <w:rPr>
          <w:rFonts w:asciiTheme="majorHAnsi" w:hAnsiTheme="majorHAnsi" w:cstheme="majorHAnsi"/>
          <w:szCs w:val="22"/>
        </w:rPr>
        <w:t>in</w:t>
      </w:r>
      <w:r w:rsidRPr="005543E0">
        <w:rPr>
          <w:rFonts w:asciiTheme="majorHAnsi" w:hAnsiTheme="majorHAnsi" w:cstheme="majorHAnsi"/>
          <w:szCs w:val="22"/>
        </w:rPr>
        <w:t xml:space="preserve"> entstehen hierdurch nicht. </w:t>
      </w:r>
    </w:p>
    <w:p w14:paraId="0BFC470A" w14:textId="77777777" w:rsidR="005E68B9" w:rsidRPr="005543E0" w:rsidRDefault="005E68B9" w:rsidP="00C9417A">
      <w:pPr>
        <w:jc w:val="both"/>
        <w:rPr>
          <w:rFonts w:asciiTheme="majorHAnsi" w:hAnsiTheme="majorHAnsi" w:cstheme="majorHAnsi"/>
          <w:szCs w:val="22"/>
        </w:rPr>
      </w:pPr>
    </w:p>
    <w:p w14:paraId="683DF6EA" w14:textId="76970A34"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xml:space="preserve">§ </w:t>
      </w:r>
      <w:r w:rsidR="0008186D" w:rsidRPr="005543E0">
        <w:rPr>
          <w:rFonts w:asciiTheme="majorHAnsi" w:hAnsiTheme="majorHAnsi" w:cstheme="majorHAnsi"/>
          <w:b/>
          <w:szCs w:val="22"/>
        </w:rPr>
        <w:t>1</w:t>
      </w:r>
      <w:r w:rsidR="004E61DA" w:rsidRPr="005543E0">
        <w:rPr>
          <w:rFonts w:asciiTheme="majorHAnsi" w:hAnsiTheme="majorHAnsi" w:cstheme="majorHAnsi"/>
          <w:b/>
          <w:szCs w:val="22"/>
        </w:rPr>
        <w:t>1</w:t>
      </w:r>
      <w:r w:rsidR="002B7535" w:rsidRPr="005543E0">
        <w:rPr>
          <w:rFonts w:asciiTheme="majorHAnsi" w:hAnsiTheme="majorHAnsi" w:cstheme="majorHAnsi"/>
          <w:b/>
          <w:szCs w:val="22"/>
        </w:rPr>
        <w:t xml:space="preserve"> Kündigung</w:t>
      </w:r>
      <w:r w:rsidRPr="005543E0">
        <w:rPr>
          <w:rFonts w:asciiTheme="majorHAnsi" w:hAnsiTheme="majorHAnsi" w:cstheme="majorHAnsi"/>
          <w:b/>
          <w:szCs w:val="22"/>
        </w:rPr>
        <w:t xml:space="preserve"> </w:t>
      </w:r>
    </w:p>
    <w:p w14:paraId="2C365643" w14:textId="77777777" w:rsidR="002B7535" w:rsidRPr="005543E0" w:rsidRDefault="002B7535" w:rsidP="005543E0">
      <w:pPr>
        <w:jc w:val="both"/>
        <w:rPr>
          <w:rFonts w:asciiTheme="majorHAnsi" w:hAnsiTheme="majorHAnsi" w:cstheme="majorHAnsi"/>
          <w:szCs w:val="22"/>
        </w:rPr>
      </w:pPr>
    </w:p>
    <w:p w14:paraId="3B98075B" w14:textId="45580E3D" w:rsidR="00C105F6" w:rsidRPr="005543E0" w:rsidRDefault="00C105F6" w:rsidP="00C9417A">
      <w:pPr>
        <w:pStyle w:val="Listenabsatz"/>
        <w:numPr>
          <w:ilvl w:val="0"/>
          <w:numId w:val="9"/>
        </w:numPr>
        <w:jc w:val="both"/>
        <w:rPr>
          <w:rFonts w:asciiTheme="majorHAnsi" w:hAnsiTheme="majorHAnsi" w:cstheme="majorHAnsi"/>
          <w:szCs w:val="22"/>
        </w:rPr>
      </w:pPr>
      <w:r w:rsidRPr="005543E0">
        <w:rPr>
          <w:rFonts w:asciiTheme="majorHAnsi" w:hAnsiTheme="majorHAnsi" w:cstheme="majorHAnsi"/>
          <w:szCs w:val="22"/>
        </w:rPr>
        <w:t xml:space="preserve">Ändern sich die für die vertraglich vereinbarte Leistung </w:t>
      </w:r>
      <w:r w:rsidRPr="001D3B1C">
        <w:rPr>
          <w:rFonts w:asciiTheme="majorHAnsi" w:hAnsiTheme="majorHAnsi" w:cstheme="majorHAnsi"/>
          <w:szCs w:val="22"/>
        </w:rPr>
        <w:t xml:space="preserve">maßgeblichen tatsächlichen oder gesetzlichen Bestimmungen, kann die Auftraggeberin mit einer Frist von </w:t>
      </w:r>
      <w:r w:rsidR="000F2258" w:rsidRPr="001D3B1C">
        <w:rPr>
          <w:rFonts w:asciiTheme="majorHAnsi" w:hAnsiTheme="majorHAnsi" w:cstheme="majorHAnsi"/>
          <w:szCs w:val="22"/>
        </w:rPr>
        <w:t>zehn</w:t>
      </w:r>
      <w:r w:rsidRPr="001D3B1C">
        <w:rPr>
          <w:rFonts w:asciiTheme="majorHAnsi" w:hAnsiTheme="majorHAnsi" w:cstheme="majorHAnsi"/>
          <w:szCs w:val="22"/>
        </w:rPr>
        <w:t xml:space="preserve"> Werktag</w:t>
      </w:r>
      <w:r w:rsidR="000F2258" w:rsidRPr="001D3B1C">
        <w:rPr>
          <w:rFonts w:asciiTheme="majorHAnsi" w:hAnsiTheme="majorHAnsi" w:cstheme="majorHAnsi"/>
          <w:szCs w:val="22"/>
        </w:rPr>
        <w:t>en</w:t>
      </w:r>
      <w:r w:rsidRPr="001D3B1C">
        <w:rPr>
          <w:rFonts w:asciiTheme="majorHAnsi" w:hAnsiTheme="majorHAnsi" w:cstheme="majorHAnsi"/>
          <w:szCs w:val="22"/>
        </w:rPr>
        <w:t>, eine schriftliche Kündigung/ Kündigung in Textform aussprechen. Das Re</w:t>
      </w:r>
      <w:r w:rsidRPr="005543E0">
        <w:rPr>
          <w:rFonts w:asciiTheme="majorHAnsi" w:hAnsiTheme="majorHAnsi" w:cstheme="majorHAnsi"/>
          <w:szCs w:val="22"/>
        </w:rPr>
        <w:t>cht zur außerordentlichen Kündigung wegen Nichteinhaltung des Vertrages bleibt davon unberührt.</w:t>
      </w:r>
    </w:p>
    <w:p w14:paraId="525EFEAE" w14:textId="77777777" w:rsidR="00C105F6" w:rsidRPr="005543E0" w:rsidRDefault="00C105F6" w:rsidP="00C9417A">
      <w:pPr>
        <w:jc w:val="both"/>
        <w:rPr>
          <w:rFonts w:asciiTheme="majorHAnsi" w:hAnsiTheme="majorHAnsi" w:cstheme="majorHAnsi"/>
          <w:szCs w:val="22"/>
        </w:rPr>
      </w:pPr>
    </w:p>
    <w:p w14:paraId="215D4423" w14:textId="522031FC" w:rsidR="00C105F6" w:rsidRPr="005543E0" w:rsidRDefault="00C105F6" w:rsidP="00C9417A">
      <w:pPr>
        <w:pStyle w:val="Listenabsatz"/>
        <w:numPr>
          <w:ilvl w:val="0"/>
          <w:numId w:val="9"/>
        </w:numPr>
        <w:jc w:val="both"/>
        <w:rPr>
          <w:rFonts w:asciiTheme="majorHAnsi" w:hAnsiTheme="majorHAnsi" w:cstheme="majorHAnsi"/>
          <w:szCs w:val="22"/>
        </w:rPr>
      </w:pPr>
      <w:r w:rsidRPr="005543E0">
        <w:rPr>
          <w:rFonts w:asciiTheme="majorHAnsi" w:hAnsiTheme="majorHAnsi" w:cstheme="majorHAnsi"/>
          <w:szCs w:val="22"/>
        </w:rPr>
        <w:t>Die ordentliche Kündigung durch den/</w:t>
      </w:r>
      <w:r w:rsidR="00025A23">
        <w:rPr>
          <w:rFonts w:asciiTheme="majorHAnsi" w:hAnsiTheme="majorHAnsi" w:cstheme="majorHAnsi"/>
          <w:szCs w:val="22"/>
        </w:rPr>
        <w:t xml:space="preserve"> </w:t>
      </w:r>
      <w:r w:rsidRPr="005543E0">
        <w:rPr>
          <w:rFonts w:asciiTheme="majorHAnsi" w:hAnsiTheme="majorHAnsi" w:cstheme="majorHAnsi"/>
          <w:szCs w:val="22"/>
        </w:rPr>
        <w:t xml:space="preserve">die </w:t>
      </w:r>
      <w:r w:rsidR="00BA7514">
        <w:rPr>
          <w:rFonts w:asciiTheme="majorHAnsi" w:hAnsiTheme="majorHAnsi" w:cstheme="majorHAnsi"/>
          <w:szCs w:val="22"/>
        </w:rPr>
        <w:t>Auftragnehmende</w:t>
      </w:r>
      <w:r w:rsidRPr="005543E0">
        <w:rPr>
          <w:rFonts w:asciiTheme="majorHAnsi" w:hAnsiTheme="majorHAnsi" w:cstheme="majorHAnsi"/>
          <w:szCs w:val="22"/>
        </w:rPr>
        <w:t xml:space="preserve">/n ist ausgeschlossen. </w:t>
      </w:r>
    </w:p>
    <w:p w14:paraId="120BADE9" w14:textId="77777777" w:rsidR="00C105F6" w:rsidRPr="005543E0" w:rsidRDefault="00C105F6" w:rsidP="00C9417A">
      <w:pPr>
        <w:jc w:val="both"/>
        <w:rPr>
          <w:rFonts w:asciiTheme="majorHAnsi" w:hAnsiTheme="majorHAnsi" w:cstheme="majorHAnsi"/>
          <w:szCs w:val="22"/>
        </w:rPr>
      </w:pPr>
    </w:p>
    <w:p w14:paraId="651B8A26" w14:textId="2FED2A1F" w:rsidR="00C105F6" w:rsidRPr="005543E0" w:rsidRDefault="00C105F6" w:rsidP="00C9417A">
      <w:pPr>
        <w:pStyle w:val="Listenabsatz"/>
        <w:numPr>
          <w:ilvl w:val="0"/>
          <w:numId w:val="9"/>
        </w:numPr>
        <w:autoSpaceDE w:val="0"/>
        <w:autoSpaceDN w:val="0"/>
        <w:adjustRightInd w:val="0"/>
        <w:jc w:val="both"/>
        <w:rPr>
          <w:rFonts w:asciiTheme="majorHAnsi" w:eastAsia="Calibri" w:hAnsiTheme="majorHAnsi" w:cstheme="majorHAnsi"/>
          <w:szCs w:val="22"/>
          <w:lang w:eastAsia="en-US"/>
        </w:rPr>
      </w:pPr>
      <w:r w:rsidRPr="005543E0">
        <w:rPr>
          <w:rFonts w:asciiTheme="majorHAnsi" w:hAnsiTheme="majorHAnsi" w:cstheme="majorHAnsi"/>
          <w:szCs w:val="22"/>
        </w:rPr>
        <w:t>Die Auftraggeberin ist berechtigt, im Falle der Verletzung wesentlicher Pflichten durch den/</w:t>
      </w:r>
      <w:r w:rsidR="00025A23">
        <w:rPr>
          <w:rFonts w:asciiTheme="majorHAnsi" w:hAnsiTheme="majorHAnsi" w:cstheme="majorHAnsi"/>
          <w:szCs w:val="22"/>
        </w:rPr>
        <w:t xml:space="preserve"> </w:t>
      </w:r>
      <w:r w:rsidRPr="005543E0">
        <w:rPr>
          <w:rFonts w:asciiTheme="majorHAnsi" w:hAnsiTheme="majorHAnsi" w:cstheme="majorHAnsi"/>
          <w:szCs w:val="22"/>
        </w:rPr>
        <w:t xml:space="preserve">die </w:t>
      </w:r>
      <w:r w:rsidR="00BA7514">
        <w:rPr>
          <w:rFonts w:asciiTheme="majorHAnsi" w:hAnsiTheme="majorHAnsi" w:cstheme="majorHAnsi"/>
          <w:szCs w:val="22"/>
        </w:rPr>
        <w:t>Auftragnehmende</w:t>
      </w:r>
      <w:r w:rsidRPr="005543E0">
        <w:rPr>
          <w:rFonts w:asciiTheme="majorHAnsi" w:hAnsiTheme="majorHAnsi" w:cstheme="majorHAnsi"/>
          <w:szCs w:val="22"/>
        </w:rPr>
        <w:t>, die sich aus den Vertragsbedingungen, oder der Leistungsbeschreibung ergeben, den vorliegenden Vertrag aus wichtigen Gründen, ohne Einhaltung einer Frist zu kündigen. Gleiches gilt für den Fall, dass den/</w:t>
      </w:r>
      <w:r w:rsidR="00025A23">
        <w:rPr>
          <w:rFonts w:asciiTheme="majorHAnsi" w:hAnsiTheme="majorHAnsi" w:cstheme="majorHAnsi"/>
          <w:szCs w:val="22"/>
        </w:rPr>
        <w:t xml:space="preserve"> </w:t>
      </w:r>
      <w:r w:rsidRPr="005543E0">
        <w:rPr>
          <w:rFonts w:asciiTheme="majorHAnsi" w:hAnsiTheme="majorHAnsi" w:cstheme="majorHAnsi"/>
          <w:szCs w:val="22"/>
        </w:rPr>
        <w:t xml:space="preserve">die </w:t>
      </w:r>
      <w:r w:rsidR="00BA7514">
        <w:rPr>
          <w:rFonts w:asciiTheme="majorHAnsi" w:hAnsiTheme="majorHAnsi" w:cstheme="majorHAnsi"/>
          <w:szCs w:val="22"/>
        </w:rPr>
        <w:t>Auftragnehmende</w:t>
      </w:r>
      <w:r w:rsidRPr="005543E0">
        <w:rPr>
          <w:rFonts w:asciiTheme="majorHAnsi" w:hAnsiTheme="majorHAnsi" w:cstheme="majorHAnsi"/>
          <w:szCs w:val="22"/>
        </w:rPr>
        <w:t xml:space="preserve"> trotz Mahnung seinen vertraglichen Pflichten innerhalb einer angemessenen Frist nicht nachkommt. Als wichtiger Grund gelten insbesondere der Wegfall des Versicherungsschutzes gem. § </w:t>
      </w:r>
      <w:r w:rsidR="009C6A71" w:rsidRPr="005543E0">
        <w:rPr>
          <w:rFonts w:asciiTheme="majorHAnsi" w:hAnsiTheme="majorHAnsi" w:cstheme="majorHAnsi"/>
          <w:szCs w:val="22"/>
        </w:rPr>
        <w:t>8</w:t>
      </w:r>
      <w:r w:rsidRPr="005543E0">
        <w:rPr>
          <w:rFonts w:asciiTheme="majorHAnsi" w:hAnsiTheme="majorHAnsi" w:cstheme="majorHAnsi"/>
          <w:szCs w:val="22"/>
        </w:rPr>
        <w:t xml:space="preserve"> Abs. 1, die Eröffnung eines Insolvenzverfahrens, die Eröffnung eines vergleichbaren gesetzlichen Verfahrens, die Beantragung der Eröffnung des Insolvenzverfahrens, die Ablehnung des Antrages auf Eröffnung des Insolvenzverfahrens mangels Masse, die persönliche und/ oder geschäftliche Unzuverlässigkeit der/</w:t>
      </w:r>
      <w:r w:rsidR="00025A23">
        <w:rPr>
          <w:rFonts w:asciiTheme="majorHAnsi" w:hAnsiTheme="majorHAnsi" w:cstheme="majorHAnsi"/>
          <w:szCs w:val="22"/>
        </w:rPr>
        <w:t xml:space="preserve"> </w:t>
      </w:r>
      <w:r w:rsidRPr="005543E0">
        <w:rPr>
          <w:rFonts w:asciiTheme="majorHAnsi" w:hAnsiTheme="majorHAnsi" w:cstheme="majorHAnsi"/>
          <w:szCs w:val="22"/>
        </w:rPr>
        <w:t xml:space="preserve">des </w:t>
      </w:r>
      <w:r w:rsidR="00BA7514">
        <w:rPr>
          <w:rFonts w:asciiTheme="majorHAnsi" w:hAnsiTheme="majorHAnsi" w:cstheme="majorHAnsi"/>
          <w:szCs w:val="22"/>
        </w:rPr>
        <w:t>Auftragnehmende</w:t>
      </w:r>
      <w:r w:rsidRPr="005543E0">
        <w:rPr>
          <w:rFonts w:asciiTheme="majorHAnsi" w:hAnsiTheme="majorHAnsi" w:cstheme="majorHAnsi"/>
          <w:szCs w:val="22"/>
        </w:rPr>
        <w:t xml:space="preserve">n bzw. des </w:t>
      </w:r>
      <w:proofErr w:type="spellStart"/>
      <w:r w:rsidRPr="005543E0">
        <w:rPr>
          <w:rFonts w:asciiTheme="majorHAnsi" w:hAnsiTheme="majorHAnsi" w:cstheme="majorHAnsi"/>
          <w:szCs w:val="22"/>
        </w:rPr>
        <w:t>Firmeninhabenden</w:t>
      </w:r>
      <w:proofErr w:type="spellEnd"/>
      <w:r w:rsidRPr="005543E0">
        <w:rPr>
          <w:rFonts w:asciiTheme="majorHAnsi" w:hAnsiTheme="majorHAnsi" w:cstheme="majorHAnsi"/>
          <w:szCs w:val="22"/>
        </w:rPr>
        <w:t xml:space="preserve"> oder des Geschäftsführenden, das Nichteinreichen von angeforderten Nachweisen und Unterlagen sowie der Widerruf der Genehmigungen und Erlaubnisse auf Grundlage des § 34a der Gewerbeordnung.</w:t>
      </w:r>
    </w:p>
    <w:p w14:paraId="6C8FD115" w14:textId="77777777" w:rsidR="00C105F6" w:rsidRPr="005543E0" w:rsidRDefault="00C105F6" w:rsidP="00C9417A">
      <w:pPr>
        <w:pStyle w:val="Listenabsatz"/>
        <w:autoSpaceDE w:val="0"/>
        <w:autoSpaceDN w:val="0"/>
        <w:adjustRightInd w:val="0"/>
        <w:jc w:val="both"/>
        <w:rPr>
          <w:rFonts w:asciiTheme="majorHAnsi" w:eastAsia="Calibri" w:hAnsiTheme="majorHAnsi" w:cstheme="majorHAnsi"/>
          <w:szCs w:val="22"/>
          <w:lang w:eastAsia="en-US"/>
        </w:rPr>
      </w:pPr>
    </w:p>
    <w:p w14:paraId="64550771" w14:textId="18EDEF13" w:rsidR="00E063A2" w:rsidRPr="005543E0" w:rsidRDefault="00E063A2" w:rsidP="00C9417A">
      <w:pPr>
        <w:pStyle w:val="Listenabsatz"/>
        <w:numPr>
          <w:ilvl w:val="0"/>
          <w:numId w:val="9"/>
        </w:numPr>
        <w:autoSpaceDE w:val="0"/>
        <w:autoSpaceDN w:val="0"/>
        <w:adjustRightInd w:val="0"/>
        <w:jc w:val="both"/>
        <w:rPr>
          <w:rFonts w:asciiTheme="majorHAnsi" w:eastAsia="Calibri" w:hAnsiTheme="majorHAnsi" w:cstheme="majorHAnsi"/>
          <w:szCs w:val="22"/>
          <w:lang w:eastAsia="en-US"/>
        </w:rPr>
      </w:pPr>
      <w:r w:rsidRPr="005543E0">
        <w:rPr>
          <w:rFonts w:asciiTheme="majorHAnsi" w:hAnsiTheme="majorHAnsi" w:cstheme="majorHAnsi"/>
          <w:szCs w:val="22"/>
        </w:rPr>
        <w:t xml:space="preserve">Die im Anschluss an die Kündigung entstehenden Aufwendungen für die Beauftragung eines anderen Sicherheitsdienstes gehen bis zum Abschluss eines neuen ordentlichen Vergabeverfahrens, für die Dauer von bis zu drei Monaten, zu Lasten des/ </w:t>
      </w:r>
      <w:r w:rsidR="002A228B" w:rsidRPr="005543E0">
        <w:rPr>
          <w:rFonts w:asciiTheme="majorHAnsi" w:hAnsiTheme="majorHAnsi" w:cstheme="majorHAnsi"/>
          <w:szCs w:val="22"/>
        </w:rPr>
        <w:t>de</w:t>
      </w:r>
      <w:r w:rsidR="00B245C6" w:rsidRPr="005543E0">
        <w:rPr>
          <w:rFonts w:asciiTheme="majorHAnsi" w:hAnsiTheme="majorHAnsi" w:cstheme="majorHAnsi"/>
          <w:szCs w:val="22"/>
        </w:rPr>
        <w:t>r</w:t>
      </w:r>
      <w:r w:rsidR="002A228B"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00B245C6" w:rsidRPr="005543E0">
        <w:rPr>
          <w:rFonts w:asciiTheme="majorHAnsi" w:hAnsiTheme="majorHAnsi" w:cstheme="majorHAnsi"/>
          <w:szCs w:val="22"/>
        </w:rPr>
        <w:t>n</w:t>
      </w:r>
      <w:r w:rsidRPr="005543E0">
        <w:rPr>
          <w:rFonts w:asciiTheme="majorHAnsi" w:hAnsiTheme="majorHAnsi" w:cstheme="majorHAnsi"/>
          <w:szCs w:val="22"/>
        </w:rPr>
        <w:t xml:space="preserve">. </w:t>
      </w:r>
    </w:p>
    <w:p w14:paraId="2D0B5AC9" w14:textId="77777777" w:rsidR="00E063A2" w:rsidRPr="005543E0" w:rsidRDefault="00E063A2" w:rsidP="00C9417A">
      <w:pPr>
        <w:autoSpaceDE w:val="0"/>
        <w:autoSpaceDN w:val="0"/>
        <w:adjustRightInd w:val="0"/>
        <w:jc w:val="both"/>
        <w:rPr>
          <w:rFonts w:asciiTheme="majorHAnsi" w:eastAsia="Calibri" w:hAnsiTheme="majorHAnsi" w:cstheme="majorHAnsi"/>
          <w:szCs w:val="22"/>
          <w:lang w:eastAsia="en-US"/>
        </w:rPr>
      </w:pPr>
    </w:p>
    <w:p w14:paraId="27A6979B" w14:textId="77777777" w:rsidR="002B7535" w:rsidRPr="005543E0" w:rsidRDefault="002B7535" w:rsidP="00C9417A">
      <w:pPr>
        <w:pStyle w:val="Listenabsatz"/>
        <w:numPr>
          <w:ilvl w:val="0"/>
          <w:numId w:val="9"/>
        </w:numPr>
        <w:jc w:val="both"/>
        <w:rPr>
          <w:rFonts w:asciiTheme="majorHAnsi" w:eastAsia="Calibri" w:hAnsiTheme="majorHAnsi" w:cstheme="majorHAnsi"/>
          <w:szCs w:val="22"/>
          <w:lang w:eastAsia="en-US"/>
        </w:rPr>
      </w:pPr>
      <w:r w:rsidRPr="005543E0">
        <w:rPr>
          <w:rFonts w:asciiTheme="majorHAnsi" w:hAnsiTheme="majorHAnsi" w:cstheme="majorHAnsi"/>
          <w:szCs w:val="22"/>
        </w:rPr>
        <w:t xml:space="preserve">Die Möglichkeit einer außerordentlichen und fristlosen Kündigung aus schwerwiegendem Grund besteht für beide Parteien. </w:t>
      </w:r>
    </w:p>
    <w:p w14:paraId="3D12CCD5" w14:textId="77777777" w:rsidR="00E80704" w:rsidRDefault="00E80704" w:rsidP="00C9417A">
      <w:pPr>
        <w:jc w:val="both"/>
        <w:rPr>
          <w:rFonts w:asciiTheme="majorHAnsi" w:eastAsia="Calibri" w:hAnsiTheme="majorHAnsi" w:cstheme="majorHAnsi"/>
          <w:szCs w:val="22"/>
          <w:lang w:eastAsia="en-US"/>
        </w:rPr>
      </w:pPr>
    </w:p>
    <w:p w14:paraId="2F53BE4B" w14:textId="77777777" w:rsidR="009A78FE" w:rsidRPr="005543E0" w:rsidRDefault="009A78FE" w:rsidP="00C9417A">
      <w:pPr>
        <w:jc w:val="both"/>
        <w:rPr>
          <w:rFonts w:asciiTheme="majorHAnsi" w:eastAsia="Calibri" w:hAnsiTheme="majorHAnsi" w:cstheme="majorHAnsi"/>
          <w:szCs w:val="22"/>
          <w:lang w:eastAsia="en-US"/>
        </w:rPr>
      </w:pPr>
    </w:p>
    <w:p w14:paraId="1548D1B6" w14:textId="19FBA306"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lastRenderedPageBreak/>
        <w:t xml:space="preserve">§ </w:t>
      </w:r>
      <w:r w:rsidR="0008186D" w:rsidRPr="005543E0">
        <w:rPr>
          <w:rFonts w:asciiTheme="majorHAnsi" w:hAnsiTheme="majorHAnsi" w:cstheme="majorHAnsi"/>
          <w:b/>
          <w:szCs w:val="22"/>
        </w:rPr>
        <w:t>1</w:t>
      </w:r>
      <w:r w:rsidR="004E61DA" w:rsidRPr="005543E0">
        <w:rPr>
          <w:rFonts w:asciiTheme="majorHAnsi" w:hAnsiTheme="majorHAnsi" w:cstheme="majorHAnsi"/>
          <w:b/>
          <w:szCs w:val="22"/>
        </w:rPr>
        <w:t>2</w:t>
      </w:r>
      <w:r w:rsidRPr="005543E0">
        <w:rPr>
          <w:rFonts w:asciiTheme="majorHAnsi" w:hAnsiTheme="majorHAnsi" w:cstheme="majorHAnsi"/>
          <w:b/>
          <w:szCs w:val="22"/>
        </w:rPr>
        <w:t xml:space="preserve"> Datenschutz</w:t>
      </w:r>
    </w:p>
    <w:p w14:paraId="25A1EDCA" w14:textId="77777777" w:rsidR="005E68B9" w:rsidRPr="005543E0" w:rsidRDefault="005E68B9" w:rsidP="005543E0">
      <w:pPr>
        <w:jc w:val="both"/>
        <w:rPr>
          <w:rFonts w:asciiTheme="majorHAnsi" w:hAnsiTheme="majorHAnsi" w:cstheme="majorHAnsi"/>
          <w:szCs w:val="22"/>
        </w:rPr>
      </w:pPr>
    </w:p>
    <w:p w14:paraId="502C1A7A" w14:textId="7BDFB2D0" w:rsidR="005E68B9" w:rsidRPr="005543E0" w:rsidRDefault="005E68B9" w:rsidP="005543E0">
      <w:pPr>
        <w:pStyle w:val="Listenabsatz"/>
        <w:numPr>
          <w:ilvl w:val="0"/>
          <w:numId w:val="4"/>
        </w:numPr>
        <w:jc w:val="both"/>
        <w:rPr>
          <w:rFonts w:asciiTheme="majorHAnsi" w:hAnsiTheme="majorHAnsi" w:cstheme="majorHAnsi"/>
          <w:szCs w:val="22"/>
        </w:rPr>
      </w:pPr>
      <w:r w:rsidRPr="005543E0">
        <w:rPr>
          <w:rFonts w:asciiTheme="majorHAnsi" w:hAnsiTheme="majorHAnsi" w:cstheme="majorHAnsi"/>
          <w:szCs w:val="22"/>
        </w:rPr>
        <w:t>Beide Vertragspartner</w:t>
      </w:r>
      <w:r w:rsidR="00D7574D" w:rsidRPr="005543E0">
        <w:rPr>
          <w:rFonts w:asciiTheme="majorHAnsi" w:hAnsiTheme="majorHAnsi" w:cstheme="majorHAnsi"/>
          <w:szCs w:val="22"/>
        </w:rPr>
        <w:t>/</w:t>
      </w:r>
      <w:r w:rsidR="00025A23">
        <w:rPr>
          <w:rFonts w:asciiTheme="majorHAnsi" w:hAnsiTheme="majorHAnsi" w:cstheme="majorHAnsi"/>
          <w:szCs w:val="22"/>
        </w:rPr>
        <w:t xml:space="preserve"> </w:t>
      </w:r>
      <w:r w:rsidR="00D7574D" w:rsidRPr="005543E0">
        <w:rPr>
          <w:rFonts w:asciiTheme="majorHAnsi" w:hAnsiTheme="majorHAnsi" w:cstheme="majorHAnsi"/>
          <w:szCs w:val="22"/>
        </w:rPr>
        <w:t>-innen</w:t>
      </w:r>
      <w:r w:rsidRPr="005543E0">
        <w:rPr>
          <w:rFonts w:asciiTheme="majorHAnsi" w:hAnsiTheme="majorHAnsi" w:cstheme="majorHAnsi"/>
          <w:szCs w:val="22"/>
        </w:rPr>
        <w:t xml:space="preserve"> sind verpflichtet, die datenschutzrechtlichen Bestimmungen einzuhalten. Insbesondere darf der</w:t>
      </w:r>
      <w:r w:rsidR="00F12E92"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übermittelte oder erhobene Daten nur zur Erfüllung der in diesen Vertragsbedingungen genannten Pflichten nutzen. Jede Verwendung dieser Daten zu anderen, insbesondere gewerblichen Zwecken, ist unzulässig. Der</w:t>
      </w:r>
      <w:r w:rsidR="00F12E92"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sichert zu, die verarbeiteten und erhobenen Daten von seinem sonstigen Datenbestand zu trennen. Für die Einhaltung dieser Vereinbarungen haftet der</w:t>
      </w:r>
      <w:r w:rsidR="00F12E92"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auch für seine</w:t>
      </w:r>
      <w:r w:rsidR="00642C7D" w:rsidRPr="005543E0">
        <w:rPr>
          <w:rFonts w:asciiTheme="majorHAnsi" w:hAnsiTheme="majorHAnsi" w:cstheme="majorHAnsi"/>
          <w:szCs w:val="22"/>
        </w:rPr>
        <w:t xml:space="preserve">/ ihre </w:t>
      </w:r>
      <w:r w:rsidRPr="005543E0">
        <w:rPr>
          <w:rFonts w:asciiTheme="majorHAnsi" w:hAnsiTheme="majorHAnsi" w:cstheme="majorHAnsi"/>
          <w:szCs w:val="22"/>
        </w:rPr>
        <w:t>Mitarbeiter</w:t>
      </w:r>
      <w:r w:rsidR="00F12E92" w:rsidRPr="005543E0">
        <w:rPr>
          <w:rFonts w:asciiTheme="majorHAnsi" w:hAnsiTheme="majorHAnsi" w:cstheme="majorHAnsi"/>
          <w:szCs w:val="22"/>
        </w:rPr>
        <w:t>/ -i</w:t>
      </w:r>
      <w:r w:rsidRPr="005543E0">
        <w:rPr>
          <w:rFonts w:asciiTheme="majorHAnsi" w:hAnsiTheme="majorHAnsi" w:cstheme="majorHAnsi"/>
          <w:szCs w:val="22"/>
        </w:rPr>
        <w:t>nnen und Beauftragten.</w:t>
      </w:r>
    </w:p>
    <w:p w14:paraId="470087B9" w14:textId="77777777" w:rsidR="005E68B9" w:rsidRPr="005543E0" w:rsidRDefault="005E68B9" w:rsidP="005543E0">
      <w:pPr>
        <w:pStyle w:val="Listenabsatz"/>
        <w:jc w:val="both"/>
        <w:rPr>
          <w:rFonts w:asciiTheme="majorHAnsi" w:hAnsiTheme="majorHAnsi" w:cstheme="majorHAnsi"/>
          <w:szCs w:val="22"/>
        </w:rPr>
      </w:pPr>
    </w:p>
    <w:p w14:paraId="7A639008" w14:textId="2148B1C7" w:rsidR="005E68B9" w:rsidRPr="005543E0" w:rsidRDefault="005E68B9" w:rsidP="005543E0">
      <w:pPr>
        <w:pStyle w:val="Listenabsatz"/>
        <w:numPr>
          <w:ilvl w:val="0"/>
          <w:numId w:val="4"/>
        </w:numPr>
        <w:jc w:val="both"/>
        <w:rPr>
          <w:rFonts w:asciiTheme="majorHAnsi" w:hAnsiTheme="majorHAnsi" w:cstheme="majorHAnsi"/>
          <w:szCs w:val="22"/>
        </w:rPr>
      </w:pPr>
      <w:r w:rsidRPr="005543E0">
        <w:rPr>
          <w:rFonts w:asciiTheme="majorHAnsi" w:hAnsiTheme="majorHAnsi" w:cstheme="majorHAnsi"/>
          <w:szCs w:val="22"/>
        </w:rPr>
        <w:t>Der</w:t>
      </w:r>
      <w:r w:rsidR="00D7574D" w:rsidRPr="005543E0">
        <w:rPr>
          <w:rFonts w:asciiTheme="majorHAnsi" w:hAnsiTheme="majorHAnsi" w:cstheme="majorHAnsi"/>
          <w:szCs w:val="22"/>
        </w:rPr>
        <w:t>/</w:t>
      </w:r>
      <w:r w:rsidR="00C865CC">
        <w:rPr>
          <w:rFonts w:asciiTheme="majorHAnsi" w:hAnsiTheme="majorHAnsi" w:cstheme="majorHAnsi"/>
          <w:szCs w:val="22"/>
        </w:rPr>
        <w:t xml:space="preserve"> </w:t>
      </w:r>
      <w:r w:rsidR="00D863EA" w:rsidRPr="005543E0">
        <w:rPr>
          <w:rFonts w:asciiTheme="majorHAnsi" w:hAnsiTheme="majorHAnsi" w:cstheme="majorHAnsi"/>
          <w:szCs w:val="22"/>
        </w:rPr>
        <w:t>die</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Pr="005543E0">
        <w:rPr>
          <w:rFonts w:asciiTheme="majorHAnsi" w:hAnsiTheme="majorHAnsi" w:cstheme="majorHAnsi"/>
          <w:szCs w:val="22"/>
        </w:rPr>
        <w:t xml:space="preserve"> verpflichtet sich, alle ihm</w:t>
      </w:r>
      <w:r w:rsidR="00D7574D" w:rsidRPr="005543E0">
        <w:rPr>
          <w:rFonts w:asciiTheme="majorHAnsi" w:hAnsiTheme="majorHAnsi" w:cstheme="majorHAnsi"/>
          <w:szCs w:val="22"/>
        </w:rPr>
        <w:t>/</w:t>
      </w:r>
      <w:r w:rsidR="00C865CC">
        <w:rPr>
          <w:rFonts w:asciiTheme="majorHAnsi" w:hAnsiTheme="majorHAnsi" w:cstheme="majorHAnsi"/>
          <w:szCs w:val="22"/>
        </w:rPr>
        <w:t xml:space="preserve"> </w:t>
      </w:r>
      <w:r w:rsidR="00F64955" w:rsidRPr="005543E0">
        <w:rPr>
          <w:rFonts w:asciiTheme="majorHAnsi" w:hAnsiTheme="majorHAnsi" w:cstheme="majorHAnsi"/>
          <w:szCs w:val="22"/>
        </w:rPr>
        <w:t>ihr</w:t>
      </w:r>
      <w:r w:rsidRPr="005543E0">
        <w:rPr>
          <w:rFonts w:asciiTheme="majorHAnsi" w:hAnsiTheme="majorHAnsi" w:cstheme="majorHAnsi"/>
          <w:szCs w:val="22"/>
        </w:rPr>
        <w:t xml:space="preserve"> zur Kenntnis gelangenden internen Angelegenheiten der Auftraggeberin vertraulich zu behandeln, insbesondere Vorkehrungen zu treffen, dass solche Kenntnisse anderen Personen, außer den mit der Ausführung </w:t>
      </w:r>
      <w:r w:rsidR="0071095F" w:rsidRPr="005543E0">
        <w:rPr>
          <w:rFonts w:asciiTheme="majorHAnsi" w:hAnsiTheme="majorHAnsi" w:cstheme="majorHAnsi"/>
          <w:szCs w:val="22"/>
        </w:rPr>
        <w:t>B</w:t>
      </w:r>
      <w:r w:rsidRPr="005543E0">
        <w:rPr>
          <w:rFonts w:asciiTheme="majorHAnsi" w:hAnsiTheme="majorHAnsi" w:cstheme="majorHAnsi"/>
          <w:szCs w:val="22"/>
        </w:rPr>
        <w:t>eauftragten, nicht bekannt werden. Er</w:t>
      </w:r>
      <w:r w:rsidR="002D4C32" w:rsidRPr="005543E0">
        <w:rPr>
          <w:rFonts w:asciiTheme="majorHAnsi" w:hAnsiTheme="majorHAnsi" w:cstheme="majorHAnsi"/>
          <w:szCs w:val="22"/>
        </w:rPr>
        <w:t xml:space="preserve">/ sie </w:t>
      </w:r>
      <w:r w:rsidRPr="005543E0">
        <w:rPr>
          <w:rFonts w:asciiTheme="majorHAnsi" w:hAnsiTheme="majorHAnsi" w:cstheme="majorHAnsi"/>
          <w:szCs w:val="22"/>
        </w:rPr>
        <w:t>hat ferner die Pflicht, die mit der Ausführung beauftragten Person</w:t>
      </w:r>
      <w:r w:rsidR="00D7574D" w:rsidRPr="005543E0">
        <w:rPr>
          <w:rFonts w:asciiTheme="majorHAnsi" w:hAnsiTheme="majorHAnsi" w:cstheme="majorHAnsi"/>
          <w:szCs w:val="22"/>
        </w:rPr>
        <w:t>en</w:t>
      </w:r>
      <w:r w:rsidRPr="005543E0">
        <w:rPr>
          <w:rFonts w:asciiTheme="majorHAnsi" w:hAnsiTheme="majorHAnsi" w:cstheme="majorHAnsi"/>
          <w:szCs w:val="22"/>
        </w:rPr>
        <w:t xml:space="preserve"> gemäß § 5 Bundesdatenschutzgesetz (BDSG) zu verpflichten. Der</w:t>
      </w:r>
      <w:r w:rsidR="00D863EA" w:rsidRPr="005543E0">
        <w:rPr>
          <w:rFonts w:asciiTheme="majorHAnsi" w:hAnsiTheme="majorHAnsi" w:cstheme="majorHAnsi"/>
          <w:szCs w:val="22"/>
        </w:rPr>
        <w:t>/ die</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Pr="005543E0">
        <w:rPr>
          <w:rFonts w:asciiTheme="majorHAnsi" w:hAnsiTheme="majorHAnsi" w:cstheme="majorHAnsi"/>
          <w:szCs w:val="22"/>
        </w:rPr>
        <w:t xml:space="preserve"> ist auch selbst zur Einhaltung der Regelungen des § 5 BDSG verpflichtet.</w:t>
      </w:r>
    </w:p>
    <w:p w14:paraId="58997C37" w14:textId="77777777" w:rsidR="005E68B9" w:rsidRPr="005543E0" w:rsidRDefault="005E68B9" w:rsidP="005543E0">
      <w:pPr>
        <w:pStyle w:val="Listenabsatz"/>
        <w:jc w:val="both"/>
        <w:rPr>
          <w:rFonts w:asciiTheme="majorHAnsi" w:hAnsiTheme="majorHAnsi" w:cstheme="majorHAnsi"/>
          <w:szCs w:val="22"/>
        </w:rPr>
      </w:pPr>
    </w:p>
    <w:p w14:paraId="133F26D2" w14:textId="260656A3" w:rsidR="005E68B9" w:rsidRPr="005543E0" w:rsidRDefault="005E68B9" w:rsidP="005543E0">
      <w:pPr>
        <w:pStyle w:val="Listenabsatz"/>
        <w:numPr>
          <w:ilvl w:val="0"/>
          <w:numId w:val="4"/>
        </w:numPr>
        <w:jc w:val="both"/>
        <w:rPr>
          <w:rFonts w:asciiTheme="majorHAnsi" w:hAnsiTheme="majorHAnsi" w:cstheme="majorHAnsi"/>
          <w:szCs w:val="22"/>
        </w:rPr>
      </w:pPr>
      <w:r w:rsidRPr="005543E0">
        <w:rPr>
          <w:rFonts w:asciiTheme="majorHAnsi" w:hAnsiTheme="majorHAnsi" w:cstheme="majorHAnsi"/>
          <w:szCs w:val="22"/>
        </w:rPr>
        <w:t>Der</w:t>
      </w:r>
      <w:r w:rsidR="00E35D95" w:rsidRPr="005543E0">
        <w:rPr>
          <w:rFonts w:asciiTheme="majorHAnsi" w:hAnsiTheme="majorHAnsi" w:cstheme="majorHAnsi"/>
          <w:szCs w:val="22"/>
        </w:rPr>
        <w:t>/ die</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Pr="005543E0">
        <w:rPr>
          <w:rFonts w:asciiTheme="majorHAnsi" w:hAnsiTheme="majorHAnsi" w:cstheme="majorHAnsi"/>
          <w:szCs w:val="22"/>
        </w:rPr>
        <w:t xml:space="preserve"> stellt durch geeignete Maßnahmen und Vorkehrungen (z.B. durch Verwendung von Firewalls, Verschlüsselung</w:t>
      </w:r>
      <w:r w:rsidR="00D7574D" w:rsidRPr="005543E0">
        <w:rPr>
          <w:rFonts w:asciiTheme="majorHAnsi" w:hAnsiTheme="majorHAnsi" w:cstheme="majorHAnsi"/>
          <w:szCs w:val="22"/>
        </w:rPr>
        <w:t>en</w:t>
      </w:r>
      <w:r w:rsidRPr="005543E0">
        <w:rPr>
          <w:rFonts w:asciiTheme="majorHAnsi" w:hAnsiTheme="majorHAnsi" w:cstheme="majorHAnsi"/>
          <w:szCs w:val="22"/>
        </w:rPr>
        <w:t>, physische Sicherungen der zentralen Punkte des Kommunikationsnetzes etc.) sicher, dass unerlaubte Systemzugriffe von außen nicht erfolgen können.</w:t>
      </w:r>
    </w:p>
    <w:p w14:paraId="78C0FBC9" w14:textId="77777777" w:rsidR="005E68B9" w:rsidRPr="005543E0" w:rsidRDefault="005E68B9" w:rsidP="005543E0">
      <w:pPr>
        <w:pStyle w:val="Listenabsatz"/>
        <w:jc w:val="both"/>
        <w:rPr>
          <w:rFonts w:asciiTheme="majorHAnsi" w:hAnsiTheme="majorHAnsi" w:cstheme="majorHAnsi"/>
          <w:szCs w:val="22"/>
        </w:rPr>
      </w:pPr>
    </w:p>
    <w:p w14:paraId="1E884263" w14:textId="24872FB7" w:rsidR="005E68B9" w:rsidRPr="005543E0" w:rsidRDefault="005E68B9" w:rsidP="005543E0">
      <w:pPr>
        <w:pStyle w:val="Listenabsatz"/>
        <w:numPr>
          <w:ilvl w:val="0"/>
          <w:numId w:val="4"/>
        </w:numPr>
        <w:jc w:val="both"/>
        <w:rPr>
          <w:rFonts w:asciiTheme="majorHAnsi" w:hAnsiTheme="majorHAnsi" w:cstheme="majorHAnsi"/>
          <w:szCs w:val="22"/>
        </w:rPr>
      </w:pPr>
      <w:r w:rsidRPr="005543E0">
        <w:rPr>
          <w:rFonts w:asciiTheme="majorHAnsi" w:hAnsiTheme="majorHAnsi" w:cstheme="majorHAnsi"/>
          <w:szCs w:val="22"/>
        </w:rPr>
        <w:t>Der</w:t>
      </w:r>
      <w:r w:rsidR="00E35D95"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stellt sicher, dass ein Zugriffsberechtigungskonzept für die bei ihm</w:t>
      </w:r>
      <w:r w:rsidR="003A3C8D" w:rsidRPr="005543E0">
        <w:rPr>
          <w:rFonts w:asciiTheme="majorHAnsi" w:hAnsiTheme="majorHAnsi" w:cstheme="majorHAnsi"/>
          <w:szCs w:val="22"/>
        </w:rPr>
        <w:t>/ ihr</w:t>
      </w:r>
      <w:r w:rsidRPr="005543E0">
        <w:rPr>
          <w:rFonts w:asciiTheme="majorHAnsi" w:hAnsiTheme="majorHAnsi" w:cstheme="majorHAnsi"/>
          <w:szCs w:val="22"/>
        </w:rPr>
        <w:t xml:space="preserve"> im Zusammenhang mit der Auftragserfüllung verwendeten Systeme festgelegt und umgesetzt ist. Bei der technischen Umsetzung der Zugriffsberechtigungskonzepte werden Passwort-Konzepte oder unter Zugriffssicherheitsaspekten mindestens gleichwertige Konzepte verwendet. Bei der Verwendung von Passwörtern erlässt der</w:t>
      </w:r>
      <w:r w:rsidR="003A3C8D"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für den Zeitraum der Vertragserfüllung eine schriftliche Organisationsanweisung für den Umgang mit Passwörtern.</w:t>
      </w:r>
    </w:p>
    <w:p w14:paraId="6C6786E3" w14:textId="77777777" w:rsidR="005E68B9" w:rsidRPr="005543E0" w:rsidRDefault="005E68B9" w:rsidP="005543E0">
      <w:pPr>
        <w:pStyle w:val="Listenabsatz"/>
        <w:jc w:val="both"/>
        <w:rPr>
          <w:rFonts w:asciiTheme="majorHAnsi" w:hAnsiTheme="majorHAnsi" w:cstheme="majorHAnsi"/>
          <w:szCs w:val="22"/>
        </w:rPr>
      </w:pPr>
    </w:p>
    <w:p w14:paraId="5AAE91C6" w14:textId="77777777" w:rsidR="005E68B9" w:rsidRPr="005543E0" w:rsidRDefault="005E68B9" w:rsidP="005543E0">
      <w:pPr>
        <w:pStyle w:val="Listenabsatz"/>
        <w:numPr>
          <w:ilvl w:val="0"/>
          <w:numId w:val="4"/>
        </w:numPr>
        <w:jc w:val="both"/>
        <w:rPr>
          <w:rFonts w:asciiTheme="majorHAnsi" w:hAnsiTheme="majorHAnsi" w:cstheme="majorHAnsi"/>
          <w:szCs w:val="22"/>
        </w:rPr>
      </w:pPr>
      <w:r w:rsidRPr="005543E0">
        <w:rPr>
          <w:rFonts w:asciiTheme="majorHAnsi" w:hAnsiTheme="majorHAnsi" w:cstheme="majorHAnsi"/>
          <w:szCs w:val="22"/>
        </w:rPr>
        <w:t xml:space="preserve">Zuwiderhandlungen gegen die in § </w:t>
      </w:r>
      <w:r w:rsidR="00D16F00" w:rsidRPr="005543E0">
        <w:rPr>
          <w:rFonts w:asciiTheme="majorHAnsi" w:hAnsiTheme="majorHAnsi" w:cstheme="majorHAnsi"/>
          <w:szCs w:val="22"/>
        </w:rPr>
        <w:t>11</w:t>
      </w:r>
      <w:r w:rsidRPr="005543E0">
        <w:rPr>
          <w:rFonts w:asciiTheme="majorHAnsi" w:hAnsiTheme="majorHAnsi" w:cstheme="majorHAnsi"/>
          <w:szCs w:val="22"/>
        </w:rPr>
        <w:t xml:space="preserve"> genannten Vertragspflichten berechtigen zur außerordentlichen Kündigung aus wichtigem Grund gemäß § </w:t>
      </w:r>
      <w:r w:rsidR="00D16F00" w:rsidRPr="005543E0">
        <w:rPr>
          <w:rFonts w:asciiTheme="majorHAnsi" w:hAnsiTheme="majorHAnsi" w:cstheme="majorHAnsi"/>
          <w:szCs w:val="22"/>
        </w:rPr>
        <w:t>10</w:t>
      </w:r>
      <w:r w:rsidRPr="005543E0">
        <w:rPr>
          <w:rFonts w:asciiTheme="majorHAnsi" w:hAnsiTheme="majorHAnsi" w:cstheme="majorHAnsi"/>
          <w:szCs w:val="22"/>
        </w:rPr>
        <w:t xml:space="preserve"> dieser Vertragsbedingungen.</w:t>
      </w:r>
    </w:p>
    <w:p w14:paraId="761B3490" w14:textId="77777777" w:rsidR="005E68B9" w:rsidRPr="005543E0" w:rsidRDefault="005E68B9" w:rsidP="005543E0">
      <w:pPr>
        <w:pStyle w:val="Listenabsatz"/>
        <w:jc w:val="both"/>
        <w:rPr>
          <w:rFonts w:asciiTheme="majorHAnsi" w:hAnsiTheme="majorHAnsi" w:cstheme="majorHAnsi"/>
          <w:szCs w:val="22"/>
        </w:rPr>
      </w:pPr>
    </w:p>
    <w:p w14:paraId="0CBC7E23" w14:textId="7B49A642" w:rsidR="005E68B9" w:rsidRPr="005543E0" w:rsidRDefault="005E68B9" w:rsidP="005543E0">
      <w:pPr>
        <w:pStyle w:val="Listenabsatz"/>
        <w:numPr>
          <w:ilvl w:val="0"/>
          <w:numId w:val="4"/>
        </w:numPr>
        <w:jc w:val="both"/>
        <w:rPr>
          <w:rFonts w:asciiTheme="majorHAnsi" w:hAnsiTheme="majorHAnsi" w:cstheme="majorHAnsi"/>
          <w:szCs w:val="22"/>
        </w:rPr>
      </w:pPr>
      <w:r w:rsidRPr="005543E0">
        <w:rPr>
          <w:rFonts w:asciiTheme="majorHAnsi" w:hAnsiTheme="majorHAnsi" w:cstheme="majorHAnsi"/>
          <w:szCs w:val="22"/>
        </w:rPr>
        <w:t>Der</w:t>
      </w:r>
      <w:r w:rsidR="003A3C8D"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ist verpflichtet, sämtliche erhobenen und verarbeiteten Daten noch zwei Jahre nach Beendigung des Vertragsverhältnisses zur Verwendung durch d</w:t>
      </w:r>
      <w:r w:rsidR="003A3C8D" w:rsidRPr="005543E0">
        <w:rPr>
          <w:rFonts w:asciiTheme="majorHAnsi" w:hAnsiTheme="majorHAnsi" w:cstheme="majorHAnsi"/>
          <w:szCs w:val="22"/>
        </w:rPr>
        <w:t>i</w:t>
      </w:r>
      <w:r w:rsidRPr="005543E0">
        <w:rPr>
          <w:rFonts w:asciiTheme="majorHAnsi" w:hAnsiTheme="majorHAnsi" w:cstheme="majorHAnsi"/>
          <w:szCs w:val="22"/>
        </w:rPr>
        <w:t>e Auftraggeber</w:t>
      </w:r>
      <w:r w:rsidR="003A3C8D" w:rsidRPr="005543E0">
        <w:rPr>
          <w:rFonts w:asciiTheme="majorHAnsi" w:hAnsiTheme="majorHAnsi" w:cstheme="majorHAnsi"/>
          <w:szCs w:val="22"/>
        </w:rPr>
        <w:t>in</w:t>
      </w:r>
      <w:r w:rsidRPr="005543E0">
        <w:rPr>
          <w:rFonts w:asciiTheme="majorHAnsi" w:hAnsiTheme="majorHAnsi" w:cstheme="majorHAnsi"/>
          <w:szCs w:val="22"/>
        </w:rPr>
        <w:t xml:space="preserve"> vorzuhalten, sie sodann jedoch aus seinen Systemen zu löschen. Die Löschung ist auf Verlangen nachzuweisen.</w:t>
      </w:r>
    </w:p>
    <w:p w14:paraId="363FC814" w14:textId="77777777" w:rsidR="005E68B9" w:rsidRPr="005543E0" w:rsidRDefault="005E68B9" w:rsidP="005543E0">
      <w:pPr>
        <w:pStyle w:val="Listenabsatz"/>
        <w:jc w:val="both"/>
        <w:rPr>
          <w:rFonts w:asciiTheme="majorHAnsi" w:hAnsiTheme="majorHAnsi" w:cstheme="majorHAnsi"/>
          <w:szCs w:val="22"/>
        </w:rPr>
      </w:pPr>
    </w:p>
    <w:p w14:paraId="47EB660E" w14:textId="77777777" w:rsidR="005E68B9" w:rsidRPr="005543E0" w:rsidRDefault="005E68B9" w:rsidP="005543E0">
      <w:pPr>
        <w:pStyle w:val="Listenabsatz"/>
        <w:numPr>
          <w:ilvl w:val="0"/>
          <w:numId w:val="4"/>
        </w:numPr>
        <w:jc w:val="both"/>
        <w:rPr>
          <w:rFonts w:asciiTheme="majorHAnsi" w:hAnsiTheme="majorHAnsi" w:cstheme="majorHAnsi"/>
          <w:szCs w:val="22"/>
        </w:rPr>
      </w:pPr>
      <w:r w:rsidRPr="005543E0">
        <w:rPr>
          <w:rFonts w:asciiTheme="majorHAnsi" w:hAnsiTheme="majorHAnsi" w:cstheme="majorHAnsi"/>
          <w:bCs/>
          <w:szCs w:val="22"/>
        </w:rPr>
        <w:t xml:space="preserve">Die beigefügte Verpflichtungserklärung zur Wahrung des Datengeheimnisses ist zu unterschreiben und zusammen mit dem Angebot, spätestens jedoch vor Beginn der Tätigkeit, bei der Auftraggeberin einzureichen. </w:t>
      </w:r>
    </w:p>
    <w:p w14:paraId="2CB7092B" w14:textId="77777777" w:rsidR="005E68B9" w:rsidRPr="005543E0" w:rsidRDefault="005E68B9" w:rsidP="005543E0">
      <w:pPr>
        <w:jc w:val="both"/>
        <w:rPr>
          <w:rFonts w:asciiTheme="majorHAnsi" w:hAnsiTheme="majorHAnsi" w:cstheme="majorHAnsi"/>
          <w:szCs w:val="22"/>
        </w:rPr>
      </w:pPr>
    </w:p>
    <w:p w14:paraId="65515523" w14:textId="4F6CBA1E" w:rsidR="00E3648A" w:rsidRPr="00590B68" w:rsidRDefault="00E3648A" w:rsidP="00E3648A">
      <w:pPr>
        <w:jc w:val="both"/>
        <w:rPr>
          <w:rFonts w:asciiTheme="majorHAnsi" w:hAnsiTheme="majorHAnsi" w:cstheme="majorHAnsi"/>
          <w:b/>
          <w:sz w:val="24"/>
          <w:szCs w:val="24"/>
        </w:rPr>
      </w:pPr>
      <w:r w:rsidRPr="00590B68">
        <w:rPr>
          <w:rFonts w:asciiTheme="majorHAnsi" w:hAnsiTheme="majorHAnsi" w:cstheme="majorHAnsi"/>
          <w:b/>
          <w:sz w:val="24"/>
          <w:szCs w:val="24"/>
        </w:rPr>
        <w:t xml:space="preserve">§ 13 Subunternehmer </w:t>
      </w:r>
    </w:p>
    <w:p w14:paraId="7C3C181F" w14:textId="77777777" w:rsidR="00E3648A" w:rsidRPr="00590B68" w:rsidRDefault="00E3648A" w:rsidP="00E3648A">
      <w:pPr>
        <w:pStyle w:val="Listenabsatz"/>
        <w:jc w:val="both"/>
        <w:rPr>
          <w:rFonts w:asciiTheme="majorHAnsi" w:hAnsiTheme="majorHAnsi" w:cstheme="majorHAnsi"/>
          <w:sz w:val="24"/>
          <w:szCs w:val="24"/>
        </w:rPr>
      </w:pPr>
    </w:p>
    <w:p w14:paraId="1435EE0D" w14:textId="407F0590" w:rsidR="00635B27" w:rsidRDefault="00635B27" w:rsidP="00635B27">
      <w:pPr>
        <w:pStyle w:val="Listenabsatz"/>
        <w:numPr>
          <w:ilvl w:val="0"/>
          <w:numId w:val="27"/>
        </w:numPr>
        <w:jc w:val="both"/>
        <w:rPr>
          <w:rFonts w:asciiTheme="majorHAnsi" w:hAnsiTheme="majorHAnsi" w:cstheme="majorHAnsi"/>
          <w:sz w:val="24"/>
          <w:szCs w:val="24"/>
        </w:rPr>
      </w:pPr>
      <w:r w:rsidRPr="00ED2BF5">
        <w:rPr>
          <w:rFonts w:asciiTheme="majorHAnsi" w:hAnsiTheme="majorHAnsi" w:cstheme="majorHAnsi"/>
          <w:sz w:val="24"/>
          <w:szCs w:val="24"/>
        </w:rPr>
        <w:t>Bei den zu erfüllenden Aufgaben</w:t>
      </w:r>
      <w:r w:rsidR="007357C6">
        <w:rPr>
          <w:rFonts w:asciiTheme="majorHAnsi" w:hAnsiTheme="majorHAnsi" w:cstheme="majorHAnsi"/>
          <w:sz w:val="24"/>
          <w:szCs w:val="24"/>
        </w:rPr>
        <w:t xml:space="preserve"> </w:t>
      </w:r>
      <w:r w:rsidR="007357C6" w:rsidRPr="009A78FE">
        <w:rPr>
          <w:rFonts w:asciiTheme="majorHAnsi" w:hAnsiTheme="majorHAnsi" w:cstheme="majorHAnsi"/>
          <w:sz w:val="24"/>
          <w:szCs w:val="24"/>
        </w:rPr>
        <w:t>des Loses 1</w:t>
      </w:r>
      <w:r w:rsidRPr="009A78FE">
        <w:rPr>
          <w:rFonts w:asciiTheme="majorHAnsi" w:hAnsiTheme="majorHAnsi" w:cstheme="majorHAnsi"/>
          <w:sz w:val="24"/>
          <w:szCs w:val="24"/>
        </w:rPr>
        <w:t xml:space="preserve"> handelt </w:t>
      </w:r>
      <w:r w:rsidRPr="00ED2BF5">
        <w:rPr>
          <w:rFonts w:asciiTheme="majorHAnsi" w:hAnsiTheme="majorHAnsi" w:cstheme="majorHAnsi"/>
          <w:sz w:val="24"/>
          <w:szCs w:val="24"/>
        </w:rPr>
        <w:t xml:space="preserve">es sich um den Umgang mit traumatisierten, </w:t>
      </w:r>
      <w:r w:rsidR="007357C6">
        <w:rPr>
          <w:rFonts w:asciiTheme="majorHAnsi" w:hAnsiTheme="majorHAnsi" w:cstheme="majorHAnsi"/>
          <w:sz w:val="24"/>
          <w:szCs w:val="24"/>
        </w:rPr>
        <w:t>verängstigten</w:t>
      </w:r>
      <w:r w:rsidRPr="00ED2BF5">
        <w:rPr>
          <w:rFonts w:asciiTheme="majorHAnsi" w:hAnsiTheme="majorHAnsi" w:cstheme="majorHAnsi"/>
          <w:sz w:val="24"/>
          <w:szCs w:val="24"/>
        </w:rPr>
        <w:t xml:space="preserve">, oder auch gewaltbereiten Personen. Durch ein stabiles Umfeld sowie feste Ansprechpersonen des Sicherheitsdienstes vor Ort sowie in der für den Auftrag zuständigen Organisationseinheit der Auftragnehmerin soll sichergestellt werden, dass keine Stress-, und Angstsituationen entstehen, die den untergebrachten Personen schaden könnten. In diesem Zusammenhang werden die ausgeübten Tätigkeiten als kritisch eingestuft. </w:t>
      </w:r>
    </w:p>
    <w:p w14:paraId="73FA324D" w14:textId="77777777" w:rsidR="00635B27" w:rsidRDefault="00635B27" w:rsidP="00635B27">
      <w:pPr>
        <w:pStyle w:val="Listenabsatz"/>
        <w:jc w:val="both"/>
        <w:rPr>
          <w:rFonts w:asciiTheme="majorHAnsi" w:hAnsiTheme="majorHAnsi" w:cstheme="majorHAnsi"/>
          <w:sz w:val="24"/>
          <w:szCs w:val="24"/>
        </w:rPr>
      </w:pPr>
    </w:p>
    <w:p w14:paraId="60689C0C" w14:textId="77777777" w:rsidR="00635B27" w:rsidRPr="002546E2" w:rsidRDefault="00635B27" w:rsidP="00635B27">
      <w:pPr>
        <w:pStyle w:val="Listenabsatz"/>
        <w:jc w:val="both"/>
        <w:rPr>
          <w:rFonts w:asciiTheme="majorHAnsi" w:hAnsiTheme="majorHAnsi" w:cstheme="majorHAnsi"/>
          <w:sz w:val="24"/>
          <w:szCs w:val="24"/>
        </w:rPr>
      </w:pPr>
      <w:r w:rsidRPr="002546E2">
        <w:rPr>
          <w:rFonts w:asciiTheme="majorHAnsi" w:hAnsiTheme="majorHAnsi" w:cstheme="majorHAnsi"/>
          <w:sz w:val="24"/>
          <w:szCs w:val="24"/>
        </w:rPr>
        <w:t>Ein Einsatz von Subunternehmen ist zwecks Sicherstellung reibungsloser, effizienter und vor allem einheitlicher Abläufe somit grundsätzlich ausgeschlossen.</w:t>
      </w:r>
    </w:p>
    <w:p w14:paraId="28375DBD" w14:textId="77777777" w:rsidR="00635B27" w:rsidRPr="009109D8" w:rsidRDefault="00635B27" w:rsidP="00635B27">
      <w:pPr>
        <w:pStyle w:val="Listenabsatz"/>
        <w:jc w:val="both"/>
        <w:rPr>
          <w:i/>
          <w:iCs/>
          <w:sz w:val="20"/>
          <w:szCs w:val="20"/>
        </w:rPr>
      </w:pPr>
    </w:p>
    <w:p w14:paraId="6F13EC48" w14:textId="192CDEE7" w:rsidR="00635B27" w:rsidRPr="009A78FE" w:rsidRDefault="00635B27" w:rsidP="00635B27">
      <w:pPr>
        <w:pStyle w:val="Listenabsatz"/>
        <w:numPr>
          <w:ilvl w:val="0"/>
          <w:numId w:val="27"/>
        </w:numPr>
        <w:jc w:val="both"/>
        <w:rPr>
          <w:iCs/>
          <w:sz w:val="24"/>
          <w:szCs w:val="24"/>
        </w:rPr>
      </w:pPr>
      <w:r w:rsidRPr="009109D8">
        <w:rPr>
          <w:iCs/>
          <w:sz w:val="24"/>
          <w:szCs w:val="24"/>
        </w:rPr>
        <w:lastRenderedPageBreak/>
        <w:t xml:space="preserve">Sollte es beim </w:t>
      </w:r>
      <w:r w:rsidR="00BA7514" w:rsidRPr="009A78FE">
        <w:rPr>
          <w:iCs/>
          <w:sz w:val="24"/>
          <w:szCs w:val="24"/>
        </w:rPr>
        <w:t>Auftragnehmende</w:t>
      </w:r>
      <w:r w:rsidRPr="009A78FE">
        <w:rPr>
          <w:iCs/>
          <w:sz w:val="24"/>
          <w:szCs w:val="24"/>
        </w:rPr>
        <w:t xml:space="preserve">n </w:t>
      </w:r>
      <w:r w:rsidR="007357C6" w:rsidRPr="009A78FE">
        <w:rPr>
          <w:iCs/>
          <w:sz w:val="24"/>
          <w:szCs w:val="24"/>
        </w:rPr>
        <w:t xml:space="preserve">des Loses 1 </w:t>
      </w:r>
      <w:r w:rsidRPr="009A78FE">
        <w:rPr>
          <w:iCs/>
          <w:sz w:val="24"/>
          <w:szCs w:val="24"/>
        </w:rPr>
        <w:t xml:space="preserve">während der Leistungserbringung zu begründeten Personalausfällen kommen, kann unter bestimmten Voraussetzungen auf ein Subunternehmen zur Erfüllung der im Leistungsverzeichnis zu erbringenden Leistungen zurückgegriffen werden. </w:t>
      </w:r>
    </w:p>
    <w:p w14:paraId="6A5C7114" w14:textId="77777777" w:rsidR="00635B27" w:rsidRPr="009A78FE" w:rsidRDefault="00635B27" w:rsidP="00635B27">
      <w:pPr>
        <w:pStyle w:val="Listenabsatz"/>
        <w:jc w:val="both"/>
        <w:rPr>
          <w:iCs/>
          <w:sz w:val="24"/>
          <w:szCs w:val="24"/>
        </w:rPr>
      </w:pPr>
    </w:p>
    <w:p w14:paraId="776AEDE5" w14:textId="541B2F22" w:rsidR="00635B27" w:rsidRPr="009A78FE" w:rsidRDefault="00635B27" w:rsidP="00635B27">
      <w:pPr>
        <w:pStyle w:val="Listenabsatz"/>
        <w:jc w:val="both"/>
        <w:rPr>
          <w:iCs/>
          <w:sz w:val="24"/>
          <w:szCs w:val="24"/>
        </w:rPr>
      </w:pPr>
      <w:r w:rsidRPr="009A78FE">
        <w:rPr>
          <w:iCs/>
          <w:sz w:val="24"/>
          <w:szCs w:val="24"/>
        </w:rPr>
        <w:t xml:space="preserve">Der Einsatz von Subunternehmen muss dann jedoch im Vorfeld angekündigt und schriftlich begründet werden. Außerdem muss der/ die </w:t>
      </w:r>
      <w:r w:rsidR="00BA7514" w:rsidRPr="009A78FE">
        <w:rPr>
          <w:iCs/>
          <w:sz w:val="24"/>
          <w:szCs w:val="24"/>
        </w:rPr>
        <w:t>Auftragnehmende</w:t>
      </w:r>
      <w:r w:rsidRPr="009A78FE">
        <w:rPr>
          <w:iCs/>
          <w:sz w:val="24"/>
          <w:szCs w:val="24"/>
        </w:rPr>
        <w:t xml:space="preserve"> den geplanten Einsatzzeitraum in der Begründung angeben. Vor Einsatz des Subunternehmers bedarf es der Zustimmung durch die Auftraggeberin. Eine Verlängerung des Einsatzes ist ebenfalls erst nach Genehmigung der Auftraggeberin möglich. </w:t>
      </w:r>
    </w:p>
    <w:p w14:paraId="5C355E07" w14:textId="77777777" w:rsidR="00635B27" w:rsidRPr="009A78FE" w:rsidRDefault="00635B27" w:rsidP="00635B27">
      <w:pPr>
        <w:pStyle w:val="Listenabsatz"/>
        <w:jc w:val="both"/>
        <w:rPr>
          <w:iCs/>
          <w:sz w:val="24"/>
          <w:szCs w:val="24"/>
        </w:rPr>
      </w:pPr>
    </w:p>
    <w:p w14:paraId="08F3F8E1" w14:textId="77777777" w:rsidR="006E2BC7" w:rsidRDefault="00635B27" w:rsidP="006E2BC7">
      <w:pPr>
        <w:pStyle w:val="Listenabsatz"/>
        <w:numPr>
          <w:ilvl w:val="0"/>
          <w:numId w:val="27"/>
        </w:numPr>
        <w:jc w:val="both"/>
        <w:rPr>
          <w:iCs/>
          <w:sz w:val="24"/>
          <w:szCs w:val="24"/>
        </w:rPr>
      </w:pPr>
      <w:r w:rsidRPr="009A78FE">
        <w:rPr>
          <w:iCs/>
          <w:sz w:val="24"/>
          <w:szCs w:val="24"/>
        </w:rPr>
        <w:t xml:space="preserve">Voraussetzung für den Einsatz eines Subunternehmens </w:t>
      </w:r>
      <w:r w:rsidR="007357C6" w:rsidRPr="009A78FE">
        <w:rPr>
          <w:iCs/>
          <w:sz w:val="24"/>
          <w:szCs w:val="24"/>
        </w:rPr>
        <w:t xml:space="preserve">für Los 1 </w:t>
      </w:r>
      <w:r w:rsidRPr="009A78FE">
        <w:rPr>
          <w:iCs/>
          <w:sz w:val="24"/>
          <w:szCs w:val="24"/>
        </w:rPr>
        <w:t xml:space="preserve">ist </w:t>
      </w:r>
      <w:r w:rsidRPr="009109D8">
        <w:rPr>
          <w:iCs/>
          <w:sz w:val="24"/>
          <w:szCs w:val="24"/>
        </w:rPr>
        <w:t xml:space="preserve">es, dass die Auftragnehmerin/ der Auftragnehmer bereits eine langjährige Zusammenarbeit mit dem Subunternehmen nachweisen kann. Alternativ war/ ist das Subunternehmen bereits für die Auftraggeberin tätig. Entsprechende Referenzen sind der Auftraggeberin vor dem Einsatz des Subunternehmers für die Prüfung einzureichen. </w:t>
      </w:r>
    </w:p>
    <w:p w14:paraId="0CD5A284" w14:textId="77777777" w:rsidR="006E2BC7" w:rsidRDefault="006E2BC7" w:rsidP="006E2BC7">
      <w:pPr>
        <w:pStyle w:val="Listenabsatz"/>
        <w:jc w:val="both"/>
        <w:rPr>
          <w:iCs/>
          <w:sz w:val="24"/>
          <w:szCs w:val="24"/>
        </w:rPr>
      </w:pPr>
    </w:p>
    <w:p w14:paraId="0B5FCB42" w14:textId="14AF374A" w:rsidR="00773157" w:rsidRDefault="00635B27" w:rsidP="00773157">
      <w:pPr>
        <w:pStyle w:val="Listenabsatz"/>
        <w:numPr>
          <w:ilvl w:val="0"/>
          <w:numId w:val="27"/>
        </w:numPr>
        <w:jc w:val="both"/>
        <w:rPr>
          <w:iCs/>
          <w:sz w:val="24"/>
          <w:szCs w:val="24"/>
        </w:rPr>
      </w:pPr>
      <w:r w:rsidRPr="00773157">
        <w:rPr>
          <w:iCs/>
          <w:sz w:val="24"/>
          <w:szCs w:val="24"/>
        </w:rPr>
        <w:t xml:space="preserve">Für </w:t>
      </w:r>
      <w:r w:rsidRPr="00BE315B">
        <w:rPr>
          <w:iCs/>
          <w:sz w:val="24"/>
          <w:szCs w:val="24"/>
        </w:rPr>
        <w:t xml:space="preserve">das eingesetzte Subunternehmen </w:t>
      </w:r>
      <w:r w:rsidR="009A78FE" w:rsidRPr="00BE315B">
        <w:rPr>
          <w:iCs/>
          <w:sz w:val="24"/>
          <w:szCs w:val="24"/>
        </w:rPr>
        <w:t xml:space="preserve">für Los 1 </w:t>
      </w:r>
      <w:r w:rsidRPr="00BE315B">
        <w:rPr>
          <w:iCs/>
          <w:sz w:val="24"/>
          <w:szCs w:val="24"/>
        </w:rPr>
        <w:t>gelten die Vorgaben dieser Vertragsbedingungen sowie des Leistungsverzeichnisses samt Anlagen. Zur Prüfung müssen daher</w:t>
      </w:r>
      <w:r w:rsidR="009A78FE" w:rsidRPr="00BE315B">
        <w:rPr>
          <w:iCs/>
          <w:sz w:val="24"/>
          <w:szCs w:val="24"/>
        </w:rPr>
        <w:t xml:space="preserve"> vor Tätigkeitsbeginn des Subunternehmers</w:t>
      </w:r>
      <w:r w:rsidRPr="00BE315B">
        <w:rPr>
          <w:iCs/>
          <w:sz w:val="24"/>
          <w:szCs w:val="24"/>
        </w:rPr>
        <w:t xml:space="preserve"> die unter Nr. 2.1</w:t>
      </w:r>
      <w:r w:rsidR="00773157" w:rsidRPr="00BE315B">
        <w:rPr>
          <w:iCs/>
          <w:sz w:val="24"/>
          <w:szCs w:val="24"/>
        </w:rPr>
        <w:t xml:space="preserve"> im Leistungsverzeichnis geforderten Nachweise sowie die Verpflichtungserklärung zur Wahrung des Datengeheimnisses sowie die </w:t>
      </w:r>
      <w:r w:rsidR="00773157" w:rsidRPr="00BE315B">
        <w:rPr>
          <w:rFonts w:asciiTheme="majorHAnsi" w:hAnsiTheme="majorHAnsi" w:cstheme="majorHAnsi"/>
          <w:iCs/>
          <w:sz w:val="24"/>
          <w:szCs w:val="24"/>
        </w:rPr>
        <w:t xml:space="preserve">Eigenerklärung Sicherheitsunternehmen und Sicherheitspersonal durch das eingesetzte Subunternehmen eingereicht werden. Die unter Nr. </w:t>
      </w:r>
      <w:r w:rsidR="006E2BC7" w:rsidRPr="00BE315B">
        <w:rPr>
          <w:rFonts w:asciiTheme="majorHAnsi" w:hAnsiTheme="majorHAnsi" w:cstheme="majorHAnsi"/>
          <w:iCs/>
          <w:sz w:val="24"/>
          <w:szCs w:val="24"/>
        </w:rPr>
        <w:t xml:space="preserve">2.2 und 2.3 </w:t>
      </w:r>
      <w:r w:rsidRPr="00BE315B">
        <w:rPr>
          <w:iCs/>
          <w:sz w:val="24"/>
          <w:szCs w:val="24"/>
        </w:rPr>
        <w:t>im Leistungsverzeichnis</w:t>
      </w:r>
      <w:r w:rsidR="00773157" w:rsidRPr="00BE315B">
        <w:rPr>
          <w:iCs/>
          <w:sz w:val="24"/>
          <w:szCs w:val="24"/>
        </w:rPr>
        <w:t xml:space="preserve"> geforderten Nachweise sind spätestens am ersten Tage der Auftragserbringung schriftlich der Auftraggeberin zu belegen. </w:t>
      </w:r>
    </w:p>
    <w:p w14:paraId="2D82D5DC" w14:textId="44B357DF" w:rsidR="006E2BC7" w:rsidRPr="00BE315B" w:rsidRDefault="00B26D9B" w:rsidP="00773157">
      <w:pPr>
        <w:pStyle w:val="Listenabsatz"/>
        <w:jc w:val="both"/>
        <w:rPr>
          <w:rFonts w:asciiTheme="majorHAnsi" w:hAnsiTheme="majorHAnsi" w:cstheme="majorHAnsi"/>
          <w:iCs/>
          <w:sz w:val="24"/>
          <w:szCs w:val="24"/>
        </w:rPr>
      </w:pPr>
      <w:r w:rsidRPr="00B26D9B">
        <w:rPr>
          <w:rFonts w:asciiTheme="majorHAnsi" w:hAnsiTheme="majorHAnsi" w:cstheme="majorHAnsi"/>
          <w:iCs/>
          <w:sz w:val="24"/>
          <w:szCs w:val="24"/>
        </w:rPr>
        <w:t xml:space="preserve">Können die </w:t>
      </w:r>
      <w:r>
        <w:rPr>
          <w:rFonts w:asciiTheme="majorHAnsi" w:hAnsiTheme="majorHAnsi" w:cstheme="majorHAnsi"/>
          <w:iCs/>
          <w:sz w:val="24"/>
          <w:szCs w:val="24"/>
        </w:rPr>
        <w:t>Nachweise</w:t>
      </w:r>
      <w:r w:rsidRPr="00B26D9B">
        <w:rPr>
          <w:rFonts w:asciiTheme="majorHAnsi" w:hAnsiTheme="majorHAnsi" w:cstheme="majorHAnsi"/>
          <w:iCs/>
          <w:sz w:val="24"/>
          <w:szCs w:val="24"/>
        </w:rPr>
        <w:t xml:space="preserve"> grundsätzlich nicht bis zu </w:t>
      </w:r>
      <w:r>
        <w:rPr>
          <w:rFonts w:asciiTheme="majorHAnsi" w:hAnsiTheme="majorHAnsi" w:cstheme="majorHAnsi"/>
          <w:iCs/>
          <w:sz w:val="24"/>
          <w:szCs w:val="24"/>
        </w:rPr>
        <w:t>einer</w:t>
      </w:r>
      <w:r w:rsidRPr="00B26D9B">
        <w:rPr>
          <w:rFonts w:asciiTheme="majorHAnsi" w:hAnsiTheme="majorHAnsi" w:cstheme="majorHAnsi"/>
          <w:iCs/>
          <w:sz w:val="24"/>
          <w:szCs w:val="24"/>
        </w:rPr>
        <w:t xml:space="preserve"> von der Auftraggeberin gesetzten Frist </w:t>
      </w:r>
      <w:r w:rsidR="003F3142">
        <w:rPr>
          <w:rFonts w:asciiTheme="majorHAnsi" w:hAnsiTheme="majorHAnsi" w:cstheme="majorHAnsi"/>
          <w:iCs/>
          <w:sz w:val="24"/>
          <w:szCs w:val="24"/>
        </w:rPr>
        <w:t>eingereicht und</w:t>
      </w:r>
      <w:r w:rsidRPr="00B26D9B">
        <w:rPr>
          <w:rFonts w:asciiTheme="majorHAnsi" w:hAnsiTheme="majorHAnsi" w:cstheme="majorHAnsi"/>
          <w:iCs/>
          <w:sz w:val="24"/>
          <w:szCs w:val="24"/>
        </w:rPr>
        <w:t xml:space="preserve"> nachgewiesen werden, so kann dies zu einer fristlosen Kündigung des Auftrages oder einzelner Auftragsbestandteile führen.</w:t>
      </w:r>
    </w:p>
    <w:p w14:paraId="092EADF5" w14:textId="77777777" w:rsidR="00282290" w:rsidRPr="00BE315B" w:rsidRDefault="00282290" w:rsidP="00773157">
      <w:pPr>
        <w:pStyle w:val="Listenabsatz"/>
        <w:jc w:val="both"/>
        <w:rPr>
          <w:rFonts w:asciiTheme="majorHAnsi" w:hAnsiTheme="majorHAnsi" w:cstheme="majorHAnsi"/>
          <w:iCs/>
          <w:sz w:val="24"/>
          <w:szCs w:val="24"/>
        </w:rPr>
      </w:pPr>
    </w:p>
    <w:p w14:paraId="177136DE" w14:textId="392B13BD" w:rsidR="00282290" w:rsidRPr="00BE315B" w:rsidRDefault="00282290" w:rsidP="00282290">
      <w:pPr>
        <w:pStyle w:val="Listenabsatz"/>
        <w:numPr>
          <w:ilvl w:val="0"/>
          <w:numId w:val="27"/>
        </w:numPr>
        <w:jc w:val="both"/>
        <w:rPr>
          <w:iCs/>
          <w:sz w:val="24"/>
          <w:szCs w:val="24"/>
        </w:rPr>
      </w:pPr>
      <w:r w:rsidRPr="00BE315B">
        <w:rPr>
          <w:iCs/>
          <w:sz w:val="24"/>
          <w:szCs w:val="24"/>
        </w:rPr>
        <w:t xml:space="preserve">Für das eingesetzte Subunternehmen für Los 2 gelten die Vorgaben dieser Vertragsbedingungen sowie des Leistungsverzeichnisses samt Anlagen. Zur Prüfung müssen daher bereits mit Angebotsabgabe die unter Nr. 2.1 im Leistungsverzeichnis geforderten Nachweise sowie die Verpflichtungserklärung zur Wahrung des Datengeheimnisses sowie die </w:t>
      </w:r>
      <w:r w:rsidRPr="00BE315B">
        <w:rPr>
          <w:rFonts w:asciiTheme="majorHAnsi" w:hAnsiTheme="majorHAnsi" w:cstheme="majorHAnsi"/>
          <w:iCs/>
          <w:sz w:val="24"/>
          <w:szCs w:val="24"/>
        </w:rPr>
        <w:t xml:space="preserve">Eigenerklärung Sicherheitsunternehmen und Sicherheitspersonal durch das eingesetzte Subunternehmen eingereicht werden. Die unter Nr. 2.2 und 2.3 </w:t>
      </w:r>
      <w:r w:rsidRPr="00BE315B">
        <w:rPr>
          <w:iCs/>
          <w:sz w:val="24"/>
          <w:szCs w:val="24"/>
        </w:rPr>
        <w:t xml:space="preserve">im Leistungsverzeichnis geforderten Nachweise sind spätestens am ersten Tage der Auftragserbringung des Subunternehmers schriftlich der Auftraggeberin zu belegen. </w:t>
      </w:r>
    </w:p>
    <w:p w14:paraId="17D9D9FE" w14:textId="77777777" w:rsidR="003F3142" w:rsidRPr="00BE315B" w:rsidRDefault="003F3142" w:rsidP="003F3142">
      <w:pPr>
        <w:pStyle w:val="Listenabsatz"/>
        <w:jc w:val="both"/>
        <w:rPr>
          <w:rFonts w:asciiTheme="majorHAnsi" w:hAnsiTheme="majorHAnsi" w:cstheme="majorHAnsi"/>
          <w:iCs/>
          <w:sz w:val="24"/>
          <w:szCs w:val="24"/>
        </w:rPr>
      </w:pPr>
      <w:r w:rsidRPr="00B26D9B">
        <w:rPr>
          <w:rFonts w:asciiTheme="majorHAnsi" w:hAnsiTheme="majorHAnsi" w:cstheme="majorHAnsi"/>
          <w:iCs/>
          <w:sz w:val="24"/>
          <w:szCs w:val="24"/>
        </w:rPr>
        <w:t xml:space="preserve">Können die </w:t>
      </w:r>
      <w:r>
        <w:rPr>
          <w:rFonts w:asciiTheme="majorHAnsi" w:hAnsiTheme="majorHAnsi" w:cstheme="majorHAnsi"/>
          <w:iCs/>
          <w:sz w:val="24"/>
          <w:szCs w:val="24"/>
        </w:rPr>
        <w:t>Nachweise</w:t>
      </w:r>
      <w:r w:rsidRPr="00B26D9B">
        <w:rPr>
          <w:rFonts w:asciiTheme="majorHAnsi" w:hAnsiTheme="majorHAnsi" w:cstheme="majorHAnsi"/>
          <w:iCs/>
          <w:sz w:val="24"/>
          <w:szCs w:val="24"/>
        </w:rPr>
        <w:t xml:space="preserve"> grundsätzlich nicht bis zu </w:t>
      </w:r>
      <w:r>
        <w:rPr>
          <w:rFonts w:asciiTheme="majorHAnsi" w:hAnsiTheme="majorHAnsi" w:cstheme="majorHAnsi"/>
          <w:iCs/>
          <w:sz w:val="24"/>
          <w:szCs w:val="24"/>
        </w:rPr>
        <w:t>einer</w:t>
      </w:r>
      <w:r w:rsidRPr="00B26D9B">
        <w:rPr>
          <w:rFonts w:asciiTheme="majorHAnsi" w:hAnsiTheme="majorHAnsi" w:cstheme="majorHAnsi"/>
          <w:iCs/>
          <w:sz w:val="24"/>
          <w:szCs w:val="24"/>
        </w:rPr>
        <w:t xml:space="preserve"> von der Auftraggeberin gesetzten Frist </w:t>
      </w:r>
      <w:r>
        <w:rPr>
          <w:rFonts w:asciiTheme="majorHAnsi" w:hAnsiTheme="majorHAnsi" w:cstheme="majorHAnsi"/>
          <w:iCs/>
          <w:sz w:val="24"/>
          <w:szCs w:val="24"/>
        </w:rPr>
        <w:t>eingereicht und</w:t>
      </w:r>
      <w:r w:rsidRPr="00B26D9B">
        <w:rPr>
          <w:rFonts w:asciiTheme="majorHAnsi" w:hAnsiTheme="majorHAnsi" w:cstheme="majorHAnsi"/>
          <w:iCs/>
          <w:sz w:val="24"/>
          <w:szCs w:val="24"/>
        </w:rPr>
        <w:t xml:space="preserve"> nachgewiesen werden, so kann dies zu einer fristlosen Kündigung des Auftrages oder einzelner Auftragsbestandteile führen.</w:t>
      </w:r>
    </w:p>
    <w:p w14:paraId="4F0C87D4" w14:textId="77777777" w:rsidR="005E68B9" w:rsidRPr="005543E0" w:rsidRDefault="005E68B9" w:rsidP="005543E0">
      <w:pPr>
        <w:jc w:val="both"/>
        <w:rPr>
          <w:rFonts w:asciiTheme="majorHAnsi" w:hAnsiTheme="majorHAnsi" w:cstheme="majorHAnsi"/>
          <w:szCs w:val="22"/>
        </w:rPr>
      </w:pPr>
    </w:p>
    <w:p w14:paraId="2EC3B82B" w14:textId="40E7157C"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xml:space="preserve">§ </w:t>
      </w:r>
      <w:r w:rsidR="0008186D" w:rsidRPr="005543E0">
        <w:rPr>
          <w:rFonts w:asciiTheme="majorHAnsi" w:hAnsiTheme="majorHAnsi" w:cstheme="majorHAnsi"/>
          <w:b/>
          <w:szCs w:val="22"/>
        </w:rPr>
        <w:t>1</w:t>
      </w:r>
      <w:r w:rsidR="004E61DA" w:rsidRPr="005543E0">
        <w:rPr>
          <w:rFonts w:asciiTheme="majorHAnsi" w:hAnsiTheme="majorHAnsi" w:cstheme="majorHAnsi"/>
          <w:b/>
          <w:szCs w:val="22"/>
        </w:rPr>
        <w:t>4</w:t>
      </w:r>
      <w:r w:rsidRPr="005543E0">
        <w:rPr>
          <w:rFonts w:asciiTheme="majorHAnsi" w:hAnsiTheme="majorHAnsi" w:cstheme="majorHAnsi"/>
          <w:b/>
          <w:szCs w:val="22"/>
        </w:rPr>
        <w:t xml:space="preserve"> Antikorruptionsklausel</w:t>
      </w:r>
    </w:p>
    <w:p w14:paraId="257D0F88" w14:textId="77777777" w:rsidR="0087059D" w:rsidRPr="005543E0" w:rsidRDefault="0087059D" w:rsidP="005543E0">
      <w:pPr>
        <w:jc w:val="both"/>
        <w:rPr>
          <w:rFonts w:asciiTheme="majorHAnsi" w:hAnsiTheme="majorHAnsi" w:cstheme="majorHAnsi"/>
          <w:b/>
          <w:szCs w:val="22"/>
        </w:rPr>
      </w:pPr>
    </w:p>
    <w:p w14:paraId="49C999F0" w14:textId="77777777" w:rsidR="005E68B9" w:rsidRPr="005543E0" w:rsidRDefault="005E68B9" w:rsidP="005543E0">
      <w:pPr>
        <w:pStyle w:val="Listenabsatz"/>
        <w:numPr>
          <w:ilvl w:val="0"/>
          <w:numId w:val="13"/>
        </w:numPr>
        <w:jc w:val="both"/>
        <w:rPr>
          <w:rFonts w:asciiTheme="majorHAnsi" w:hAnsiTheme="majorHAnsi" w:cstheme="majorHAnsi"/>
          <w:szCs w:val="22"/>
        </w:rPr>
      </w:pPr>
      <w:r w:rsidRPr="005543E0">
        <w:rPr>
          <w:rFonts w:asciiTheme="majorHAnsi" w:hAnsiTheme="majorHAnsi" w:cstheme="majorHAnsi"/>
          <w:szCs w:val="22"/>
        </w:rPr>
        <w:t xml:space="preserve">Ausschlussgründe im Sinne von §§ 123 und 124 GWB berechtigen die Auftraggeberin zum Rücktritt aus wichtigem Grund. Ausschlussgründe sind insbesondere: </w:t>
      </w:r>
    </w:p>
    <w:p w14:paraId="56237B9B" w14:textId="77777777" w:rsidR="005E68B9" w:rsidRPr="005543E0" w:rsidRDefault="005E68B9" w:rsidP="005543E0">
      <w:pPr>
        <w:pStyle w:val="Listenabsatz"/>
        <w:jc w:val="both"/>
        <w:rPr>
          <w:rFonts w:asciiTheme="majorHAnsi" w:hAnsiTheme="majorHAnsi" w:cstheme="majorHAnsi"/>
          <w:szCs w:val="22"/>
        </w:rPr>
      </w:pPr>
    </w:p>
    <w:p w14:paraId="2A49C6F8" w14:textId="77777777" w:rsidR="005E68B9" w:rsidRPr="005543E0" w:rsidRDefault="005E68B9" w:rsidP="005543E0">
      <w:pPr>
        <w:pStyle w:val="Listenabsatz"/>
        <w:numPr>
          <w:ilvl w:val="0"/>
          <w:numId w:val="1"/>
        </w:numPr>
        <w:jc w:val="both"/>
        <w:rPr>
          <w:rFonts w:asciiTheme="majorHAnsi" w:hAnsiTheme="majorHAnsi" w:cstheme="majorHAnsi"/>
          <w:szCs w:val="22"/>
        </w:rPr>
      </w:pPr>
      <w:r w:rsidRPr="005543E0">
        <w:rPr>
          <w:rFonts w:asciiTheme="majorHAnsi" w:hAnsiTheme="majorHAnsi" w:cstheme="majorHAnsi"/>
          <w:szCs w:val="22"/>
        </w:rPr>
        <w:t xml:space="preserve">Die Unzuverlässigkeit von Unternehmen wegen einer nachweislichen schweren     </w:t>
      </w:r>
    </w:p>
    <w:p w14:paraId="6B62F3E1" w14:textId="77777777" w:rsidR="005E68B9" w:rsidRPr="005543E0" w:rsidRDefault="005E68B9" w:rsidP="005543E0">
      <w:pPr>
        <w:pStyle w:val="Listenabsatz"/>
        <w:jc w:val="both"/>
        <w:rPr>
          <w:rFonts w:asciiTheme="majorHAnsi" w:hAnsiTheme="majorHAnsi" w:cstheme="majorHAnsi"/>
          <w:szCs w:val="22"/>
        </w:rPr>
      </w:pPr>
      <w:r w:rsidRPr="005543E0">
        <w:rPr>
          <w:rFonts w:asciiTheme="majorHAnsi" w:hAnsiTheme="majorHAnsi" w:cstheme="majorHAnsi"/>
          <w:szCs w:val="22"/>
        </w:rPr>
        <w:t xml:space="preserve">Verfehlung (z.B. Vorteilsgewährung § 333 StGB, Bestechung § 334 StGB) oder  </w:t>
      </w:r>
    </w:p>
    <w:p w14:paraId="4E32EC22" w14:textId="77777777" w:rsidR="005E68B9" w:rsidRPr="005543E0" w:rsidRDefault="005E68B9" w:rsidP="005543E0">
      <w:pPr>
        <w:pStyle w:val="Listenabsatz"/>
        <w:jc w:val="both"/>
        <w:rPr>
          <w:rFonts w:asciiTheme="majorHAnsi" w:hAnsiTheme="majorHAnsi" w:cstheme="majorHAnsi"/>
          <w:szCs w:val="22"/>
        </w:rPr>
      </w:pPr>
      <w:r w:rsidRPr="005543E0">
        <w:rPr>
          <w:rFonts w:asciiTheme="majorHAnsi" w:hAnsiTheme="majorHAnsi" w:cstheme="majorHAnsi"/>
          <w:szCs w:val="22"/>
        </w:rPr>
        <w:t>ähnlichen Handlungen außerhalb korrekter geschäftlicher Gepflogenheiten;</w:t>
      </w:r>
    </w:p>
    <w:p w14:paraId="1299B5B0" w14:textId="77777777" w:rsidR="005E68B9" w:rsidRPr="005543E0" w:rsidRDefault="005E68B9" w:rsidP="005543E0">
      <w:pPr>
        <w:pStyle w:val="Listenabsatz"/>
        <w:jc w:val="both"/>
        <w:rPr>
          <w:rFonts w:asciiTheme="majorHAnsi" w:hAnsiTheme="majorHAnsi" w:cstheme="majorHAnsi"/>
          <w:szCs w:val="22"/>
        </w:rPr>
      </w:pPr>
    </w:p>
    <w:p w14:paraId="2DDBD28B" w14:textId="77777777" w:rsidR="005E68B9" w:rsidRPr="005543E0" w:rsidRDefault="005E68B9" w:rsidP="005543E0">
      <w:pPr>
        <w:pStyle w:val="Listenabsatz"/>
        <w:numPr>
          <w:ilvl w:val="0"/>
          <w:numId w:val="1"/>
        </w:numPr>
        <w:jc w:val="both"/>
        <w:rPr>
          <w:rFonts w:asciiTheme="majorHAnsi" w:hAnsiTheme="majorHAnsi" w:cstheme="majorHAnsi"/>
          <w:szCs w:val="22"/>
        </w:rPr>
      </w:pPr>
      <w:r w:rsidRPr="005543E0">
        <w:rPr>
          <w:rFonts w:asciiTheme="majorHAnsi" w:hAnsiTheme="majorHAnsi" w:cstheme="majorHAnsi"/>
          <w:szCs w:val="22"/>
        </w:rPr>
        <w:t xml:space="preserve">Die nicht ordnungsgemäße Erfüllung der Verpflichtung zur Zahlung von Steuern  </w:t>
      </w:r>
    </w:p>
    <w:p w14:paraId="6528DB69" w14:textId="77777777" w:rsidR="005E68B9" w:rsidRPr="005543E0" w:rsidRDefault="005E68B9" w:rsidP="005543E0">
      <w:pPr>
        <w:pStyle w:val="Listenabsatz"/>
        <w:jc w:val="both"/>
        <w:rPr>
          <w:rFonts w:asciiTheme="majorHAnsi" w:hAnsiTheme="majorHAnsi" w:cstheme="majorHAnsi"/>
          <w:szCs w:val="22"/>
        </w:rPr>
      </w:pPr>
      <w:r w:rsidRPr="005543E0">
        <w:rPr>
          <w:rFonts w:asciiTheme="majorHAnsi" w:hAnsiTheme="majorHAnsi" w:cstheme="majorHAnsi"/>
          <w:szCs w:val="22"/>
        </w:rPr>
        <w:t>und Abgaben sowie der Beiträge zur gesetzlichen Sozialversicherung;</w:t>
      </w:r>
    </w:p>
    <w:p w14:paraId="6B763ED5" w14:textId="77777777" w:rsidR="005E68B9" w:rsidRPr="005543E0" w:rsidRDefault="005E68B9" w:rsidP="005543E0">
      <w:pPr>
        <w:pStyle w:val="Listenabsatz"/>
        <w:jc w:val="both"/>
        <w:rPr>
          <w:rFonts w:asciiTheme="majorHAnsi" w:hAnsiTheme="majorHAnsi" w:cstheme="majorHAnsi"/>
          <w:szCs w:val="22"/>
        </w:rPr>
      </w:pPr>
    </w:p>
    <w:p w14:paraId="32555C9A" w14:textId="77777777" w:rsidR="005E68B9" w:rsidRPr="005543E0" w:rsidRDefault="005E68B9" w:rsidP="005543E0">
      <w:pPr>
        <w:pStyle w:val="Listenabsatz"/>
        <w:numPr>
          <w:ilvl w:val="0"/>
          <w:numId w:val="1"/>
        </w:numPr>
        <w:jc w:val="both"/>
        <w:rPr>
          <w:rFonts w:asciiTheme="majorHAnsi" w:hAnsiTheme="majorHAnsi" w:cstheme="majorHAnsi"/>
          <w:szCs w:val="22"/>
        </w:rPr>
      </w:pPr>
      <w:r w:rsidRPr="005543E0">
        <w:rPr>
          <w:rFonts w:asciiTheme="majorHAnsi" w:hAnsiTheme="majorHAnsi" w:cstheme="majorHAnsi"/>
          <w:szCs w:val="22"/>
        </w:rPr>
        <w:t>Vorsätzlich unzutreffende Erklärungen in Bezug auf Zuverlässigkeit sowie Fachkunde und Leistungsfähigkeit.</w:t>
      </w:r>
    </w:p>
    <w:p w14:paraId="0FCE5717" w14:textId="77777777" w:rsidR="005E68B9" w:rsidRPr="005543E0" w:rsidRDefault="005E68B9" w:rsidP="005543E0">
      <w:pPr>
        <w:jc w:val="both"/>
        <w:rPr>
          <w:rFonts w:asciiTheme="majorHAnsi" w:hAnsiTheme="majorHAnsi" w:cstheme="majorHAnsi"/>
          <w:szCs w:val="22"/>
        </w:rPr>
      </w:pPr>
    </w:p>
    <w:p w14:paraId="79EFCA58" w14:textId="77777777" w:rsidR="005E68B9" w:rsidRPr="005543E0" w:rsidRDefault="005E68B9" w:rsidP="005543E0">
      <w:pPr>
        <w:pStyle w:val="Listenabsatz"/>
        <w:numPr>
          <w:ilvl w:val="0"/>
          <w:numId w:val="13"/>
        </w:numPr>
        <w:jc w:val="both"/>
        <w:rPr>
          <w:rFonts w:asciiTheme="majorHAnsi" w:hAnsiTheme="majorHAnsi" w:cstheme="majorHAnsi"/>
          <w:szCs w:val="22"/>
        </w:rPr>
      </w:pPr>
      <w:r w:rsidRPr="005543E0">
        <w:rPr>
          <w:rFonts w:asciiTheme="majorHAnsi" w:hAnsiTheme="majorHAnsi" w:cstheme="majorHAnsi"/>
          <w:szCs w:val="22"/>
        </w:rPr>
        <w:t>Ein Ausschlussgrund nach Absatz 1 ist auch die Abgabe von Angeboten, die auf wettbewerbsbeschränkenden Absprachen im Sinne von § 298 StGB beruhen, die Beteiligung an unzulässigen Wettbewerbsbeschränkungen im Sinne des Gesetzes gegen Wettbewerbsbeschränkungen (GWB), insbesondere eine Vereinbarung mit Dritten über die Abgabe oder Nichtabgabe von Angeboten, über zu fordernde Preise, über die Entrichtung einer Ausfallentschädigung (Gewinnbeteiligung oder sonstige Abgaben) und über die Festlegung von Preisempfehlungen.</w:t>
      </w:r>
    </w:p>
    <w:p w14:paraId="7F328C9F" w14:textId="77777777" w:rsidR="005E68B9" w:rsidRPr="005543E0" w:rsidRDefault="005E68B9" w:rsidP="005543E0">
      <w:pPr>
        <w:pStyle w:val="Listenabsatz"/>
        <w:jc w:val="both"/>
        <w:rPr>
          <w:rFonts w:asciiTheme="majorHAnsi" w:hAnsiTheme="majorHAnsi" w:cstheme="majorHAnsi"/>
          <w:szCs w:val="22"/>
        </w:rPr>
      </w:pPr>
    </w:p>
    <w:p w14:paraId="5149BD4D" w14:textId="4A922C4E" w:rsidR="005E68B9" w:rsidRPr="005543E0" w:rsidRDefault="005E68B9" w:rsidP="005543E0">
      <w:pPr>
        <w:pStyle w:val="Listenabsatz"/>
        <w:numPr>
          <w:ilvl w:val="0"/>
          <w:numId w:val="13"/>
        </w:numPr>
        <w:jc w:val="both"/>
        <w:rPr>
          <w:rFonts w:asciiTheme="majorHAnsi" w:hAnsiTheme="majorHAnsi" w:cstheme="majorHAnsi"/>
          <w:szCs w:val="22"/>
        </w:rPr>
      </w:pPr>
      <w:r w:rsidRPr="005543E0">
        <w:rPr>
          <w:rFonts w:asciiTheme="majorHAnsi" w:hAnsiTheme="majorHAnsi" w:cstheme="majorHAnsi"/>
          <w:szCs w:val="22"/>
        </w:rPr>
        <w:t>Tritt die Auftraggeberin nach Absatz 1 vom Vertrag zurück, so vergütet sie dem</w:t>
      </w:r>
      <w:r w:rsidR="009A44E6" w:rsidRPr="005543E0">
        <w:rPr>
          <w:rFonts w:asciiTheme="majorHAnsi" w:hAnsiTheme="majorHAnsi" w:cstheme="majorHAnsi"/>
          <w:szCs w:val="22"/>
        </w:rPr>
        <w:t>/ der</w:t>
      </w:r>
      <w:r w:rsidRPr="005543E0">
        <w:rPr>
          <w:rFonts w:asciiTheme="majorHAnsi" w:hAnsiTheme="majorHAnsi" w:cstheme="majorHAnsi"/>
          <w:szCs w:val="22"/>
        </w:rPr>
        <w:t xml:space="preserve"> </w:t>
      </w:r>
      <w:r w:rsidR="00BA7514">
        <w:rPr>
          <w:rFonts w:asciiTheme="majorHAnsi" w:hAnsiTheme="majorHAnsi" w:cstheme="majorHAnsi"/>
          <w:szCs w:val="22"/>
        </w:rPr>
        <w:t>Auftragnehmende</w:t>
      </w:r>
      <w:r w:rsidR="009A44E6" w:rsidRPr="005543E0">
        <w:rPr>
          <w:rFonts w:asciiTheme="majorHAnsi" w:hAnsiTheme="majorHAnsi" w:cstheme="majorHAnsi"/>
          <w:szCs w:val="22"/>
        </w:rPr>
        <w:t>n</w:t>
      </w:r>
      <w:r w:rsidRPr="005543E0">
        <w:rPr>
          <w:rFonts w:asciiTheme="majorHAnsi" w:hAnsiTheme="majorHAnsi" w:cstheme="majorHAnsi"/>
          <w:szCs w:val="22"/>
        </w:rPr>
        <w:t xml:space="preserve"> die bereits in Anspruch genommenen Leistungen anteilig im Rahmen des vereinbarten Preises</w:t>
      </w:r>
      <w:r w:rsidR="00D7574D" w:rsidRPr="005543E0">
        <w:rPr>
          <w:rFonts w:asciiTheme="majorHAnsi" w:hAnsiTheme="majorHAnsi" w:cstheme="majorHAnsi"/>
          <w:szCs w:val="22"/>
        </w:rPr>
        <w:t>/ Stundenlohns</w:t>
      </w:r>
      <w:r w:rsidRPr="005543E0">
        <w:rPr>
          <w:rFonts w:asciiTheme="majorHAnsi" w:hAnsiTheme="majorHAnsi" w:cstheme="majorHAnsi"/>
          <w:szCs w:val="22"/>
        </w:rPr>
        <w:t>.</w:t>
      </w:r>
    </w:p>
    <w:p w14:paraId="14F01176" w14:textId="77777777" w:rsidR="005E68B9" w:rsidRPr="005543E0" w:rsidRDefault="005E68B9" w:rsidP="005543E0">
      <w:pPr>
        <w:pStyle w:val="Listenabsatz"/>
        <w:jc w:val="both"/>
        <w:rPr>
          <w:rFonts w:asciiTheme="majorHAnsi" w:hAnsiTheme="majorHAnsi" w:cstheme="majorHAnsi"/>
          <w:szCs w:val="22"/>
        </w:rPr>
      </w:pPr>
    </w:p>
    <w:p w14:paraId="58DA9137" w14:textId="57960CF7" w:rsidR="005E68B9" w:rsidRPr="005543E0" w:rsidRDefault="005E68B9" w:rsidP="005543E0">
      <w:pPr>
        <w:pStyle w:val="Listenabsatz"/>
        <w:numPr>
          <w:ilvl w:val="0"/>
          <w:numId w:val="13"/>
        </w:numPr>
        <w:jc w:val="both"/>
        <w:rPr>
          <w:rFonts w:asciiTheme="majorHAnsi" w:hAnsiTheme="majorHAnsi" w:cstheme="majorHAnsi"/>
          <w:szCs w:val="22"/>
        </w:rPr>
      </w:pPr>
      <w:r w:rsidRPr="005543E0">
        <w:rPr>
          <w:rFonts w:asciiTheme="majorHAnsi" w:hAnsiTheme="majorHAnsi" w:cstheme="majorHAnsi"/>
          <w:szCs w:val="22"/>
        </w:rPr>
        <w:t>Der</w:t>
      </w:r>
      <w:r w:rsidR="009A44E6"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009A44E6" w:rsidRPr="005543E0">
        <w:rPr>
          <w:rFonts w:asciiTheme="majorHAnsi" w:hAnsiTheme="majorHAnsi" w:cstheme="majorHAnsi"/>
          <w:szCs w:val="22"/>
        </w:rPr>
        <w:t>n</w:t>
      </w:r>
      <w:r w:rsidRPr="005543E0">
        <w:rPr>
          <w:rFonts w:asciiTheme="majorHAnsi" w:hAnsiTheme="majorHAnsi" w:cstheme="majorHAnsi"/>
          <w:szCs w:val="22"/>
        </w:rPr>
        <w:t xml:space="preserve"> hat der Auftraggeberin alle Schäden zu ersetzen, die unmittelbar oder mittelbar durch den Rücktritt vom Vertrag entstehen. Andere Rechte als Ansprüche auf Vergütung in Anspruch genommener Leistungen stehen dem</w:t>
      </w:r>
      <w:r w:rsidR="009A44E6" w:rsidRPr="005543E0">
        <w:rPr>
          <w:rFonts w:asciiTheme="majorHAnsi" w:hAnsiTheme="majorHAnsi" w:cstheme="majorHAnsi"/>
          <w:szCs w:val="22"/>
        </w:rPr>
        <w:t xml:space="preserve">/ der </w:t>
      </w:r>
      <w:r w:rsidR="00BA7514">
        <w:rPr>
          <w:rFonts w:asciiTheme="majorHAnsi" w:hAnsiTheme="majorHAnsi" w:cstheme="majorHAnsi"/>
          <w:szCs w:val="22"/>
        </w:rPr>
        <w:t>Auftragnehmende</w:t>
      </w:r>
      <w:r w:rsidR="009A44E6" w:rsidRPr="005543E0">
        <w:rPr>
          <w:rFonts w:asciiTheme="majorHAnsi" w:hAnsiTheme="majorHAnsi" w:cstheme="majorHAnsi"/>
          <w:szCs w:val="22"/>
        </w:rPr>
        <w:t>n</w:t>
      </w:r>
      <w:r w:rsidRPr="005543E0">
        <w:rPr>
          <w:rFonts w:asciiTheme="majorHAnsi" w:hAnsiTheme="majorHAnsi" w:cstheme="majorHAnsi"/>
          <w:szCs w:val="22"/>
        </w:rPr>
        <w:t xml:space="preserve"> auf Grund des Rücktrittes nicht zu. Von den gesetzlichen Regelungen über das Rücktrittsrecht bleiben lediglich §§ 346 bis 349 BGB unberührt.</w:t>
      </w:r>
    </w:p>
    <w:p w14:paraId="5401D168" w14:textId="77777777" w:rsidR="00EC04C8" w:rsidRPr="005543E0" w:rsidRDefault="00EC04C8" w:rsidP="005543E0">
      <w:pPr>
        <w:jc w:val="both"/>
        <w:rPr>
          <w:rFonts w:asciiTheme="majorHAnsi" w:hAnsiTheme="majorHAnsi" w:cstheme="majorHAnsi"/>
          <w:szCs w:val="22"/>
        </w:rPr>
      </w:pPr>
    </w:p>
    <w:p w14:paraId="64CB683B" w14:textId="6645BED8" w:rsidR="005E68B9" w:rsidRPr="005543E0" w:rsidRDefault="005E68B9" w:rsidP="005543E0">
      <w:pPr>
        <w:pStyle w:val="Listenabsatz"/>
        <w:numPr>
          <w:ilvl w:val="0"/>
          <w:numId w:val="13"/>
        </w:numPr>
        <w:jc w:val="both"/>
        <w:rPr>
          <w:rFonts w:asciiTheme="majorHAnsi" w:hAnsiTheme="majorHAnsi" w:cstheme="majorHAnsi"/>
          <w:szCs w:val="22"/>
        </w:rPr>
      </w:pPr>
      <w:r w:rsidRPr="005543E0">
        <w:rPr>
          <w:rFonts w:asciiTheme="majorHAnsi" w:hAnsiTheme="majorHAnsi" w:cstheme="majorHAnsi"/>
          <w:szCs w:val="22"/>
        </w:rPr>
        <w:t>Liegen wichtige Gründe nach Absatz 1 vor, so hat der</w:t>
      </w:r>
      <w:r w:rsidR="00D263E7" w:rsidRPr="005543E0">
        <w:rPr>
          <w:rFonts w:asciiTheme="majorHAnsi" w:hAnsiTheme="majorHAnsi" w:cstheme="majorHAnsi"/>
          <w:szCs w:val="22"/>
        </w:rPr>
        <w:t xml:space="preserve">/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der Auftraggeberin eine Vertragsstrafe zu zahlen, gleich ob die Auftraggeberin ihr Rücktrittsrecht nach Absatz 1 ganz oder teilweise ausübt. </w:t>
      </w:r>
    </w:p>
    <w:p w14:paraId="6A6A9D63" w14:textId="77777777" w:rsidR="005E68B9" w:rsidRPr="005543E0" w:rsidRDefault="005E68B9" w:rsidP="005543E0">
      <w:pPr>
        <w:pStyle w:val="Listenabsatz"/>
        <w:jc w:val="both"/>
        <w:rPr>
          <w:rFonts w:asciiTheme="majorHAnsi" w:hAnsiTheme="majorHAnsi" w:cstheme="majorHAnsi"/>
          <w:szCs w:val="22"/>
        </w:rPr>
      </w:pPr>
    </w:p>
    <w:p w14:paraId="1724C5C5" w14:textId="77777777" w:rsidR="005E68B9" w:rsidRPr="005543E0" w:rsidRDefault="005E68B9" w:rsidP="005543E0">
      <w:pPr>
        <w:pStyle w:val="Listenabsatz"/>
        <w:numPr>
          <w:ilvl w:val="0"/>
          <w:numId w:val="13"/>
        </w:numPr>
        <w:jc w:val="both"/>
        <w:rPr>
          <w:rFonts w:asciiTheme="majorHAnsi" w:hAnsiTheme="majorHAnsi" w:cstheme="majorHAnsi"/>
          <w:szCs w:val="22"/>
        </w:rPr>
      </w:pPr>
      <w:r w:rsidRPr="005543E0">
        <w:rPr>
          <w:rFonts w:asciiTheme="majorHAnsi" w:hAnsiTheme="majorHAnsi" w:cstheme="majorHAnsi"/>
          <w:szCs w:val="22"/>
        </w:rPr>
        <w:t>Die Höhe der Vertragsstrafe nach Abs. 5 beträgt das 50-fache des Wertes der angebotenen, versprochenen oder gewährten Geschenke oder sonstigen Vorteile in Korruptionsfällen bzw. das 50-fache der ersparten Aufwendungen oder des verursachten Schadens in den übrigen Fällen der Absätze 1 und 2, höchstens jedoch 10 v.H. des gesamten Auftragspreises ohne Umsatzsteuer. Ist ein Wert im Sinne von Satz 1 nicht feststellbar, beträgt die Vertragsstrafe 10 v.H. des gesamten Auftragspreises ohne Umsatzsteuer. Geringfüge Vorteile ziehen keine Vertragsstrafe nach sich. Schadensersatzansprüche nach Absatz 4 bleiben unberührt.</w:t>
      </w:r>
    </w:p>
    <w:p w14:paraId="78C3D222" w14:textId="77777777" w:rsidR="00404E09" w:rsidRPr="005543E0" w:rsidRDefault="00404E09" w:rsidP="005543E0">
      <w:pPr>
        <w:jc w:val="both"/>
        <w:rPr>
          <w:rFonts w:asciiTheme="majorHAnsi" w:hAnsiTheme="majorHAnsi" w:cstheme="majorHAnsi"/>
          <w:b/>
          <w:szCs w:val="22"/>
        </w:rPr>
      </w:pPr>
    </w:p>
    <w:p w14:paraId="0B614BB4" w14:textId="5B1AA66B"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xml:space="preserve">§ </w:t>
      </w:r>
      <w:r w:rsidR="0008186D" w:rsidRPr="005543E0">
        <w:rPr>
          <w:rFonts w:asciiTheme="majorHAnsi" w:hAnsiTheme="majorHAnsi" w:cstheme="majorHAnsi"/>
          <w:b/>
          <w:szCs w:val="22"/>
        </w:rPr>
        <w:t>1</w:t>
      </w:r>
      <w:r w:rsidR="004E61DA" w:rsidRPr="005543E0">
        <w:rPr>
          <w:rFonts w:asciiTheme="majorHAnsi" w:hAnsiTheme="majorHAnsi" w:cstheme="majorHAnsi"/>
          <w:b/>
          <w:szCs w:val="22"/>
        </w:rPr>
        <w:t>5</w:t>
      </w:r>
      <w:r w:rsidRPr="005543E0">
        <w:rPr>
          <w:rFonts w:asciiTheme="majorHAnsi" w:hAnsiTheme="majorHAnsi" w:cstheme="majorHAnsi"/>
          <w:b/>
          <w:szCs w:val="22"/>
        </w:rPr>
        <w:t xml:space="preserve"> Erfüllungsort, Gerichtsstand</w:t>
      </w:r>
    </w:p>
    <w:p w14:paraId="2EA1FADA" w14:textId="77777777" w:rsidR="005E68B9" w:rsidRPr="005543E0" w:rsidRDefault="005E68B9" w:rsidP="005543E0">
      <w:pPr>
        <w:jc w:val="both"/>
        <w:rPr>
          <w:rFonts w:asciiTheme="majorHAnsi" w:hAnsiTheme="majorHAnsi" w:cstheme="majorHAnsi"/>
          <w:szCs w:val="22"/>
        </w:rPr>
      </w:pPr>
    </w:p>
    <w:p w14:paraId="17215B75" w14:textId="77777777" w:rsidR="005E68B9" w:rsidRPr="005543E0" w:rsidRDefault="005E68B9" w:rsidP="005543E0">
      <w:pPr>
        <w:ind w:left="709" w:hanging="1"/>
        <w:jc w:val="both"/>
        <w:rPr>
          <w:rFonts w:asciiTheme="majorHAnsi" w:hAnsiTheme="majorHAnsi" w:cstheme="majorHAnsi"/>
          <w:szCs w:val="22"/>
        </w:rPr>
      </w:pPr>
      <w:r w:rsidRPr="005543E0">
        <w:rPr>
          <w:rFonts w:asciiTheme="majorHAnsi" w:hAnsiTheme="majorHAnsi" w:cstheme="majorHAnsi"/>
          <w:szCs w:val="22"/>
        </w:rPr>
        <w:t>Erfüllungsort und Gerichtsstand für alle Streitigkeiten aus diesem Vertrag ist Münster.</w:t>
      </w:r>
    </w:p>
    <w:p w14:paraId="75BE5E4F" w14:textId="77777777" w:rsidR="0008186D" w:rsidRPr="005543E0" w:rsidRDefault="0008186D" w:rsidP="005543E0">
      <w:pPr>
        <w:jc w:val="both"/>
        <w:rPr>
          <w:rFonts w:asciiTheme="majorHAnsi" w:hAnsiTheme="majorHAnsi" w:cstheme="majorHAnsi"/>
          <w:szCs w:val="22"/>
        </w:rPr>
      </w:pPr>
    </w:p>
    <w:p w14:paraId="2334EF7E" w14:textId="50E55729" w:rsidR="005E68B9" w:rsidRPr="005543E0" w:rsidRDefault="005E68B9" w:rsidP="005543E0">
      <w:pPr>
        <w:jc w:val="both"/>
        <w:rPr>
          <w:rFonts w:asciiTheme="majorHAnsi" w:hAnsiTheme="majorHAnsi" w:cstheme="majorHAnsi"/>
          <w:b/>
          <w:szCs w:val="22"/>
        </w:rPr>
      </w:pPr>
      <w:r w:rsidRPr="005543E0">
        <w:rPr>
          <w:rFonts w:asciiTheme="majorHAnsi" w:hAnsiTheme="majorHAnsi" w:cstheme="majorHAnsi"/>
          <w:b/>
          <w:szCs w:val="22"/>
        </w:rPr>
        <w:t xml:space="preserve">§ </w:t>
      </w:r>
      <w:r w:rsidR="0008186D" w:rsidRPr="005543E0">
        <w:rPr>
          <w:rFonts w:asciiTheme="majorHAnsi" w:hAnsiTheme="majorHAnsi" w:cstheme="majorHAnsi"/>
          <w:b/>
          <w:szCs w:val="22"/>
        </w:rPr>
        <w:t>1</w:t>
      </w:r>
      <w:r w:rsidR="004E61DA" w:rsidRPr="005543E0">
        <w:rPr>
          <w:rFonts w:asciiTheme="majorHAnsi" w:hAnsiTheme="majorHAnsi" w:cstheme="majorHAnsi"/>
          <w:b/>
          <w:szCs w:val="22"/>
        </w:rPr>
        <w:t>6</w:t>
      </w:r>
      <w:r w:rsidRPr="005543E0">
        <w:rPr>
          <w:rFonts w:asciiTheme="majorHAnsi" w:hAnsiTheme="majorHAnsi" w:cstheme="majorHAnsi"/>
          <w:b/>
          <w:szCs w:val="22"/>
        </w:rPr>
        <w:t xml:space="preserve"> Salvatorische Klausel</w:t>
      </w:r>
    </w:p>
    <w:p w14:paraId="40D472BD" w14:textId="77777777" w:rsidR="005E68B9" w:rsidRPr="005543E0" w:rsidRDefault="005E68B9" w:rsidP="005543E0">
      <w:pPr>
        <w:jc w:val="both"/>
        <w:rPr>
          <w:rFonts w:asciiTheme="majorHAnsi" w:hAnsiTheme="majorHAnsi" w:cstheme="majorHAnsi"/>
          <w:szCs w:val="22"/>
        </w:rPr>
      </w:pPr>
    </w:p>
    <w:p w14:paraId="31429ED1" w14:textId="77777777" w:rsidR="005E68B9" w:rsidRPr="005543E0" w:rsidRDefault="005E68B9" w:rsidP="005543E0">
      <w:pPr>
        <w:pStyle w:val="Listenabsatz"/>
        <w:numPr>
          <w:ilvl w:val="0"/>
          <w:numId w:val="3"/>
        </w:numPr>
        <w:jc w:val="both"/>
        <w:rPr>
          <w:rFonts w:asciiTheme="majorHAnsi" w:hAnsiTheme="majorHAnsi" w:cstheme="majorHAnsi"/>
          <w:szCs w:val="22"/>
        </w:rPr>
      </w:pPr>
      <w:r w:rsidRPr="005543E0">
        <w:rPr>
          <w:rFonts w:asciiTheme="majorHAnsi" w:hAnsiTheme="majorHAnsi" w:cstheme="majorHAnsi"/>
          <w:szCs w:val="22"/>
        </w:rPr>
        <w:t xml:space="preserve">Alle Änderungen oder Ergänzungen dieser Vertragsbedingungen samt Anlagen einschließlich dieser Klausel bedürfen zu ihrer Wirksamkeit der Schriftform. Das Schriftformerfordernis kann seinerseits nur schriftlich abgedungen werden. Mündliche Nebenabreden bestehen daneben nicht. </w:t>
      </w:r>
    </w:p>
    <w:p w14:paraId="63D38FD1" w14:textId="77777777" w:rsidR="005E68B9" w:rsidRPr="005543E0" w:rsidRDefault="005E68B9" w:rsidP="005543E0">
      <w:pPr>
        <w:pStyle w:val="Listenabsatz"/>
        <w:jc w:val="both"/>
        <w:rPr>
          <w:rFonts w:asciiTheme="majorHAnsi" w:hAnsiTheme="majorHAnsi" w:cstheme="majorHAnsi"/>
          <w:szCs w:val="22"/>
        </w:rPr>
      </w:pPr>
    </w:p>
    <w:p w14:paraId="4641213D" w14:textId="77777777" w:rsidR="005E68B9" w:rsidRPr="005543E0" w:rsidRDefault="005E68B9" w:rsidP="005543E0">
      <w:pPr>
        <w:pStyle w:val="Listenabsatz"/>
        <w:numPr>
          <w:ilvl w:val="0"/>
          <w:numId w:val="3"/>
        </w:numPr>
        <w:jc w:val="both"/>
        <w:rPr>
          <w:rFonts w:asciiTheme="majorHAnsi" w:hAnsiTheme="majorHAnsi" w:cstheme="majorHAnsi"/>
          <w:szCs w:val="22"/>
        </w:rPr>
      </w:pPr>
      <w:r w:rsidRPr="005543E0">
        <w:rPr>
          <w:rFonts w:asciiTheme="majorHAnsi" w:hAnsiTheme="majorHAnsi" w:cstheme="majorHAnsi"/>
          <w:szCs w:val="22"/>
        </w:rPr>
        <w:t>Sollte eine Bestimmung dieser Vertragsbedingungen samt Anlagen unwirksam sein, so betrifft dies nicht die sonstigen Teile der Vertragsbedingungen samt Anlagen. Unwirksame Bedingungen sind durch solche Bedingungen zu ersetzen, die nach Sinn und Zweck der unwirksamen Bedingung am nächsten kommen.</w:t>
      </w:r>
    </w:p>
    <w:p w14:paraId="4BA4F29B" w14:textId="77777777" w:rsidR="005E68B9" w:rsidRPr="005543E0" w:rsidRDefault="005E68B9" w:rsidP="005543E0">
      <w:pPr>
        <w:pStyle w:val="Listenabsatz"/>
        <w:jc w:val="both"/>
        <w:rPr>
          <w:rFonts w:asciiTheme="majorHAnsi" w:hAnsiTheme="majorHAnsi" w:cstheme="majorHAnsi"/>
          <w:szCs w:val="22"/>
        </w:rPr>
      </w:pPr>
    </w:p>
    <w:p w14:paraId="11FC0F29" w14:textId="3D1D6B87" w:rsidR="00D91AB7" w:rsidRPr="005543E0" w:rsidRDefault="00D91AB7" w:rsidP="005543E0">
      <w:pPr>
        <w:pStyle w:val="Listenabsatz"/>
        <w:numPr>
          <w:ilvl w:val="0"/>
          <w:numId w:val="3"/>
        </w:numPr>
        <w:jc w:val="both"/>
        <w:rPr>
          <w:rFonts w:asciiTheme="majorHAnsi" w:hAnsiTheme="majorHAnsi" w:cstheme="majorHAnsi"/>
          <w:szCs w:val="22"/>
        </w:rPr>
      </w:pPr>
      <w:r w:rsidRPr="005543E0">
        <w:rPr>
          <w:rFonts w:asciiTheme="majorHAnsi" w:hAnsiTheme="majorHAnsi" w:cstheme="majorHAnsi"/>
          <w:szCs w:val="22"/>
        </w:rPr>
        <w:t xml:space="preserve">Der/ die </w:t>
      </w:r>
      <w:r w:rsidR="00BA7514">
        <w:rPr>
          <w:rFonts w:asciiTheme="majorHAnsi" w:hAnsiTheme="majorHAnsi" w:cstheme="majorHAnsi"/>
          <w:szCs w:val="22"/>
        </w:rPr>
        <w:t>Auftragnehmende</w:t>
      </w:r>
      <w:r w:rsidRPr="005543E0">
        <w:rPr>
          <w:rFonts w:asciiTheme="majorHAnsi" w:hAnsiTheme="majorHAnsi" w:cstheme="majorHAnsi"/>
          <w:szCs w:val="22"/>
        </w:rPr>
        <w:t xml:space="preserve"> verpflichtet sich, die Presse- und Öffentlichkeitsarbeit sowie für Dritte bestimmte Informationen und Berichte rechtzeitig mit der Auftraggeberin abzustimmen und keine internen Details ohne Zustimmung der Auftraggeberin zu veröffentlichen. </w:t>
      </w:r>
    </w:p>
    <w:p w14:paraId="0DDE4C1F" w14:textId="77777777" w:rsidR="005E68B9" w:rsidRPr="005543E0" w:rsidRDefault="005E68B9" w:rsidP="005543E0">
      <w:pPr>
        <w:jc w:val="both"/>
        <w:rPr>
          <w:rFonts w:asciiTheme="majorHAnsi" w:hAnsiTheme="majorHAnsi" w:cstheme="majorHAnsi"/>
          <w:szCs w:val="22"/>
        </w:rPr>
      </w:pPr>
    </w:p>
    <w:p w14:paraId="241B0BE4" w14:textId="77777777" w:rsidR="005E68B9" w:rsidRPr="005543E0" w:rsidRDefault="005E68B9" w:rsidP="005543E0">
      <w:pPr>
        <w:jc w:val="both"/>
        <w:rPr>
          <w:rFonts w:asciiTheme="majorHAnsi" w:hAnsiTheme="majorHAnsi" w:cstheme="majorHAnsi"/>
          <w:szCs w:val="22"/>
        </w:rPr>
      </w:pPr>
    </w:p>
    <w:sectPr w:rsidR="005E68B9" w:rsidRPr="005543E0">
      <w:headerReference w:type="default" r:id="rId8"/>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D852" w14:textId="77777777" w:rsidR="000E0E22" w:rsidRDefault="000E0E22" w:rsidP="000E0E22">
      <w:r>
        <w:separator/>
      </w:r>
    </w:p>
  </w:endnote>
  <w:endnote w:type="continuationSeparator" w:id="0">
    <w:p w14:paraId="48F55E2F" w14:textId="77777777" w:rsidR="000E0E22" w:rsidRDefault="000E0E22" w:rsidP="000E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F0E7B" w14:textId="77777777" w:rsidR="000E0E22" w:rsidRDefault="000E0E22" w:rsidP="000E0E22">
      <w:r>
        <w:separator/>
      </w:r>
    </w:p>
  </w:footnote>
  <w:footnote w:type="continuationSeparator" w:id="0">
    <w:p w14:paraId="21121D18" w14:textId="77777777" w:rsidR="000E0E22" w:rsidRDefault="000E0E22" w:rsidP="000E0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696718"/>
      <w:docPartObj>
        <w:docPartGallery w:val="Page Numbers (Top of Page)"/>
        <w:docPartUnique/>
      </w:docPartObj>
    </w:sdtPr>
    <w:sdtEndPr/>
    <w:sdtContent>
      <w:p w14:paraId="79484268" w14:textId="77777777" w:rsidR="000E0E22" w:rsidRDefault="000E0E22">
        <w:pPr>
          <w:pStyle w:val="Kopfzeile"/>
          <w:jc w:val="center"/>
        </w:pPr>
        <w:r>
          <w:fldChar w:fldCharType="begin"/>
        </w:r>
        <w:r>
          <w:instrText>PAGE   \* MERGEFORMAT</w:instrText>
        </w:r>
        <w:r>
          <w:fldChar w:fldCharType="separate"/>
        </w:r>
        <w:r w:rsidR="004D7256">
          <w:rPr>
            <w:noProof/>
          </w:rPr>
          <w:t>9</w:t>
        </w:r>
        <w:r>
          <w:fldChar w:fldCharType="end"/>
        </w:r>
      </w:p>
    </w:sdtContent>
  </w:sdt>
  <w:p w14:paraId="64287DA0" w14:textId="77777777" w:rsidR="000E0E22" w:rsidRDefault="000E0E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A86"/>
    <w:multiLevelType w:val="hybridMultilevel"/>
    <w:tmpl w:val="528E6AF4"/>
    <w:lvl w:ilvl="0" w:tplc="E2DA454E">
      <w:start w:val="1"/>
      <w:numFmt w:val="bullet"/>
      <w:lvlText w:val=""/>
      <w:lvlJc w:val="left"/>
      <w:pPr>
        <w:ind w:left="6804" w:hanging="360"/>
      </w:pPr>
      <w:rPr>
        <w:rFonts w:ascii="Wingdings" w:eastAsia="Times New Roman" w:hAnsi="Wingdings" w:cstheme="majorHAnsi" w:hint="default"/>
      </w:rPr>
    </w:lvl>
    <w:lvl w:ilvl="1" w:tplc="04070003" w:tentative="1">
      <w:start w:val="1"/>
      <w:numFmt w:val="bullet"/>
      <w:lvlText w:val="o"/>
      <w:lvlJc w:val="left"/>
      <w:pPr>
        <w:ind w:left="7524" w:hanging="360"/>
      </w:pPr>
      <w:rPr>
        <w:rFonts w:ascii="Courier New" w:hAnsi="Courier New" w:cs="Courier New" w:hint="default"/>
      </w:rPr>
    </w:lvl>
    <w:lvl w:ilvl="2" w:tplc="04070005" w:tentative="1">
      <w:start w:val="1"/>
      <w:numFmt w:val="bullet"/>
      <w:lvlText w:val=""/>
      <w:lvlJc w:val="left"/>
      <w:pPr>
        <w:ind w:left="8244" w:hanging="360"/>
      </w:pPr>
      <w:rPr>
        <w:rFonts w:ascii="Wingdings" w:hAnsi="Wingdings" w:hint="default"/>
      </w:rPr>
    </w:lvl>
    <w:lvl w:ilvl="3" w:tplc="04070001" w:tentative="1">
      <w:start w:val="1"/>
      <w:numFmt w:val="bullet"/>
      <w:lvlText w:val=""/>
      <w:lvlJc w:val="left"/>
      <w:pPr>
        <w:ind w:left="8964" w:hanging="360"/>
      </w:pPr>
      <w:rPr>
        <w:rFonts w:ascii="Symbol" w:hAnsi="Symbol" w:hint="default"/>
      </w:rPr>
    </w:lvl>
    <w:lvl w:ilvl="4" w:tplc="04070003" w:tentative="1">
      <w:start w:val="1"/>
      <w:numFmt w:val="bullet"/>
      <w:lvlText w:val="o"/>
      <w:lvlJc w:val="left"/>
      <w:pPr>
        <w:ind w:left="9684" w:hanging="360"/>
      </w:pPr>
      <w:rPr>
        <w:rFonts w:ascii="Courier New" w:hAnsi="Courier New" w:cs="Courier New" w:hint="default"/>
      </w:rPr>
    </w:lvl>
    <w:lvl w:ilvl="5" w:tplc="04070005" w:tentative="1">
      <w:start w:val="1"/>
      <w:numFmt w:val="bullet"/>
      <w:lvlText w:val=""/>
      <w:lvlJc w:val="left"/>
      <w:pPr>
        <w:ind w:left="10404" w:hanging="360"/>
      </w:pPr>
      <w:rPr>
        <w:rFonts w:ascii="Wingdings" w:hAnsi="Wingdings" w:hint="default"/>
      </w:rPr>
    </w:lvl>
    <w:lvl w:ilvl="6" w:tplc="04070001" w:tentative="1">
      <w:start w:val="1"/>
      <w:numFmt w:val="bullet"/>
      <w:lvlText w:val=""/>
      <w:lvlJc w:val="left"/>
      <w:pPr>
        <w:ind w:left="11124" w:hanging="360"/>
      </w:pPr>
      <w:rPr>
        <w:rFonts w:ascii="Symbol" w:hAnsi="Symbol" w:hint="default"/>
      </w:rPr>
    </w:lvl>
    <w:lvl w:ilvl="7" w:tplc="04070003" w:tentative="1">
      <w:start w:val="1"/>
      <w:numFmt w:val="bullet"/>
      <w:lvlText w:val="o"/>
      <w:lvlJc w:val="left"/>
      <w:pPr>
        <w:ind w:left="11844" w:hanging="360"/>
      </w:pPr>
      <w:rPr>
        <w:rFonts w:ascii="Courier New" w:hAnsi="Courier New" w:cs="Courier New" w:hint="default"/>
      </w:rPr>
    </w:lvl>
    <w:lvl w:ilvl="8" w:tplc="04070005" w:tentative="1">
      <w:start w:val="1"/>
      <w:numFmt w:val="bullet"/>
      <w:lvlText w:val=""/>
      <w:lvlJc w:val="left"/>
      <w:pPr>
        <w:ind w:left="12564" w:hanging="360"/>
      </w:pPr>
      <w:rPr>
        <w:rFonts w:ascii="Wingdings" w:hAnsi="Wingdings" w:hint="default"/>
      </w:rPr>
    </w:lvl>
  </w:abstractNum>
  <w:abstractNum w:abstractNumId="1" w15:restartNumberingAfterBreak="0">
    <w:nsid w:val="0BAE418A"/>
    <w:multiLevelType w:val="hybridMultilevel"/>
    <w:tmpl w:val="405ECA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656A1C"/>
    <w:multiLevelType w:val="hybridMultilevel"/>
    <w:tmpl w:val="C78030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8A0984"/>
    <w:multiLevelType w:val="hybridMultilevel"/>
    <w:tmpl w:val="39E8CFB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B5637F"/>
    <w:multiLevelType w:val="hybridMultilevel"/>
    <w:tmpl w:val="F2705A9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D9479B"/>
    <w:multiLevelType w:val="hybridMultilevel"/>
    <w:tmpl w:val="8EF6F9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6623CE"/>
    <w:multiLevelType w:val="hybridMultilevel"/>
    <w:tmpl w:val="7DF24E62"/>
    <w:lvl w:ilvl="0" w:tplc="8D3CE3CE">
      <w:start w:val="1"/>
      <w:numFmt w:val="decimal"/>
      <w:lvlText w:val="(%1)"/>
      <w:lvlJc w:val="left"/>
      <w:pPr>
        <w:ind w:left="720" w:hanging="360"/>
      </w:pPr>
      <w:rPr>
        <w:rFonts w:hint="default"/>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3A31E0"/>
    <w:multiLevelType w:val="hybridMultilevel"/>
    <w:tmpl w:val="EF148A2E"/>
    <w:lvl w:ilvl="0" w:tplc="ADD67B8C">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F10611A"/>
    <w:multiLevelType w:val="hybridMultilevel"/>
    <w:tmpl w:val="652836E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3510D7E"/>
    <w:multiLevelType w:val="hybridMultilevel"/>
    <w:tmpl w:val="892CED9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39B1FF2"/>
    <w:multiLevelType w:val="hybridMultilevel"/>
    <w:tmpl w:val="FFE233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4AA5699"/>
    <w:multiLevelType w:val="hybridMultilevel"/>
    <w:tmpl w:val="2800F23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4B60BA9"/>
    <w:multiLevelType w:val="hybridMultilevel"/>
    <w:tmpl w:val="7DF45FC4"/>
    <w:lvl w:ilvl="0" w:tplc="68343244">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DD50C41"/>
    <w:multiLevelType w:val="hybridMultilevel"/>
    <w:tmpl w:val="797CF61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C247D12"/>
    <w:multiLevelType w:val="hybridMultilevel"/>
    <w:tmpl w:val="00F650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C710BAB"/>
    <w:multiLevelType w:val="hybridMultilevel"/>
    <w:tmpl w:val="03505C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0EC60BF"/>
    <w:multiLevelType w:val="hybridMultilevel"/>
    <w:tmpl w:val="88C2DEE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08524D"/>
    <w:multiLevelType w:val="hybridMultilevel"/>
    <w:tmpl w:val="98C444B8"/>
    <w:lvl w:ilvl="0" w:tplc="7666BC40">
      <w:start w:val="11"/>
      <w:numFmt w:val="decimal"/>
      <w:lvlText w:val="(%1)"/>
      <w:lvlJc w:val="left"/>
      <w:pPr>
        <w:ind w:left="1140" w:hanging="4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470F5DD7"/>
    <w:multiLevelType w:val="hybridMultilevel"/>
    <w:tmpl w:val="1FA8BA9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9FE208D"/>
    <w:multiLevelType w:val="hybridMultilevel"/>
    <w:tmpl w:val="6BAE719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DAF4F87"/>
    <w:multiLevelType w:val="hybridMultilevel"/>
    <w:tmpl w:val="99B083E8"/>
    <w:lvl w:ilvl="0" w:tplc="58C2891C">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031294"/>
    <w:multiLevelType w:val="hybridMultilevel"/>
    <w:tmpl w:val="1DA4749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DB0C23"/>
    <w:multiLevelType w:val="hybridMultilevel"/>
    <w:tmpl w:val="21B44D7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70E5DDC"/>
    <w:multiLevelType w:val="hybridMultilevel"/>
    <w:tmpl w:val="FA5E73A0"/>
    <w:lvl w:ilvl="0" w:tplc="04070015">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BA015D2"/>
    <w:multiLevelType w:val="hybridMultilevel"/>
    <w:tmpl w:val="DD06DEAA"/>
    <w:lvl w:ilvl="0" w:tplc="0F1640BC">
      <w:start w:val="1"/>
      <w:numFmt w:val="decimal"/>
      <w:lvlText w:val="(%1)"/>
      <w:lvlJc w:val="left"/>
      <w:pPr>
        <w:ind w:left="1068" w:hanging="360"/>
      </w:pPr>
      <w:rPr>
        <w:rFonts w:hint="default"/>
        <w:color w:val="auto"/>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6DE541FA"/>
    <w:multiLevelType w:val="hybridMultilevel"/>
    <w:tmpl w:val="97C02FB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DF63904"/>
    <w:multiLevelType w:val="hybridMultilevel"/>
    <w:tmpl w:val="69EAD100"/>
    <w:lvl w:ilvl="0" w:tplc="8AEE5116">
      <w:start w:val="1"/>
      <w:numFmt w:val="decimal"/>
      <w:lvlText w:val="(%1)"/>
      <w:lvlJc w:val="left"/>
      <w:pPr>
        <w:ind w:left="786" w:hanging="360"/>
      </w:pPr>
      <w:rPr>
        <w:rFonts w:hint="default"/>
        <w:b w:val="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7" w15:restartNumberingAfterBreak="0">
    <w:nsid w:val="75EC3F49"/>
    <w:multiLevelType w:val="hybridMultilevel"/>
    <w:tmpl w:val="91E6984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9B56398"/>
    <w:multiLevelType w:val="hybridMultilevel"/>
    <w:tmpl w:val="FD9CDA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BE55C52"/>
    <w:multiLevelType w:val="hybridMultilevel"/>
    <w:tmpl w:val="EF90297E"/>
    <w:lvl w:ilvl="0" w:tplc="2A0A3AEC">
      <w:start w:val="1"/>
      <w:numFmt w:val="decimal"/>
      <w:lvlText w:val="%1."/>
      <w:lvlJc w:val="left"/>
      <w:pPr>
        <w:ind w:left="1080" w:hanging="360"/>
      </w:pPr>
      <w:rPr>
        <w:rFonts w:hint="default"/>
        <w:color w:val="auto"/>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15:restartNumberingAfterBreak="0">
    <w:nsid w:val="7C42478E"/>
    <w:multiLevelType w:val="hybridMultilevel"/>
    <w:tmpl w:val="21B44D7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B94383"/>
    <w:multiLevelType w:val="hybridMultilevel"/>
    <w:tmpl w:val="7DD0F542"/>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16cid:durableId="1543514884">
    <w:abstractNumId w:val="20"/>
  </w:num>
  <w:num w:numId="2" w16cid:durableId="1651326880">
    <w:abstractNumId w:val="27"/>
  </w:num>
  <w:num w:numId="3" w16cid:durableId="1663313289">
    <w:abstractNumId w:val="11"/>
  </w:num>
  <w:num w:numId="4" w16cid:durableId="959454783">
    <w:abstractNumId w:val="19"/>
  </w:num>
  <w:num w:numId="5" w16cid:durableId="72942810">
    <w:abstractNumId w:val="10"/>
  </w:num>
  <w:num w:numId="6" w16cid:durableId="361244736">
    <w:abstractNumId w:val="29"/>
  </w:num>
  <w:num w:numId="7" w16cid:durableId="24060858">
    <w:abstractNumId w:val="18"/>
  </w:num>
  <w:num w:numId="8" w16cid:durableId="1452625393">
    <w:abstractNumId w:val="21"/>
  </w:num>
  <w:num w:numId="9" w16cid:durableId="1286353936">
    <w:abstractNumId w:val="4"/>
  </w:num>
  <w:num w:numId="10" w16cid:durableId="1163164842">
    <w:abstractNumId w:val="1"/>
  </w:num>
  <w:num w:numId="11" w16cid:durableId="2137602153">
    <w:abstractNumId w:val="7"/>
  </w:num>
  <w:num w:numId="12" w16cid:durableId="816458414">
    <w:abstractNumId w:val="2"/>
  </w:num>
  <w:num w:numId="13" w16cid:durableId="319235964">
    <w:abstractNumId w:val="15"/>
  </w:num>
  <w:num w:numId="14" w16cid:durableId="577254061">
    <w:abstractNumId w:val="9"/>
  </w:num>
  <w:num w:numId="15" w16cid:durableId="1399864801">
    <w:abstractNumId w:val="17"/>
  </w:num>
  <w:num w:numId="16" w16cid:durableId="482550390">
    <w:abstractNumId w:val="26"/>
  </w:num>
  <w:num w:numId="17" w16cid:durableId="1549342514">
    <w:abstractNumId w:val="3"/>
  </w:num>
  <w:num w:numId="18" w16cid:durableId="51851149">
    <w:abstractNumId w:val="0"/>
  </w:num>
  <w:num w:numId="19" w16cid:durableId="129129194">
    <w:abstractNumId w:val="16"/>
  </w:num>
  <w:num w:numId="20" w16cid:durableId="1824227088">
    <w:abstractNumId w:val="23"/>
  </w:num>
  <w:num w:numId="21" w16cid:durableId="1670400526">
    <w:abstractNumId w:val="30"/>
  </w:num>
  <w:num w:numId="22" w16cid:durableId="1827278453">
    <w:abstractNumId w:val="6"/>
  </w:num>
  <w:num w:numId="23" w16cid:durableId="1213074367">
    <w:abstractNumId w:val="24"/>
  </w:num>
  <w:num w:numId="24" w16cid:durableId="1002468855">
    <w:abstractNumId w:val="12"/>
  </w:num>
  <w:num w:numId="25" w16cid:durableId="1614820871">
    <w:abstractNumId w:val="31"/>
  </w:num>
  <w:num w:numId="26" w16cid:durableId="1015112232">
    <w:abstractNumId w:val="13"/>
  </w:num>
  <w:num w:numId="27" w16cid:durableId="1466583202">
    <w:abstractNumId w:val="25"/>
  </w:num>
  <w:num w:numId="28" w16cid:durableId="1570654664">
    <w:abstractNumId w:val="22"/>
  </w:num>
  <w:num w:numId="29" w16cid:durableId="2130588208">
    <w:abstractNumId w:val="5"/>
  </w:num>
  <w:num w:numId="30" w16cid:durableId="744451876">
    <w:abstractNumId w:val="28"/>
  </w:num>
  <w:num w:numId="31" w16cid:durableId="1096629503">
    <w:abstractNumId w:val="14"/>
  </w:num>
  <w:num w:numId="32" w16cid:durableId="20761999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64" w:dllVersion="6" w:nlCheck="1" w:checkStyle="0"/>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6A3"/>
    <w:rsid w:val="00011B97"/>
    <w:rsid w:val="00016F96"/>
    <w:rsid w:val="000200D8"/>
    <w:rsid w:val="000214DB"/>
    <w:rsid w:val="000215C8"/>
    <w:rsid w:val="0002487B"/>
    <w:rsid w:val="00025A23"/>
    <w:rsid w:val="00032B00"/>
    <w:rsid w:val="00041FA5"/>
    <w:rsid w:val="00047240"/>
    <w:rsid w:val="000551EF"/>
    <w:rsid w:val="00061613"/>
    <w:rsid w:val="00065334"/>
    <w:rsid w:val="0008186D"/>
    <w:rsid w:val="00084D63"/>
    <w:rsid w:val="0008799A"/>
    <w:rsid w:val="00092A4D"/>
    <w:rsid w:val="00092E2A"/>
    <w:rsid w:val="000947B2"/>
    <w:rsid w:val="00096297"/>
    <w:rsid w:val="000A07D4"/>
    <w:rsid w:val="000B2891"/>
    <w:rsid w:val="000B3E64"/>
    <w:rsid w:val="000B409D"/>
    <w:rsid w:val="000B43B2"/>
    <w:rsid w:val="000C08A2"/>
    <w:rsid w:val="000C1A48"/>
    <w:rsid w:val="000C71F8"/>
    <w:rsid w:val="000E0E22"/>
    <w:rsid w:val="000E371B"/>
    <w:rsid w:val="000F2258"/>
    <w:rsid w:val="000F5CA1"/>
    <w:rsid w:val="00113CCC"/>
    <w:rsid w:val="00144303"/>
    <w:rsid w:val="00144359"/>
    <w:rsid w:val="00145548"/>
    <w:rsid w:val="00146A17"/>
    <w:rsid w:val="00147D2F"/>
    <w:rsid w:val="001577E9"/>
    <w:rsid w:val="0016013F"/>
    <w:rsid w:val="00166E65"/>
    <w:rsid w:val="00177653"/>
    <w:rsid w:val="001776F6"/>
    <w:rsid w:val="001929EE"/>
    <w:rsid w:val="0019512D"/>
    <w:rsid w:val="00196278"/>
    <w:rsid w:val="001A1F03"/>
    <w:rsid w:val="001B4B90"/>
    <w:rsid w:val="001B7D2C"/>
    <w:rsid w:val="001C4C70"/>
    <w:rsid w:val="001C73E2"/>
    <w:rsid w:val="001D3655"/>
    <w:rsid w:val="001D3B1C"/>
    <w:rsid w:val="001E4035"/>
    <w:rsid w:val="001E6AEF"/>
    <w:rsid w:val="0021156F"/>
    <w:rsid w:val="002214EC"/>
    <w:rsid w:val="002226AC"/>
    <w:rsid w:val="002236D2"/>
    <w:rsid w:val="00224488"/>
    <w:rsid w:val="002268DE"/>
    <w:rsid w:val="002358C0"/>
    <w:rsid w:val="00237A30"/>
    <w:rsid w:val="002423CA"/>
    <w:rsid w:val="002465B3"/>
    <w:rsid w:val="00251989"/>
    <w:rsid w:val="0025340D"/>
    <w:rsid w:val="002619B0"/>
    <w:rsid w:val="00261A59"/>
    <w:rsid w:val="00264D65"/>
    <w:rsid w:val="00270CD6"/>
    <w:rsid w:val="00282290"/>
    <w:rsid w:val="00284C39"/>
    <w:rsid w:val="00290BD9"/>
    <w:rsid w:val="0029666B"/>
    <w:rsid w:val="002A228B"/>
    <w:rsid w:val="002A5C33"/>
    <w:rsid w:val="002B6440"/>
    <w:rsid w:val="002B7535"/>
    <w:rsid w:val="002B77E5"/>
    <w:rsid w:val="002C152E"/>
    <w:rsid w:val="002D4815"/>
    <w:rsid w:val="002D4C32"/>
    <w:rsid w:val="002D5D5F"/>
    <w:rsid w:val="002D6EA2"/>
    <w:rsid w:val="002E1332"/>
    <w:rsid w:val="002E16B2"/>
    <w:rsid w:val="002E3EDF"/>
    <w:rsid w:val="002F3B20"/>
    <w:rsid w:val="00300530"/>
    <w:rsid w:val="003103B4"/>
    <w:rsid w:val="003128F9"/>
    <w:rsid w:val="00312A22"/>
    <w:rsid w:val="00314B97"/>
    <w:rsid w:val="00326FD3"/>
    <w:rsid w:val="0033433C"/>
    <w:rsid w:val="003366AE"/>
    <w:rsid w:val="00341C18"/>
    <w:rsid w:val="00343CBE"/>
    <w:rsid w:val="00346CDE"/>
    <w:rsid w:val="003502D4"/>
    <w:rsid w:val="00354695"/>
    <w:rsid w:val="003562DA"/>
    <w:rsid w:val="00360C57"/>
    <w:rsid w:val="00365BDB"/>
    <w:rsid w:val="003676A3"/>
    <w:rsid w:val="00372447"/>
    <w:rsid w:val="003764A2"/>
    <w:rsid w:val="003779B9"/>
    <w:rsid w:val="00385D5E"/>
    <w:rsid w:val="003969F3"/>
    <w:rsid w:val="003A3C8D"/>
    <w:rsid w:val="003A5048"/>
    <w:rsid w:val="003A7B61"/>
    <w:rsid w:val="003B0EE2"/>
    <w:rsid w:val="003B6515"/>
    <w:rsid w:val="003C39AE"/>
    <w:rsid w:val="003C3F23"/>
    <w:rsid w:val="003D3E47"/>
    <w:rsid w:val="003D44BD"/>
    <w:rsid w:val="003F0C1D"/>
    <w:rsid w:val="003F3142"/>
    <w:rsid w:val="004024A4"/>
    <w:rsid w:val="00404E09"/>
    <w:rsid w:val="00405058"/>
    <w:rsid w:val="00411190"/>
    <w:rsid w:val="00416531"/>
    <w:rsid w:val="004259AF"/>
    <w:rsid w:val="00447A1A"/>
    <w:rsid w:val="00453CD7"/>
    <w:rsid w:val="00462112"/>
    <w:rsid w:val="00482910"/>
    <w:rsid w:val="004844DB"/>
    <w:rsid w:val="00484F15"/>
    <w:rsid w:val="004972C4"/>
    <w:rsid w:val="004A1972"/>
    <w:rsid w:val="004A33C8"/>
    <w:rsid w:val="004A59D5"/>
    <w:rsid w:val="004A7C9F"/>
    <w:rsid w:val="004B6667"/>
    <w:rsid w:val="004C21C6"/>
    <w:rsid w:val="004D13C0"/>
    <w:rsid w:val="004D151F"/>
    <w:rsid w:val="004D561E"/>
    <w:rsid w:val="004D7256"/>
    <w:rsid w:val="004E2E77"/>
    <w:rsid w:val="004E329E"/>
    <w:rsid w:val="004E4673"/>
    <w:rsid w:val="004E61DA"/>
    <w:rsid w:val="004E6943"/>
    <w:rsid w:val="004F0288"/>
    <w:rsid w:val="0050419B"/>
    <w:rsid w:val="00505E5E"/>
    <w:rsid w:val="00520CBD"/>
    <w:rsid w:val="00521935"/>
    <w:rsid w:val="0053198B"/>
    <w:rsid w:val="00546740"/>
    <w:rsid w:val="00546E63"/>
    <w:rsid w:val="00547EB8"/>
    <w:rsid w:val="005511BE"/>
    <w:rsid w:val="005543E0"/>
    <w:rsid w:val="0056445B"/>
    <w:rsid w:val="00570AB2"/>
    <w:rsid w:val="00574048"/>
    <w:rsid w:val="00574DF6"/>
    <w:rsid w:val="005849EA"/>
    <w:rsid w:val="005852B9"/>
    <w:rsid w:val="0059417F"/>
    <w:rsid w:val="005A0DBD"/>
    <w:rsid w:val="005A457E"/>
    <w:rsid w:val="005B586D"/>
    <w:rsid w:val="005B6B19"/>
    <w:rsid w:val="005C4307"/>
    <w:rsid w:val="005C7A84"/>
    <w:rsid w:val="005D47C3"/>
    <w:rsid w:val="005D68AE"/>
    <w:rsid w:val="005D6FBE"/>
    <w:rsid w:val="005E68B9"/>
    <w:rsid w:val="005E6F5A"/>
    <w:rsid w:val="00603335"/>
    <w:rsid w:val="00620560"/>
    <w:rsid w:val="00621513"/>
    <w:rsid w:val="00621A1B"/>
    <w:rsid w:val="006268B2"/>
    <w:rsid w:val="00630255"/>
    <w:rsid w:val="0063288A"/>
    <w:rsid w:val="00635B27"/>
    <w:rsid w:val="00635C64"/>
    <w:rsid w:val="00641B97"/>
    <w:rsid w:val="00642C7D"/>
    <w:rsid w:val="00655917"/>
    <w:rsid w:val="00687AF1"/>
    <w:rsid w:val="00691692"/>
    <w:rsid w:val="00693BFE"/>
    <w:rsid w:val="00694697"/>
    <w:rsid w:val="006962B2"/>
    <w:rsid w:val="006A12B3"/>
    <w:rsid w:val="006A2EF3"/>
    <w:rsid w:val="006C18B3"/>
    <w:rsid w:val="006C2266"/>
    <w:rsid w:val="006D1EC6"/>
    <w:rsid w:val="006D2772"/>
    <w:rsid w:val="006D3028"/>
    <w:rsid w:val="006E2BC7"/>
    <w:rsid w:val="006E2D1A"/>
    <w:rsid w:val="006E3F6A"/>
    <w:rsid w:val="0071095F"/>
    <w:rsid w:val="007258B7"/>
    <w:rsid w:val="007357C6"/>
    <w:rsid w:val="00735D94"/>
    <w:rsid w:val="007378D6"/>
    <w:rsid w:val="007442F8"/>
    <w:rsid w:val="007443F3"/>
    <w:rsid w:val="0075126F"/>
    <w:rsid w:val="00754A3A"/>
    <w:rsid w:val="00760824"/>
    <w:rsid w:val="00760D9C"/>
    <w:rsid w:val="00761846"/>
    <w:rsid w:val="00765452"/>
    <w:rsid w:val="00773157"/>
    <w:rsid w:val="0079263F"/>
    <w:rsid w:val="00794734"/>
    <w:rsid w:val="00797E98"/>
    <w:rsid w:val="007A1168"/>
    <w:rsid w:val="007B620E"/>
    <w:rsid w:val="007C1134"/>
    <w:rsid w:val="007D4A53"/>
    <w:rsid w:val="007E4CBB"/>
    <w:rsid w:val="007F10D3"/>
    <w:rsid w:val="007F6BCE"/>
    <w:rsid w:val="00811145"/>
    <w:rsid w:val="008179C6"/>
    <w:rsid w:val="008212C5"/>
    <w:rsid w:val="00826767"/>
    <w:rsid w:val="00830AB8"/>
    <w:rsid w:val="008420FC"/>
    <w:rsid w:val="0084414B"/>
    <w:rsid w:val="00845130"/>
    <w:rsid w:val="0085158B"/>
    <w:rsid w:val="00854ED5"/>
    <w:rsid w:val="008568C1"/>
    <w:rsid w:val="00862A8B"/>
    <w:rsid w:val="00863C70"/>
    <w:rsid w:val="00863CAE"/>
    <w:rsid w:val="0087059D"/>
    <w:rsid w:val="008710B2"/>
    <w:rsid w:val="008806D8"/>
    <w:rsid w:val="00886232"/>
    <w:rsid w:val="00895AE9"/>
    <w:rsid w:val="008A5A99"/>
    <w:rsid w:val="008A60B2"/>
    <w:rsid w:val="008A6396"/>
    <w:rsid w:val="008A6534"/>
    <w:rsid w:val="008A6FD4"/>
    <w:rsid w:val="008B769D"/>
    <w:rsid w:val="008C15E0"/>
    <w:rsid w:val="008C2029"/>
    <w:rsid w:val="008C2731"/>
    <w:rsid w:val="008C6A83"/>
    <w:rsid w:val="008D1F8B"/>
    <w:rsid w:val="008D5AC1"/>
    <w:rsid w:val="008E4CBD"/>
    <w:rsid w:val="008E582D"/>
    <w:rsid w:val="008E5A73"/>
    <w:rsid w:val="008F5A45"/>
    <w:rsid w:val="00901BD6"/>
    <w:rsid w:val="00902F0C"/>
    <w:rsid w:val="00904D53"/>
    <w:rsid w:val="0090635A"/>
    <w:rsid w:val="00920217"/>
    <w:rsid w:val="00934B61"/>
    <w:rsid w:val="00937CD7"/>
    <w:rsid w:val="009414A2"/>
    <w:rsid w:val="0095017A"/>
    <w:rsid w:val="0095739E"/>
    <w:rsid w:val="009622FC"/>
    <w:rsid w:val="009640AE"/>
    <w:rsid w:val="00966204"/>
    <w:rsid w:val="00982680"/>
    <w:rsid w:val="00984160"/>
    <w:rsid w:val="009935C7"/>
    <w:rsid w:val="009A2BCE"/>
    <w:rsid w:val="009A44E6"/>
    <w:rsid w:val="009A60C5"/>
    <w:rsid w:val="009A6C20"/>
    <w:rsid w:val="009A78FE"/>
    <w:rsid w:val="009B1C05"/>
    <w:rsid w:val="009C3719"/>
    <w:rsid w:val="009C6A71"/>
    <w:rsid w:val="009E1E5E"/>
    <w:rsid w:val="009F1E84"/>
    <w:rsid w:val="009F22DE"/>
    <w:rsid w:val="009F6820"/>
    <w:rsid w:val="009F77F8"/>
    <w:rsid w:val="00A000B4"/>
    <w:rsid w:val="00A12B25"/>
    <w:rsid w:val="00A20FEB"/>
    <w:rsid w:val="00A32C76"/>
    <w:rsid w:val="00A33751"/>
    <w:rsid w:val="00A339F2"/>
    <w:rsid w:val="00A464DD"/>
    <w:rsid w:val="00A50691"/>
    <w:rsid w:val="00A7010D"/>
    <w:rsid w:val="00A73997"/>
    <w:rsid w:val="00AA1DC6"/>
    <w:rsid w:val="00AA5857"/>
    <w:rsid w:val="00AD4049"/>
    <w:rsid w:val="00AD6830"/>
    <w:rsid w:val="00AE7F35"/>
    <w:rsid w:val="00B07F41"/>
    <w:rsid w:val="00B13676"/>
    <w:rsid w:val="00B16CCC"/>
    <w:rsid w:val="00B20183"/>
    <w:rsid w:val="00B21208"/>
    <w:rsid w:val="00B245C6"/>
    <w:rsid w:val="00B26D9B"/>
    <w:rsid w:val="00B311DA"/>
    <w:rsid w:val="00B41A76"/>
    <w:rsid w:val="00B42286"/>
    <w:rsid w:val="00B61185"/>
    <w:rsid w:val="00B6591E"/>
    <w:rsid w:val="00B6599A"/>
    <w:rsid w:val="00B65B6F"/>
    <w:rsid w:val="00B76570"/>
    <w:rsid w:val="00B7720F"/>
    <w:rsid w:val="00B82EFF"/>
    <w:rsid w:val="00B857B3"/>
    <w:rsid w:val="00B921FE"/>
    <w:rsid w:val="00B937E7"/>
    <w:rsid w:val="00BA368A"/>
    <w:rsid w:val="00BA5C4E"/>
    <w:rsid w:val="00BA7514"/>
    <w:rsid w:val="00BB0AE0"/>
    <w:rsid w:val="00BB1807"/>
    <w:rsid w:val="00BC03D9"/>
    <w:rsid w:val="00BC5B04"/>
    <w:rsid w:val="00BC71FF"/>
    <w:rsid w:val="00BD0A67"/>
    <w:rsid w:val="00BE315B"/>
    <w:rsid w:val="00BF4956"/>
    <w:rsid w:val="00BF4A12"/>
    <w:rsid w:val="00C105F6"/>
    <w:rsid w:val="00C30DCF"/>
    <w:rsid w:val="00C508E3"/>
    <w:rsid w:val="00C52678"/>
    <w:rsid w:val="00C55D7D"/>
    <w:rsid w:val="00C65108"/>
    <w:rsid w:val="00C7163F"/>
    <w:rsid w:val="00C73832"/>
    <w:rsid w:val="00C77FFE"/>
    <w:rsid w:val="00C814E4"/>
    <w:rsid w:val="00C84AFD"/>
    <w:rsid w:val="00C85660"/>
    <w:rsid w:val="00C865CC"/>
    <w:rsid w:val="00C91452"/>
    <w:rsid w:val="00C9417A"/>
    <w:rsid w:val="00C966E9"/>
    <w:rsid w:val="00CA6FF3"/>
    <w:rsid w:val="00CB3324"/>
    <w:rsid w:val="00CB6EB5"/>
    <w:rsid w:val="00CC37DC"/>
    <w:rsid w:val="00CC5315"/>
    <w:rsid w:val="00CD4A1D"/>
    <w:rsid w:val="00CE2FF5"/>
    <w:rsid w:val="00CE6759"/>
    <w:rsid w:val="00CE7C66"/>
    <w:rsid w:val="00CF13F0"/>
    <w:rsid w:val="00D013FA"/>
    <w:rsid w:val="00D0238B"/>
    <w:rsid w:val="00D12717"/>
    <w:rsid w:val="00D16F00"/>
    <w:rsid w:val="00D21653"/>
    <w:rsid w:val="00D21751"/>
    <w:rsid w:val="00D2309F"/>
    <w:rsid w:val="00D263E7"/>
    <w:rsid w:val="00D26E4B"/>
    <w:rsid w:val="00D3025B"/>
    <w:rsid w:val="00D3408C"/>
    <w:rsid w:val="00D350DC"/>
    <w:rsid w:val="00D35BA3"/>
    <w:rsid w:val="00D37836"/>
    <w:rsid w:val="00D40C53"/>
    <w:rsid w:val="00D40C56"/>
    <w:rsid w:val="00D43851"/>
    <w:rsid w:val="00D44147"/>
    <w:rsid w:val="00D46EF4"/>
    <w:rsid w:val="00D56E2F"/>
    <w:rsid w:val="00D6230F"/>
    <w:rsid w:val="00D6292C"/>
    <w:rsid w:val="00D62A10"/>
    <w:rsid w:val="00D65D78"/>
    <w:rsid w:val="00D65F57"/>
    <w:rsid w:val="00D730B0"/>
    <w:rsid w:val="00D7574D"/>
    <w:rsid w:val="00D75BE2"/>
    <w:rsid w:val="00D7662E"/>
    <w:rsid w:val="00D863EA"/>
    <w:rsid w:val="00D867B9"/>
    <w:rsid w:val="00D91AB7"/>
    <w:rsid w:val="00DA6731"/>
    <w:rsid w:val="00DA6A61"/>
    <w:rsid w:val="00DA7D0B"/>
    <w:rsid w:val="00DB1512"/>
    <w:rsid w:val="00DD036C"/>
    <w:rsid w:val="00DD4E08"/>
    <w:rsid w:val="00DE4BED"/>
    <w:rsid w:val="00DF37D3"/>
    <w:rsid w:val="00DF44C9"/>
    <w:rsid w:val="00DF5BFC"/>
    <w:rsid w:val="00DF66C1"/>
    <w:rsid w:val="00DF7C57"/>
    <w:rsid w:val="00E0288A"/>
    <w:rsid w:val="00E02F2C"/>
    <w:rsid w:val="00E063A2"/>
    <w:rsid w:val="00E06E1C"/>
    <w:rsid w:val="00E16EF0"/>
    <w:rsid w:val="00E35622"/>
    <w:rsid w:val="00E35D95"/>
    <w:rsid w:val="00E3648A"/>
    <w:rsid w:val="00E44F65"/>
    <w:rsid w:val="00E47737"/>
    <w:rsid w:val="00E47972"/>
    <w:rsid w:val="00E55D7D"/>
    <w:rsid w:val="00E56E0A"/>
    <w:rsid w:val="00E56E58"/>
    <w:rsid w:val="00E607D8"/>
    <w:rsid w:val="00E639CE"/>
    <w:rsid w:val="00E673F9"/>
    <w:rsid w:val="00E6778D"/>
    <w:rsid w:val="00E80704"/>
    <w:rsid w:val="00E853EF"/>
    <w:rsid w:val="00E9699E"/>
    <w:rsid w:val="00E96B67"/>
    <w:rsid w:val="00EA59F2"/>
    <w:rsid w:val="00EB4A9E"/>
    <w:rsid w:val="00EC04C8"/>
    <w:rsid w:val="00EC2190"/>
    <w:rsid w:val="00ED0231"/>
    <w:rsid w:val="00ED215A"/>
    <w:rsid w:val="00ED5310"/>
    <w:rsid w:val="00ED7220"/>
    <w:rsid w:val="00EE733A"/>
    <w:rsid w:val="00EE75BC"/>
    <w:rsid w:val="00F00568"/>
    <w:rsid w:val="00F04E59"/>
    <w:rsid w:val="00F11CAF"/>
    <w:rsid w:val="00F12E92"/>
    <w:rsid w:val="00F21DF4"/>
    <w:rsid w:val="00F2352F"/>
    <w:rsid w:val="00F25564"/>
    <w:rsid w:val="00F35CE1"/>
    <w:rsid w:val="00F462D3"/>
    <w:rsid w:val="00F64955"/>
    <w:rsid w:val="00F672AA"/>
    <w:rsid w:val="00F71EBB"/>
    <w:rsid w:val="00F77A7A"/>
    <w:rsid w:val="00F829BC"/>
    <w:rsid w:val="00F8525C"/>
    <w:rsid w:val="00F913B6"/>
    <w:rsid w:val="00F964A7"/>
    <w:rsid w:val="00FA176B"/>
    <w:rsid w:val="00FB0D6C"/>
    <w:rsid w:val="00FD503B"/>
    <w:rsid w:val="00FE75F9"/>
    <w:rsid w:val="00FE7AFC"/>
    <w:rsid w:val="00FF67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AD0D3"/>
  <w15:docId w15:val="{F7E592D3-6434-423A-9337-F84B6772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cs="Arial"/>
      <w:sz w:val="22"/>
      <w:szCs w:val="18"/>
    </w:rPr>
  </w:style>
  <w:style w:type="paragraph" w:styleId="berschrift1">
    <w:name w:val="heading 1"/>
    <w:basedOn w:val="Standard"/>
    <w:next w:val="Standard"/>
    <w:link w:val="berschrift1Zchn"/>
    <w:qFormat/>
    <w:rsid w:val="000215C8"/>
    <w:pPr>
      <w:keepNext/>
      <w:keepLines/>
      <w:spacing w:before="240"/>
      <w:outlineLvl w:val="0"/>
    </w:pPr>
    <w:rPr>
      <w:rFonts w:eastAsiaTheme="majorEastAsia"/>
      <w:color w:val="00435A" w:themeColor="accent1" w:themeShade="BF"/>
      <w:sz w:val="32"/>
      <w:szCs w:val="32"/>
    </w:rPr>
  </w:style>
  <w:style w:type="paragraph" w:styleId="berschrift2">
    <w:name w:val="heading 2"/>
    <w:basedOn w:val="Standard"/>
    <w:next w:val="Standard"/>
    <w:link w:val="berschrift2Zchn"/>
    <w:semiHidden/>
    <w:unhideWhenUsed/>
    <w:qFormat/>
    <w:rsid w:val="000215C8"/>
    <w:pPr>
      <w:keepNext/>
      <w:keepLines/>
      <w:spacing w:before="40"/>
      <w:outlineLvl w:val="1"/>
    </w:pPr>
    <w:rPr>
      <w:rFonts w:eastAsiaTheme="majorEastAsia"/>
      <w:color w:val="00435A" w:themeColor="accent1" w:themeShade="BF"/>
      <w:sz w:val="26"/>
      <w:szCs w:val="26"/>
    </w:rPr>
  </w:style>
  <w:style w:type="paragraph" w:styleId="berschrift3">
    <w:name w:val="heading 3"/>
    <w:basedOn w:val="Standard"/>
    <w:next w:val="Standard"/>
    <w:link w:val="berschrift3Zchn"/>
    <w:semiHidden/>
    <w:unhideWhenUsed/>
    <w:qFormat/>
    <w:rsid w:val="000215C8"/>
    <w:pPr>
      <w:keepNext/>
      <w:keepLines/>
      <w:spacing w:before="40"/>
      <w:outlineLvl w:val="2"/>
    </w:pPr>
    <w:rPr>
      <w:rFonts w:eastAsiaTheme="majorEastAsia"/>
      <w:color w:val="002C3C" w:themeColor="accent1" w:themeShade="7F"/>
      <w:sz w:val="24"/>
      <w:szCs w:val="24"/>
    </w:rPr>
  </w:style>
  <w:style w:type="paragraph" w:styleId="berschrift4">
    <w:name w:val="heading 4"/>
    <w:basedOn w:val="Standard"/>
    <w:next w:val="Standard"/>
    <w:link w:val="berschrift4Zchn"/>
    <w:semiHidden/>
    <w:unhideWhenUsed/>
    <w:qFormat/>
    <w:rsid w:val="000215C8"/>
    <w:pPr>
      <w:keepNext/>
      <w:keepLines/>
      <w:spacing w:before="40"/>
      <w:outlineLvl w:val="3"/>
    </w:pPr>
    <w:rPr>
      <w:rFonts w:eastAsiaTheme="majorEastAsia"/>
      <w:i/>
      <w:iCs/>
      <w:color w:val="00435A" w:themeColor="accent1" w:themeShade="BF"/>
    </w:rPr>
  </w:style>
  <w:style w:type="paragraph" w:styleId="berschrift5">
    <w:name w:val="heading 5"/>
    <w:basedOn w:val="Standard"/>
    <w:next w:val="Standard"/>
    <w:link w:val="berschrift5Zchn"/>
    <w:semiHidden/>
    <w:unhideWhenUsed/>
    <w:qFormat/>
    <w:rsid w:val="000215C8"/>
    <w:pPr>
      <w:keepNext/>
      <w:keepLines/>
      <w:spacing w:before="40"/>
      <w:outlineLvl w:val="4"/>
    </w:pPr>
    <w:rPr>
      <w:rFonts w:eastAsiaTheme="majorEastAsia"/>
      <w:color w:val="00435A" w:themeColor="accent1" w:themeShade="BF"/>
    </w:rPr>
  </w:style>
  <w:style w:type="paragraph" w:styleId="berschrift6">
    <w:name w:val="heading 6"/>
    <w:basedOn w:val="Standard"/>
    <w:next w:val="Standard"/>
    <w:link w:val="berschrift6Zchn"/>
    <w:semiHidden/>
    <w:unhideWhenUsed/>
    <w:qFormat/>
    <w:rsid w:val="000215C8"/>
    <w:pPr>
      <w:keepNext/>
      <w:keepLines/>
      <w:spacing w:before="40"/>
      <w:outlineLvl w:val="5"/>
    </w:pPr>
    <w:rPr>
      <w:rFonts w:eastAsiaTheme="majorEastAsia"/>
      <w:color w:val="002C3C" w:themeColor="accent1" w:themeShade="7F"/>
    </w:rPr>
  </w:style>
  <w:style w:type="paragraph" w:styleId="berschrift7">
    <w:name w:val="heading 7"/>
    <w:basedOn w:val="Standard"/>
    <w:next w:val="Standard"/>
    <w:link w:val="berschrift7Zchn"/>
    <w:semiHidden/>
    <w:unhideWhenUsed/>
    <w:qFormat/>
    <w:rsid w:val="000215C8"/>
    <w:pPr>
      <w:keepNext/>
      <w:keepLines/>
      <w:spacing w:before="40"/>
      <w:outlineLvl w:val="6"/>
    </w:pPr>
    <w:rPr>
      <w:rFonts w:eastAsiaTheme="majorEastAsia"/>
      <w:i/>
      <w:iCs/>
      <w:color w:val="002C3C" w:themeColor="accent1" w:themeShade="7F"/>
    </w:rPr>
  </w:style>
  <w:style w:type="paragraph" w:styleId="berschrift8">
    <w:name w:val="heading 8"/>
    <w:basedOn w:val="Standard"/>
    <w:next w:val="Standard"/>
    <w:link w:val="berschrift8Zchn"/>
    <w:semiHidden/>
    <w:unhideWhenUsed/>
    <w:qFormat/>
    <w:rsid w:val="000215C8"/>
    <w:pPr>
      <w:keepNext/>
      <w:keepLines/>
      <w:spacing w:before="40"/>
      <w:outlineLvl w:val="7"/>
    </w:pPr>
    <w:rPr>
      <w:rFonts w:eastAsiaTheme="majorEastAsia"/>
      <w:color w:val="272727" w:themeColor="text1" w:themeTint="D8"/>
      <w:sz w:val="21"/>
      <w:szCs w:val="21"/>
    </w:rPr>
  </w:style>
  <w:style w:type="paragraph" w:styleId="berschrift9">
    <w:name w:val="heading 9"/>
    <w:basedOn w:val="Standard"/>
    <w:next w:val="Standard"/>
    <w:link w:val="berschrift9Zchn"/>
    <w:semiHidden/>
    <w:unhideWhenUsed/>
    <w:qFormat/>
    <w:rsid w:val="000215C8"/>
    <w:pPr>
      <w:keepNext/>
      <w:keepLines/>
      <w:spacing w:before="40"/>
      <w:outlineLvl w:val="8"/>
    </w:pPr>
    <w:rPr>
      <w:rFonts w:eastAsiaTheme="majorEastAsia"/>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215C8"/>
    <w:rPr>
      <w:rFonts w:ascii="Arial" w:eastAsiaTheme="majorEastAsia" w:hAnsi="Arial" w:cs="Arial"/>
      <w:color w:val="00435A" w:themeColor="accent1" w:themeShade="BF"/>
      <w:sz w:val="32"/>
      <w:szCs w:val="32"/>
    </w:rPr>
  </w:style>
  <w:style w:type="character" w:customStyle="1" w:styleId="berschrift2Zchn">
    <w:name w:val="Überschrift 2 Zchn"/>
    <w:basedOn w:val="Absatz-Standardschriftart"/>
    <w:link w:val="berschrift2"/>
    <w:semiHidden/>
    <w:rsid w:val="000215C8"/>
    <w:rPr>
      <w:rFonts w:ascii="Arial" w:eastAsiaTheme="majorEastAsia" w:hAnsi="Arial" w:cs="Arial"/>
      <w:color w:val="00435A" w:themeColor="accent1" w:themeShade="BF"/>
      <w:sz w:val="26"/>
      <w:szCs w:val="26"/>
    </w:rPr>
  </w:style>
  <w:style w:type="character" w:customStyle="1" w:styleId="berschrift3Zchn">
    <w:name w:val="Überschrift 3 Zchn"/>
    <w:basedOn w:val="Absatz-Standardschriftart"/>
    <w:link w:val="berschrift3"/>
    <w:semiHidden/>
    <w:rsid w:val="000215C8"/>
    <w:rPr>
      <w:rFonts w:ascii="Arial" w:eastAsiaTheme="majorEastAsia" w:hAnsi="Arial" w:cs="Arial"/>
      <w:color w:val="002C3C" w:themeColor="accent1" w:themeShade="7F"/>
      <w:sz w:val="24"/>
      <w:szCs w:val="24"/>
    </w:rPr>
  </w:style>
  <w:style w:type="character" w:customStyle="1" w:styleId="berschrift4Zchn">
    <w:name w:val="Überschrift 4 Zchn"/>
    <w:basedOn w:val="Absatz-Standardschriftart"/>
    <w:link w:val="berschrift4"/>
    <w:semiHidden/>
    <w:rsid w:val="000215C8"/>
    <w:rPr>
      <w:rFonts w:ascii="Arial" w:eastAsiaTheme="majorEastAsia" w:hAnsi="Arial" w:cs="Arial"/>
      <w:i/>
      <w:iCs/>
      <w:color w:val="00435A" w:themeColor="accent1" w:themeShade="BF"/>
      <w:sz w:val="22"/>
      <w:szCs w:val="18"/>
    </w:rPr>
  </w:style>
  <w:style w:type="character" w:customStyle="1" w:styleId="berschrift5Zchn">
    <w:name w:val="Überschrift 5 Zchn"/>
    <w:basedOn w:val="Absatz-Standardschriftart"/>
    <w:link w:val="berschrift5"/>
    <w:semiHidden/>
    <w:rsid w:val="000215C8"/>
    <w:rPr>
      <w:rFonts w:ascii="Arial" w:eastAsiaTheme="majorEastAsia" w:hAnsi="Arial" w:cs="Arial"/>
      <w:color w:val="00435A" w:themeColor="accent1" w:themeShade="BF"/>
      <w:sz w:val="22"/>
      <w:szCs w:val="18"/>
    </w:rPr>
  </w:style>
  <w:style w:type="character" w:customStyle="1" w:styleId="berschrift6Zchn">
    <w:name w:val="Überschrift 6 Zchn"/>
    <w:basedOn w:val="Absatz-Standardschriftart"/>
    <w:link w:val="berschrift6"/>
    <w:semiHidden/>
    <w:rsid w:val="000215C8"/>
    <w:rPr>
      <w:rFonts w:ascii="Arial" w:eastAsiaTheme="majorEastAsia" w:hAnsi="Arial" w:cs="Arial"/>
      <w:color w:val="002C3C" w:themeColor="accent1" w:themeShade="7F"/>
      <w:sz w:val="22"/>
      <w:szCs w:val="18"/>
    </w:rPr>
  </w:style>
  <w:style w:type="character" w:customStyle="1" w:styleId="berschrift7Zchn">
    <w:name w:val="Überschrift 7 Zchn"/>
    <w:basedOn w:val="Absatz-Standardschriftart"/>
    <w:link w:val="berschrift7"/>
    <w:semiHidden/>
    <w:rsid w:val="000215C8"/>
    <w:rPr>
      <w:rFonts w:ascii="Arial" w:eastAsiaTheme="majorEastAsia" w:hAnsi="Arial" w:cs="Arial"/>
      <w:i/>
      <w:iCs/>
      <w:color w:val="002C3C" w:themeColor="accent1" w:themeShade="7F"/>
      <w:sz w:val="22"/>
      <w:szCs w:val="18"/>
    </w:rPr>
  </w:style>
  <w:style w:type="character" w:customStyle="1" w:styleId="berschrift8Zchn">
    <w:name w:val="Überschrift 8 Zchn"/>
    <w:basedOn w:val="Absatz-Standardschriftart"/>
    <w:link w:val="berschrift8"/>
    <w:semiHidden/>
    <w:rsid w:val="000215C8"/>
    <w:rPr>
      <w:rFonts w:ascii="Arial" w:eastAsiaTheme="majorEastAsia" w:hAnsi="Arial" w:cs="Arial"/>
      <w:color w:val="272727" w:themeColor="text1" w:themeTint="D8"/>
      <w:sz w:val="21"/>
      <w:szCs w:val="21"/>
    </w:rPr>
  </w:style>
  <w:style w:type="character" w:customStyle="1" w:styleId="berschrift9Zchn">
    <w:name w:val="Überschrift 9 Zchn"/>
    <w:basedOn w:val="Absatz-Standardschriftart"/>
    <w:link w:val="berschrift9"/>
    <w:semiHidden/>
    <w:rsid w:val="000215C8"/>
    <w:rPr>
      <w:rFonts w:ascii="Arial" w:eastAsiaTheme="majorEastAsia" w:hAnsi="Arial" w:cs="Arial"/>
      <w:i/>
      <w:iCs/>
      <w:color w:val="272727" w:themeColor="text1" w:themeTint="D8"/>
      <w:sz w:val="21"/>
      <w:szCs w:val="21"/>
    </w:rPr>
  </w:style>
  <w:style w:type="paragraph" w:styleId="Titel">
    <w:name w:val="Title"/>
    <w:basedOn w:val="Standard"/>
    <w:next w:val="Standard"/>
    <w:link w:val="TitelZchn"/>
    <w:qFormat/>
    <w:rsid w:val="000215C8"/>
    <w:pPr>
      <w:contextualSpacing/>
    </w:pPr>
    <w:rPr>
      <w:rFonts w:eastAsiaTheme="majorEastAsia"/>
      <w:spacing w:val="-10"/>
      <w:kern w:val="28"/>
      <w:sz w:val="56"/>
      <w:szCs w:val="56"/>
    </w:rPr>
  </w:style>
  <w:style w:type="character" w:customStyle="1" w:styleId="TitelZchn">
    <w:name w:val="Titel Zchn"/>
    <w:basedOn w:val="Absatz-Standardschriftart"/>
    <w:link w:val="Titel"/>
    <w:rsid w:val="000215C8"/>
    <w:rPr>
      <w:rFonts w:ascii="Arial" w:eastAsiaTheme="majorEastAsia" w:hAnsi="Arial" w:cs="Arial"/>
      <w:spacing w:val="-10"/>
      <w:kern w:val="28"/>
      <w:sz w:val="56"/>
      <w:szCs w:val="56"/>
    </w:rPr>
  </w:style>
  <w:style w:type="paragraph" w:styleId="Untertitel">
    <w:name w:val="Subtitle"/>
    <w:basedOn w:val="Standard"/>
    <w:next w:val="Standard"/>
    <w:link w:val="UntertitelZchn"/>
    <w:qFormat/>
    <w:rsid w:val="000215C8"/>
    <w:pPr>
      <w:numPr>
        <w:ilvl w:val="1"/>
      </w:numPr>
      <w:spacing w:after="160"/>
    </w:pPr>
    <w:rPr>
      <w:rFonts w:eastAsiaTheme="minorEastAsia"/>
      <w:color w:val="5A5A5A" w:themeColor="text1" w:themeTint="A5"/>
      <w:spacing w:val="15"/>
      <w:szCs w:val="22"/>
    </w:rPr>
  </w:style>
  <w:style w:type="character" w:customStyle="1" w:styleId="UntertitelZchn">
    <w:name w:val="Untertitel Zchn"/>
    <w:basedOn w:val="Absatz-Standardschriftart"/>
    <w:link w:val="Untertitel"/>
    <w:rsid w:val="000215C8"/>
    <w:rPr>
      <w:rFonts w:ascii="Arial" w:eastAsiaTheme="minorEastAsia" w:hAnsi="Arial" w:cs="Arial"/>
      <w:color w:val="5A5A5A" w:themeColor="text1" w:themeTint="A5"/>
      <w:spacing w:val="15"/>
      <w:sz w:val="22"/>
      <w:szCs w:val="22"/>
    </w:rPr>
  </w:style>
  <w:style w:type="character" w:styleId="Fett">
    <w:name w:val="Strong"/>
    <w:basedOn w:val="Absatz-Standardschriftart"/>
    <w:qFormat/>
    <w:rsid w:val="000215C8"/>
    <w:rPr>
      <w:rFonts w:ascii="Arial" w:hAnsi="Arial" w:cs="Arial"/>
      <w:b/>
      <w:bCs/>
    </w:rPr>
  </w:style>
  <w:style w:type="character" w:styleId="IntensiveHervorhebung">
    <w:name w:val="Intense Emphasis"/>
    <w:basedOn w:val="Absatz-Standardschriftart"/>
    <w:uiPriority w:val="21"/>
    <w:qFormat/>
    <w:rsid w:val="000215C8"/>
    <w:rPr>
      <w:rFonts w:ascii="Arial" w:hAnsi="Arial" w:cs="Arial"/>
      <w:i/>
      <w:iCs/>
      <w:color w:val="005B79" w:themeColor="accent1"/>
    </w:rPr>
  </w:style>
  <w:style w:type="paragraph" w:styleId="IntensivesZitat">
    <w:name w:val="Intense Quote"/>
    <w:basedOn w:val="Standard"/>
    <w:next w:val="Standard"/>
    <w:link w:val="IntensivesZitatZchn"/>
    <w:uiPriority w:val="30"/>
    <w:qFormat/>
    <w:rsid w:val="000215C8"/>
    <w:pPr>
      <w:pBdr>
        <w:top w:val="single" w:sz="4" w:space="10" w:color="005B79" w:themeColor="accent1"/>
        <w:bottom w:val="single" w:sz="4" w:space="10" w:color="005B79" w:themeColor="accent1"/>
      </w:pBdr>
      <w:spacing w:before="360" w:after="360"/>
      <w:ind w:left="864" w:right="864"/>
      <w:jc w:val="center"/>
    </w:pPr>
    <w:rPr>
      <w:i/>
      <w:iCs/>
      <w:color w:val="005B79" w:themeColor="accent1"/>
    </w:rPr>
  </w:style>
  <w:style w:type="character" w:customStyle="1" w:styleId="IntensivesZitatZchn">
    <w:name w:val="Intensives Zitat Zchn"/>
    <w:basedOn w:val="Absatz-Standardschriftart"/>
    <w:link w:val="IntensivesZitat"/>
    <w:uiPriority w:val="30"/>
    <w:rsid w:val="000215C8"/>
    <w:rPr>
      <w:rFonts w:ascii="Arial" w:hAnsi="Arial" w:cs="Arial"/>
      <w:i/>
      <w:iCs/>
      <w:color w:val="005B79" w:themeColor="accent1"/>
      <w:sz w:val="22"/>
      <w:szCs w:val="18"/>
    </w:rPr>
  </w:style>
  <w:style w:type="character" w:styleId="IntensiverVerweis">
    <w:name w:val="Intense Reference"/>
    <w:basedOn w:val="Absatz-Standardschriftart"/>
    <w:uiPriority w:val="32"/>
    <w:qFormat/>
    <w:rsid w:val="000215C8"/>
    <w:rPr>
      <w:rFonts w:ascii="Arial" w:hAnsi="Arial" w:cs="Arial"/>
      <w:b/>
      <w:bCs/>
      <w:smallCaps/>
      <w:color w:val="005B79" w:themeColor="accent1"/>
      <w:spacing w:val="5"/>
    </w:rPr>
  </w:style>
  <w:style w:type="character" w:styleId="Buchtitel">
    <w:name w:val="Book Title"/>
    <w:basedOn w:val="Absatz-Standardschriftart"/>
    <w:uiPriority w:val="33"/>
    <w:qFormat/>
    <w:rsid w:val="000215C8"/>
    <w:rPr>
      <w:rFonts w:ascii="Arial" w:hAnsi="Arial" w:cs="Arial"/>
      <w:b/>
      <w:bCs/>
      <w:i/>
      <w:iCs/>
      <w:spacing w:val="5"/>
    </w:rPr>
  </w:style>
  <w:style w:type="paragraph" w:styleId="Zitat">
    <w:name w:val="Quote"/>
    <w:basedOn w:val="Standard"/>
    <w:next w:val="Standard"/>
    <w:link w:val="ZitatZchn"/>
    <w:uiPriority w:val="29"/>
    <w:qFormat/>
    <w:rsid w:val="000215C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215C8"/>
    <w:rPr>
      <w:rFonts w:ascii="Arial" w:hAnsi="Arial" w:cs="Arial"/>
      <w:i/>
      <w:iCs/>
      <w:color w:val="404040" w:themeColor="text1" w:themeTint="BF"/>
      <w:sz w:val="22"/>
      <w:szCs w:val="18"/>
    </w:rPr>
  </w:style>
  <w:style w:type="paragraph" w:styleId="NurText">
    <w:name w:val="Plain Text"/>
    <w:basedOn w:val="Standard"/>
    <w:link w:val="NurTextZchn"/>
    <w:semiHidden/>
    <w:unhideWhenUsed/>
    <w:rsid w:val="000215C8"/>
    <w:rPr>
      <w:sz w:val="21"/>
      <w:szCs w:val="21"/>
    </w:rPr>
  </w:style>
  <w:style w:type="character" w:customStyle="1" w:styleId="NurTextZchn">
    <w:name w:val="Nur Text Zchn"/>
    <w:basedOn w:val="Absatz-Standardschriftart"/>
    <w:link w:val="NurText"/>
    <w:semiHidden/>
    <w:rsid w:val="000215C8"/>
    <w:rPr>
      <w:rFonts w:ascii="Arial" w:hAnsi="Arial" w:cs="Arial"/>
      <w:sz w:val="21"/>
      <w:szCs w:val="21"/>
    </w:rPr>
  </w:style>
  <w:style w:type="paragraph" w:styleId="Standardeinzug">
    <w:name w:val="Normal Indent"/>
    <w:basedOn w:val="Standard"/>
    <w:semiHidden/>
    <w:unhideWhenUsed/>
    <w:rsid w:val="000215C8"/>
    <w:pPr>
      <w:ind w:left="708"/>
    </w:pPr>
  </w:style>
  <w:style w:type="paragraph" w:styleId="KeinLeerraum">
    <w:name w:val="No Spacing"/>
    <w:uiPriority w:val="1"/>
    <w:qFormat/>
    <w:rsid w:val="000215C8"/>
    <w:rPr>
      <w:rFonts w:ascii="Arial" w:hAnsi="Arial" w:cs="Arial"/>
      <w:sz w:val="22"/>
      <w:szCs w:val="18"/>
    </w:rPr>
  </w:style>
  <w:style w:type="paragraph" w:styleId="Listenabsatz">
    <w:name w:val="List Paragraph"/>
    <w:basedOn w:val="Standard"/>
    <w:uiPriority w:val="34"/>
    <w:qFormat/>
    <w:rsid w:val="003676A3"/>
    <w:pPr>
      <w:ind w:left="720"/>
      <w:contextualSpacing/>
    </w:pPr>
  </w:style>
  <w:style w:type="paragraph" w:styleId="Kopfzeile">
    <w:name w:val="header"/>
    <w:basedOn w:val="Standard"/>
    <w:link w:val="KopfzeileZchn"/>
    <w:uiPriority w:val="99"/>
    <w:unhideWhenUsed/>
    <w:rsid w:val="000E0E22"/>
    <w:pPr>
      <w:tabs>
        <w:tab w:val="center" w:pos="4536"/>
        <w:tab w:val="right" w:pos="9072"/>
      </w:tabs>
    </w:pPr>
  </w:style>
  <w:style w:type="character" w:customStyle="1" w:styleId="KopfzeileZchn">
    <w:name w:val="Kopfzeile Zchn"/>
    <w:basedOn w:val="Absatz-Standardschriftart"/>
    <w:link w:val="Kopfzeile"/>
    <w:uiPriority w:val="99"/>
    <w:rsid w:val="000E0E22"/>
    <w:rPr>
      <w:rFonts w:ascii="Arial" w:hAnsi="Arial" w:cs="Arial"/>
      <w:sz w:val="22"/>
      <w:szCs w:val="18"/>
    </w:rPr>
  </w:style>
  <w:style w:type="paragraph" w:styleId="Fuzeile">
    <w:name w:val="footer"/>
    <w:basedOn w:val="Standard"/>
    <w:link w:val="FuzeileZchn"/>
    <w:unhideWhenUsed/>
    <w:rsid w:val="000E0E22"/>
    <w:pPr>
      <w:tabs>
        <w:tab w:val="center" w:pos="4536"/>
        <w:tab w:val="right" w:pos="9072"/>
      </w:tabs>
    </w:pPr>
  </w:style>
  <w:style w:type="character" w:customStyle="1" w:styleId="FuzeileZchn">
    <w:name w:val="Fußzeile Zchn"/>
    <w:basedOn w:val="Absatz-Standardschriftart"/>
    <w:link w:val="Fuzeile"/>
    <w:rsid w:val="000E0E22"/>
    <w:rPr>
      <w:rFonts w:ascii="Arial" w:hAnsi="Arial" w:cs="Arial"/>
      <w:sz w:val="22"/>
      <w:szCs w:val="18"/>
    </w:rPr>
  </w:style>
  <w:style w:type="table" w:styleId="Tabellenraster">
    <w:name w:val="Table Grid"/>
    <w:basedOn w:val="NormaleTabelle"/>
    <w:rsid w:val="00901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901BD6"/>
    <w:rPr>
      <w:sz w:val="16"/>
      <w:szCs w:val="16"/>
    </w:rPr>
  </w:style>
  <w:style w:type="paragraph" w:styleId="Kommentartext">
    <w:name w:val="annotation text"/>
    <w:basedOn w:val="Standard"/>
    <w:link w:val="KommentartextZchn"/>
    <w:rsid w:val="00901BD6"/>
    <w:rPr>
      <w:rFonts w:cs="Times New Roman"/>
      <w:sz w:val="20"/>
      <w:szCs w:val="20"/>
    </w:rPr>
  </w:style>
  <w:style w:type="character" w:customStyle="1" w:styleId="KommentartextZchn">
    <w:name w:val="Kommentartext Zchn"/>
    <w:basedOn w:val="Absatz-Standardschriftart"/>
    <w:link w:val="Kommentartext"/>
    <w:rsid w:val="00901BD6"/>
    <w:rPr>
      <w:rFonts w:ascii="Arial" w:hAnsi="Arial"/>
    </w:rPr>
  </w:style>
  <w:style w:type="paragraph" w:styleId="Kommentarthema">
    <w:name w:val="annotation subject"/>
    <w:basedOn w:val="Kommentartext"/>
    <w:next w:val="Kommentartext"/>
    <w:link w:val="KommentarthemaZchn"/>
    <w:semiHidden/>
    <w:unhideWhenUsed/>
    <w:rsid w:val="005A0DBD"/>
    <w:rPr>
      <w:rFonts w:cs="Arial"/>
      <w:b/>
      <w:bCs/>
    </w:rPr>
  </w:style>
  <w:style w:type="character" w:customStyle="1" w:styleId="KommentarthemaZchn">
    <w:name w:val="Kommentarthema Zchn"/>
    <w:basedOn w:val="KommentartextZchn"/>
    <w:link w:val="Kommentarthema"/>
    <w:semiHidden/>
    <w:rsid w:val="005A0DBD"/>
    <w:rPr>
      <w:rFonts w:ascii="Arial" w:hAnsi="Arial" w:cs="Arial"/>
      <w:b/>
      <w:bCs/>
    </w:rPr>
  </w:style>
  <w:style w:type="paragraph" w:styleId="berarbeitung">
    <w:name w:val="Revision"/>
    <w:hidden/>
    <w:uiPriority w:val="99"/>
    <w:semiHidden/>
    <w:rsid w:val="009935C7"/>
    <w:rPr>
      <w:rFonts w:ascii="Arial" w:hAnsi="Arial" w:cs="Arial"/>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274342">
      <w:bodyDiv w:val="1"/>
      <w:marLeft w:val="0"/>
      <w:marRight w:val="0"/>
      <w:marTop w:val="0"/>
      <w:marBottom w:val="0"/>
      <w:divBdr>
        <w:top w:val="none" w:sz="0" w:space="0" w:color="auto"/>
        <w:left w:val="none" w:sz="0" w:space="0" w:color="auto"/>
        <w:bottom w:val="none" w:sz="0" w:space="0" w:color="auto"/>
        <w:right w:val="none" w:sz="0" w:space="0" w:color="auto"/>
      </w:divBdr>
    </w:div>
    <w:div w:id="745036163">
      <w:bodyDiv w:val="1"/>
      <w:marLeft w:val="0"/>
      <w:marRight w:val="0"/>
      <w:marTop w:val="0"/>
      <w:marBottom w:val="0"/>
      <w:divBdr>
        <w:top w:val="none" w:sz="0" w:space="0" w:color="auto"/>
        <w:left w:val="none" w:sz="0" w:space="0" w:color="auto"/>
        <w:bottom w:val="none" w:sz="0" w:space="0" w:color="auto"/>
        <w:right w:val="none" w:sz="0" w:space="0" w:color="auto"/>
      </w:divBdr>
    </w:div>
    <w:div w:id="1562449848">
      <w:bodyDiv w:val="1"/>
      <w:marLeft w:val="0"/>
      <w:marRight w:val="0"/>
      <w:marTop w:val="0"/>
      <w:marBottom w:val="0"/>
      <w:divBdr>
        <w:top w:val="none" w:sz="0" w:space="0" w:color="auto"/>
        <w:left w:val="none" w:sz="0" w:space="0" w:color="auto"/>
        <w:bottom w:val="none" w:sz="0" w:space="0" w:color="auto"/>
        <w:right w:val="none" w:sz="0" w:space="0" w:color="auto"/>
      </w:divBdr>
    </w:div>
    <w:div w:id="196006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StadtMuensterCD">
  <a:themeElements>
    <a:clrScheme name="Stadt Münster CD">
      <a:dk1>
        <a:sysClr val="windowText" lastClr="000000"/>
      </a:dk1>
      <a:lt1>
        <a:sysClr val="window" lastClr="FFFFFF"/>
      </a:lt1>
      <a:dk2>
        <a:srgbClr val="44546A"/>
      </a:dk2>
      <a:lt2>
        <a:srgbClr val="E7E6E6"/>
      </a:lt2>
      <a:accent1>
        <a:srgbClr val="005B79"/>
      </a:accent1>
      <a:accent2>
        <a:srgbClr val="AAB315"/>
      </a:accent2>
      <a:accent3>
        <a:srgbClr val="3AA0D5"/>
      </a:accent3>
      <a:accent4>
        <a:srgbClr val="470072"/>
      </a:accent4>
      <a:accent5>
        <a:srgbClr val="820744"/>
      </a:accent5>
      <a:accent6>
        <a:srgbClr val="003E0B"/>
      </a:accent6>
      <a:hlink>
        <a:srgbClr val="0563C1"/>
      </a:hlink>
      <a:folHlink>
        <a:srgbClr val="954F72"/>
      </a:folHlink>
    </a:clrScheme>
    <a:fontScheme name="Stadt Münster C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A3164-FB1A-44A2-B57C-C541CEBB6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3525</Words>
  <Characters>24615</Characters>
  <Application>Microsoft Office Word</Application>
  <DocSecurity>0</DocSecurity>
  <Lines>205</Lines>
  <Paragraphs>56</Paragraphs>
  <ScaleCrop>false</ScaleCrop>
  <HeadingPairs>
    <vt:vector size="2" baseType="variant">
      <vt:variant>
        <vt:lpstr>Titel</vt:lpstr>
      </vt:variant>
      <vt:variant>
        <vt:i4>1</vt:i4>
      </vt:variant>
    </vt:vector>
  </HeadingPairs>
  <TitlesOfParts>
    <vt:vector size="1" baseType="lpstr">
      <vt:lpstr/>
    </vt:vector>
  </TitlesOfParts>
  <Company>Stadt Münster</Company>
  <LinksUpToDate>false</LinksUpToDate>
  <CharactersWithSpaces>28084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Heike Uthmann</dc:creator>
  <cp:lastModifiedBy>Marie Benning</cp:lastModifiedBy>
  <cp:revision>32</cp:revision>
  <dcterms:created xsi:type="dcterms:W3CDTF">2026-04-23T11:39:00Z</dcterms:created>
  <dcterms:modified xsi:type="dcterms:W3CDTF">2026-04-28T13:34:00Z</dcterms:modified>
</cp:coreProperties>
</file>