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4C4" w:rsidRDefault="009C54C4" w:rsidP="009C54C4">
      <w:pPr>
        <w:pStyle w:val="LV-Text"/>
        <w:tabs>
          <w:tab w:val="left" w:pos="1474"/>
        </w:tabs>
        <w:ind w:right="56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8"/>
          <w:szCs w:val="28"/>
          <w:u w:val="single"/>
        </w:rPr>
        <w:t>Ergänzende Ver</w:t>
      </w:r>
      <w:r>
        <w:rPr>
          <w:b/>
          <w:bCs/>
          <w:color w:val="000000"/>
          <w:sz w:val="28"/>
          <w:szCs w:val="28"/>
          <w:u w:val="single"/>
        </w:rPr>
        <w:softHyphen/>
        <w:t>trags</w:t>
      </w:r>
      <w:r>
        <w:rPr>
          <w:b/>
          <w:bCs/>
          <w:color w:val="000000"/>
          <w:sz w:val="28"/>
          <w:szCs w:val="28"/>
          <w:u w:val="single"/>
        </w:rPr>
        <w:softHyphen/>
        <w:t>be</w:t>
      </w:r>
      <w:r>
        <w:rPr>
          <w:b/>
          <w:bCs/>
          <w:color w:val="000000"/>
          <w:sz w:val="28"/>
          <w:szCs w:val="28"/>
          <w:u w:val="single"/>
        </w:rPr>
        <w:softHyphen/>
        <w:t>din</w:t>
      </w:r>
      <w:r>
        <w:rPr>
          <w:b/>
          <w:bCs/>
          <w:color w:val="000000"/>
          <w:sz w:val="28"/>
          <w:szCs w:val="28"/>
          <w:u w:val="single"/>
        </w:rPr>
        <w:softHyphen/>
        <w:t>gun</w:t>
      </w:r>
      <w:r>
        <w:rPr>
          <w:b/>
          <w:bCs/>
          <w:color w:val="000000"/>
          <w:sz w:val="28"/>
          <w:szCs w:val="28"/>
          <w:u w:val="single"/>
        </w:rPr>
        <w:softHyphen/>
        <w:t>gen</w:t>
      </w:r>
      <w:r>
        <w:rPr>
          <w:b/>
          <w:bCs/>
          <w:color w:val="000000"/>
          <w:sz w:val="22"/>
          <w:szCs w:val="22"/>
        </w:rPr>
        <w:br/>
        <w:t>(in der je</w:t>
      </w:r>
      <w:r>
        <w:rPr>
          <w:b/>
          <w:bCs/>
          <w:color w:val="000000"/>
          <w:sz w:val="22"/>
          <w:szCs w:val="22"/>
        </w:rPr>
        <w:softHyphen/>
        <w:t>weils gül</w:t>
      </w:r>
      <w:r>
        <w:rPr>
          <w:b/>
          <w:bCs/>
          <w:color w:val="000000"/>
          <w:sz w:val="22"/>
          <w:szCs w:val="22"/>
        </w:rPr>
        <w:softHyphen/>
        <w:t>ti</w:t>
      </w:r>
      <w:r>
        <w:rPr>
          <w:b/>
          <w:bCs/>
          <w:color w:val="000000"/>
          <w:sz w:val="22"/>
          <w:szCs w:val="22"/>
        </w:rPr>
        <w:softHyphen/>
        <w:t>gen Fas</w:t>
      </w:r>
      <w:r>
        <w:rPr>
          <w:b/>
          <w:bCs/>
          <w:color w:val="000000"/>
          <w:sz w:val="22"/>
          <w:szCs w:val="22"/>
        </w:rPr>
        <w:softHyphen/>
        <w:t>sung)</w:t>
      </w:r>
    </w:p>
    <w:p w:rsidR="009C54C4" w:rsidRDefault="009C54C4" w:rsidP="009C54C4">
      <w:pPr>
        <w:pStyle w:val="LV-Text"/>
        <w:tabs>
          <w:tab w:val="left" w:pos="1474"/>
        </w:tabs>
        <w:ind w:right="56"/>
        <w:rPr>
          <w:color w:val="000000"/>
          <w:sz w:val="22"/>
          <w:szCs w:val="22"/>
        </w:rPr>
      </w:pPr>
    </w:p>
    <w:p w:rsidR="009C54C4" w:rsidRDefault="009C54C4" w:rsidP="009C54C4">
      <w:pPr>
        <w:pStyle w:val="LV-Text"/>
        <w:tabs>
          <w:tab w:val="left" w:pos="1474"/>
        </w:tabs>
        <w:ind w:right="56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ZTV-SA</w:t>
      </w:r>
      <w:r>
        <w:rPr>
          <w:color w:val="000000"/>
          <w:sz w:val="22"/>
          <w:szCs w:val="22"/>
        </w:rPr>
        <w:tab/>
        <w:t>(Zu</w:t>
      </w:r>
      <w:r>
        <w:rPr>
          <w:color w:val="000000"/>
          <w:sz w:val="22"/>
          <w:szCs w:val="22"/>
        </w:rPr>
        <w:softHyphen/>
        <w:t>sätz</w:t>
      </w:r>
      <w:r>
        <w:rPr>
          <w:color w:val="000000"/>
          <w:sz w:val="22"/>
          <w:szCs w:val="22"/>
        </w:rPr>
        <w:softHyphen/>
        <w:t>li</w:t>
      </w:r>
      <w:r>
        <w:rPr>
          <w:color w:val="000000"/>
          <w:sz w:val="22"/>
          <w:szCs w:val="22"/>
        </w:rPr>
        <w:softHyphen/>
        <w:t>che Tech</w:t>
      </w:r>
      <w:r>
        <w:rPr>
          <w:color w:val="000000"/>
          <w:sz w:val="22"/>
          <w:szCs w:val="22"/>
        </w:rPr>
        <w:softHyphen/>
        <w:t>ni</w:t>
      </w:r>
      <w:r>
        <w:rPr>
          <w:color w:val="000000"/>
          <w:sz w:val="22"/>
          <w:szCs w:val="22"/>
        </w:rPr>
        <w:softHyphen/>
        <w:t>sche Ver</w:t>
      </w:r>
      <w:r>
        <w:rPr>
          <w:color w:val="000000"/>
          <w:sz w:val="22"/>
          <w:szCs w:val="22"/>
        </w:rPr>
        <w:softHyphen/>
        <w:t>trags</w:t>
      </w:r>
      <w:r>
        <w:rPr>
          <w:color w:val="000000"/>
          <w:sz w:val="22"/>
          <w:szCs w:val="22"/>
        </w:rPr>
        <w:softHyphen/>
        <w:t>be</w:t>
      </w:r>
      <w:r>
        <w:rPr>
          <w:color w:val="000000"/>
          <w:sz w:val="22"/>
          <w:szCs w:val="22"/>
        </w:rPr>
        <w:softHyphen/>
        <w:t>din</w:t>
      </w:r>
      <w:r>
        <w:rPr>
          <w:color w:val="000000"/>
          <w:sz w:val="22"/>
          <w:szCs w:val="22"/>
        </w:rPr>
        <w:softHyphen/>
        <w:t>gun</w:t>
      </w:r>
      <w:r>
        <w:rPr>
          <w:color w:val="000000"/>
          <w:sz w:val="22"/>
          <w:szCs w:val="22"/>
        </w:rPr>
        <w:softHyphen/>
        <w:t>gen und Richt</w:t>
      </w:r>
      <w:r>
        <w:rPr>
          <w:color w:val="000000"/>
          <w:sz w:val="22"/>
          <w:szCs w:val="22"/>
        </w:rPr>
        <w:softHyphen/>
        <w:t>li</w:t>
      </w:r>
      <w:r>
        <w:rPr>
          <w:color w:val="000000"/>
          <w:sz w:val="22"/>
          <w:szCs w:val="22"/>
        </w:rPr>
        <w:softHyphen/>
        <w:t xml:space="preserve">nien für </w:t>
      </w:r>
      <w:proofErr w:type="spellStart"/>
      <w:r>
        <w:rPr>
          <w:b/>
          <w:bCs/>
          <w:color w:val="000000"/>
          <w:sz w:val="22"/>
          <w:szCs w:val="22"/>
        </w:rPr>
        <w:t>Si</w:t>
      </w:r>
      <w:r>
        <w:rPr>
          <w:b/>
          <w:bCs/>
          <w:color w:val="000000"/>
          <w:sz w:val="22"/>
          <w:szCs w:val="22"/>
        </w:rPr>
        <w:softHyphen/>
        <w:t>che</w:t>
      </w:r>
      <w:r>
        <w:rPr>
          <w:b/>
          <w:bCs/>
          <w:color w:val="000000"/>
          <w:sz w:val="22"/>
          <w:szCs w:val="22"/>
        </w:rPr>
        <w:softHyphen/>
        <w:t>rungs</w:t>
      </w:r>
      <w:proofErr w:type="spellEnd"/>
      <w:r>
        <w:rPr>
          <w:b/>
          <w:bCs/>
          <w:color w:val="000000"/>
          <w:sz w:val="22"/>
          <w:szCs w:val="22"/>
        </w:rPr>
        <w:t>-</w:t>
      </w:r>
    </w:p>
    <w:p w:rsidR="009C54C4" w:rsidRDefault="009C54C4" w:rsidP="009C54C4">
      <w:pPr>
        <w:pStyle w:val="LV-Text"/>
        <w:tabs>
          <w:tab w:val="left" w:pos="1474"/>
        </w:tabs>
        <w:ind w:right="56"/>
        <w:rPr>
          <w:color w:val="000000"/>
          <w:sz w:val="22"/>
          <w:szCs w:val="22"/>
        </w:rPr>
      </w:pPr>
      <w:r>
        <w:rPr>
          <w:color w:val="000000"/>
          <w:sz w:val="24"/>
          <w:szCs w:val="24"/>
        </w:rPr>
        <w:softHyphen/>
      </w:r>
      <w:r>
        <w:rPr>
          <w:b/>
          <w:bCs/>
          <w:color w:val="000000"/>
          <w:sz w:val="22"/>
          <w:szCs w:val="22"/>
        </w:rPr>
        <w:tab/>
        <w:t>ar</w:t>
      </w:r>
      <w:r>
        <w:rPr>
          <w:b/>
          <w:bCs/>
          <w:color w:val="000000"/>
          <w:sz w:val="22"/>
          <w:szCs w:val="22"/>
        </w:rPr>
        <w:softHyphen/>
        <w:t>bei</w:t>
      </w:r>
      <w:r>
        <w:rPr>
          <w:b/>
          <w:bCs/>
          <w:color w:val="000000"/>
          <w:sz w:val="22"/>
          <w:szCs w:val="22"/>
        </w:rPr>
        <w:softHyphen/>
        <w:t>ten an Arbeits</w:t>
      </w:r>
      <w:r>
        <w:rPr>
          <w:b/>
          <w:bCs/>
          <w:color w:val="000000"/>
          <w:sz w:val="22"/>
          <w:szCs w:val="22"/>
        </w:rPr>
        <w:softHyphen/>
        <w:t>stel</w:t>
      </w:r>
      <w:r>
        <w:rPr>
          <w:b/>
          <w:bCs/>
          <w:color w:val="000000"/>
          <w:sz w:val="22"/>
          <w:szCs w:val="22"/>
        </w:rPr>
        <w:softHyphen/>
        <w:t>len an Stra</w:t>
      </w:r>
      <w:r>
        <w:rPr>
          <w:b/>
          <w:bCs/>
          <w:color w:val="000000"/>
          <w:sz w:val="22"/>
          <w:szCs w:val="22"/>
        </w:rPr>
        <w:softHyphen/>
        <w:t>ßen</w:t>
      </w:r>
      <w:r>
        <w:rPr>
          <w:color w:val="000000"/>
          <w:sz w:val="22"/>
          <w:szCs w:val="22"/>
        </w:rPr>
        <w:t>)</w:t>
      </w:r>
    </w:p>
    <w:p w:rsidR="009C54C4" w:rsidRDefault="009C54C4" w:rsidP="009C54C4">
      <w:pPr>
        <w:pStyle w:val="LV-Text"/>
        <w:tabs>
          <w:tab w:val="left" w:pos="1474"/>
        </w:tabs>
        <w:ind w:right="5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/>
        <w:t xml:space="preserve">RSA </w:t>
      </w:r>
      <w:r>
        <w:rPr>
          <w:color w:val="000000"/>
          <w:sz w:val="22"/>
          <w:szCs w:val="22"/>
        </w:rPr>
        <w:tab/>
        <w:t>(Richt</w:t>
      </w:r>
      <w:r>
        <w:rPr>
          <w:color w:val="000000"/>
          <w:sz w:val="22"/>
          <w:szCs w:val="22"/>
        </w:rPr>
        <w:softHyphen/>
        <w:t>li</w:t>
      </w:r>
      <w:r>
        <w:rPr>
          <w:color w:val="000000"/>
          <w:sz w:val="22"/>
          <w:szCs w:val="22"/>
        </w:rPr>
        <w:softHyphen/>
        <w:t>nien für die Si</w:t>
      </w:r>
      <w:r>
        <w:rPr>
          <w:color w:val="000000"/>
          <w:sz w:val="22"/>
          <w:szCs w:val="22"/>
        </w:rPr>
        <w:softHyphen/>
        <w:t>che</w:t>
      </w:r>
      <w:r>
        <w:rPr>
          <w:color w:val="000000"/>
          <w:sz w:val="22"/>
          <w:szCs w:val="22"/>
        </w:rPr>
        <w:softHyphen/>
        <w:t>rung von Arbeits</w:t>
      </w:r>
      <w:r>
        <w:rPr>
          <w:color w:val="000000"/>
          <w:sz w:val="22"/>
          <w:szCs w:val="22"/>
        </w:rPr>
        <w:softHyphen/>
        <w:t>stel</w:t>
      </w:r>
      <w:r>
        <w:rPr>
          <w:color w:val="000000"/>
          <w:sz w:val="22"/>
          <w:szCs w:val="22"/>
        </w:rPr>
        <w:softHyphen/>
        <w:t>len an Stra</w:t>
      </w:r>
      <w:r>
        <w:rPr>
          <w:color w:val="000000"/>
          <w:sz w:val="22"/>
          <w:szCs w:val="22"/>
        </w:rPr>
        <w:softHyphen/>
        <w:t>ßen)</w:t>
      </w:r>
    </w:p>
    <w:p w:rsidR="009C54C4" w:rsidRDefault="009C54C4" w:rsidP="009C54C4">
      <w:pPr>
        <w:pStyle w:val="LV-Text"/>
        <w:tabs>
          <w:tab w:val="left" w:pos="1474"/>
        </w:tabs>
        <w:ind w:right="5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/>
        <w:t>RAS-LP 4</w:t>
      </w:r>
      <w:r>
        <w:rPr>
          <w:color w:val="000000"/>
          <w:sz w:val="22"/>
          <w:szCs w:val="22"/>
        </w:rPr>
        <w:tab/>
        <w:t>(Richtlinien f. d. An</w:t>
      </w:r>
      <w:r>
        <w:rPr>
          <w:color w:val="000000"/>
          <w:sz w:val="22"/>
          <w:szCs w:val="22"/>
        </w:rPr>
        <w:softHyphen/>
        <w:t>la</w:t>
      </w:r>
      <w:r>
        <w:rPr>
          <w:color w:val="000000"/>
          <w:sz w:val="22"/>
          <w:szCs w:val="22"/>
        </w:rPr>
        <w:softHyphen/>
        <w:t>ge v. Stra</w:t>
      </w:r>
      <w:r>
        <w:rPr>
          <w:color w:val="000000"/>
          <w:sz w:val="22"/>
          <w:szCs w:val="22"/>
        </w:rPr>
        <w:softHyphen/>
        <w:t>ßen, Teil: Land</w:t>
      </w:r>
      <w:r>
        <w:rPr>
          <w:color w:val="000000"/>
          <w:sz w:val="22"/>
          <w:szCs w:val="22"/>
        </w:rPr>
        <w:softHyphen/>
        <w:t>schafts</w:t>
      </w:r>
      <w:r>
        <w:rPr>
          <w:color w:val="000000"/>
          <w:sz w:val="22"/>
          <w:szCs w:val="22"/>
        </w:rPr>
        <w:softHyphen/>
        <w:t>pfle</w:t>
      </w:r>
      <w:r>
        <w:rPr>
          <w:color w:val="000000"/>
          <w:sz w:val="22"/>
          <w:szCs w:val="22"/>
        </w:rPr>
        <w:softHyphen/>
        <w:t>ge, Ab</w:t>
      </w:r>
      <w:r>
        <w:rPr>
          <w:color w:val="000000"/>
          <w:sz w:val="22"/>
          <w:szCs w:val="22"/>
        </w:rPr>
        <w:softHyphen/>
        <w:t>schn. 4. Schutz</w:t>
      </w:r>
    </w:p>
    <w:p w:rsidR="009C54C4" w:rsidRDefault="009C54C4" w:rsidP="009C54C4">
      <w:pPr>
        <w:pStyle w:val="LV-Text"/>
        <w:tabs>
          <w:tab w:val="left" w:pos="1474"/>
        </w:tabs>
        <w:ind w:right="5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von Bäu</w:t>
      </w:r>
      <w:r>
        <w:rPr>
          <w:color w:val="000000"/>
          <w:sz w:val="22"/>
          <w:szCs w:val="22"/>
        </w:rPr>
        <w:softHyphen/>
        <w:t>men, Vegetationsbeständen u. Tie</w:t>
      </w:r>
      <w:r>
        <w:rPr>
          <w:color w:val="000000"/>
          <w:sz w:val="22"/>
          <w:szCs w:val="22"/>
        </w:rPr>
        <w:softHyphen/>
        <w:t>ren bei Bau</w:t>
      </w:r>
      <w:r>
        <w:rPr>
          <w:color w:val="000000"/>
          <w:sz w:val="22"/>
          <w:szCs w:val="22"/>
        </w:rPr>
        <w:softHyphen/>
        <w:t>maß</w:t>
      </w:r>
      <w:r>
        <w:rPr>
          <w:color w:val="000000"/>
          <w:sz w:val="22"/>
          <w:szCs w:val="22"/>
        </w:rPr>
        <w:softHyphen/>
        <w:t>nah</w:t>
      </w:r>
      <w:r>
        <w:rPr>
          <w:color w:val="000000"/>
          <w:sz w:val="22"/>
          <w:szCs w:val="22"/>
        </w:rPr>
        <w:softHyphen/>
        <w:t>men)</w:t>
      </w:r>
    </w:p>
    <w:p w:rsidR="009C54C4" w:rsidRDefault="009C54C4" w:rsidP="009C54C4">
      <w:pPr>
        <w:pStyle w:val="LV-Text"/>
        <w:tabs>
          <w:tab w:val="left" w:pos="1474"/>
        </w:tabs>
        <w:ind w:right="56"/>
        <w:rPr>
          <w:color w:val="000000"/>
          <w:sz w:val="22"/>
          <w:szCs w:val="22"/>
        </w:rPr>
      </w:pPr>
    </w:p>
    <w:p w:rsidR="009C54C4" w:rsidRDefault="009C54C4" w:rsidP="009C54C4">
      <w:pPr>
        <w:pStyle w:val="LV-Text"/>
        <w:tabs>
          <w:tab w:val="left" w:pos="1474"/>
        </w:tabs>
        <w:ind w:right="5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MVAS</w:t>
      </w:r>
      <w:r>
        <w:rPr>
          <w:color w:val="000000"/>
          <w:sz w:val="22"/>
          <w:szCs w:val="22"/>
        </w:rPr>
        <w:tab/>
        <w:t>(Merk</w:t>
      </w:r>
      <w:r>
        <w:rPr>
          <w:color w:val="000000"/>
          <w:sz w:val="22"/>
          <w:szCs w:val="22"/>
        </w:rPr>
        <w:softHyphen/>
        <w:t>blatt über Rah</w:t>
      </w:r>
      <w:r>
        <w:rPr>
          <w:color w:val="000000"/>
          <w:sz w:val="22"/>
          <w:szCs w:val="22"/>
        </w:rPr>
        <w:softHyphen/>
        <w:t>men</w:t>
      </w:r>
      <w:r>
        <w:rPr>
          <w:color w:val="000000"/>
          <w:sz w:val="22"/>
          <w:szCs w:val="22"/>
        </w:rPr>
        <w:softHyphen/>
        <w:t>be</w:t>
      </w:r>
      <w:r>
        <w:rPr>
          <w:color w:val="000000"/>
          <w:sz w:val="22"/>
          <w:szCs w:val="22"/>
        </w:rPr>
        <w:softHyphen/>
        <w:t>din</w:t>
      </w:r>
      <w:r>
        <w:rPr>
          <w:color w:val="000000"/>
          <w:sz w:val="22"/>
          <w:szCs w:val="22"/>
        </w:rPr>
        <w:softHyphen/>
        <w:t>gun</w:t>
      </w:r>
      <w:r>
        <w:rPr>
          <w:color w:val="000000"/>
          <w:sz w:val="22"/>
          <w:szCs w:val="22"/>
        </w:rPr>
        <w:softHyphen/>
        <w:t>gen für er</w:t>
      </w:r>
      <w:r>
        <w:rPr>
          <w:color w:val="000000"/>
          <w:sz w:val="22"/>
          <w:szCs w:val="22"/>
        </w:rPr>
        <w:softHyphen/>
        <w:t>for</w:t>
      </w:r>
      <w:r>
        <w:rPr>
          <w:color w:val="000000"/>
          <w:sz w:val="22"/>
          <w:szCs w:val="22"/>
        </w:rPr>
        <w:softHyphen/>
        <w:t>der</w:t>
      </w:r>
      <w:r>
        <w:rPr>
          <w:color w:val="000000"/>
          <w:sz w:val="22"/>
          <w:szCs w:val="22"/>
        </w:rPr>
        <w:softHyphen/>
        <w:t>li</w:t>
      </w:r>
      <w:r>
        <w:rPr>
          <w:color w:val="000000"/>
          <w:sz w:val="22"/>
          <w:szCs w:val="22"/>
        </w:rPr>
        <w:softHyphen/>
        <w:t>che Fach</w:t>
      </w:r>
      <w:r>
        <w:rPr>
          <w:color w:val="000000"/>
          <w:sz w:val="22"/>
          <w:szCs w:val="22"/>
        </w:rPr>
        <w:softHyphen/>
        <w:t>kennt</w:t>
      </w:r>
      <w:r>
        <w:rPr>
          <w:color w:val="000000"/>
          <w:sz w:val="22"/>
          <w:szCs w:val="22"/>
        </w:rPr>
        <w:softHyphen/>
        <w:t>nis</w:t>
      </w:r>
      <w:r>
        <w:rPr>
          <w:color w:val="000000"/>
          <w:sz w:val="22"/>
          <w:szCs w:val="22"/>
        </w:rPr>
        <w:softHyphen/>
        <w:t>se zur</w:t>
      </w:r>
    </w:p>
    <w:p w:rsidR="009C54C4" w:rsidRDefault="009C54C4" w:rsidP="009C54C4">
      <w:pPr>
        <w:pStyle w:val="LV-Text"/>
        <w:tabs>
          <w:tab w:val="left" w:pos="1474"/>
        </w:tabs>
        <w:ind w:right="5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>Verkehrssicherung von Arbeitsstellen</w:t>
      </w:r>
      <w:r>
        <w:rPr>
          <w:color w:val="000000"/>
          <w:sz w:val="22"/>
          <w:szCs w:val="22"/>
        </w:rPr>
        <w:t xml:space="preserve"> an Stra</w:t>
      </w:r>
      <w:r>
        <w:rPr>
          <w:color w:val="000000"/>
          <w:sz w:val="22"/>
          <w:szCs w:val="22"/>
        </w:rPr>
        <w:softHyphen/>
        <w:t>ßen)</w:t>
      </w:r>
    </w:p>
    <w:p w:rsidR="009C54C4" w:rsidRDefault="009C54C4" w:rsidP="009C54C4">
      <w:pPr>
        <w:pStyle w:val="LV-Text"/>
        <w:tabs>
          <w:tab w:val="left" w:pos="1474"/>
        </w:tabs>
        <w:ind w:right="56"/>
        <w:rPr>
          <w:color w:val="000000"/>
          <w:sz w:val="22"/>
          <w:szCs w:val="22"/>
        </w:rPr>
      </w:pPr>
    </w:p>
    <w:p w:rsidR="009C54C4" w:rsidRDefault="009C54C4" w:rsidP="009C54C4">
      <w:pPr>
        <w:pStyle w:val="LV-Text"/>
        <w:tabs>
          <w:tab w:val="left" w:pos="1474"/>
        </w:tabs>
        <w:ind w:right="56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Bau</w:t>
      </w:r>
      <w:r>
        <w:rPr>
          <w:color w:val="000000"/>
          <w:sz w:val="22"/>
          <w:szCs w:val="22"/>
        </w:rPr>
        <w:softHyphen/>
        <w:t>stell</w:t>
      </w:r>
      <w:proofErr w:type="spellEnd"/>
      <w:r>
        <w:rPr>
          <w:color w:val="000000"/>
          <w:sz w:val="22"/>
          <w:szCs w:val="22"/>
        </w:rPr>
        <w:t xml:space="preserve"> V </w:t>
      </w:r>
      <w:r>
        <w:rPr>
          <w:color w:val="000000"/>
          <w:sz w:val="22"/>
          <w:szCs w:val="22"/>
        </w:rPr>
        <w:tab/>
        <w:t>(Ver</w:t>
      </w:r>
      <w:r>
        <w:rPr>
          <w:color w:val="000000"/>
          <w:sz w:val="22"/>
          <w:szCs w:val="22"/>
        </w:rPr>
        <w:softHyphen/>
        <w:t>ord</w:t>
      </w:r>
      <w:r>
        <w:rPr>
          <w:color w:val="000000"/>
          <w:sz w:val="22"/>
          <w:szCs w:val="22"/>
        </w:rPr>
        <w:softHyphen/>
        <w:t>nung über Si</w:t>
      </w:r>
      <w:r>
        <w:rPr>
          <w:color w:val="000000"/>
          <w:sz w:val="22"/>
          <w:szCs w:val="22"/>
        </w:rPr>
        <w:softHyphen/>
        <w:t>cher</w:t>
      </w:r>
      <w:r>
        <w:rPr>
          <w:color w:val="000000"/>
          <w:sz w:val="22"/>
          <w:szCs w:val="22"/>
        </w:rPr>
        <w:softHyphen/>
        <w:t>heit und Ge</w:t>
      </w:r>
      <w:r>
        <w:rPr>
          <w:color w:val="000000"/>
          <w:sz w:val="22"/>
          <w:szCs w:val="22"/>
        </w:rPr>
        <w:softHyphen/>
        <w:t>sund</w:t>
      </w:r>
      <w:r>
        <w:rPr>
          <w:color w:val="000000"/>
          <w:sz w:val="22"/>
          <w:szCs w:val="22"/>
        </w:rPr>
        <w:softHyphen/>
        <w:t>heits</w:t>
      </w:r>
      <w:r>
        <w:rPr>
          <w:color w:val="000000"/>
          <w:sz w:val="22"/>
          <w:szCs w:val="22"/>
        </w:rPr>
        <w:softHyphen/>
        <w:t>schutz auf Bau</w:t>
      </w:r>
      <w:r>
        <w:rPr>
          <w:color w:val="000000"/>
          <w:sz w:val="22"/>
          <w:szCs w:val="22"/>
        </w:rPr>
        <w:softHyphen/>
        <w:t>stel</w:t>
      </w:r>
      <w:r>
        <w:rPr>
          <w:color w:val="000000"/>
          <w:sz w:val="22"/>
          <w:szCs w:val="22"/>
        </w:rPr>
        <w:softHyphen/>
        <w:t>len)</w:t>
      </w:r>
    </w:p>
    <w:p w:rsidR="00E92403" w:rsidRDefault="00E92403" w:rsidP="009C54C4">
      <w:pPr>
        <w:pStyle w:val="LV-Text"/>
        <w:tabs>
          <w:tab w:val="left" w:pos="1474"/>
        </w:tabs>
        <w:ind w:right="56"/>
        <w:rPr>
          <w:color w:val="000000"/>
          <w:sz w:val="22"/>
          <w:szCs w:val="22"/>
        </w:rPr>
      </w:pPr>
    </w:p>
    <w:p w:rsidR="00E92403" w:rsidRDefault="00E92403" w:rsidP="009C54C4">
      <w:pPr>
        <w:pStyle w:val="LV-Text"/>
        <w:tabs>
          <w:tab w:val="left" w:pos="1474"/>
        </w:tabs>
        <w:ind w:right="56"/>
        <w:rPr>
          <w:color w:val="000000"/>
          <w:sz w:val="22"/>
          <w:szCs w:val="22"/>
        </w:rPr>
      </w:pPr>
    </w:p>
    <w:p w:rsidR="00E92403" w:rsidRDefault="00E92403" w:rsidP="009C54C4">
      <w:pPr>
        <w:pStyle w:val="LV-Text"/>
        <w:tabs>
          <w:tab w:val="left" w:pos="1474"/>
        </w:tabs>
        <w:ind w:right="56"/>
        <w:rPr>
          <w:color w:val="000000"/>
          <w:sz w:val="22"/>
          <w:szCs w:val="22"/>
        </w:rPr>
      </w:pPr>
      <w:bookmarkStart w:id="0" w:name="_GoBack"/>
      <w:bookmarkEnd w:id="0"/>
    </w:p>
    <w:p w:rsidR="00E92403" w:rsidRPr="00FD7875" w:rsidRDefault="00E92403" w:rsidP="00E9240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FD7875">
        <w:rPr>
          <w:rFonts w:ascii="Arial" w:hAnsi="Arial" w:cs="Arial"/>
          <w:b/>
          <w:bCs/>
          <w:color w:val="000000"/>
          <w:sz w:val="20"/>
          <w:szCs w:val="20"/>
        </w:rPr>
        <w:t>Sicherungsarbeiten an Arbeitsstellen an Straßen</w:t>
      </w:r>
    </w:p>
    <w:p w:rsidR="00E92403" w:rsidRPr="00FD7875" w:rsidRDefault="00E92403" w:rsidP="00E9240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  <w:u w:val="single"/>
        </w:rPr>
      </w:pPr>
      <w:r w:rsidRPr="00FD7875">
        <w:rPr>
          <w:rFonts w:ascii="Arial" w:hAnsi="Arial" w:cs="Arial"/>
          <w:bCs/>
          <w:color w:val="000000"/>
          <w:sz w:val="20"/>
          <w:szCs w:val="20"/>
          <w:u w:val="single"/>
        </w:rPr>
        <w:t>Arbeitsstellen längerer Dauer (&gt;= 1 Tag)</w:t>
      </w:r>
    </w:p>
    <w:p w:rsidR="00E92403" w:rsidRPr="00FD7875" w:rsidRDefault="00E92403" w:rsidP="00E9240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FD7875">
        <w:rPr>
          <w:rFonts w:ascii="Arial" w:hAnsi="Arial" w:cs="Arial"/>
          <w:bCs/>
          <w:color w:val="000000"/>
          <w:sz w:val="20"/>
          <w:szCs w:val="20"/>
        </w:rPr>
        <w:t>Abweichend von der ZTV-SA Kap. 8 erfolgt die Abnahme und die Dokumentation der Abnahme der baulichen Fertigstellung der Verkehrsführung von Arbeitsstellen durch den AN.</w:t>
      </w:r>
    </w:p>
    <w:p w:rsidR="00E92403" w:rsidRPr="00FD7875" w:rsidRDefault="00E92403" w:rsidP="00E9240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</w:p>
    <w:p w:rsidR="00E92403" w:rsidRPr="00FD7875" w:rsidRDefault="00E92403" w:rsidP="00E9240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  <w:u w:val="single"/>
        </w:rPr>
      </w:pPr>
      <w:r w:rsidRPr="00FD7875">
        <w:rPr>
          <w:rFonts w:ascii="Arial" w:hAnsi="Arial" w:cs="Arial"/>
          <w:bCs/>
          <w:color w:val="000000"/>
          <w:sz w:val="20"/>
          <w:szCs w:val="20"/>
          <w:u w:val="single"/>
        </w:rPr>
        <w:t>Arbeitsstellen kürzerer Dauer (&lt; 1 Tag, begrenzte Stundenzahl)</w:t>
      </w:r>
    </w:p>
    <w:p w:rsidR="00E92403" w:rsidRPr="00FD7875" w:rsidRDefault="00E92403" w:rsidP="00E9240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FD7875">
        <w:rPr>
          <w:rFonts w:ascii="Arial" w:hAnsi="Arial" w:cs="Arial"/>
          <w:bCs/>
          <w:color w:val="000000"/>
          <w:sz w:val="20"/>
          <w:szCs w:val="20"/>
        </w:rPr>
        <w:t xml:space="preserve">Die Abnahme der baulichen Fertigstellung der Verkehrsführung von Arbeitsstellen (ZTV-SA Kap. </w:t>
      </w:r>
      <w:proofErr w:type="gramStart"/>
      <w:r w:rsidRPr="00FD7875">
        <w:rPr>
          <w:rFonts w:ascii="Arial" w:hAnsi="Arial" w:cs="Arial"/>
          <w:bCs/>
          <w:color w:val="000000"/>
          <w:sz w:val="20"/>
          <w:szCs w:val="20"/>
        </w:rPr>
        <w:t>8 )</w:t>
      </w:r>
      <w:proofErr w:type="gramEnd"/>
      <w:r w:rsidRPr="00FD7875">
        <w:rPr>
          <w:rFonts w:ascii="Arial" w:hAnsi="Arial" w:cs="Arial"/>
          <w:bCs/>
          <w:color w:val="000000"/>
          <w:sz w:val="20"/>
          <w:szCs w:val="20"/>
        </w:rPr>
        <w:t xml:space="preserve"> erfolgt durch den AN.</w:t>
      </w:r>
    </w:p>
    <w:p w:rsidR="00E92403" w:rsidRDefault="00E92403" w:rsidP="009C54C4">
      <w:pPr>
        <w:pStyle w:val="LV-Text"/>
        <w:tabs>
          <w:tab w:val="left" w:pos="1474"/>
        </w:tabs>
        <w:ind w:right="56"/>
        <w:rPr>
          <w:color w:val="000000"/>
        </w:rPr>
      </w:pPr>
    </w:p>
    <w:p w:rsidR="00AF5DD8" w:rsidRDefault="00AF5DD8"/>
    <w:sectPr w:rsidR="00AF5DD8" w:rsidSect="0015481C">
      <w:pgSz w:w="12240" w:h="15840"/>
      <w:pgMar w:top="1417" w:right="1417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4C4"/>
    <w:rsid w:val="009C54C4"/>
    <w:rsid w:val="00AF5DD8"/>
    <w:rsid w:val="00E9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92403"/>
    <w:pPr>
      <w:spacing w:line="276" w:lineRule="auto"/>
    </w:pPr>
    <w:rPr>
      <w:rFonts w:eastAsiaTheme="minorEastAsia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LV-Text">
    <w:name w:val="LV-Text"/>
    <w:uiPriority w:val="99"/>
    <w:rsid w:val="009C54C4"/>
    <w:pPr>
      <w:autoSpaceDE w:val="0"/>
      <w:autoSpaceDN w:val="0"/>
      <w:adjustRightInd w:val="0"/>
      <w:spacing w:after="0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92403"/>
    <w:pPr>
      <w:spacing w:line="276" w:lineRule="auto"/>
    </w:pPr>
    <w:rPr>
      <w:rFonts w:eastAsiaTheme="minorEastAsia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LV-Text">
    <w:name w:val="LV-Text"/>
    <w:uiPriority w:val="99"/>
    <w:rsid w:val="009C54C4"/>
    <w:pPr>
      <w:autoSpaceDE w:val="0"/>
      <w:autoSpaceDN w:val="0"/>
      <w:adjustRightInd w:val="0"/>
      <w:spacing w:after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6901D6FF.dotm</Template>
  <TotalTime>0</TotalTime>
  <Pages>1</Pages>
  <Words>155</Words>
  <Characters>980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Münster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Ludger Wulfert</dc:creator>
  <cp:lastModifiedBy>Ludger Wulfert</cp:lastModifiedBy>
  <cp:revision>2</cp:revision>
  <dcterms:created xsi:type="dcterms:W3CDTF">2017-01-06T06:59:00Z</dcterms:created>
  <dcterms:modified xsi:type="dcterms:W3CDTF">2017-01-06T06:59:00Z</dcterms:modified>
</cp:coreProperties>
</file>