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2BD40" w14:textId="77777777" w:rsidR="0051733F" w:rsidRDefault="0051733F" w:rsidP="00945EC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Beschreibung des Objekts</w:t>
      </w:r>
    </w:p>
    <w:p w14:paraId="65A31E22" w14:textId="77777777" w:rsidR="0051733F" w:rsidRDefault="0051733F" w:rsidP="00945EC6">
      <w:pPr>
        <w:rPr>
          <w:rFonts w:ascii="Arial" w:hAnsi="Arial" w:cs="Arial"/>
          <w:b/>
          <w:sz w:val="22"/>
          <w:szCs w:val="22"/>
        </w:rPr>
      </w:pPr>
    </w:p>
    <w:p w14:paraId="3DC7EF0B" w14:textId="77777777" w:rsidR="0051733F" w:rsidRDefault="00494E05" w:rsidP="00494E05">
      <w:pPr>
        <w:rPr>
          <w:rFonts w:ascii="Arial" w:hAnsi="Arial" w:cs="Arial"/>
          <w:sz w:val="22"/>
          <w:szCs w:val="22"/>
        </w:rPr>
      </w:pPr>
      <w:r w:rsidRPr="00494E05">
        <w:rPr>
          <w:rFonts w:ascii="Arial" w:hAnsi="Arial" w:cs="Arial"/>
          <w:sz w:val="22"/>
          <w:szCs w:val="22"/>
        </w:rPr>
        <w:t>Das</w:t>
      </w:r>
      <w:r>
        <w:rPr>
          <w:rFonts w:ascii="Arial" w:hAnsi="Arial" w:cs="Arial"/>
          <w:sz w:val="22"/>
          <w:szCs w:val="22"/>
        </w:rPr>
        <w:t xml:space="preserve"> Hauptgebäude des Universitätsklinikums Aachen (UKA) ist 257 m lang, 134 m breit und 41 m hoch (ohne Treppenhäuser) und besitzt ca. 900.000 m³ umbauten Raum.</w:t>
      </w:r>
    </w:p>
    <w:p w14:paraId="3A2A5A07" w14:textId="77777777" w:rsidR="00494E05" w:rsidRDefault="00494E05" w:rsidP="00494E05">
      <w:pPr>
        <w:rPr>
          <w:rFonts w:ascii="Arial" w:hAnsi="Arial" w:cs="Arial"/>
          <w:sz w:val="22"/>
          <w:szCs w:val="22"/>
        </w:rPr>
      </w:pPr>
    </w:p>
    <w:p w14:paraId="05CCA101" w14:textId="77777777" w:rsidR="00494E05" w:rsidRPr="00494E05" w:rsidRDefault="00494E05" w:rsidP="00494E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Das UKA weist eine achtgeschossige Großflächenstruktur auf, die sich wiederum in je drei Feldzonen und 4 Kernzonen aufteilt. Sie ist geprägt durch 24 Treppentürme, in denen die Aufzugsmaschinenräume und die Abluftzentralen für die lufttechnischen Anlagen untergebracht sind.</w:t>
      </w:r>
    </w:p>
    <w:p w14:paraId="16494A67" w14:textId="77777777" w:rsidR="0051733F" w:rsidRDefault="0051733F" w:rsidP="00945EC6">
      <w:pPr>
        <w:rPr>
          <w:rFonts w:ascii="Arial" w:hAnsi="Arial" w:cs="Arial"/>
          <w:b/>
          <w:sz w:val="22"/>
          <w:szCs w:val="22"/>
        </w:rPr>
      </w:pPr>
    </w:p>
    <w:p w14:paraId="14B81D40" w14:textId="77777777" w:rsidR="00945EC6" w:rsidRPr="00945EC6" w:rsidRDefault="00945EC6" w:rsidP="00945EC6">
      <w:pPr>
        <w:rPr>
          <w:rFonts w:ascii="Arial" w:hAnsi="Arial" w:cs="Arial"/>
          <w:b/>
          <w:sz w:val="22"/>
          <w:szCs w:val="22"/>
        </w:rPr>
      </w:pPr>
      <w:r w:rsidRPr="00945EC6">
        <w:rPr>
          <w:rFonts w:ascii="Arial" w:hAnsi="Arial" w:cs="Arial"/>
          <w:b/>
          <w:sz w:val="22"/>
          <w:szCs w:val="22"/>
        </w:rPr>
        <w:t>Beschreibung der Baumaßnahme</w:t>
      </w:r>
    </w:p>
    <w:p w14:paraId="7646CCD4" w14:textId="77777777" w:rsidR="00945EC6" w:rsidRPr="00945EC6" w:rsidRDefault="00945EC6" w:rsidP="00945EC6">
      <w:pPr>
        <w:rPr>
          <w:rFonts w:ascii="Arial" w:hAnsi="Arial" w:cs="Arial"/>
          <w:sz w:val="22"/>
          <w:szCs w:val="22"/>
        </w:rPr>
      </w:pPr>
    </w:p>
    <w:p w14:paraId="4E62BB96" w14:textId="77777777" w:rsidR="006B3662" w:rsidRPr="006B3662" w:rsidRDefault="006B3662" w:rsidP="006B3662">
      <w:pPr>
        <w:rPr>
          <w:rFonts w:ascii="Arial" w:hAnsi="Arial" w:cs="Arial"/>
          <w:color w:val="000000" w:themeColor="text1"/>
          <w:sz w:val="22"/>
          <w:szCs w:val="22"/>
        </w:rPr>
      </w:pPr>
      <w:r w:rsidRPr="006B3662">
        <w:rPr>
          <w:rFonts w:ascii="Arial" w:hAnsi="Arial" w:cs="Arial"/>
          <w:color w:val="000000" w:themeColor="text1"/>
          <w:sz w:val="22"/>
          <w:szCs w:val="22"/>
        </w:rPr>
        <w:t>Im Universitätsklinikum Aachen (UKA) sollen auf den Etagen -4 und -5 Arbeiten am Wärmerückgewinnungsnetz (REKU-Netz) durchgeführt werden. Ziel der Maßnahme ist die Verlegung einer 2. Rücklaufleitung unterhalb der AWT-Trasse (AWT = Automatisches Waren-Transportsystem).</w:t>
      </w:r>
    </w:p>
    <w:p w14:paraId="3CC33864" w14:textId="77777777" w:rsidR="006B3662" w:rsidRPr="006B3662" w:rsidRDefault="006B3662" w:rsidP="006B3662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2857386F" w14:textId="77777777" w:rsidR="006B3662" w:rsidRPr="006B3662" w:rsidRDefault="006B3662" w:rsidP="006B3662">
      <w:pPr>
        <w:rPr>
          <w:rFonts w:ascii="Arial" w:hAnsi="Arial" w:cs="Arial"/>
          <w:color w:val="000000" w:themeColor="text1"/>
          <w:sz w:val="22"/>
          <w:szCs w:val="22"/>
        </w:rPr>
      </w:pPr>
      <w:r w:rsidRPr="006B3662">
        <w:rPr>
          <w:rFonts w:ascii="Arial" w:hAnsi="Arial" w:cs="Arial"/>
          <w:color w:val="000000" w:themeColor="text1"/>
          <w:sz w:val="22"/>
          <w:szCs w:val="22"/>
        </w:rPr>
        <w:t>Durch Revisionsöffnungen auf der Etage -3, die der Anlagen 02 entnommen werden können, kann die Etage -4 erreicht werden. Die Deckenhöhe der Etage -4 beträgt 1,33 m. Die Decke der Etage -5 im Bereich der zu verlegenden Rohrleitung ist teilweise durch Gitterrostabdeckungen von der Etage -4 getrennt. Die Deckenhöhe der Etage -5 beträgt im Bereich der zu verlegenden Rohrleitung ca. 2,5 m.</w:t>
      </w:r>
    </w:p>
    <w:p w14:paraId="351CC794" w14:textId="77777777" w:rsidR="006B3662" w:rsidRPr="006B3662" w:rsidRDefault="006B3662" w:rsidP="006B3662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2C2136A8" w14:textId="32BAB091" w:rsidR="006B3662" w:rsidRPr="006B3662" w:rsidRDefault="006B3662" w:rsidP="006B3662">
      <w:pPr>
        <w:rPr>
          <w:rFonts w:ascii="Arial" w:hAnsi="Arial" w:cs="Arial"/>
          <w:color w:val="000000" w:themeColor="text1"/>
          <w:sz w:val="22"/>
          <w:szCs w:val="22"/>
        </w:rPr>
      </w:pPr>
      <w:r w:rsidRPr="006B3662">
        <w:rPr>
          <w:rFonts w:ascii="Arial" w:hAnsi="Arial" w:cs="Arial"/>
          <w:color w:val="000000" w:themeColor="text1"/>
          <w:sz w:val="22"/>
          <w:szCs w:val="22"/>
        </w:rPr>
        <w:t>Es besteht auf der gesamten Etage -4 und -5 kein Handyempfang. Arbeiten auf de</w:t>
      </w:r>
      <w:r w:rsidR="00F409A3">
        <w:rPr>
          <w:rFonts w:ascii="Arial" w:hAnsi="Arial" w:cs="Arial"/>
          <w:color w:val="000000" w:themeColor="text1"/>
          <w:sz w:val="22"/>
          <w:szCs w:val="22"/>
        </w:rPr>
        <w:t>r</w:t>
      </w:r>
      <w:r w:rsidRPr="006B3662">
        <w:rPr>
          <w:rFonts w:ascii="Arial" w:hAnsi="Arial" w:cs="Arial"/>
          <w:color w:val="000000" w:themeColor="text1"/>
          <w:sz w:val="22"/>
          <w:szCs w:val="22"/>
        </w:rPr>
        <w:t xml:space="preserve"> gesamten Etagen -4 und -5 sind aus Sicherheitsgründen stets mindestens mit zwei Personen auszuführen. </w:t>
      </w:r>
    </w:p>
    <w:p w14:paraId="113AA639" w14:textId="77777777" w:rsidR="006B3662" w:rsidRPr="006B3662" w:rsidRDefault="006B3662" w:rsidP="006B3662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12078E5C" w14:textId="04F5A175" w:rsidR="006B3662" w:rsidRPr="006B3662" w:rsidRDefault="006B3662" w:rsidP="006B3662">
      <w:pPr>
        <w:rPr>
          <w:rFonts w:ascii="Arial" w:hAnsi="Arial" w:cs="Arial"/>
          <w:color w:val="000000" w:themeColor="text1"/>
          <w:sz w:val="22"/>
          <w:szCs w:val="22"/>
        </w:rPr>
      </w:pPr>
      <w:r w:rsidRPr="006B3662">
        <w:rPr>
          <w:rFonts w:ascii="Arial" w:hAnsi="Arial" w:cs="Arial"/>
          <w:color w:val="000000" w:themeColor="text1"/>
          <w:sz w:val="22"/>
          <w:szCs w:val="22"/>
        </w:rPr>
        <w:t>Am Gelände des UKA sowie in Etage -4 und -5 können geflanschte Rohre nicht geschweißt werden und sollen daher werkseitig v</w:t>
      </w:r>
      <w:r w:rsidR="00F409A3">
        <w:rPr>
          <w:rFonts w:ascii="Arial" w:hAnsi="Arial" w:cs="Arial"/>
          <w:color w:val="000000" w:themeColor="text1"/>
          <w:sz w:val="22"/>
          <w:szCs w:val="22"/>
        </w:rPr>
        <w:t>o</w:t>
      </w:r>
      <w:r w:rsidRPr="006B3662">
        <w:rPr>
          <w:rFonts w:ascii="Arial" w:hAnsi="Arial" w:cs="Arial"/>
          <w:color w:val="000000" w:themeColor="text1"/>
          <w:sz w:val="22"/>
          <w:szCs w:val="22"/>
        </w:rPr>
        <w:t>rgefertigt werden und auf der Baustelle nur noch angeliefert, eingebracht und verschraubt werden. Die Länge der geflanschten Rohrstücke ist aus Gründen der Handhab- und Einbringbarkeit je nach Nennweite auf max. 2,5 m beschränkt.</w:t>
      </w:r>
    </w:p>
    <w:p w14:paraId="46ED14FF" w14:textId="77777777" w:rsidR="006B3662" w:rsidRPr="006B3662" w:rsidRDefault="006B3662" w:rsidP="006B3662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104B4F9C" w14:textId="113913D2" w:rsidR="006B3662" w:rsidRPr="006B3662" w:rsidRDefault="006B3662" w:rsidP="006B3662">
      <w:pPr>
        <w:rPr>
          <w:rFonts w:ascii="Arial" w:hAnsi="Arial" w:cs="Arial"/>
          <w:color w:val="000000" w:themeColor="text1"/>
          <w:sz w:val="22"/>
          <w:szCs w:val="22"/>
        </w:rPr>
      </w:pPr>
      <w:r w:rsidRPr="006B3662">
        <w:rPr>
          <w:rFonts w:ascii="Arial" w:hAnsi="Arial" w:cs="Arial"/>
          <w:color w:val="000000" w:themeColor="text1"/>
          <w:sz w:val="22"/>
          <w:szCs w:val="22"/>
        </w:rPr>
        <w:t>Da auf den Etagen -4/-5 keine aktiven Belüftungssysteme installiert sind und freiwerdende Dämpfe schlecht abgeführt werden können</w:t>
      </w:r>
      <w:r w:rsidR="00F409A3">
        <w:rPr>
          <w:rFonts w:ascii="Arial" w:hAnsi="Arial" w:cs="Arial"/>
          <w:color w:val="000000" w:themeColor="text1"/>
          <w:sz w:val="22"/>
          <w:szCs w:val="22"/>
        </w:rPr>
        <w:t xml:space="preserve"> soll d</w:t>
      </w:r>
      <w:r w:rsidRPr="006B3662">
        <w:rPr>
          <w:rFonts w:ascii="Arial" w:hAnsi="Arial" w:cs="Arial"/>
          <w:color w:val="000000" w:themeColor="text1"/>
          <w:sz w:val="22"/>
          <w:szCs w:val="22"/>
        </w:rPr>
        <w:t>er Rohranstrich der verschweißten Bauteile vor der Einbringung erfolgen. Die Lackschicht soll vor Einbringung vollständig abgetrocknet sein.</w:t>
      </w:r>
    </w:p>
    <w:p w14:paraId="3439C666" w14:textId="77777777" w:rsidR="006B3662" w:rsidRPr="006B3662" w:rsidRDefault="006B3662" w:rsidP="006B3662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277D0FC6" w14:textId="55BA0893" w:rsidR="006B3662" w:rsidRPr="006B3662" w:rsidRDefault="006B3662" w:rsidP="006B3662">
      <w:pPr>
        <w:rPr>
          <w:rFonts w:ascii="Arial" w:hAnsi="Arial" w:cs="Arial"/>
          <w:color w:val="000000" w:themeColor="text1"/>
          <w:sz w:val="22"/>
          <w:szCs w:val="22"/>
        </w:rPr>
      </w:pPr>
      <w:r w:rsidRPr="006B3662">
        <w:rPr>
          <w:rFonts w:ascii="Arial" w:hAnsi="Arial" w:cs="Arial"/>
          <w:color w:val="000000" w:themeColor="text1"/>
          <w:sz w:val="22"/>
          <w:szCs w:val="22"/>
        </w:rPr>
        <w:t xml:space="preserve">Die einzubringenden Bauteile können im Außenbereich des Uniklinikums gelagert werden. </w:t>
      </w:r>
    </w:p>
    <w:p w14:paraId="73ECDDCD" w14:textId="77777777" w:rsidR="00B47B3C" w:rsidRPr="001B12D3" w:rsidRDefault="00B47B3C" w:rsidP="00B47B3C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6105ED71" w14:textId="77777777" w:rsidR="00B47B3C" w:rsidRPr="001B12D3" w:rsidRDefault="00B47B3C" w:rsidP="00B47B3C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1B12D3">
        <w:rPr>
          <w:rFonts w:ascii="Arial" w:hAnsi="Arial" w:cs="Arial"/>
          <w:b/>
          <w:bCs/>
          <w:color w:val="000000" w:themeColor="text1"/>
          <w:sz w:val="22"/>
          <w:szCs w:val="22"/>
        </w:rPr>
        <w:t>Druckstufen (Armaturen und Rohrleitungen):</w:t>
      </w:r>
    </w:p>
    <w:p w14:paraId="3B72FE83" w14:textId="77777777" w:rsidR="00B47B3C" w:rsidRPr="001B12D3" w:rsidRDefault="00B47B3C" w:rsidP="00B47B3C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5B3206B1" w14:textId="459AC819" w:rsidR="00945EC6" w:rsidRPr="001B12D3" w:rsidRDefault="00B47B3C" w:rsidP="00B47B3C">
      <w:pPr>
        <w:rPr>
          <w:rFonts w:ascii="Arial" w:hAnsi="Arial" w:cs="Arial"/>
          <w:color w:val="000000" w:themeColor="text1"/>
          <w:sz w:val="22"/>
          <w:szCs w:val="22"/>
        </w:rPr>
      </w:pPr>
      <w:r w:rsidRPr="001B12D3">
        <w:rPr>
          <w:rFonts w:ascii="Arial" w:hAnsi="Arial" w:cs="Arial"/>
          <w:color w:val="000000" w:themeColor="text1"/>
          <w:sz w:val="22"/>
          <w:szCs w:val="22"/>
        </w:rPr>
        <w:t>REKU-Netz:</w:t>
      </w:r>
      <w:r w:rsidRPr="001B12D3">
        <w:rPr>
          <w:rFonts w:ascii="Arial" w:hAnsi="Arial" w:cs="Arial"/>
          <w:color w:val="000000" w:themeColor="text1"/>
          <w:sz w:val="22"/>
          <w:szCs w:val="22"/>
        </w:rPr>
        <w:tab/>
      </w:r>
      <w:r w:rsidRPr="001B12D3">
        <w:rPr>
          <w:rFonts w:ascii="Arial" w:hAnsi="Arial" w:cs="Arial"/>
          <w:color w:val="000000" w:themeColor="text1"/>
          <w:sz w:val="22"/>
          <w:szCs w:val="22"/>
        </w:rPr>
        <w:tab/>
      </w:r>
      <w:r w:rsidRPr="001B12D3">
        <w:rPr>
          <w:rFonts w:ascii="Arial" w:hAnsi="Arial" w:cs="Arial"/>
          <w:color w:val="000000" w:themeColor="text1"/>
          <w:sz w:val="22"/>
          <w:szCs w:val="22"/>
        </w:rPr>
        <w:tab/>
      </w:r>
      <w:r w:rsidRPr="006B3662">
        <w:rPr>
          <w:rFonts w:ascii="Arial" w:hAnsi="Arial" w:cs="Arial"/>
          <w:color w:val="000000" w:themeColor="text1"/>
          <w:sz w:val="22"/>
          <w:szCs w:val="22"/>
        </w:rPr>
        <w:t>PN 16</w:t>
      </w:r>
    </w:p>
    <w:sectPr w:rsidR="00945EC6" w:rsidRPr="001B12D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B088A"/>
    <w:multiLevelType w:val="hybridMultilevel"/>
    <w:tmpl w:val="BEECF64A"/>
    <w:lvl w:ilvl="0" w:tplc="EF0434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3530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EC6"/>
    <w:rsid w:val="000457F4"/>
    <w:rsid w:val="000E1CE2"/>
    <w:rsid w:val="001B12D3"/>
    <w:rsid w:val="0021201B"/>
    <w:rsid w:val="002316CA"/>
    <w:rsid w:val="00243EE5"/>
    <w:rsid w:val="0035540A"/>
    <w:rsid w:val="003B0C62"/>
    <w:rsid w:val="00436797"/>
    <w:rsid w:val="00494E05"/>
    <w:rsid w:val="0051733F"/>
    <w:rsid w:val="0059344D"/>
    <w:rsid w:val="00612B24"/>
    <w:rsid w:val="006B3662"/>
    <w:rsid w:val="00945EC6"/>
    <w:rsid w:val="0097780E"/>
    <w:rsid w:val="0098703B"/>
    <w:rsid w:val="009C5AA2"/>
    <w:rsid w:val="00B2327D"/>
    <w:rsid w:val="00B47B3C"/>
    <w:rsid w:val="00D7519C"/>
    <w:rsid w:val="00E66D6F"/>
    <w:rsid w:val="00F409A3"/>
    <w:rsid w:val="00F9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06ADB6"/>
  <w15:chartTrackingRefBased/>
  <w15:docId w15:val="{D5015079-2D29-4829-8FE7-343492FAF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C5A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Mion, Paul</dc:creator>
  <cp:keywords/>
  <dc:description/>
  <cp:lastModifiedBy>Schneider, Christoph</cp:lastModifiedBy>
  <cp:revision>3</cp:revision>
  <dcterms:created xsi:type="dcterms:W3CDTF">2026-02-27T09:06:00Z</dcterms:created>
  <dcterms:modified xsi:type="dcterms:W3CDTF">2026-02-27T11:49:00Z</dcterms:modified>
</cp:coreProperties>
</file>