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8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ZUE Sankt Augustin Facility-Management-Dienstleistung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