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2026-0557-37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Lieferleistung - Rahmenvereinbarung zur Beschaffung von Schutzbekleidung für die Innenbrandbekämpfung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