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65/2025-AN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Verlängerung Confluence - Lizenz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