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chdruck-Laborreaktor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