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09E4" w14:textId="77777777" w:rsidR="00F56AA8" w:rsidRDefault="00F56AA8">
      <w:pPr>
        <w:spacing w:after="0" w:line="240" w:lineRule="auto"/>
        <w:jc w:val="center"/>
        <w:rPr>
          <w:rFonts w:ascii="Arial" w:hAnsi="Arial" w:cs="Arial"/>
          <w:b/>
          <w:sz w:val="28"/>
          <w:szCs w:val="28"/>
          <w:u w:val="single"/>
        </w:rPr>
        <w:sectPr w:rsidR="00F56AA8">
          <w:headerReference w:type="default" r:id="rId8"/>
          <w:footerReference w:type="default" r:id="rId9"/>
          <w:pgSz w:w="11906" w:h="16838"/>
          <w:pgMar w:top="1560" w:right="1134" w:bottom="709" w:left="1134" w:header="709" w:footer="709" w:gutter="0"/>
          <w:cols w:space="708"/>
          <w:docGrid w:linePitch="360"/>
        </w:sectPr>
      </w:pPr>
    </w:p>
    <w:p w14:paraId="791C8FFA" w14:textId="19C1BB7A" w:rsidR="00846DFD" w:rsidRPr="001B0B1B" w:rsidRDefault="00DA2D87">
      <w:pPr>
        <w:spacing w:after="0" w:line="240" w:lineRule="auto"/>
        <w:jc w:val="center"/>
        <w:rPr>
          <w:rFonts w:ascii="Arial" w:hAnsi="Arial" w:cs="Arial"/>
          <w:b/>
          <w:sz w:val="28"/>
          <w:szCs w:val="28"/>
          <w:u w:val="single"/>
        </w:rPr>
      </w:pPr>
      <w:r w:rsidRPr="001B0B1B">
        <w:rPr>
          <w:rFonts w:ascii="Arial" w:hAnsi="Arial" w:cs="Arial"/>
          <w:b/>
          <w:sz w:val="28"/>
          <w:szCs w:val="28"/>
          <w:u w:val="single"/>
        </w:rPr>
        <w:t>Leistungsbeschreibung</w:t>
      </w:r>
    </w:p>
    <w:p w14:paraId="57CC648D" w14:textId="77777777" w:rsidR="00846DFD" w:rsidRPr="001B0B1B" w:rsidRDefault="00846DFD">
      <w:pPr>
        <w:spacing w:after="0" w:line="240" w:lineRule="auto"/>
        <w:jc w:val="center"/>
        <w:rPr>
          <w:rFonts w:ascii="Arial" w:hAnsi="Arial" w:cs="Arial"/>
          <w:b/>
          <w:sz w:val="20"/>
          <w:szCs w:val="20"/>
          <w:u w:val="single"/>
        </w:rPr>
      </w:pPr>
    </w:p>
    <w:p w14:paraId="573A6371" w14:textId="76BB05F0" w:rsidR="00846DFD" w:rsidRPr="001B0B1B" w:rsidRDefault="00DA2D87">
      <w:pPr>
        <w:spacing w:after="0" w:line="240" w:lineRule="auto"/>
        <w:jc w:val="center"/>
        <w:rPr>
          <w:rFonts w:ascii="Arial" w:hAnsi="Arial" w:cs="Arial"/>
          <w:b/>
          <w:sz w:val="24"/>
        </w:rPr>
      </w:pPr>
      <w:r w:rsidRPr="001B0B1B">
        <w:rPr>
          <w:rFonts w:ascii="Arial" w:hAnsi="Arial" w:cs="Arial"/>
          <w:b/>
          <w:sz w:val="24"/>
        </w:rPr>
        <w:t>Druck der Broschüre „Ratgeber Pfl</w:t>
      </w:r>
      <w:r w:rsidR="00AA5427" w:rsidRPr="001B0B1B">
        <w:rPr>
          <w:rFonts w:ascii="Arial" w:hAnsi="Arial" w:cs="Arial"/>
          <w:b/>
          <w:sz w:val="24"/>
        </w:rPr>
        <w:t>anzenbau und Pflanzenschutz</w:t>
      </w:r>
      <w:r w:rsidR="001B0B1B">
        <w:rPr>
          <w:rFonts w:ascii="Arial" w:hAnsi="Arial" w:cs="Arial"/>
          <w:b/>
          <w:sz w:val="24"/>
        </w:rPr>
        <w:t xml:space="preserve"> 2027</w:t>
      </w:r>
      <w:r w:rsidRPr="001B0B1B">
        <w:rPr>
          <w:rFonts w:ascii="Arial" w:hAnsi="Arial" w:cs="Arial"/>
          <w:b/>
          <w:sz w:val="24"/>
        </w:rPr>
        <w:t>“</w:t>
      </w:r>
    </w:p>
    <w:p w14:paraId="7605C74E" w14:textId="77777777" w:rsidR="00846DFD" w:rsidRPr="001B0B1B" w:rsidRDefault="00846DFD">
      <w:pPr>
        <w:spacing w:after="0" w:line="360" w:lineRule="auto"/>
        <w:jc w:val="both"/>
        <w:rPr>
          <w:rFonts w:ascii="Arial" w:hAnsi="Arial" w:cs="Arial"/>
          <w:b/>
          <w:sz w:val="12"/>
          <w:szCs w:val="12"/>
        </w:rPr>
      </w:pPr>
    </w:p>
    <w:p w14:paraId="56BBF2B2" w14:textId="7E5D064E" w:rsidR="00846DFD" w:rsidRPr="001B0B1B" w:rsidRDefault="00DA2D87">
      <w:pPr>
        <w:pStyle w:val="Listenabsatz"/>
        <w:numPr>
          <w:ilvl w:val="0"/>
          <w:numId w:val="13"/>
        </w:numPr>
        <w:spacing w:after="0" w:line="360" w:lineRule="auto"/>
        <w:ind w:left="360"/>
        <w:jc w:val="both"/>
        <w:rPr>
          <w:rFonts w:ascii="Arial" w:hAnsi="Arial" w:cs="Arial"/>
        </w:rPr>
      </w:pPr>
      <w:r w:rsidRPr="001B0B1B">
        <w:rPr>
          <w:rFonts w:ascii="Arial" w:hAnsi="Arial" w:cs="Arial"/>
        </w:rPr>
        <w:t>Die Broschüre „Ratgeber Pfl</w:t>
      </w:r>
      <w:r w:rsidR="00AA5427" w:rsidRPr="001B0B1B">
        <w:rPr>
          <w:rFonts w:ascii="Arial" w:hAnsi="Arial" w:cs="Arial"/>
        </w:rPr>
        <w:t>anzenbau und Pflanzenschutz</w:t>
      </w:r>
      <w:r w:rsidR="0012152C" w:rsidRPr="001B0B1B">
        <w:rPr>
          <w:rFonts w:ascii="Arial" w:hAnsi="Arial" w:cs="Arial"/>
        </w:rPr>
        <w:t xml:space="preserve"> 2027</w:t>
      </w:r>
      <w:r w:rsidRPr="001B0B1B">
        <w:rPr>
          <w:rFonts w:ascii="Arial" w:hAnsi="Arial" w:cs="Arial"/>
        </w:rPr>
        <w:t xml:space="preserve">“ soll gedruckt und die Lieferung an die unter `Lieferung´ angegebenen Adressen übernommen werden. </w:t>
      </w:r>
    </w:p>
    <w:p w14:paraId="035A7E25" w14:textId="33B3DCD7" w:rsidR="00846DFD" w:rsidRPr="001B0B1B" w:rsidRDefault="00DA2D87">
      <w:pPr>
        <w:spacing w:after="0" w:line="360" w:lineRule="auto"/>
        <w:ind w:left="349"/>
        <w:jc w:val="both"/>
        <w:rPr>
          <w:rFonts w:ascii="Arial" w:hAnsi="Arial" w:cs="Arial"/>
        </w:rPr>
      </w:pPr>
      <w:r w:rsidRPr="001B0B1B">
        <w:rPr>
          <w:rFonts w:ascii="Arial" w:hAnsi="Arial" w:cs="Arial"/>
        </w:rPr>
        <w:t>Die Leistungsbeschreibung ist Bestandteil des Angebotes.</w:t>
      </w:r>
    </w:p>
    <w:p w14:paraId="41A5FEFF" w14:textId="77777777" w:rsidR="00846DFD" w:rsidRPr="001B0B1B" w:rsidRDefault="00846DFD">
      <w:pPr>
        <w:spacing w:after="80" w:line="240" w:lineRule="auto"/>
        <w:jc w:val="both"/>
        <w:rPr>
          <w:rFonts w:ascii="Arial" w:hAnsi="Arial" w:cs="Arial"/>
          <w:b/>
          <w:sz w:val="24"/>
          <w:szCs w:val="24"/>
        </w:rPr>
      </w:pPr>
    </w:p>
    <w:p w14:paraId="6E4990D1" w14:textId="5DD49153" w:rsidR="00C722F9" w:rsidRPr="001B0B1B" w:rsidRDefault="00DA2D87" w:rsidP="004A61CD">
      <w:pPr>
        <w:pStyle w:val="Listenabsatz"/>
        <w:numPr>
          <w:ilvl w:val="0"/>
          <w:numId w:val="13"/>
        </w:numPr>
        <w:spacing w:after="0" w:line="360" w:lineRule="auto"/>
        <w:ind w:left="360"/>
        <w:jc w:val="both"/>
        <w:rPr>
          <w:rFonts w:ascii="Arial" w:hAnsi="Arial" w:cs="Arial"/>
          <w:b/>
          <w:sz w:val="24"/>
          <w:szCs w:val="24"/>
        </w:rPr>
      </w:pPr>
      <w:r w:rsidRPr="001B0B1B">
        <w:rPr>
          <w:rFonts w:ascii="Arial" w:hAnsi="Arial" w:cs="Arial"/>
          <w:b/>
          <w:sz w:val="24"/>
          <w:szCs w:val="24"/>
        </w:rPr>
        <w:t>Leistungsgegenstand</w:t>
      </w:r>
    </w:p>
    <w:p w14:paraId="2D6A3B06" w14:textId="22507EE5" w:rsidR="00846DFD" w:rsidRPr="001B0B1B" w:rsidRDefault="00DA2D87">
      <w:pPr>
        <w:spacing w:after="0" w:line="360" w:lineRule="auto"/>
        <w:jc w:val="both"/>
        <w:rPr>
          <w:rFonts w:ascii="Arial" w:hAnsi="Arial" w:cs="Arial"/>
        </w:rPr>
      </w:pPr>
      <w:r w:rsidRPr="001B0B1B">
        <w:rPr>
          <w:rFonts w:ascii="Arial" w:hAnsi="Arial" w:cs="Arial"/>
        </w:rPr>
        <w:t>Objekt:</w:t>
      </w:r>
      <w:r w:rsidRPr="001B0B1B">
        <w:rPr>
          <w:rFonts w:ascii="Arial" w:hAnsi="Arial" w:cs="Arial"/>
          <w:b/>
        </w:rPr>
        <w:tab/>
      </w:r>
      <w:r w:rsidRPr="001B0B1B">
        <w:rPr>
          <w:rFonts w:ascii="Arial" w:hAnsi="Arial" w:cs="Arial"/>
          <w:b/>
        </w:rPr>
        <w:tab/>
      </w:r>
      <w:r w:rsidRPr="001B0B1B">
        <w:rPr>
          <w:rFonts w:ascii="Arial" w:hAnsi="Arial" w:cs="Arial"/>
          <w:b/>
        </w:rPr>
        <w:tab/>
      </w:r>
      <w:r w:rsidRPr="001B0B1B">
        <w:rPr>
          <w:rFonts w:ascii="Arial" w:hAnsi="Arial" w:cs="Arial"/>
        </w:rPr>
        <w:t>Ratgeber Pflanzenbau und Pflanzenschutz 202</w:t>
      </w:r>
      <w:r w:rsidR="00663985" w:rsidRPr="001B0B1B">
        <w:rPr>
          <w:rFonts w:ascii="Arial" w:hAnsi="Arial" w:cs="Arial"/>
        </w:rPr>
        <w:t>7</w:t>
      </w:r>
      <w:r w:rsidR="00AA5427" w:rsidRPr="001B0B1B">
        <w:rPr>
          <w:rFonts w:ascii="Arial" w:hAnsi="Arial" w:cs="Arial"/>
        </w:rPr>
        <w:t xml:space="preserve"> (</w:t>
      </w:r>
      <w:r w:rsidR="004A61CD" w:rsidRPr="001B0B1B">
        <w:rPr>
          <w:rFonts w:ascii="Arial" w:hAnsi="Arial" w:cs="Arial"/>
        </w:rPr>
        <w:t>„</w:t>
      </w:r>
      <w:r w:rsidR="00AA5427" w:rsidRPr="001B0B1B">
        <w:rPr>
          <w:rFonts w:ascii="Arial" w:hAnsi="Arial" w:cs="Arial"/>
        </w:rPr>
        <w:t>Ratgeber 202</w:t>
      </w:r>
      <w:r w:rsidR="00663985" w:rsidRPr="001B0B1B">
        <w:rPr>
          <w:rFonts w:ascii="Arial" w:hAnsi="Arial" w:cs="Arial"/>
        </w:rPr>
        <w:t>7</w:t>
      </w:r>
      <w:r w:rsidR="004A61CD" w:rsidRPr="001B0B1B">
        <w:rPr>
          <w:rFonts w:ascii="Arial" w:hAnsi="Arial" w:cs="Arial"/>
        </w:rPr>
        <w:t>“</w:t>
      </w:r>
      <w:r w:rsidRPr="001B0B1B">
        <w:rPr>
          <w:rFonts w:ascii="Arial" w:hAnsi="Arial" w:cs="Arial"/>
        </w:rPr>
        <w:t>)</w:t>
      </w:r>
    </w:p>
    <w:p w14:paraId="5F672C2B" w14:textId="5980D0A7" w:rsidR="00846DFD" w:rsidRPr="001B0B1B" w:rsidRDefault="00DA2D87" w:rsidP="004A61CD">
      <w:pPr>
        <w:spacing w:after="0" w:line="360" w:lineRule="auto"/>
        <w:ind w:left="2124" w:hanging="2124"/>
        <w:jc w:val="both"/>
        <w:rPr>
          <w:rFonts w:ascii="Arial" w:hAnsi="Arial" w:cs="Arial"/>
        </w:rPr>
      </w:pPr>
      <w:r w:rsidRPr="001B0B1B">
        <w:rPr>
          <w:rFonts w:ascii="Arial" w:hAnsi="Arial" w:cs="Arial"/>
        </w:rPr>
        <w:t>Auflage:</w:t>
      </w:r>
      <w:r w:rsidRPr="001B0B1B">
        <w:rPr>
          <w:rFonts w:ascii="Arial" w:hAnsi="Arial" w:cs="Arial"/>
          <w:b/>
        </w:rPr>
        <w:tab/>
      </w:r>
      <w:r w:rsidRPr="001B0B1B">
        <w:rPr>
          <w:rFonts w:ascii="Arial" w:hAnsi="Arial" w:cs="Arial"/>
        </w:rPr>
        <w:t>6</w:t>
      </w:r>
      <w:r w:rsidR="004A61CD" w:rsidRPr="001B0B1B">
        <w:rPr>
          <w:rFonts w:ascii="Arial" w:hAnsi="Arial" w:cs="Arial"/>
        </w:rPr>
        <w:t>.</w:t>
      </w:r>
      <w:r w:rsidRPr="001B0B1B">
        <w:rPr>
          <w:rFonts w:ascii="Arial" w:hAnsi="Arial" w:cs="Arial"/>
        </w:rPr>
        <w:t>000 Exemplare</w:t>
      </w:r>
    </w:p>
    <w:p w14:paraId="14166968" w14:textId="77777777" w:rsidR="00846DFD" w:rsidRPr="001B0B1B" w:rsidRDefault="00DA2D87">
      <w:pPr>
        <w:spacing w:after="0" w:line="360" w:lineRule="auto"/>
        <w:jc w:val="both"/>
        <w:rPr>
          <w:rFonts w:ascii="Arial" w:hAnsi="Arial" w:cs="Arial"/>
        </w:rPr>
      </w:pPr>
      <w:r w:rsidRPr="001B0B1B">
        <w:rPr>
          <w:rFonts w:ascii="Arial" w:hAnsi="Arial" w:cs="Arial"/>
        </w:rPr>
        <w:t>Format:</w:t>
      </w:r>
      <w:r w:rsidRPr="001B0B1B">
        <w:rPr>
          <w:rFonts w:ascii="Arial" w:hAnsi="Arial" w:cs="Arial"/>
        </w:rPr>
        <w:tab/>
      </w:r>
      <w:r w:rsidRPr="001B0B1B">
        <w:rPr>
          <w:rFonts w:ascii="Arial" w:hAnsi="Arial" w:cs="Arial"/>
        </w:rPr>
        <w:tab/>
        <w:t>14,8 cm x 21 cm</w:t>
      </w:r>
    </w:p>
    <w:p w14:paraId="3AD670F4" w14:textId="614DA2A5" w:rsidR="00846DFD" w:rsidRPr="001B0B1B" w:rsidRDefault="00AA5427" w:rsidP="004A61CD">
      <w:pPr>
        <w:spacing w:after="0" w:line="360" w:lineRule="auto"/>
        <w:jc w:val="both"/>
        <w:rPr>
          <w:rFonts w:ascii="Arial" w:hAnsi="Arial" w:cs="Arial"/>
        </w:rPr>
      </w:pPr>
      <w:r w:rsidRPr="001B0B1B">
        <w:rPr>
          <w:rFonts w:ascii="Arial" w:hAnsi="Arial" w:cs="Arial"/>
          <w:color w:val="000000" w:themeColor="text1"/>
        </w:rPr>
        <w:t>Umfang:</w:t>
      </w:r>
      <w:r w:rsidRPr="001B0B1B">
        <w:rPr>
          <w:rFonts w:ascii="Arial" w:hAnsi="Arial" w:cs="Arial"/>
          <w:color w:val="000000" w:themeColor="text1"/>
        </w:rPr>
        <w:tab/>
      </w:r>
      <w:r w:rsidRPr="001B0B1B">
        <w:rPr>
          <w:rFonts w:ascii="Arial" w:hAnsi="Arial" w:cs="Arial"/>
          <w:color w:val="000000" w:themeColor="text1"/>
        </w:rPr>
        <w:tab/>
        <w:t>Umschlag: 6</w:t>
      </w:r>
      <w:r w:rsidR="00DA2D87" w:rsidRPr="001B0B1B">
        <w:rPr>
          <w:rFonts w:ascii="Arial" w:hAnsi="Arial" w:cs="Arial"/>
          <w:color w:val="000000" w:themeColor="text1"/>
        </w:rPr>
        <w:t xml:space="preserve"> Seiten, Inhalt geschätzt </w:t>
      </w:r>
      <w:r w:rsidR="00DA2D87" w:rsidRPr="001B0B1B">
        <w:rPr>
          <w:rFonts w:ascii="Arial" w:hAnsi="Arial" w:cs="Arial"/>
        </w:rPr>
        <w:t xml:space="preserve">736 Seiten </w:t>
      </w:r>
    </w:p>
    <w:p w14:paraId="4FB826FE" w14:textId="77777777" w:rsidR="00846DFD" w:rsidRPr="001B0B1B" w:rsidRDefault="00DA2D87" w:rsidP="004A61CD">
      <w:pPr>
        <w:spacing w:line="360" w:lineRule="auto"/>
        <w:jc w:val="both"/>
        <w:rPr>
          <w:rFonts w:ascii="Arial" w:hAnsi="Arial" w:cs="Arial"/>
        </w:rPr>
      </w:pPr>
      <w:r w:rsidRPr="001B0B1B">
        <w:rPr>
          <w:rFonts w:ascii="Arial" w:hAnsi="Arial" w:cs="Arial"/>
        </w:rPr>
        <w:tab/>
      </w:r>
      <w:r w:rsidRPr="001B0B1B">
        <w:rPr>
          <w:rFonts w:ascii="Arial" w:hAnsi="Arial" w:cs="Arial"/>
        </w:rPr>
        <w:tab/>
      </w:r>
      <w:r w:rsidRPr="001B0B1B">
        <w:rPr>
          <w:rFonts w:ascii="Arial" w:hAnsi="Arial" w:cs="Arial"/>
        </w:rPr>
        <w:tab/>
        <w:t>Bündige, ausklappbare 2. Umschlagseite vorne (ca. 13,4 cm x 21 cm)</w:t>
      </w:r>
    </w:p>
    <w:p w14:paraId="66BCBCC2" w14:textId="507BD15E" w:rsidR="00846DFD" w:rsidRPr="001B0B1B" w:rsidRDefault="00DA2D87" w:rsidP="004A61CD">
      <w:pPr>
        <w:spacing w:line="360" w:lineRule="auto"/>
        <w:ind w:left="352"/>
        <w:jc w:val="both"/>
        <w:rPr>
          <w:rFonts w:ascii="Arial" w:hAnsi="Arial" w:cs="Arial"/>
          <w:color w:val="000000" w:themeColor="text1"/>
        </w:rPr>
      </w:pPr>
      <w:r w:rsidRPr="001B0B1B">
        <w:rPr>
          <w:rFonts w:ascii="Arial" w:hAnsi="Arial" w:cs="Arial"/>
        </w:rPr>
        <w:t>Individueller Downloadcode für E-Paper: Druck der in einem Excel-</w:t>
      </w:r>
      <w:r w:rsidR="00663985" w:rsidRPr="001B0B1B">
        <w:rPr>
          <w:rFonts w:ascii="Arial" w:hAnsi="Arial" w:cs="Arial"/>
        </w:rPr>
        <w:t xml:space="preserve"> oder Editor-</w:t>
      </w:r>
      <w:r w:rsidRPr="001B0B1B">
        <w:rPr>
          <w:rFonts w:ascii="Arial" w:hAnsi="Arial" w:cs="Arial"/>
        </w:rPr>
        <w:t>Format gelieferten individuellen Downloadcodes mit Einbringung in das Objekt</w:t>
      </w:r>
      <w:r w:rsidR="00D96CBD" w:rsidRPr="001B0B1B">
        <w:rPr>
          <w:rFonts w:ascii="Arial" w:hAnsi="Arial" w:cs="Arial"/>
        </w:rPr>
        <w:t xml:space="preserve"> auf der ersten </w:t>
      </w:r>
      <w:r w:rsidR="003F3DD1" w:rsidRPr="001B0B1B">
        <w:rPr>
          <w:rFonts w:ascii="Arial" w:hAnsi="Arial" w:cs="Arial"/>
        </w:rPr>
        <w:t>Inhaltsseite (nicht Klappe des Umschlags) als Druck (kein Aufkleber).</w:t>
      </w:r>
      <w:r w:rsidR="00D96CBD" w:rsidRPr="001B0B1B">
        <w:rPr>
          <w:rFonts w:ascii="Arial" w:hAnsi="Arial" w:cs="Arial"/>
        </w:rPr>
        <w:t xml:space="preserve"> </w:t>
      </w:r>
      <w:r w:rsidR="003F3DD1" w:rsidRPr="001B0B1B">
        <w:rPr>
          <w:rFonts w:ascii="Arial" w:hAnsi="Arial" w:cs="Arial"/>
        </w:rPr>
        <w:t xml:space="preserve">Die </w:t>
      </w:r>
      <w:r w:rsidR="00D96CBD" w:rsidRPr="001B0B1B">
        <w:rPr>
          <w:rFonts w:ascii="Arial" w:hAnsi="Arial" w:cs="Arial"/>
        </w:rPr>
        <w:t>Anzahl der Codes entspricht der Auflage</w:t>
      </w:r>
      <w:r w:rsidR="000757A4" w:rsidRPr="001B0B1B">
        <w:rPr>
          <w:rFonts w:ascii="Arial" w:hAnsi="Arial" w:cs="Arial"/>
        </w:rPr>
        <w:t>, jedes Druckexemplar enthält einen individuellen Code.</w:t>
      </w:r>
    </w:p>
    <w:p w14:paraId="71A23A30" w14:textId="377F6ABE" w:rsidR="00846DFD" w:rsidRPr="001B0B1B" w:rsidRDefault="00DA2D87">
      <w:pPr>
        <w:tabs>
          <w:tab w:val="left" w:pos="1985"/>
        </w:tabs>
        <w:spacing w:after="0" w:line="360" w:lineRule="auto"/>
        <w:ind w:left="1724" w:hanging="1724"/>
        <w:rPr>
          <w:rFonts w:ascii="Arial" w:hAnsi="Arial" w:cs="Arial"/>
        </w:rPr>
      </w:pPr>
      <w:r w:rsidRPr="001B0B1B">
        <w:rPr>
          <w:rFonts w:ascii="Arial" w:hAnsi="Arial" w:cs="Arial"/>
        </w:rPr>
        <w:t>Druck Umschlag:</w:t>
      </w:r>
      <w:r w:rsidRPr="001B0B1B">
        <w:rPr>
          <w:rFonts w:ascii="Arial" w:hAnsi="Arial" w:cs="Arial"/>
        </w:rPr>
        <w:tab/>
      </w:r>
      <w:r w:rsidRPr="001B0B1B">
        <w:rPr>
          <w:rFonts w:ascii="Arial" w:hAnsi="Arial" w:cs="Arial"/>
        </w:rPr>
        <w:tab/>
      </w:r>
      <w:r w:rsidRPr="001B0B1B">
        <w:rPr>
          <w:rFonts w:ascii="Arial" w:hAnsi="Arial" w:cs="Arial"/>
        </w:rPr>
        <w:tab/>
        <w:t>Umschlag 4/</w:t>
      </w:r>
      <w:r w:rsidR="004744EA" w:rsidRPr="001B0B1B">
        <w:rPr>
          <w:rFonts w:ascii="Arial" w:hAnsi="Arial" w:cs="Arial"/>
        </w:rPr>
        <w:t>4-</w:t>
      </w:r>
      <w:r w:rsidRPr="001B0B1B">
        <w:rPr>
          <w:rFonts w:ascii="Arial" w:hAnsi="Arial" w:cs="Arial"/>
        </w:rPr>
        <w:t>farbig Euroskala außen mit Schutzlack</w:t>
      </w:r>
    </w:p>
    <w:p w14:paraId="779F29DD" w14:textId="5FE7AAC2" w:rsidR="00846DFD" w:rsidRPr="001B0B1B" w:rsidRDefault="00DA2D87">
      <w:pPr>
        <w:spacing w:after="0" w:line="360" w:lineRule="auto"/>
        <w:ind w:left="1985" w:hanging="1985"/>
        <w:jc w:val="both"/>
        <w:rPr>
          <w:rFonts w:ascii="Arial" w:hAnsi="Arial" w:cs="Arial"/>
          <w:color w:val="000000" w:themeColor="text1"/>
        </w:rPr>
      </w:pPr>
      <w:r w:rsidRPr="001B0B1B">
        <w:rPr>
          <w:rFonts w:ascii="Arial" w:hAnsi="Arial" w:cs="Arial"/>
          <w:color w:val="000000" w:themeColor="text1"/>
        </w:rPr>
        <w:t>Druck Inhalt:</w:t>
      </w:r>
      <w:r w:rsidRPr="001B0B1B">
        <w:rPr>
          <w:rFonts w:ascii="Arial" w:hAnsi="Arial" w:cs="Arial"/>
          <w:color w:val="000000" w:themeColor="text1"/>
        </w:rPr>
        <w:tab/>
      </w:r>
      <w:r w:rsidRPr="001B0B1B">
        <w:rPr>
          <w:rFonts w:ascii="Arial" w:hAnsi="Arial" w:cs="Arial"/>
          <w:color w:val="000000" w:themeColor="text1"/>
        </w:rPr>
        <w:tab/>
        <w:t xml:space="preserve">zweifarbig in Abstufungen </w:t>
      </w:r>
      <w:r w:rsidRPr="001B0B1B">
        <w:rPr>
          <w:rFonts w:ascii="Arial" w:hAnsi="Arial" w:cs="Arial"/>
        </w:rPr>
        <w:t>(2c 2/2 schwarz/HKS 64</w:t>
      </w:r>
      <w:r w:rsidR="003F3DD1" w:rsidRPr="001B0B1B">
        <w:rPr>
          <w:rFonts w:ascii="Arial" w:hAnsi="Arial" w:cs="Arial"/>
        </w:rPr>
        <w:t xml:space="preserve"> N</w:t>
      </w:r>
      <w:r w:rsidRPr="001B0B1B">
        <w:rPr>
          <w:rFonts w:ascii="Arial" w:hAnsi="Arial" w:cs="Arial"/>
        </w:rPr>
        <w:t xml:space="preserve"> </w:t>
      </w:r>
      <w:r w:rsidRPr="001B0B1B">
        <w:rPr>
          <w:rFonts w:ascii="Arial" w:hAnsi="Arial" w:cs="Arial"/>
          <w:color w:val="000000" w:themeColor="text1"/>
        </w:rPr>
        <w:t>im</w:t>
      </w:r>
    </w:p>
    <w:p w14:paraId="3015E8D0" w14:textId="11FBC85D" w:rsidR="00846DFD" w:rsidRPr="001B0B1B" w:rsidRDefault="00DA2D87" w:rsidP="00447035">
      <w:pPr>
        <w:spacing w:after="0" w:line="360" w:lineRule="auto"/>
        <w:ind w:left="1985"/>
        <w:jc w:val="both"/>
        <w:rPr>
          <w:rFonts w:ascii="Arial" w:hAnsi="Arial" w:cs="Arial"/>
        </w:rPr>
      </w:pPr>
      <w:r w:rsidRPr="001B0B1B">
        <w:rPr>
          <w:rFonts w:ascii="Arial" w:hAnsi="Arial" w:cs="Arial"/>
          <w:color w:val="000000" w:themeColor="text1"/>
        </w:rPr>
        <w:t xml:space="preserve">  Ansc</w:t>
      </w:r>
      <w:r w:rsidRPr="001B0B1B">
        <w:rPr>
          <w:rFonts w:ascii="Arial" w:hAnsi="Arial" w:cs="Arial"/>
        </w:rPr>
        <w:t>hnitt</w:t>
      </w:r>
      <w:r w:rsidR="001B0B1B">
        <w:rPr>
          <w:rFonts w:ascii="Arial" w:hAnsi="Arial" w:cs="Arial"/>
        </w:rPr>
        <w:t>)</w:t>
      </w:r>
      <w:r w:rsidRPr="001B0B1B">
        <w:rPr>
          <w:rFonts w:ascii="Arial" w:hAnsi="Arial" w:cs="Arial"/>
        </w:rPr>
        <w:t xml:space="preserve"> </w:t>
      </w:r>
    </w:p>
    <w:p w14:paraId="7C055292" w14:textId="7228EC61" w:rsidR="000757A4" w:rsidRPr="001B0B1B" w:rsidRDefault="00447035" w:rsidP="000757A4">
      <w:pPr>
        <w:spacing w:line="360" w:lineRule="auto"/>
        <w:jc w:val="both"/>
        <w:rPr>
          <w:rFonts w:ascii="Arial" w:hAnsi="Arial" w:cs="Arial"/>
        </w:rPr>
      </w:pPr>
      <w:r w:rsidRPr="001B0B1B">
        <w:rPr>
          <w:rFonts w:ascii="Arial" w:hAnsi="Arial" w:cs="Arial"/>
          <w:color w:val="000000" w:themeColor="text1"/>
        </w:rPr>
        <w:t xml:space="preserve">Hinweis zu </w:t>
      </w:r>
      <w:r w:rsidR="000757A4" w:rsidRPr="001B0B1B">
        <w:rPr>
          <w:rFonts w:ascii="Arial" w:hAnsi="Arial" w:cs="Arial"/>
          <w:color w:val="000000" w:themeColor="text1"/>
        </w:rPr>
        <w:t>Farben/Farbdeckung</w:t>
      </w:r>
      <w:r w:rsidRPr="001B0B1B">
        <w:rPr>
          <w:rFonts w:ascii="Arial" w:hAnsi="Arial" w:cs="Arial"/>
          <w:color w:val="000000" w:themeColor="text1"/>
        </w:rPr>
        <w:t>:</w:t>
      </w:r>
      <w:r w:rsidR="000757A4" w:rsidRPr="001B0B1B">
        <w:rPr>
          <w:rFonts w:ascii="Arial" w:hAnsi="Arial" w:cs="Arial"/>
          <w:color w:val="000000" w:themeColor="text1"/>
        </w:rPr>
        <w:t xml:space="preserve"> </w:t>
      </w:r>
      <w:r w:rsidRPr="001B0B1B">
        <w:rPr>
          <w:rFonts w:ascii="Arial" w:hAnsi="Arial" w:cs="Arial"/>
          <w:color w:val="000000" w:themeColor="text1"/>
        </w:rPr>
        <w:t>s</w:t>
      </w:r>
      <w:r w:rsidRPr="001B0B1B">
        <w:rPr>
          <w:rFonts w:ascii="Arial" w:hAnsi="Arial" w:cs="Arial"/>
        </w:rPr>
        <w:t>. angehängtes Beispiel aus dem Inhalt („01_Beispiel Inhalt“)</w:t>
      </w:r>
    </w:p>
    <w:p w14:paraId="53915232" w14:textId="77777777" w:rsidR="00846DFD" w:rsidRPr="001B0B1B" w:rsidRDefault="00DA2D87">
      <w:pPr>
        <w:spacing w:line="360" w:lineRule="auto"/>
        <w:jc w:val="both"/>
        <w:rPr>
          <w:rFonts w:ascii="Arial" w:hAnsi="Arial" w:cs="Arial"/>
        </w:rPr>
      </w:pPr>
      <w:r w:rsidRPr="001B0B1B">
        <w:rPr>
          <w:rFonts w:ascii="Arial" w:hAnsi="Arial" w:cs="Arial"/>
        </w:rPr>
        <w:t xml:space="preserve">Die Lieferung der Daten erfolgt als </w:t>
      </w:r>
      <w:proofErr w:type="spellStart"/>
      <w:r w:rsidRPr="001B0B1B">
        <w:rPr>
          <w:rFonts w:ascii="Arial" w:hAnsi="Arial" w:cs="Arial"/>
        </w:rPr>
        <w:t>print</w:t>
      </w:r>
      <w:proofErr w:type="spellEnd"/>
      <w:r w:rsidRPr="001B0B1B">
        <w:rPr>
          <w:rFonts w:ascii="Arial" w:hAnsi="Arial" w:cs="Arial"/>
        </w:rPr>
        <w:t xml:space="preserve"> </w:t>
      </w:r>
      <w:proofErr w:type="spellStart"/>
      <w:r w:rsidRPr="001B0B1B">
        <w:rPr>
          <w:rFonts w:ascii="Arial" w:hAnsi="Arial" w:cs="Arial"/>
        </w:rPr>
        <w:t>pdf</w:t>
      </w:r>
      <w:proofErr w:type="spellEnd"/>
      <w:r w:rsidRPr="001B0B1B">
        <w:rPr>
          <w:rFonts w:ascii="Arial" w:hAnsi="Arial" w:cs="Arial"/>
        </w:rPr>
        <w:t xml:space="preserve"> aus Word oder als pdf-x3 2002 aus InDesign</w:t>
      </w:r>
    </w:p>
    <w:p w14:paraId="090B31D1" w14:textId="77777777" w:rsidR="00846DFD" w:rsidRPr="001B0B1B" w:rsidRDefault="00DA2D87">
      <w:pPr>
        <w:spacing w:after="120" w:line="360" w:lineRule="auto"/>
        <w:jc w:val="both"/>
        <w:rPr>
          <w:rFonts w:ascii="Arial" w:hAnsi="Arial" w:cs="Arial"/>
        </w:rPr>
      </w:pPr>
      <w:r w:rsidRPr="001B0B1B">
        <w:rPr>
          <w:rFonts w:ascii="Arial" w:hAnsi="Arial" w:cs="Arial"/>
        </w:rPr>
        <w:t>Material Umschlag:</w:t>
      </w:r>
      <w:r w:rsidRPr="001B0B1B">
        <w:rPr>
          <w:rFonts w:ascii="Arial" w:hAnsi="Arial" w:cs="Arial"/>
        </w:rPr>
        <w:tab/>
        <w:t>240 g/qm Feinleinenprägung (FSC oder PEFC zertifiziert)</w:t>
      </w:r>
    </w:p>
    <w:p w14:paraId="0D82D6C0" w14:textId="77777777" w:rsidR="00846DFD" w:rsidRPr="001B0B1B" w:rsidRDefault="00DA2D87">
      <w:pPr>
        <w:spacing w:after="120" w:line="360" w:lineRule="auto"/>
        <w:jc w:val="both"/>
        <w:rPr>
          <w:rFonts w:ascii="Arial" w:hAnsi="Arial" w:cs="Arial"/>
        </w:rPr>
      </w:pPr>
      <w:r w:rsidRPr="001B0B1B">
        <w:rPr>
          <w:rFonts w:ascii="Arial" w:hAnsi="Arial" w:cs="Arial"/>
        </w:rPr>
        <w:t>Material Inhalt:</w:t>
      </w:r>
      <w:r w:rsidRPr="001B0B1B">
        <w:rPr>
          <w:rFonts w:ascii="Arial" w:hAnsi="Arial" w:cs="Arial"/>
        </w:rPr>
        <w:tab/>
        <w:t>80 g/qm holzfrei weiß Offset (FSC oder PEFC zertifiziert)</w:t>
      </w:r>
    </w:p>
    <w:p w14:paraId="6F754396" w14:textId="7F0443E4" w:rsidR="00846DFD" w:rsidRPr="001B0B1B" w:rsidRDefault="00DA2D87">
      <w:pPr>
        <w:spacing w:after="0" w:line="360" w:lineRule="auto"/>
        <w:ind w:left="2127" w:hanging="2127"/>
        <w:rPr>
          <w:rFonts w:ascii="Arial" w:hAnsi="Arial" w:cs="Arial"/>
        </w:rPr>
      </w:pPr>
      <w:r w:rsidRPr="001B0B1B">
        <w:rPr>
          <w:rFonts w:ascii="Arial" w:hAnsi="Arial" w:cs="Arial"/>
        </w:rPr>
        <w:t>Verarbeitung:</w:t>
      </w:r>
      <w:r w:rsidRPr="001B0B1B">
        <w:rPr>
          <w:rFonts w:ascii="Arial" w:hAnsi="Arial" w:cs="Arial"/>
        </w:rPr>
        <w:tab/>
        <w:t xml:space="preserve">Falzen, zusammentragen, </w:t>
      </w:r>
      <w:r w:rsidR="000757A4" w:rsidRPr="001B0B1B">
        <w:rPr>
          <w:rFonts w:ascii="Arial" w:hAnsi="Arial" w:cs="Arial"/>
        </w:rPr>
        <w:t>PUR-</w:t>
      </w:r>
      <w:r w:rsidRPr="001B0B1B">
        <w:rPr>
          <w:rFonts w:ascii="Arial" w:hAnsi="Arial" w:cs="Arial"/>
        </w:rPr>
        <w:t>Klebbindung in 4-fach gerillten Umschlag einhängen, dreiseitig beschneiden, auf Paletten absetzen, Broschüren für den weiteren Versand nach Verteiler bereitstellen.</w:t>
      </w:r>
    </w:p>
    <w:p w14:paraId="00AEC868" w14:textId="1B65FFB8" w:rsidR="00846DFD" w:rsidRPr="001B0B1B" w:rsidRDefault="00846DFD">
      <w:pPr>
        <w:spacing w:after="0" w:line="360" w:lineRule="auto"/>
        <w:ind w:left="2127" w:hanging="2127"/>
        <w:rPr>
          <w:rFonts w:ascii="Arial" w:hAnsi="Arial" w:cs="Arial"/>
        </w:rPr>
      </w:pPr>
    </w:p>
    <w:p w14:paraId="4C4AFB72" w14:textId="0C67020C" w:rsidR="00846DFD" w:rsidRPr="001B0B1B" w:rsidRDefault="00DA2D87" w:rsidP="004A61CD">
      <w:pPr>
        <w:pStyle w:val="Listenabsatz"/>
        <w:numPr>
          <w:ilvl w:val="0"/>
          <w:numId w:val="13"/>
        </w:numPr>
        <w:spacing w:after="0" w:line="360" w:lineRule="auto"/>
        <w:ind w:left="360"/>
        <w:jc w:val="both"/>
        <w:rPr>
          <w:rFonts w:ascii="Arial" w:hAnsi="Arial" w:cs="Arial"/>
          <w:b/>
          <w:sz w:val="24"/>
          <w:szCs w:val="24"/>
        </w:rPr>
      </w:pPr>
      <w:r w:rsidRPr="001B0B1B">
        <w:rPr>
          <w:rFonts w:ascii="Arial" w:hAnsi="Arial" w:cs="Arial"/>
          <w:b/>
          <w:sz w:val="24"/>
          <w:szCs w:val="24"/>
        </w:rPr>
        <w:t>Terminplanung Ratgeber Pflanzenbau und Pflanzenschutz</w:t>
      </w:r>
      <w:r w:rsidR="0012152C" w:rsidRPr="001B0B1B">
        <w:rPr>
          <w:rFonts w:ascii="Arial" w:hAnsi="Arial" w:cs="Arial"/>
          <w:b/>
          <w:sz w:val="24"/>
          <w:szCs w:val="24"/>
        </w:rPr>
        <w:t xml:space="preserve"> 2027</w:t>
      </w:r>
    </w:p>
    <w:p w14:paraId="2F811921" w14:textId="77777777" w:rsidR="00C722F9" w:rsidRPr="001B0B1B" w:rsidRDefault="00C722F9">
      <w:pPr>
        <w:spacing w:after="80" w:line="240" w:lineRule="auto"/>
        <w:jc w:val="both"/>
        <w:rPr>
          <w:rFonts w:ascii="Arial" w:hAnsi="Arial" w:cs="Arial"/>
          <w:bCs/>
          <w:sz w:val="24"/>
          <w:szCs w:val="24"/>
        </w:rPr>
      </w:pPr>
    </w:p>
    <w:tbl>
      <w:tblPr>
        <w:tblStyle w:val="Tabellenraster"/>
        <w:tblW w:w="0" w:type="auto"/>
        <w:jc w:val="center"/>
        <w:tblLook w:val="04A0" w:firstRow="1" w:lastRow="0" w:firstColumn="1" w:lastColumn="0" w:noHBand="0" w:noVBand="1"/>
      </w:tblPr>
      <w:tblGrid>
        <w:gridCol w:w="2376"/>
        <w:gridCol w:w="6691"/>
      </w:tblGrid>
      <w:tr w:rsidR="00846DFD" w:rsidRPr="001B0B1B" w14:paraId="776246D9" w14:textId="77777777">
        <w:trPr>
          <w:jc w:val="center"/>
        </w:trPr>
        <w:tc>
          <w:tcPr>
            <w:tcW w:w="2376" w:type="dxa"/>
            <w:tcBorders>
              <w:top w:val="single" w:sz="4" w:space="0" w:color="auto"/>
              <w:left w:val="single" w:sz="4" w:space="0" w:color="auto"/>
              <w:bottom w:val="single" w:sz="4" w:space="0" w:color="auto"/>
              <w:right w:val="single" w:sz="4" w:space="0" w:color="auto"/>
            </w:tcBorders>
            <w:hideMark/>
          </w:tcPr>
          <w:p w14:paraId="70700049" w14:textId="77777777" w:rsidR="00846DFD" w:rsidRPr="001B0B1B" w:rsidRDefault="00DA2D87">
            <w:pPr>
              <w:jc w:val="both"/>
              <w:rPr>
                <w:rFonts w:ascii="Arial" w:hAnsi="Arial" w:cs="Arial"/>
                <w:b/>
                <w:sz w:val="22"/>
                <w:szCs w:val="22"/>
              </w:rPr>
            </w:pPr>
            <w:r w:rsidRPr="001B0B1B">
              <w:rPr>
                <w:rFonts w:ascii="Arial" w:hAnsi="Arial" w:cs="Arial"/>
                <w:b/>
                <w:sz w:val="22"/>
                <w:szCs w:val="22"/>
              </w:rPr>
              <w:t>Termine</w:t>
            </w:r>
          </w:p>
        </w:tc>
        <w:tc>
          <w:tcPr>
            <w:tcW w:w="6691" w:type="dxa"/>
            <w:tcBorders>
              <w:top w:val="single" w:sz="4" w:space="0" w:color="auto"/>
              <w:left w:val="single" w:sz="4" w:space="0" w:color="auto"/>
              <w:bottom w:val="single" w:sz="4" w:space="0" w:color="auto"/>
              <w:right w:val="single" w:sz="4" w:space="0" w:color="auto"/>
            </w:tcBorders>
            <w:hideMark/>
          </w:tcPr>
          <w:p w14:paraId="13C7E9D5" w14:textId="77777777" w:rsidR="00846DFD" w:rsidRPr="001B0B1B" w:rsidRDefault="00DA2D87">
            <w:pPr>
              <w:jc w:val="both"/>
              <w:rPr>
                <w:rFonts w:ascii="Arial" w:hAnsi="Arial" w:cs="Arial"/>
                <w:b/>
                <w:sz w:val="22"/>
                <w:szCs w:val="22"/>
              </w:rPr>
            </w:pPr>
            <w:r w:rsidRPr="001B0B1B">
              <w:rPr>
                <w:rFonts w:ascii="Arial" w:hAnsi="Arial" w:cs="Arial"/>
                <w:b/>
                <w:sz w:val="22"/>
                <w:szCs w:val="22"/>
              </w:rPr>
              <w:t>Aufgaben</w:t>
            </w:r>
          </w:p>
        </w:tc>
      </w:tr>
      <w:tr w:rsidR="00846DFD" w:rsidRPr="001B0B1B" w14:paraId="258EEEBB" w14:textId="77777777">
        <w:trPr>
          <w:jc w:val="center"/>
        </w:trPr>
        <w:tc>
          <w:tcPr>
            <w:tcW w:w="2376" w:type="dxa"/>
            <w:tcBorders>
              <w:top w:val="single" w:sz="4" w:space="0" w:color="auto"/>
              <w:left w:val="single" w:sz="4" w:space="0" w:color="auto"/>
              <w:bottom w:val="single" w:sz="4" w:space="0" w:color="auto"/>
              <w:right w:val="single" w:sz="4" w:space="0" w:color="auto"/>
            </w:tcBorders>
            <w:hideMark/>
          </w:tcPr>
          <w:p w14:paraId="1044F510" w14:textId="5D815F13" w:rsidR="00846DFD" w:rsidRPr="001B0B1B" w:rsidRDefault="00920FC3" w:rsidP="00920FC3">
            <w:pPr>
              <w:jc w:val="both"/>
              <w:rPr>
                <w:rFonts w:ascii="Arial" w:hAnsi="Arial" w:cs="Arial"/>
                <w:sz w:val="22"/>
                <w:szCs w:val="22"/>
              </w:rPr>
            </w:pPr>
            <w:r w:rsidRPr="001B0B1B">
              <w:rPr>
                <w:rFonts w:ascii="Arial" w:hAnsi="Arial" w:cs="Arial"/>
                <w:sz w:val="22"/>
                <w:szCs w:val="22"/>
              </w:rPr>
              <w:t>1</w:t>
            </w:r>
            <w:r w:rsidR="00663985" w:rsidRPr="001B0B1B">
              <w:rPr>
                <w:rFonts w:ascii="Arial" w:hAnsi="Arial" w:cs="Arial"/>
                <w:sz w:val="22"/>
                <w:szCs w:val="22"/>
              </w:rPr>
              <w:t>6</w:t>
            </w:r>
            <w:r w:rsidR="00DA2D87" w:rsidRPr="001B0B1B">
              <w:rPr>
                <w:rFonts w:ascii="Arial" w:hAnsi="Arial" w:cs="Arial"/>
                <w:sz w:val="22"/>
                <w:szCs w:val="22"/>
              </w:rPr>
              <w:t>.12.</w:t>
            </w:r>
            <w:r w:rsidR="003F3DD1" w:rsidRPr="001B0B1B">
              <w:rPr>
                <w:rFonts w:ascii="Arial" w:hAnsi="Arial" w:cs="Arial"/>
                <w:sz w:val="22"/>
                <w:szCs w:val="22"/>
              </w:rPr>
              <w:t>202</w:t>
            </w:r>
            <w:r w:rsidR="00663985" w:rsidRPr="001B0B1B">
              <w:rPr>
                <w:rFonts w:ascii="Arial" w:hAnsi="Arial" w:cs="Arial"/>
                <w:sz w:val="22"/>
                <w:szCs w:val="22"/>
              </w:rPr>
              <w:t>6</w:t>
            </w:r>
          </w:p>
        </w:tc>
        <w:tc>
          <w:tcPr>
            <w:tcW w:w="6691" w:type="dxa"/>
            <w:tcBorders>
              <w:top w:val="single" w:sz="4" w:space="0" w:color="auto"/>
              <w:left w:val="single" w:sz="4" w:space="0" w:color="auto"/>
              <w:bottom w:val="single" w:sz="4" w:space="0" w:color="auto"/>
              <w:right w:val="single" w:sz="4" w:space="0" w:color="auto"/>
            </w:tcBorders>
            <w:hideMark/>
          </w:tcPr>
          <w:p w14:paraId="407A0E9A" w14:textId="77777777" w:rsidR="00846DFD" w:rsidRPr="001B0B1B" w:rsidRDefault="00DA2D87">
            <w:pPr>
              <w:jc w:val="both"/>
              <w:rPr>
                <w:rFonts w:ascii="Arial" w:hAnsi="Arial" w:cs="Arial"/>
                <w:sz w:val="22"/>
                <w:szCs w:val="22"/>
              </w:rPr>
            </w:pPr>
            <w:r w:rsidRPr="001B0B1B">
              <w:rPr>
                <w:rFonts w:ascii="Arial" w:hAnsi="Arial" w:cs="Arial"/>
                <w:b/>
                <w:sz w:val="22"/>
                <w:szCs w:val="22"/>
              </w:rPr>
              <w:t xml:space="preserve">LWK: </w:t>
            </w:r>
            <w:r w:rsidRPr="001B0B1B">
              <w:rPr>
                <w:rFonts w:ascii="Arial" w:hAnsi="Arial" w:cs="Arial"/>
                <w:sz w:val="22"/>
                <w:szCs w:val="22"/>
              </w:rPr>
              <w:t>Abgabe der Dateien zum Druck</w:t>
            </w:r>
          </w:p>
        </w:tc>
      </w:tr>
      <w:tr w:rsidR="00846DFD" w:rsidRPr="001B0B1B" w14:paraId="38D44D8D" w14:textId="77777777">
        <w:trPr>
          <w:jc w:val="center"/>
        </w:trPr>
        <w:tc>
          <w:tcPr>
            <w:tcW w:w="2376" w:type="dxa"/>
            <w:tcBorders>
              <w:top w:val="single" w:sz="4" w:space="0" w:color="auto"/>
              <w:left w:val="single" w:sz="4" w:space="0" w:color="auto"/>
              <w:bottom w:val="single" w:sz="4" w:space="0" w:color="auto"/>
              <w:right w:val="single" w:sz="4" w:space="0" w:color="auto"/>
            </w:tcBorders>
            <w:hideMark/>
          </w:tcPr>
          <w:p w14:paraId="77694C07" w14:textId="7F73DD94" w:rsidR="00846DFD" w:rsidRPr="001B0B1B" w:rsidRDefault="00DA2D87" w:rsidP="00513894">
            <w:pPr>
              <w:jc w:val="both"/>
              <w:rPr>
                <w:rFonts w:ascii="Arial" w:hAnsi="Arial" w:cs="Arial"/>
                <w:sz w:val="22"/>
                <w:szCs w:val="22"/>
              </w:rPr>
            </w:pPr>
            <w:r w:rsidRPr="001B0B1B">
              <w:rPr>
                <w:rFonts w:ascii="Arial" w:hAnsi="Arial" w:cs="Arial"/>
                <w:sz w:val="22"/>
                <w:szCs w:val="22"/>
              </w:rPr>
              <w:t>0</w:t>
            </w:r>
            <w:r w:rsidR="00663985" w:rsidRPr="001B0B1B">
              <w:rPr>
                <w:rFonts w:ascii="Arial" w:hAnsi="Arial" w:cs="Arial"/>
                <w:sz w:val="22"/>
                <w:szCs w:val="22"/>
              </w:rPr>
              <w:t>5</w:t>
            </w:r>
            <w:r w:rsidR="00513894" w:rsidRPr="001B0B1B">
              <w:rPr>
                <w:rFonts w:ascii="Arial" w:hAnsi="Arial" w:cs="Arial"/>
                <w:sz w:val="22"/>
                <w:szCs w:val="22"/>
              </w:rPr>
              <w:t>.01.202</w:t>
            </w:r>
            <w:r w:rsidR="00663985" w:rsidRPr="001B0B1B">
              <w:rPr>
                <w:rFonts w:ascii="Arial" w:hAnsi="Arial" w:cs="Arial"/>
                <w:sz w:val="22"/>
                <w:szCs w:val="22"/>
              </w:rPr>
              <w:t>7</w:t>
            </w:r>
          </w:p>
        </w:tc>
        <w:tc>
          <w:tcPr>
            <w:tcW w:w="6691" w:type="dxa"/>
            <w:tcBorders>
              <w:top w:val="single" w:sz="4" w:space="0" w:color="auto"/>
              <w:left w:val="single" w:sz="4" w:space="0" w:color="auto"/>
              <w:bottom w:val="single" w:sz="4" w:space="0" w:color="auto"/>
              <w:right w:val="single" w:sz="4" w:space="0" w:color="auto"/>
            </w:tcBorders>
            <w:hideMark/>
          </w:tcPr>
          <w:p w14:paraId="1D96AF6B" w14:textId="77777777" w:rsidR="00846DFD" w:rsidRPr="001B0B1B" w:rsidRDefault="00DA2D87">
            <w:pPr>
              <w:jc w:val="both"/>
              <w:rPr>
                <w:rFonts w:ascii="Arial" w:hAnsi="Arial" w:cs="Arial"/>
                <w:sz w:val="22"/>
                <w:szCs w:val="22"/>
              </w:rPr>
            </w:pPr>
            <w:r w:rsidRPr="001B0B1B">
              <w:rPr>
                <w:rFonts w:ascii="Arial" w:hAnsi="Arial" w:cs="Arial"/>
                <w:b/>
                <w:sz w:val="22"/>
                <w:szCs w:val="22"/>
              </w:rPr>
              <w:t>Druckerei:</w:t>
            </w:r>
            <w:r w:rsidRPr="001B0B1B">
              <w:rPr>
                <w:rFonts w:ascii="Arial" w:hAnsi="Arial" w:cs="Arial"/>
                <w:sz w:val="22"/>
                <w:szCs w:val="22"/>
              </w:rPr>
              <w:t xml:space="preserve"> Auslieferung des Ratgebers nach Köln, Münster, Brakel</w:t>
            </w:r>
          </w:p>
        </w:tc>
      </w:tr>
    </w:tbl>
    <w:p w14:paraId="43AFDE1C" w14:textId="77777777" w:rsidR="00846DFD" w:rsidRPr="001B0B1B" w:rsidRDefault="00846DFD">
      <w:pPr>
        <w:spacing w:after="0" w:line="240" w:lineRule="auto"/>
        <w:rPr>
          <w:rFonts w:ascii="Arial" w:hAnsi="Arial" w:cs="Arial"/>
          <w:sz w:val="24"/>
        </w:rPr>
      </w:pPr>
    </w:p>
    <w:p w14:paraId="4CE8A160" w14:textId="60F0DF94" w:rsidR="00846DFD" w:rsidRPr="001B0B1B" w:rsidRDefault="00DA2D87" w:rsidP="00044EA5">
      <w:pPr>
        <w:spacing w:after="0" w:line="360" w:lineRule="auto"/>
        <w:ind w:left="352"/>
        <w:jc w:val="both"/>
        <w:rPr>
          <w:rFonts w:ascii="Arial" w:hAnsi="Arial" w:cs="Arial"/>
          <w:b/>
          <w:bCs/>
          <w:u w:val="single"/>
        </w:rPr>
      </w:pPr>
      <w:r w:rsidRPr="001B0B1B">
        <w:rPr>
          <w:rFonts w:ascii="Arial" w:hAnsi="Arial" w:cs="Arial"/>
        </w:rPr>
        <w:t>Auslieferung der Broschüre:</w:t>
      </w:r>
      <w:r w:rsidRPr="001B0B1B">
        <w:rPr>
          <w:rFonts w:ascii="Arial" w:hAnsi="Arial" w:cs="Arial"/>
        </w:rPr>
        <w:tab/>
      </w:r>
      <w:r w:rsidR="00513894" w:rsidRPr="001B0B1B">
        <w:rPr>
          <w:rFonts w:ascii="Arial" w:hAnsi="Arial" w:cs="Arial"/>
          <w:b/>
          <w:bCs/>
          <w:u w:val="single"/>
        </w:rPr>
        <w:t>0</w:t>
      </w:r>
      <w:r w:rsidR="003F3DD1" w:rsidRPr="001B0B1B">
        <w:rPr>
          <w:rFonts w:ascii="Arial" w:hAnsi="Arial" w:cs="Arial"/>
          <w:b/>
          <w:bCs/>
          <w:u w:val="single"/>
        </w:rPr>
        <w:t>5</w:t>
      </w:r>
      <w:r w:rsidRPr="001B0B1B">
        <w:rPr>
          <w:rFonts w:ascii="Arial" w:hAnsi="Arial" w:cs="Arial"/>
          <w:b/>
          <w:bCs/>
          <w:u w:val="single"/>
        </w:rPr>
        <w:t>. Januar 202</w:t>
      </w:r>
      <w:r w:rsidR="00663985" w:rsidRPr="001B0B1B">
        <w:rPr>
          <w:rFonts w:ascii="Arial" w:hAnsi="Arial" w:cs="Arial"/>
          <w:b/>
          <w:bCs/>
          <w:u w:val="single"/>
        </w:rPr>
        <w:t>7</w:t>
      </w:r>
      <w:r w:rsidRPr="001B0B1B">
        <w:rPr>
          <w:rFonts w:ascii="Arial" w:hAnsi="Arial" w:cs="Arial"/>
          <w:b/>
          <w:bCs/>
          <w:u w:val="single"/>
        </w:rPr>
        <w:t xml:space="preserve"> (zwingend erforderlich)</w:t>
      </w:r>
    </w:p>
    <w:p w14:paraId="4221B481" w14:textId="02150D93" w:rsidR="00846DFD" w:rsidRPr="001B0B1B" w:rsidRDefault="00DA2D87" w:rsidP="002A581C">
      <w:pPr>
        <w:spacing w:line="360" w:lineRule="auto"/>
        <w:ind w:left="2832" w:hanging="2480"/>
        <w:rPr>
          <w:rFonts w:ascii="Arial" w:hAnsi="Arial" w:cs="Arial"/>
        </w:rPr>
      </w:pPr>
      <w:r w:rsidRPr="001B0B1B">
        <w:rPr>
          <w:rFonts w:ascii="Arial" w:hAnsi="Arial" w:cs="Arial"/>
        </w:rPr>
        <w:lastRenderedPageBreak/>
        <w:t>Lieferung:</w:t>
      </w:r>
      <w:r w:rsidR="00C722F9" w:rsidRPr="001B0B1B">
        <w:rPr>
          <w:rFonts w:ascii="Arial" w:hAnsi="Arial" w:cs="Arial"/>
        </w:rPr>
        <w:tab/>
      </w:r>
      <w:r w:rsidRPr="001B0B1B">
        <w:rPr>
          <w:rFonts w:ascii="Arial" w:hAnsi="Arial" w:cs="Arial"/>
          <w:b/>
          <w:bCs/>
        </w:rPr>
        <w:t>Frei Haus nach Köln, Münster und Brakel in jeweils einer geschlossenen Frachtsendung am 0</w:t>
      </w:r>
      <w:r w:rsidR="003F3DD1" w:rsidRPr="001B0B1B">
        <w:rPr>
          <w:rFonts w:ascii="Arial" w:hAnsi="Arial" w:cs="Arial"/>
          <w:b/>
          <w:bCs/>
        </w:rPr>
        <w:t>5</w:t>
      </w:r>
      <w:r w:rsidRPr="001B0B1B">
        <w:rPr>
          <w:rFonts w:ascii="Arial" w:hAnsi="Arial" w:cs="Arial"/>
          <w:b/>
          <w:bCs/>
        </w:rPr>
        <w:t>.01.202</w:t>
      </w:r>
      <w:r w:rsidR="00663985" w:rsidRPr="001B0B1B">
        <w:rPr>
          <w:rFonts w:ascii="Arial" w:hAnsi="Arial" w:cs="Arial"/>
          <w:b/>
          <w:bCs/>
        </w:rPr>
        <w:t>7</w:t>
      </w:r>
      <w:r w:rsidRPr="001B0B1B">
        <w:rPr>
          <w:rFonts w:ascii="Arial" w:hAnsi="Arial" w:cs="Arial"/>
          <w:b/>
          <w:bCs/>
        </w:rPr>
        <w:t xml:space="preserve"> mit Hebebühne</w:t>
      </w:r>
    </w:p>
    <w:p w14:paraId="5452143B" w14:textId="53DF2F44" w:rsidR="00846DFD" w:rsidRPr="001B0B1B" w:rsidRDefault="00DA2D87" w:rsidP="0012152C">
      <w:pPr>
        <w:spacing w:after="0" w:line="240" w:lineRule="auto"/>
        <w:ind w:left="2830" w:hanging="2478"/>
        <w:jc w:val="both"/>
        <w:rPr>
          <w:rFonts w:ascii="Arial" w:hAnsi="Arial" w:cs="Arial"/>
        </w:rPr>
      </w:pPr>
      <w:r w:rsidRPr="001B0B1B">
        <w:rPr>
          <w:rFonts w:ascii="Arial" w:hAnsi="Arial" w:cs="Arial"/>
        </w:rPr>
        <w:t>3.</w:t>
      </w:r>
      <w:r w:rsidR="00C10ECE" w:rsidRPr="001B0B1B">
        <w:rPr>
          <w:rFonts w:ascii="Arial" w:hAnsi="Arial" w:cs="Arial"/>
        </w:rPr>
        <w:t>750</w:t>
      </w:r>
      <w:r w:rsidRPr="001B0B1B">
        <w:rPr>
          <w:rFonts w:ascii="Arial" w:hAnsi="Arial" w:cs="Arial"/>
        </w:rPr>
        <w:t xml:space="preserve"> Exemplare zur Landwirtschaftskammer NRW, Gartenstraße 11, 50765 Köln</w:t>
      </w:r>
    </w:p>
    <w:p w14:paraId="6BDEF08D" w14:textId="77777777" w:rsidR="00846DFD" w:rsidRPr="001B0B1B" w:rsidRDefault="00DA2D87" w:rsidP="0012152C">
      <w:pPr>
        <w:spacing w:after="0" w:line="240" w:lineRule="auto"/>
        <w:ind w:left="2830" w:hanging="2478"/>
        <w:jc w:val="both"/>
        <w:rPr>
          <w:rFonts w:ascii="Arial" w:hAnsi="Arial" w:cs="Arial"/>
        </w:rPr>
      </w:pPr>
      <w:r w:rsidRPr="001B0B1B">
        <w:rPr>
          <w:rFonts w:ascii="Arial" w:hAnsi="Arial" w:cs="Arial"/>
        </w:rPr>
        <w:t xml:space="preserve">1.500 Exemplare zur Landwirtschaftskammer NRW, </w:t>
      </w:r>
      <w:proofErr w:type="spellStart"/>
      <w:r w:rsidRPr="001B0B1B">
        <w:rPr>
          <w:rFonts w:ascii="Arial" w:hAnsi="Arial" w:cs="Arial"/>
        </w:rPr>
        <w:t>Nevinghoff</w:t>
      </w:r>
      <w:proofErr w:type="spellEnd"/>
      <w:r w:rsidRPr="001B0B1B">
        <w:rPr>
          <w:rFonts w:ascii="Arial" w:hAnsi="Arial" w:cs="Arial"/>
        </w:rPr>
        <w:t xml:space="preserve"> 40, 48147 Münster</w:t>
      </w:r>
    </w:p>
    <w:p w14:paraId="62BF383F" w14:textId="45FE17F1" w:rsidR="00846DFD" w:rsidRPr="001B0B1B" w:rsidRDefault="00C10ECE" w:rsidP="002A581C">
      <w:pPr>
        <w:spacing w:line="240" w:lineRule="auto"/>
        <w:ind w:left="2832" w:hanging="2480"/>
        <w:jc w:val="both"/>
        <w:rPr>
          <w:rFonts w:ascii="Arial" w:hAnsi="Arial" w:cs="Arial"/>
          <w:sz w:val="24"/>
        </w:rPr>
      </w:pPr>
      <w:r w:rsidRPr="001B0B1B">
        <w:rPr>
          <w:rFonts w:ascii="Arial" w:hAnsi="Arial" w:cs="Arial"/>
        </w:rPr>
        <w:t>750</w:t>
      </w:r>
      <w:r w:rsidR="00DA2D87" w:rsidRPr="001B0B1B">
        <w:rPr>
          <w:rFonts w:ascii="Arial" w:hAnsi="Arial" w:cs="Arial"/>
        </w:rPr>
        <w:t xml:space="preserve"> Exemplare Kreisstellen Höxter, Lippe, Paderborn, Bohlenweg 3, 33034 Brakel</w:t>
      </w:r>
    </w:p>
    <w:p w14:paraId="32D3EB6A" w14:textId="77777777" w:rsidR="002A581C" w:rsidRPr="001B0B1B" w:rsidRDefault="002A581C" w:rsidP="002A581C">
      <w:pPr>
        <w:spacing w:after="0" w:line="360" w:lineRule="auto"/>
        <w:ind w:left="2830" w:hanging="2478"/>
        <w:rPr>
          <w:rFonts w:ascii="Arial" w:hAnsi="Arial" w:cs="Arial"/>
        </w:rPr>
      </w:pPr>
    </w:p>
    <w:p w14:paraId="2882CD4A" w14:textId="6D856F79" w:rsidR="002A581C" w:rsidRDefault="00C722F9" w:rsidP="001B0B1B">
      <w:pPr>
        <w:spacing w:after="0" w:line="240" w:lineRule="auto"/>
        <w:ind w:left="2830" w:hanging="2478"/>
        <w:jc w:val="both"/>
        <w:rPr>
          <w:rFonts w:ascii="Arial" w:hAnsi="Arial" w:cs="Arial"/>
        </w:rPr>
      </w:pPr>
      <w:r w:rsidRPr="001B0B1B">
        <w:rPr>
          <w:rFonts w:ascii="Arial" w:hAnsi="Arial" w:cs="Arial"/>
        </w:rPr>
        <w:t>Rechnungsadresse:</w:t>
      </w:r>
      <w:r w:rsidRPr="001B0B1B">
        <w:rPr>
          <w:rFonts w:ascii="Arial" w:hAnsi="Arial" w:cs="Arial"/>
        </w:rPr>
        <w:tab/>
        <w:t>Landwirtschaftskammer NRW</w:t>
      </w:r>
      <w:r w:rsidR="001B0B1B">
        <w:rPr>
          <w:rFonts w:ascii="Arial" w:hAnsi="Arial" w:cs="Arial"/>
        </w:rPr>
        <w:t>, Fachbereich 62 Pflanzenschutzdienst</w:t>
      </w:r>
    </w:p>
    <w:p w14:paraId="3312546B" w14:textId="40EFA2B9" w:rsidR="001B0B1B" w:rsidRPr="001B0B1B" w:rsidRDefault="001B0B1B" w:rsidP="001B0B1B">
      <w:pPr>
        <w:spacing w:after="0" w:line="240" w:lineRule="auto"/>
        <w:ind w:left="2830" w:hanging="2478"/>
        <w:jc w:val="both"/>
        <w:rPr>
          <w:rFonts w:ascii="Arial" w:hAnsi="Arial" w:cs="Arial"/>
        </w:rPr>
      </w:pPr>
      <w:r>
        <w:rPr>
          <w:rFonts w:ascii="Arial" w:hAnsi="Arial" w:cs="Arial"/>
        </w:rPr>
        <w:tab/>
        <w:t>Manuel Trometer</w:t>
      </w:r>
    </w:p>
    <w:p w14:paraId="6187813E" w14:textId="1DBD43F5" w:rsidR="00C722F9" w:rsidRPr="001B0B1B" w:rsidRDefault="00C722F9" w:rsidP="001B0B1B">
      <w:pPr>
        <w:spacing w:after="0" w:line="240" w:lineRule="auto"/>
        <w:ind w:left="2830"/>
        <w:jc w:val="both"/>
        <w:rPr>
          <w:rFonts w:ascii="Arial" w:hAnsi="Arial" w:cs="Arial"/>
        </w:rPr>
      </w:pPr>
      <w:r w:rsidRPr="001B0B1B">
        <w:rPr>
          <w:rFonts w:ascii="Arial" w:hAnsi="Arial" w:cs="Arial"/>
        </w:rPr>
        <w:t>48108 Münster</w:t>
      </w:r>
    </w:p>
    <w:p w14:paraId="00E4E167" w14:textId="5BE38CC5" w:rsidR="00F93DE0" w:rsidRPr="001B0B1B" w:rsidRDefault="00F93DE0" w:rsidP="001B0B1B">
      <w:pPr>
        <w:spacing w:after="0" w:line="240" w:lineRule="auto"/>
        <w:ind w:left="2830"/>
        <w:jc w:val="both"/>
        <w:rPr>
          <w:rFonts w:ascii="Arial" w:hAnsi="Arial" w:cs="Arial"/>
        </w:rPr>
      </w:pPr>
      <w:r w:rsidRPr="001B0B1B">
        <w:rPr>
          <w:rFonts w:ascii="Arial" w:hAnsi="Arial" w:cs="Arial"/>
        </w:rPr>
        <w:t>ratgeber@lwk.nrw.de</w:t>
      </w:r>
    </w:p>
    <w:p w14:paraId="0AFFD1B8" w14:textId="131D314D" w:rsidR="002A581C" w:rsidRPr="001B0B1B" w:rsidRDefault="002A581C" w:rsidP="002A581C">
      <w:pPr>
        <w:spacing w:line="360" w:lineRule="auto"/>
        <w:rPr>
          <w:rFonts w:ascii="Arial" w:hAnsi="Arial" w:cs="Arial"/>
        </w:rPr>
      </w:pPr>
    </w:p>
    <w:p w14:paraId="5CDDBFCC" w14:textId="558678BD" w:rsidR="00846DFD" w:rsidRPr="001B0B1B" w:rsidRDefault="00DA2D87" w:rsidP="002A581C">
      <w:pPr>
        <w:pStyle w:val="Listenabsatz"/>
        <w:numPr>
          <w:ilvl w:val="0"/>
          <w:numId w:val="13"/>
        </w:numPr>
        <w:spacing w:after="0" w:line="360" w:lineRule="auto"/>
        <w:ind w:left="360"/>
        <w:jc w:val="both"/>
        <w:rPr>
          <w:rFonts w:ascii="Arial" w:hAnsi="Arial" w:cs="Arial"/>
          <w:b/>
          <w:sz w:val="24"/>
          <w:u w:val="single"/>
        </w:rPr>
      </w:pPr>
      <w:r w:rsidRPr="001B0B1B">
        <w:rPr>
          <w:rFonts w:ascii="Arial" w:hAnsi="Arial" w:cs="Arial"/>
          <w:b/>
          <w:sz w:val="24"/>
          <w:u w:val="single"/>
        </w:rPr>
        <w:t>Zusammenstellung der Kosten</w:t>
      </w:r>
    </w:p>
    <w:p w14:paraId="31DA3561" w14:textId="3BD599EA" w:rsidR="00F56AA8" w:rsidRPr="001B0B1B" w:rsidRDefault="00CC0E8C" w:rsidP="002A581C">
      <w:pPr>
        <w:spacing w:line="360" w:lineRule="auto"/>
        <w:ind w:left="352"/>
        <w:jc w:val="both"/>
        <w:rPr>
          <w:rFonts w:ascii="Arial" w:hAnsi="Arial" w:cs="Arial"/>
          <w:i/>
          <w:iCs/>
        </w:rPr>
      </w:pPr>
      <w:r w:rsidRPr="001B0B1B">
        <w:rPr>
          <w:rFonts w:ascii="Arial" w:hAnsi="Arial" w:cs="Arial"/>
          <w:i/>
          <w:iCs/>
        </w:rPr>
        <w:t>Hinweis zum Ausfüllen: durch Doppelklick in die Tabelle wird eine Bearbeitung der auszufüllenden Zellen via Excel ermöglicht. Es sind ausschließlich die auszufüllenden Zellen bearbeitbar.</w:t>
      </w:r>
    </w:p>
    <w:p w14:paraId="1A482BAC" w14:textId="5DC035BB" w:rsidR="00F56AA8" w:rsidRPr="001B0B1B" w:rsidRDefault="00F56AA8" w:rsidP="002A581C">
      <w:pPr>
        <w:spacing w:line="360" w:lineRule="auto"/>
        <w:ind w:left="352"/>
        <w:jc w:val="both"/>
        <w:rPr>
          <w:rFonts w:ascii="Arial" w:hAnsi="Arial" w:cs="Arial"/>
          <w:i/>
          <w:iCs/>
        </w:rPr>
        <w:sectPr w:rsidR="00F56AA8" w:rsidRPr="001B0B1B" w:rsidSect="00F56AA8">
          <w:type w:val="continuous"/>
          <w:pgSz w:w="11906" w:h="16838"/>
          <w:pgMar w:top="1560" w:right="1134" w:bottom="709" w:left="1134" w:header="709" w:footer="709" w:gutter="0"/>
          <w:cols w:space="708"/>
          <w:docGrid w:linePitch="360"/>
        </w:sectPr>
      </w:pPr>
    </w:p>
    <w:bookmarkStart w:id="0" w:name="_MON_1808814970"/>
    <w:bookmarkEnd w:id="0"/>
    <w:p w14:paraId="4BA83644" w14:textId="5749774B" w:rsidR="00F56AA8" w:rsidRPr="001B0B1B" w:rsidRDefault="002346B7">
      <w:pPr>
        <w:spacing w:after="0" w:line="240" w:lineRule="auto"/>
        <w:rPr>
          <w:rFonts w:ascii="Arial" w:hAnsi="Arial" w:cs="Arial"/>
          <w:bCs/>
          <w:color w:val="000000"/>
        </w:rPr>
        <w:sectPr w:rsidR="00F56AA8" w:rsidRPr="001B0B1B" w:rsidSect="00F56AA8">
          <w:type w:val="continuous"/>
          <w:pgSz w:w="11906" w:h="16838"/>
          <w:pgMar w:top="1560" w:right="1134" w:bottom="709" w:left="1134" w:header="709" w:footer="709" w:gutter="0"/>
          <w:cols w:space="708"/>
          <w:formProt w:val="0"/>
          <w:docGrid w:linePitch="360"/>
        </w:sectPr>
      </w:pPr>
      <w:r w:rsidRPr="001B0B1B">
        <w:rPr>
          <w:rFonts w:ascii="Arial" w:hAnsi="Arial" w:cs="Arial"/>
          <w:bCs/>
          <w:color w:val="000000"/>
        </w:rPr>
        <w:object w:dxaOrig="12622" w:dyaOrig="4987" w14:anchorId="1814B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08.4pt;height:262.35pt" o:ole="">
            <v:imagedata r:id="rId10" o:title=""/>
          </v:shape>
          <o:OLEObject Type="Embed" ProgID="Excel.Sheet.12" ShapeID="_x0000_i1043" DrawAspect="Content" ObjectID="_1831010503" r:id="rId11"/>
        </w:object>
      </w:r>
    </w:p>
    <w:p w14:paraId="4E2D070D" w14:textId="0FA5ED87" w:rsidR="00846DFD" w:rsidRDefault="00DA2D87">
      <w:pPr>
        <w:spacing w:after="0" w:line="240" w:lineRule="auto"/>
        <w:rPr>
          <w:rFonts w:ascii="Arial" w:hAnsi="Arial" w:cs="Arial"/>
          <w:bCs/>
          <w:color w:val="000000"/>
        </w:rPr>
      </w:pPr>
      <w:r w:rsidRPr="001B0B1B">
        <w:rPr>
          <w:rFonts w:ascii="Arial" w:hAnsi="Arial" w:cs="Arial"/>
          <w:bCs/>
          <w:color w:val="000000"/>
        </w:rPr>
        <w:t>Die Broschüre enthält keine Werbung. Das Umsatzsteuerveränderungsrisiko verbleibt beim Auftragnehmer.</w:t>
      </w:r>
    </w:p>
    <w:p w14:paraId="6B961D9F" w14:textId="77777777" w:rsidR="001B0B1B" w:rsidRPr="001B0B1B" w:rsidRDefault="001B0B1B">
      <w:pPr>
        <w:spacing w:after="0" w:line="240" w:lineRule="auto"/>
        <w:rPr>
          <w:rFonts w:ascii="Arial" w:hAnsi="Arial" w:cs="Arial"/>
          <w:bCs/>
          <w:color w:val="000000"/>
        </w:rPr>
      </w:pPr>
    </w:p>
    <w:p w14:paraId="0F986CE6" w14:textId="77777777" w:rsidR="001B0B1B" w:rsidRDefault="001B0B1B">
      <w:pPr>
        <w:jc w:val="center"/>
        <w:rPr>
          <w:rFonts w:ascii="Arial" w:hAnsi="Arial" w:cs="Arial"/>
          <w:b/>
          <w:szCs w:val="20"/>
          <w:u w:val="single"/>
        </w:rPr>
      </w:pPr>
    </w:p>
    <w:p w14:paraId="5E1E95E9" w14:textId="618D94F5" w:rsidR="00846DFD" w:rsidRPr="001B0B1B" w:rsidRDefault="00DA2D87">
      <w:pPr>
        <w:jc w:val="center"/>
        <w:rPr>
          <w:rFonts w:ascii="Arial" w:hAnsi="Arial" w:cs="Arial"/>
          <w:b/>
          <w:szCs w:val="20"/>
          <w:u w:val="single"/>
        </w:rPr>
      </w:pPr>
      <w:r w:rsidRPr="001B0B1B">
        <w:rPr>
          <w:rFonts w:ascii="Arial" w:hAnsi="Arial" w:cs="Arial"/>
          <w:b/>
          <w:szCs w:val="20"/>
          <w:u w:val="single"/>
        </w:rPr>
        <w:t>Wichtig!</w:t>
      </w:r>
    </w:p>
    <w:p w14:paraId="5669F4C5" w14:textId="77777777" w:rsidR="00846DFD" w:rsidRPr="001B0B1B" w:rsidRDefault="00DA2D87">
      <w:pPr>
        <w:rPr>
          <w:rFonts w:ascii="Arial" w:hAnsi="Arial" w:cs="Arial"/>
          <w:b/>
          <w:szCs w:val="20"/>
          <w:u w:val="single"/>
        </w:rPr>
      </w:pPr>
      <w:r w:rsidRPr="001B0B1B">
        <w:rPr>
          <w:rFonts w:ascii="Arial" w:hAnsi="Arial" w:cs="Arial"/>
          <w:b/>
          <w:szCs w:val="20"/>
          <w:u w:val="single"/>
        </w:rPr>
        <w:t>Bitte benutzen Sie zur Angabe der Preise ausschließlich vorstehendes Preisblatt.</w:t>
      </w:r>
    </w:p>
    <w:p w14:paraId="39DFFD56" w14:textId="45DEDB0E" w:rsidR="00846DFD" w:rsidRDefault="00DA2D87">
      <w:pPr>
        <w:rPr>
          <w:rFonts w:ascii="Arial" w:hAnsi="Arial" w:cs="Arial"/>
          <w:b/>
          <w:szCs w:val="20"/>
          <w:u w:val="single"/>
        </w:rPr>
      </w:pPr>
      <w:r w:rsidRPr="001B0B1B">
        <w:rPr>
          <w:rFonts w:ascii="Arial" w:hAnsi="Arial" w:cs="Arial"/>
          <w:b/>
          <w:szCs w:val="20"/>
          <w:u w:val="single"/>
        </w:rPr>
        <w:t>Eine Nichtausweisung der Mehr-/Minderkosten bei der entsprechenden Seitenzahl führt zum Ausschluss vom Verfahren!</w:t>
      </w:r>
    </w:p>
    <w:p w14:paraId="118676C4" w14:textId="77777777" w:rsidR="00341A45" w:rsidRPr="00341A45" w:rsidRDefault="00341A45">
      <w:pPr>
        <w:rPr>
          <w:rFonts w:ascii="Arial" w:hAnsi="Arial" w:cs="Arial"/>
          <w:bCs/>
          <w:szCs w:val="20"/>
        </w:rPr>
      </w:pPr>
    </w:p>
    <w:p w14:paraId="578B8063" w14:textId="22A3C35F" w:rsidR="00846DFD" w:rsidRPr="001B0B1B" w:rsidRDefault="00DA2D87" w:rsidP="002A581C">
      <w:pPr>
        <w:pStyle w:val="Listenabsatz"/>
        <w:numPr>
          <w:ilvl w:val="0"/>
          <w:numId w:val="13"/>
        </w:numPr>
        <w:spacing w:after="0" w:line="360" w:lineRule="auto"/>
        <w:ind w:left="360"/>
        <w:jc w:val="both"/>
        <w:rPr>
          <w:rFonts w:ascii="Arial" w:hAnsi="Arial" w:cs="Arial"/>
          <w:b/>
          <w:sz w:val="24"/>
        </w:rPr>
      </w:pPr>
      <w:r w:rsidRPr="001B0B1B">
        <w:rPr>
          <w:rFonts w:ascii="Arial" w:hAnsi="Arial" w:cs="Arial"/>
          <w:b/>
          <w:sz w:val="24"/>
        </w:rPr>
        <w:lastRenderedPageBreak/>
        <w:t>Zuschlagkriterium</w:t>
      </w:r>
    </w:p>
    <w:p w14:paraId="1DC92C36" w14:textId="77777777" w:rsidR="00846DFD" w:rsidRPr="001B0B1B" w:rsidRDefault="00DA2D87" w:rsidP="002A581C">
      <w:pPr>
        <w:spacing w:line="360" w:lineRule="auto"/>
        <w:ind w:left="352"/>
        <w:jc w:val="both"/>
        <w:rPr>
          <w:rFonts w:ascii="Arial" w:hAnsi="Arial" w:cs="Arial"/>
        </w:rPr>
      </w:pPr>
      <w:r w:rsidRPr="001B0B1B">
        <w:rPr>
          <w:rFonts w:ascii="Arial" w:hAnsi="Arial" w:cs="Arial"/>
        </w:rPr>
        <w:t>Der Zuschlag wird auf das wirtschaftlichste Angebot erteilt. Hierbei wird das wirtschaftlichste Angebot wie folgt ermittelt:</w:t>
      </w:r>
    </w:p>
    <w:p w14:paraId="49B1C9B7" w14:textId="77777777" w:rsidR="00846DFD" w:rsidRPr="001B0B1B" w:rsidRDefault="00DA2D87" w:rsidP="002A581C">
      <w:pPr>
        <w:spacing w:after="0" w:line="360" w:lineRule="auto"/>
        <w:ind w:left="352"/>
        <w:rPr>
          <w:rFonts w:ascii="Arial" w:hAnsi="Arial" w:cs="Arial"/>
        </w:rPr>
      </w:pPr>
      <w:r w:rsidRPr="001B0B1B">
        <w:rPr>
          <w:rFonts w:ascii="Arial" w:hAnsi="Arial" w:cs="Arial"/>
        </w:rPr>
        <w:t>1. Bruttopreis bei Seitenzahl wie angegeben.</w:t>
      </w:r>
    </w:p>
    <w:p w14:paraId="449450DD" w14:textId="77777777" w:rsidR="00846DFD" w:rsidRPr="001B0B1B" w:rsidRDefault="00DA2D87" w:rsidP="002A581C">
      <w:pPr>
        <w:spacing w:after="0" w:line="360" w:lineRule="auto"/>
        <w:ind w:left="352"/>
        <w:rPr>
          <w:rFonts w:ascii="Arial" w:hAnsi="Arial" w:cs="Arial"/>
        </w:rPr>
      </w:pPr>
      <w:r w:rsidRPr="001B0B1B">
        <w:rPr>
          <w:rFonts w:ascii="Arial" w:hAnsi="Arial" w:cs="Arial"/>
        </w:rPr>
        <w:t>2. Bruttopreis bei Seitenzahl wie angegeben zzgl. 8 Seiten.</w:t>
      </w:r>
    </w:p>
    <w:p w14:paraId="08EF10E5" w14:textId="06EBC87B" w:rsidR="00846DFD" w:rsidRPr="001B0B1B" w:rsidRDefault="00DA2D87" w:rsidP="002A581C">
      <w:pPr>
        <w:spacing w:line="360" w:lineRule="auto"/>
        <w:ind w:left="352"/>
        <w:rPr>
          <w:rFonts w:ascii="Arial" w:hAnsi="Arial" w:cs="Arial"/>
        </w:rPr>
      </w:pPr>
      <w:r w:rsidRPr="001B0B1B">
        <w:rPr>
          <w:rFonts w:ascii="Arial" w:hAnsi="Arial" w:cs="Arial"/>
        </w:rPr>
        <w:t>3. Bruttopreis bei Seitenzahl wie angegeben zzgl. 16 Seiten.</w:t>
      </w:r>
    </w:p>
    <w:p w14:paraId="688FF334" w14:textId="77777777" w:rsidR="00846DFD" w:rsidRPr="001B0B1B" w:rsidRDefault="00DA2D87" w:rsidP="002A581C">
      <w:pPr>
        <w:spacing w:line="360" w:lineRule="auto"/>
        <w:ind w:left="352"/>
        <w:rPr>
          <w:rFonts w:ascii="Arial" w:hAnsi="Arial" w:cs="Arial"/>
        </w:rPr>
      </w:pPr>
      <w:r w:rsidRPr="001B0B1B">
        <w:rPr>
          <w:rFonts w:ascii="Arial" w:hAnsi="Arial" w:cs="Arial"/>
        </w:rPr>
        <w:t xml:space="preserve">Aus vorstehenden Preisen wird der Durchschnittspreis errechnet. </w:t>
      </w:r>
    </w:p>
    <w:p w14:paraId="75720BF2" w14:textId="77777777" w:rsidR="00846DFD" w:rsidRPr="001B0B1B" w:rsidRDefault="00DA2D87" w:rsidP="00CC0E8C">
      <w:pPr>
        <w:spacing w:after="0" w:line="360" w:lineRule="auto"/>
        <w:ind w:left="352"/>
        <w:rPr>
          <w:rFonts w:ascii="Arial" w:hAnsi="Arial" w:cs="Arial"/>
        </w:rPr>
      </w:pPr>
      <w:r w:rsidRPr="001B0B1B">
        <w:rPr>
          <w:rFonts w:ascii="Arial" w:hAnsi="Arial" w:cs="Arial"/>
        </w:rPr>
        <w:t>Beispiel:</w:t>
      </w:r>
    </w:p>
    <w:p w14:paraId="33413EFF" w14:textId="77777777" w:rsidR="00846DFD" w:rsidRPr="001B0B1B" w:rsidRDefault="00DA2D87" w:rsidP="002A581C">
      <w:pPr>
        <w:spacing w:after="0" w:line="360" w:lineRule="auto"/>
        <w:ind w:left="352"/>
        <w:rPr>
          <w:rFonts w:ascii="Arial" w:hAnsi="Arial" w:cs="Arial"/>
        </w:rPr>
      </w:pPr>
      <w:r w:rsidRPr="001B0B1B">
        <w:rPr>
          <w:rFonts w:ascii="Arial" w:hAnsi="Arial" w:cs="Arial"/>
        </w:rPr>
        <w:t xml:space="preserve">Bruttopreis laut Angebot </w:t>
      </w:r>
      <w:r w:rsidRPr="001B0B1B">
        <w:rPr>
          <w:rFonts w:ascii="Arial" w:hAnsi="Arial" w:cs="Arial"/>
        </w:rPr>
        <w:tab/>
        <w:t>1.000,00 €</w:t>
      </w:r>
    </w:p>
    <w:p w14:paraId="691A8EAE" w14:textId="77777777" w:rsidR="00846DFD" w:rsidRPr="001B0B1B" w:rsidRDefault="00DA2D87" w:rsidP="002A581C">
      <w:pPr>
        <w:spacing w:after="0" w:line="360" w:lineRule="auto"/>
        <w:ind w:left="352"/>
        <w:rPr>
          <w:rFonts w:ascii="Arial" w:hAnsi="Arial" w:cs="Arial"/>
        </w:rPr>
      </w:pPr>
      <w:r w:rsidRPr="001B0B1B">
        <w:rPr>
          <w:rFonts w:ascii="Arial" w:hAnsi="Arial" w:cs="Arial"/>
        </w:rPr>
        <w:t>Bruttopreis bei Mehrleistung von 8 Seiten</w:t>
      </w:r>
      <w:r w:rsidRPr="001B0B1B">
        <w:rPr>
          <w:rFonts w:ascii="Arial" w:hAnsi="Arial" w:cs="Arial"/>
        </w:rPr>
        <w:tab/>
        <w:t>1.200,00 €</w:t>
      </w:r>
    </w:p>
    <w:p w14:paraId="3AE0A571" w14:textId="4AD944F2" w:rsidR="00846DFD" w:rsidRPr="001B0B1B" w:rsidRDefault="00DA2D87" w:rsidP="002A581C">
      <w:pPr>
        <w:spacing w:line="360" w:lineRule="auto"/>
        <w:ind w:left="352"/>
        <w:rPr>
          <w:rFonts w:ascii="Arial" w:hAnsi="Arial" w:cs="Arial"/>
        </w:rPr>
      </w:pPr>
      <w:r w:rsidRPr="001B0B1B">
        <w:rPr>
          <w:rFonts w:ascii="Arial" w:hAnsi="Arial" w:cs="Arial"/>
        </w:rPr>
        <w:t>Bruttopreis bei Mehrleistung von 16 Seiten</w:t>
      </w:r>
      <w:r w:rsidRPr="001B0B1B">
        <w:rPr>
          <w:rFonts w:ascii="Arial" w:hAnsi="Arial" w:cs="Arial"/>
        </w:rPr>
        <w:tab/>
        <w:t>1.400,00 €</w:t>
      </w:r>
    </w:p>
    <w:p w14:paraId="10CEE6E6" w14:textId="77777777" w:rsidR="00846DFD" w:rsidRPr="001B0B1B" w:rsidRDefault="00DA2D87" w:rsidP="002A581C">
      <w:pPr>
        <w:spacing w:after="0" w:line="360" w:lineRule="auto"/>
        <w:ind w:left="352"/>
        <w:rPr>
          <w:rFonts w:ascii="Arial" w:hAnsi="Arial" w:cs="Arial"/>
        </w:rPr>
      </w:pPr>
      <w:r w:rsidRPr="001B0B1B">
        <w:rPr>
          <w:rFonts w:ascii="Arial" w:hAnsi="Arial" w:cs="Arial"/>
        </w:rPr>
        <w:t>Ermittlung des Durchschnittspreises:</w:t>
      </w:r>
    </w:p>
    <w:p w14:paraId="6C7CBFEC" w14:textId="54F6E076" w:rsidR="00846DFD" w:rsidRPr="001B0B1B" w:rsidRDefault="00DA2D87" w:rsidP="002A581C">
      <w:pPr>
        <w:spacing w:line="360" w:lineRule="auto"/>
        <w:ind w:left="352"/>
        <w:rPr>
          <w:rFonts w:ascii="Arial" w:hAnsi="Arial" w:cs="Arial"/>
        </w:rPr>
      </w:pPr>
      <w:r w:rsidRPr="001B0B1B">
        <w:rPr>
          <w:rFonts w:ascii="Arial" w:hAnsi="Arial" w:cs="Arial"/>
        </w:rPr>
        <w:t xml:space="preserve"> (1.000 € + 1.200 € + 1.400 €</w:t>
      </w:r>
      <w:proofErr w:type="gramStart"/>
      <w:r w:rsidRPr="001B0B1B">
        <w:rPr>
          <w:rFonts w:ascii="Arial" w:hAnsi="Arial" w:cs="Arial"/>
        </w:rPr>
        <w:t>) :</w:t>
      </w:r>
      <w:proofErr w:type="gramEnd"/>
      <w:r w:rsidRPr="001B0B1B">
        <w:rPr>
          <w:rFonts w:ascii="Arial" w:hAnsi="Arial" w:cs="Arial"/>
        </w:rPr>
        <w:t xml:space="preserve"> 3</w:t>
      </w:r>
    </w:p>
    <w:p w14:paraId="6EA2CA3E" w14:textId="77777777" w:rsidR="00846DFD" w:rsidRPr="001B0B1B" w:rsidRDefault="00DA2D87" w:rsidP="002A581C">
      <w:pPr>
        <w:spacing w:line="360" w:lineRule="auto"/>
        <w:ind w:left="352"/>
        <w:rPr>
          <w:rFonts w:ascii="Arial" w:hAnsi="Arial" w:cs="Arial"/>
        </w:rPr>
      </w:pPr>
      <w:r w:rsidRPr="001B0B1B">
        <w:rPr>
          <w:rFonts w:ascii="Arial" w:hAnsi="Arial" w:cs="Arial"/>
        </w:rPr>
        <w:t>Der Durchschnittspreis in vorliegendem Beispiel beträgt somit 1.200,00 €.</w:t>
      </w:r>
    </w:p>
    <w:p w14:paraId="7635AB26" w14:textId="77777777" w:rsidR="00846DFD" w:rsidRPr="001B0B1B" w:rsidRDefault="00DA2D87" w:rsidP="002A581C">
      <w:pPr>
        <w:spacing w:after="0" w:line="360" w:lineRule="auto"/>
        <w:ind w:left="352"/>
        <w:rPr>
          <w:rFonts w:ascii="Arial" w:hAnsi="Arial" w:cs="Arial"/>
        </w:rPr>
      </w:pPr>
      <w:r w:rsidRPr="001B0B1B">
        <w:rPr>
          <w:rFonts w:ascii="Arial" w:hAnsi="Arial" w:cs="Arial"/>
        </w:rPr>
        <w:t xml:space="preserve">Der Zuschlag erfolgt auf das Angebot mit dem insgesamt günstigsten Durchschnittspreis. </w:t>
      </w:r>
    </w:p>
    <w:p w14:paraId="03F3D01D" w14:textId="5D3EB5A0" w:rsidR="00846DFD" w:rsidRDefault="00DA2D87" w:rsidP="002A581C">
      <w:pPr>
        <w:spacing w:line="360" w:lineRule="auto"/>
        <w:ind w:left="352"/>
        <w:rPr>
          <w:rFonts w:ascii="Arial" w:hAnsi="Arial" w:cs="Arial"/>
        </w:rPr>
      </w:pPr>
      <w:r w:rsidRPr="001B0B1B">
        <w:rPr>
          <w:rFonts w:ascii="Arial" w:hAnsi="Arial" w:cs="Arial"/>
        </w:rPr>
        <w:t>Erzielen zwei oder mehrere Angebote den gleichen, günstigsten Durchschnittspreis, entscheidet ein Losverfahren.</w:t>
      </w:r>
    </w:p>
    <w:p w14:paraId="49CAA7FF" w14:textId="77777777" w:rsidR="00341A45" w:rsidRDefault="00341A45" w:rsidP="002A581C">
      <w:pPr>
        <w:spacing w:line="360" w:lineRule="auto"/>
        <w:ind w:left="352"/>
        <w:rPr>
          <w:rFonts w:ascii="Arial" w:hAnsi="Arial" w:cs="Arial"/>
        </w:rPr>
      </w:pPr>
    </w:p>
    <w:p w14:paraId="53C7E291" w14:textId="77777777" w:rsidR="00341A45" w:rsidRDefault="00341A45" w:rsidP="00341A45">
      <w:pPr>
        <w:pStyle w:val="Listenabsatz"/>
        <w:numPr>
          <w:ilvl w:val="0"/>
          <w:numId w:val="13"/>
        </w:numPr>
        <w:spacing w:after="0" w:line="360" w:lineRule="auto"/>
        <w:ind w:left="360"/>
        <w:jc w:val="both"/>
        <w:rPr>
          <w:rFonts w:ascii="Arial" w:hAnsi="Arial" w:cs="Arial"/>
          <w:b/>
          <w:bCs/>
        </w:rPr>
      </w:pPr>
      <w:r w:rsidRPr="00AC165F">
        <w:rPr>
          <w:rFonts w:ascii="Arial" w:hAnsi="Arial" w:cs="Arial"/>
          <w:b/>
          <w:bCs/>
        </w:rPr>
        <w:t>Referenzabfrage</w:t>
      </w:r>
    </w:p>
    <w:p w14:paraId="364BB5B5" w14:textId="77777777" w:rsidR="00341A45" w:rsidRPr="00AC165F" w:rsidRDefault="00341A45" w:rsidP="00341A45">
      <w:pPr>
        <w:spacing w:line="360" w:lineRule="auto"/>
        <w:ind w:left="352"/>
        <w:rPr>
          <w:rFonts w:ascii="Arial" w:hAnsi="Arial" w:cs="Arial"/>
        </w:rPr>
      </w:pPr>
      <w:r w:rsidRPr="00AC165F">
        <w:rPr>
          <w:rFonts w:ascii="Arial" w:hAnsi="Arial" w:cs="Arial"/>
        </w:rPr>
        <w:t>Es sind zwei Referenzen des Bieters für mit dem Auftragsgegenstand vergleichbare Arbeiten aus den letzten zwei Jahren vorzulegen. Zur Angabe der Referenzen ist die nachstehende Tabelle zu nutzen, aus dem die wesentlichen Daten der Referenzen (Auftraggeber, Name, Telefonnummer, E-Mail des Ansprechpartners, Zeitraum und Auftragswert) hervorgehen.</w:t>
      </w:r>
    </w:p>
    <w:p w14:paraId="1186C336" w14:textId="77777777" w:rsidR="00341A45" w:rsidRPr="00AC165F" w:rsidRDefault="00341A45" w:rsidP="00341A45">
      <w:pPr>
        <w:spacing w:line="360" w:lineRule="auto"/>
        <w:ind w:left="352"/>
        <w:rPr>
          <w:rFonts w:ascii="Arial" w:hAnsi="Arial" w:cs="Arial"/>
        </w:rPr>
      </w:pPr>
      <w:r w:rsidRPr="00AC165F">
        <w:rPr>
          <w:rFonts w:ascii="Arial" w:hAnsi="Arial" w:cs="Arial"/>
        </w:rPr>
        <w:t xml:space="preserve">Die Angaben zu den Referenzen müssen vollständig in deutscher Sprache erfolgen. Der Ansprechpartner muss die jeweilige Referenz bestätigen können und befugt sein, zur Qualität der Auftragserfüllung Angaben zu machen. </w:t>
      </w:r>
    </w:p>
    <w:p w14:paraId="79FBBC04" w14:textId="77777777" w:rsidR="00341A45" w:rsidRDefault="00341A45" w:rsidP="00341A45">
      <w:pPr>
        <w:spacing w:line="360" w:lineRule="auto"/>
        <w:ind w:left="352"/>
        <w:rPr>
          <w:rFonts w:ascii="Arial" w:hAnsi="Arial" w:cs="Arial"/>
          <w:b/>
          <w:bCs/>
          <w:color w:val="FF0000"/>
        </w:rPr>
      </w:pPr>
      <w:r w:rsidRPr="00AC165F">
        <w:rPr>
          <w:rFonts w:ascii="Arial" w:hAnsi="Arial" w:cs="Arial"/>
          <w:b/>
          <w:bCs/>
          <w:color w:val="FF0000"/>
        </w:rPr>
        <w:t>Bieter, die diese Eignungsvoraussetzung nicht erfüllen, werden vom Verfahren gemäß § 42 Abs. 1 S. 1 UVgO ausgeschlossen.</w:t>
      </w:r>
    </w:p>
    <w:p w14:paraId="6522A519" w14:textId="77777777" w:rsidR="00341A45" w:rsidRDefault="00341A45" w:rsidP="00341A45">
      <w:pPr>
        <w:spacing w:line="360" w:lineRule="auto"/>
        <w:ind w:left="352"/>
        <w:jc w:val="both"/>
        <w:rPr>
          <w:rFonts w:ascii="Arial" w:hAnsi="Arial" w:cs="Arial"/>
          <w:i/>
          <w:iCs/>
        </w:rPr>
        <w:sectPr w:rsidR="00341A45" w:rsidSect="00F56AA8">
          <w:type w:val="continuous"/>
          <w:pgSz w:w="11906" w:h="16838"/>
          <w:pgMar w:top="1560" w:right="1134" w:bottom="709" w:left="1134" w:header="709" w:footer="709" w:gutter="0"/>
          <w:cols w:space="708"/>
          <w:docGrid w:linePitch="360"/>
        </w:sectPr>
      </w:pPr>
      <w:r w:rsidRPr="00CC0E8C">
        <w:rPr>
          <w:rFonts w:ascii="Arial" w:hAnsi="Arial" w:cs="Arial"/>
          <w:i/>
          <w:iCs/>
        </w:rPr>
        <w:t>Hinweis zum Ausfüllen: durch Doppelklick in die Tabelle wird eine Bearbeitung der auszufüllenden Zellen via Excel ermöglicht. Es sind ausschließlich die auszufüllenden Zellen bearbeitbar.</w:t>
      </w:r>
    </w:p>
    <w:bookmarkStart w:id="1" w:name="_MON_1831010297"/>
    <w:bookmarkEnd w:id="1"/>
    <w:p w14:paraId="021BC2C0" w14:textId="3A99C7CD" w:rsidR="00341A45" w:rsidRDefault="002346B7" w:rsidP="00341A45">
      <w:pPr>
        <w:spacing w:line="360" w:lineRule="auto"/>
        <w:ind w:left="352"/>
        <w:jc w:val="both"/>
        <w:rPr>
          <w:rFonts w:ascii="Arial" w:hAnsi="Arial" w:cs="Arial"/>
          <w:i/>
          <w:iCs/>
        </w:rPr>
        <w:sectPr w:rsidR="00341A45" w:rsidSect="00F56AA8">
          <w:type w:val="continuous"/>
          <w:pgSz w:w="11906" w:h="16838"/>
          <w:pgMar w:top="1560" w:right="1134" w:bottom="709" w:left="1134" w:header="709" w:footer="709" w:gutter="0"/>
          <w:cols w:space="708"/>
          <w:formProt w:val="0"/>
          <w:docGrid w:linePitch="360"/>
        </w:sectPr>
      </w:pPr>
      <w:r>
        <w:rPr>
          <w:rFonts w:ascii="Arial" w:hAnsi="Arial" w:cs="Arial"/>
          <w:i/>
          <w:iCs/>
        </w:rPr>
        <w:object w:dxaOrig="17241" w:dyaOrig="5265" w14:anchorId="2C825A57">
          <v:shape id="_x0000_i1046" type="#_x0000_t75" style="width:479.6pt;height:248.55pt" o:ole="">
            <v:imagedata r:id="rId12" o:title=""/>
          </v:shape>
          <o:OLEObject Type="Embed" ProgID="Excel.Sheet.12" ShapeID="_x0000_i1046" DrawAspect="Content" ObjectID="_1831010504" r:id="rId13"/>
        </w:object>
      </w:r>
    </w:p>
    <w:p w14:paraId="67F84549" w14:textId="77777777" w:rsidR="00AC165F" w:rsidRPr="001B0B1B" w:rsidRDefault="00AC165F" w:rsidP="00AC165F">
      <w:pPr>
        <w:spacing w:after="0" w:line="360" w:lineRule="auto"/>
        <w:jc w:val="both"/>
        <w:rPr>
          <w:rFonts w:ascii="Arial" w:hAnsi="Arial" w:cs="Arial"/>
        </w:rPr>
      </w:pPr>
    </w:p>
    <w:p w14:paraId="273991B4" w14:textId="040BD644" w:rsidR="00F56AA8" w:rsidRPr="00AC165F" w:rsidRDefault="00F56AA8" w:rsidP="00663985">
      <w:pPr>
        <w:spacing w:line="360" w:lineRule="auto"/>
        <w:ind w:left="352"/>
        <w:rPr>
          <w:rFonts w:ascii="Arial" w:hAnsi="Arial" w:cs="Arial"/>
        </w:rPr>
      </w:pPr>
      <w:r w:rsidRPr="001B0B1B">
        <w:rPr>
          <w:rFonts w:ascii="Arial" w:hAnsi="Arial" w:cs="Arial"/>
          <w:b/>
          <w:bCs/>
          <w:color w:val="FF0000"/>
        </w:rPr>
        <w:t>Diese komplette Leistungsbeschreibung ist zwingend vollständig ausgefüllt in Gänze dem Angebot beizufügen.</w:t>
      </w:r>
      <w:r w:rsidRPr="001B0B1B">
        <w:rPr>
          <w:rFonts w:ascii="Arial" w:hAnsi="Arial" w:cs="Arial"/>
          <w:b/>
          <w:bCs/>
          <w:color w:val="FF0000"/>
        </w:rPr>
        <w:br/>
        <w:t>Es wird darum gebeten, dem Angebot keine zusätzlichen Unterlagen, die nicht in dem Formular 325 genannt werden, beizufügen.</w:t>
      </w:r>
      <w:r w:rsidRPr="001B0B1B">
        <w:rPr>
          <w:rFonts w:ascii="Arial" w:hAnsi="Arial" w:cs="Arial"/>
          <w:b/>
          <w:bCs/>
          <w:color w:val="FF0000"/>
        </w:rPr>
        <w:br/>
        <w:t>Für diese Ausschreibung gelten die Vertragsbedingungen des Landes NRW. Es wird besonders darauf hingewiesen, dass das Angebot keine standardmäßig aufgedruckten AGB enthalten darf und ein Zuschlag nur auf ein Angebot erteilt werden kann, dem die Vertragsbedingungen des Landes NRW zu Grunde liegen.</w:t>
      </w:r>
    </w:p>
    <w:sectPr w:rsidR="00F56AA8" w:rsidRPr="00AC165F" w:rsidSect="00F56AA8">
      <w:type w:val="continuous"/>
      <w:pgSz w:w="11906" w:h="16838"/>
      <w:pgMar w:top="1560"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5DAD2" w14:textId="77777777" w:rsidR="00846DFD" w:rsidRDefault="00DA2D87">
      <w:pPr>
        <w:spacing w:after="0" w:line="240" w:lineRule="auto"/>
      </w:pPr>
      <w:r>
        <w:separator/>
      </w:r>
    </w:p>
  </w:endnote>
  <w:endnote w:type="continuationSeparator" w:id="0">
    <w:p w14:paraId="4A375C72" w14:textId="77777777" w:rsidR="00846DFD" w:rsidRDefault="00DA2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D805" w14:textId="2FD760C6" w:rsidR="00846DFD" w:rsidRDefault="00DA2D87">
    <w:pPr>
      <w:pStyle w:val="Fuzeile"/>
      <w:jc w:val="right"/>
    </w:pPr>
    <w:r>
      <w:t xml:space="preserve">Seite </w:t>
    </w:r>
    <w:r>
      <w:rPr>
        <w:b/>
      </w:rPr>
      <w:fldChar w:fldCharType="begin"/>
    </w:r>
    <w:r>
      <w:rPr>
        <w:b/>
      </w:rPr>
      <w:instrText>PAGE  \* Arabic  \* MERGEFORMAT</w:instrText>
    </w:r>
    <w:r>
      <w:rPr>
        <w:b/>
      </w:rPr>
      <w:fldChar w:fldCharType="separate"/>
    </w:r>
    <w:r w:rsidR="00B56D5E">
      <w:rPr>
        <w:b/>
        <w:noProof/>
      </w:rPr>
      <w:t>3</w:t>
    </w:r>
    <w:r>
      <w:rPr>
        <w:b/>
      </w:rPr>
      <w:fldChar w:fldCharType="end"/>
    </w:r>
    <w:r>
      <w:t xml:space="preserve"> von </w:t>
    </w:r>
    <w:r>
      <w:rPr>
        <w:b/>
      </w:rPr>
      <w:fldChar w:fldCharType="begin"/>
    </w:r>
    <w:r>
      <w:rPr>
        <w:b/>
      </w:rPr>
      <w:instrText>NUMPAGES  \* Arabic  \* MERGEFORMAT</w:instrText>
    </w:r>
    <w:r>
      <w:rPr>
        <w:b/>
      </w:rPr>
      <w:fldChar w:fldCharType="separate"/>
    </w:r>
    <w:r w:rsidR="00B56D5E">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B7585" w14:textId="77777777" w:rsidR="00846DFD" w:rsidRDefault="00DA2D87">
      <w:pPr>
        <w:spacing w:after="0" w:line="240" w:lineRule="auto"/>
      </w:pPr>
      <w:r>
        <w:separator/>
      </w:r>
    </w:p>
  </w:footnote>
  <w:footnote w:type="continuationSeparator" w:id="0">
    <w:p w14:paraId="7C3632F2" w14:textId="77777777" w:rsidR="00846DFD" w:rsidRDefault="00DA2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00BE" w14:textId="77777777" w:rsidR="00846DFD" w:rsidRDefault="00DA2D87">
    <w:pPr>
      <w:pStyle w:val="Kopfzeile"/>
    </w:pPr>
    <w:r>
      <w:ptab w:relativeTo="margin" w:alignment="center" w:leader="none"/>
    </w:r>
    <w:r>
      <w:ptab w:relativeTo="margin" w:alignment="right" w:leader="none"/>
    </w:r>
    <w:r>
      <w:rPr>
        <w:noProof/>
        <w:lang w:eastAsia="de-DE"/>
      </w:rPr>
      <w:drawing>
        <wp:inline distT="0" distB="0" distL="0" distR="0" wp14:anchorId="464D7EA9" wp14:editId="2600E333">
          <wp:extent cx="2263775" cy="342900"/>
          <wp:effectExtent l="0" t="0" r="3175" b="0"/>
          <wp:docPr id="5" name="Picture 6" descr="lwknrw-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lwknrw-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C65"/>
    <w:multiLevelType w:val="hybridMultilevel"/>
    <w:tmpl w:val="FF74A236"/>
    <w:lvl w:ilvl="0" w:tplc="44165EA2">
      <w:start w:val="4"/>
      <w:numFmt w:val="bullet"/>
      <w:lvlText w:val="-"/>
      <w:lvlJc w:val="left"/>
      <w:pPr>
        <w:ind w:left="699" w:hanging="360"/>
      </w:pPr>
      <w:rPr>
        <w:rFonts w:ascii="Arial" w:eastAsiaTheme="minorHAnsi" w:hAnsi="Arial" w:cs="Arial" w:hint="default"/>
        <w:color w:val="000000" w:themeColor="text1"/>
      </w:rPr>
    </w:lvl>
    <w:lvl w:ilvl="1" w:tplc="04070003" w:tentative="1">
      <w:start w:val="1"/>
      <w:numFmt w:val="bullet"/>
      <w:lvlText w:val="o"/>
      <w:lvlJc w:val="left"/>
      <w:pPr>
        <w:ind w:left="1419" w:hanging="360"/>
      </w:pPr>
      <w:rPr>
        <w:rFonts w:ascii="Courier New" w:hAnsi="Courier New" w:cs="Courier New" w:hint="default"/>
      </w:rPr>
    </w:lvl>
    <w:lvl w:ilvl="2" w:tplc="04070005" w:tentative="1">
      <w:start w:val="1"/>
      <w:numFmt w:val="bullet"/>
      <w:lvlText w:val=""/>
      <w:lvlJc w:val="left"/>
      <w:pPr>
        <w:ind w:left="2139" w:hanging="360"/>
      </w:pPr>
      <w:rPr>
        <w:rFonts w:ascii="Wingdings" w:hAnsi="Wingdings" w:hint="default"/>
      </w:rPr>
    </w:lvl>
    <w:lvl w:ilvl="3" w:tplc="04070001" w:tentative="1">
      <w:start w:val="1"/>
      <w:numFmt w:val="bullet"/>
      <w:lvlText w:val=""/>
      <w:lvlJc w:val="left"/>
      <w:pPr>
        <w:ind w:left="2859" w:hanging="360"/>
      </w:pPr>
      <w:rPr>
        <w:rFonts w:ascii="Symbol" w:hAnsi="Symbol" w:hint="default"/>
      </w:rPr>
    </w:lvl>
    <w:lvl w:ilvl="4" w:tplc="04070003" w:tentative="1">
      <w:start w:val="1"/>
      <w:numFmt w:val="bullet"/>
      <w:lvlText w:val="o"/>
      <w:lvlJc w:val="left"/>
      <w:pPr>
        <w:ind w:left="3579" w:hanging="360"/>
      </w:pPr>
      <w:rPr>
        <w:rFonts w:ascii="Courier New" w:hAnsi="Courier New" w:cs="Courier New" w:hint="default"/>
      </w:rPr>
    </w:lvl>
    <w:lvl w:ilvl="5" w:tplc="04070005" w:tentative="1">
      <w:start w:val="1"/>
      <w:numFmt w:val="bullet"/>
      <w:lvlText w:val=""/>
      <w:lvlJc w:val="left"/>
      <w:pPr>
        <w:ind w:left="4299" w:hanging="360"/>
      </w:pPr>
      <w:rPr>
        <w:rFonts w:ascii="Wingdings" w:hAnsi="Wingdings" w:hint="default"/>
      </w:rPr>
    </w:lvl>
    <w:lvl w:ilvl="6" w:tplc="04070001" w:tentative="1">
      <w:start w:val="1"/>
      <w:numFmt w:val="bullet"/>
      <w:lvlText w:val=""/>
      <w:lvlJc w:val="left"/>
      <w:pPr>
        <w:ind w:left="5019" w:hanging="360"/>
      </w:pPr>
      <w:rPr>
        <w:rFonts w:ascii="Symbol" w:hAnsi="Symbol" w:hint="default"/>
      </w:rPr>
    </w:lvl>
    <w:lvl w:ilvl="7" w:tplc="04070003" w:tentative="1">
      <w:start w:val="1"/>
      <w:numFmt w:val="bullet"/>
      <w:lvlText w:val="o"/>
      <w:lvlJc w:val="left"/>
      <w:pPr>
        <w:ind w:left="5739" w:hanging="360"/>
      </w:pPr>
      <w:rPr>
        <w:rFonts w:ascii="Courier New" w:hAnsi="Courier New" w:cs="Courier New" w:hint="default"/>
      </w:rPr>
    </w:lvl>
    <w:lvl w:ilvl="8" w:tplc="04070005" w:tentative="1">
      <w:start w:val="1"/>
      <w:numFmt w:val="bullet"/>
      <w:lvlText w:val=""/>
      <w:lvlJc w:val="left"/>
      <w:pPr>
        <w:ind w:left="6459" w:hanging="360"/>
      </w:pPr>
      <w:rPr>
        <w:rFonts w:ascii="Wingdings" w:hAnsi="Wingdings" w:hint="default"/>
      </w:rPr>
    </w:lvl>
  </w:abstractNum>
  <w:abstractNum w:abstractNumId="1" w15:restartNumberingAfterBreak="0">
    <w:nsid w:val="062737A5"/>
    <w:multiLevelType w:val="hybridMultilevel"/>
    <w:tmpl w:val="A080EC9E"/>
    <w:lvl w:ilvl="0" w:tplc="1DB6384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06500"/>
    <w:multiLevelType w:val="hybridMultilevel"/>
    <w:tmpl w:val="DA161954"/>
    <w:lvl w:ilvl="0" w:tplc="F2F0A066">
      <w:start w:val="1"/>
      <w:numFmt w:val="bullet"/>
      <w:lvlText w:val="-"/>
      <w:lvlJc w:val="left"/>
      <w:pPr>
        <w:ind w:left="2484" w:hanging="360"/>
      </w:pPr>
      <w:rPr>
        <w:rFonts w:ascii="Arial" w:eastAsiaTheme="minorHAnsi"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3" w15:restartNumberingAfterBreak="0">
    <w:nsid w:val="06FC1E4F"/>
    <w:multiLevelType w:val="hybridMultilevel"/>
    <w:tmpl w:val="12EE9BBA"/>
    <w:lvl w:ilvl="0" w:tplc="2A3219F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4" w15:restartNumberingAfterBreak="0">
    <w:nsid w:val="100F3263"/>
    <w:multiLevelType w:val="hybridMultilevel"/>
    <w:tmpl w:val="134EF020"/>
    <w:lvl w:ilvl="0" w:tplc="C8329E3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3B587A"/>
    <w:multiLevelType w:val="multilevel"/>
    <w:tmpl w:val="06E017EC"/>
    <w:lvl w:ilvl="0">
      <w:start w:val="1"/>
      <w:numFmt w:val="decimal"/>
      <w:lvlText w:val="(%1.0"/>
      <w:lvlJc w:val="left"/>
      <w:pPr>
        <w:ind w:left="750" w:hanging="750"/>
      </w:pPr>
      <w:rPr>
        <w:rFonts w:hint="default"/>
      </w:rPr>
    </w:lvl>
    <w:lvl w:ilvl="1">
      <w:start w:val="1"/>
      <w:numFmt w:val="decimalZero"/>
      <w:lvlText w:val="(%1.%2"/>
      <w:lvlJc w:val="left"/>
      <w:pPr>
        <w:ind w:left="1458" w:hanging="750"/>
      </w:pPr>
      <w:rPr>
        <w:rFonts w:hint="default"/>
      </w:rPr>
    </w:lvl>
    <w:lvl w:ilvl="2">
      <w:start w:val="1"/>
      <w:numFmt w:val="decimal"/>
      <w:lvlText w:val="(%1.%2.%3"/>
      <w:lvlJc w:val="left"/>
      <w:pPr>
        <w:ind w:left="2166" w:hanging="75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1644602E"/>
    <w:multiLevelType w:val="hybridMultilevel"/>
    <w:tmpl w:val="B0DC577E"/>
    <w:lvl w:ilvl="0" w:tplc="9F24998A">
      <w:start w:val="1"/>
      <w:numFmt w:val="bullet"/>
      <w:lvlText w:val="•"/>
      <w:lvlJc w:val="left"/>
      <w:pPr>
        <w:ind w:left="1776" w:hanging="360"/>
      </w:pPr>
      <w:rPr>
        <w:rFonts w:ascii="Arial" w:eastAsiaTheme="minorHAnsi"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25E33DC6"/>
    <w:multiLevelType w:val="hybridMultilevel"/>
    <w:tmpl w:val="95685F82"/>
    <w:lvl w:ilvl="0" w:tplc="BBF41DF4">
      <w:start w:val="1"/>
      <w:numFmt w:val="upperLetter"/>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F41DC2"/>
    <w:multiLevelType w:val="hybridMultilevel"/>
    <w:tmpl w:val="81D0A90E"/>
    <w:lvl w:ilvl="0" w:tplc="D77E864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7D24E4"/>
    <w:multiLevelType w:val="hybridMultilevel"/>
    <w:tmpl w:val="A928D454"/>
    <w:lvl w:ilvl="0" w:tplc="779C1CF0">
      <w:start w:val="1"/>
      <w:numFmt w:val="bullet"/>
      <w:lvlText w:val="-"/>
      <w:lvlJc w:val="left"/>
      <w:pPr>
        <w:ind w:left="2484" w:hanging="360"/>
      </w:pPr>
      <w:rPr>
        <w:rFonts w:ascii="Arial" w:eastAsiaTheme="minorHAnsi"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0" w15:restartNumberingAfterBreak="0">
    <w:nsid w:val="36F761B8"/>
    <w:multiLevelType w:val="hybridMultilevel"/>
    <w:tmpl w:val="5FD62F1E"/>
    <w:lvl w:ilvl="0" w:tplc="6660DCA0">
      <w:start w:val="4"/>
      <w:numFmt w:val="bullet"/>
      <w:lvlText w:val="-"/>
      <w:lvlJc w:val="left"/>
      <w:pPr>
        <w:ind w:left="2487" w:hanging="360"/>
      </w:pPr>
      <w:rPr>
        <w:rFonts w:ascii="Arial" w:eastAsiaTheme="minorHAnsi" w:hAnsi="Arial" w:cs="Arial" w:hint="default"/>
        <w:color w:val="000000" w:themeColor="text1"/>
      </w:rPr>
    </w:lvl>
    <w:lvl w:ilvl="1" w:tplc="04070003" w:tentative="1">
      <w:start w:val="1"/>
      <w:numFmt w:val="bullet"/>
      <w:lvlText w:val="o"/>
      <w:lvlJc w:val="left"/>
      <w:pPr>
        <w:ind w:left="3207" w:hanging="360"/>
      </w:pPr>
      <w:rPr>
        <w:rFonts w:ascii="Courier New" w:hAnsi="Courier New" w:cs="Courier New" w:hint="default"/>
      </w:rPr>
    </w:lvl>
    <w:lvl w:ilvl="2" w:tplc="04070005" w:tentative="1">
      <w:start w:val="1"/>
      <w:numFmt w:val="bullet"/>
      <w:lvlText w:val=""/>
      <w:lvlJc w:val="left"/>
      <w:pPr>
        <w:ind w:left="3927" w:hanging="360"/>
      </w:pPr>
      <w:rPr>
        <w:rFonts w:ascii="Wingdings" w:hAnsi="Wingdings" w:hint="default"/>
      </w:rPr>
    </w:lvl>
    <w:lvl w:ilvl="3" w:tplc="04070001" w:tentative="1">
      <w:start w:val="1"/>
      <w:numFmt w:val="bullet"/>
      <w:lvlText w:val=""/>
      <w:lvlJc w:val="left"/>
      <w:pPr>
        <w:ind w:left="4647" w:hanging="360"/>
      </w:pPr>
      <w:rPr>
        <w:rFonts w:ascii="Symbol" w:hAnsi="Symbol" w:hint="default"/>
      </w:rPr>
    </w:lvl>
    <w:lvl w:ilvl="4" w:tplc="04070003" w:tentative="1">
      <w:start w:val="1"/>
      <w:numFmt w:val="bullet"/>
      <w:lvlText w:val="o"/>
      <w:lvlJc w:val="left"/>
      <w:pPr>
        <w:ind w:left="5367" w:hanging="360"/>
      </w:pPr>
      <w:rPr>
        <w:rFonts w:ascii="Courier New" w:hAnsi="Courier New" w:cs="Courier New" w:hint="default"/>
      </w:rPr>
    </w:lvl>
    <w:lvl w:ilvl="5" w:tplc="04070005" w:tentative="1">
      <w:start w:val="1"/>
      <w:numFmt w:val="bullet"/>
      <w:lvlText w:val=""/>
      <w:lvlJc w:val="left"/>
      <w:pPr>
        <w:ind w:left="6087" w:hanging="360"/>
      </w:pPr>
      <w:rPr>
        <w:rFonts w:ascii="Wingdings" w:hAnsi="Wingdings" w:hint="default"/>
      </w:rPr>
    </w:lvl>
    <w:lvl w:ilvl="6" w:tplc="04070001" w:tentative="1">
      <w:start w:val="1"/>
      <w:numFmt w:val="bullet"/>
      <w:lvlText w:val=""/>
      <w:lvlJc w:val="left"/>
      <w:pPr>
        <w:ind w:left="6807" w:hanging="360"/>
      </w:pPr>
      <w:rPr>
        <w:rFonts w:ascii="Symbol" w:hAnsi="Symbol" w:hint="default"/>
      </w:rPr>
    </w:lvl>
    <w:lvl w:ilvl="7" w:tplc="04070003" w:tentative="1">
      <w:start w:val="1"/>
      <w:numFmt w:val="bullet"/>
      <w:lvlText w:val="o"/>
      <w:lvlJc w:val="left"/>
      <w:pPr>
        <w:ind w:left="7527" w:hanging="360"/>
      </w:pPr>
      <w:rPr>
        <w:rFonts w:ascii="Courier New" w:hAnsi="Courier New" w:cs="Courier New" w:hint="default"/>
      </w:rPr>
    </w:lvl>
    <w:lvl w:ilvl="8" w:tplc="04070005" w:tentative="1">
      <w:start w:val="1"/>
      <w:numFmt w:val="bullet"/>
      <w:lvlText w:val=""/>
      <w:lvlJc w:val="left"/>
      <w:pPr>
        <w:ind w:left="8247" w:hanging="360"/>
      </w:pPr>
      <w:rPr>
        <w:rFonts w:ascii="Wingdings" w:hAnsi="Wingdings" w:hint="default"/>
      </w:rPr>
    </w:lvl>
  </w:abstractNum>
  <w:abstractNum w:abstractNumId="11" w15:restartNumberingAfterBreak="0">
    <w:nsid w:val="38654662"/>
    <w:multiLevelType w:val="hybridMultilevel"/>
    <w:tmpl w:val="558C6CFE"/>
    <w:lvl w:ilvl="0" w:tplc="4F48E7AC">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2" w15:restartNumberingAfterBreak="0">
    <w:nsid w:val="409B39EB"/>
    <w:multiLevelType w:val="hybridMultilevel"/>
    <w:tmpl w:val="4B78C63A"/>
    <w:lvl w:ilvl="0" w:tplc="88E64D7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113BA1"/>
    <w:multiLevelType w:val="hybridMultilevel"/>
    <w:tmpl w:val="624EDCFC"/>
    <w:lvl w:ilvl="0" w:tplc="36F49F80">
      <w:start w:val="5"/>
      <w:numFmt w:val="bullet"/>
      <w:lvlText w:val="-"/>
      <w:lvlJc w:val="left"/>
      <w:pPr>
        <w:ind w:left="2484" w:hanging="360"/>
      </w:pPr>
      <w:rPr>
        <w:rFonts w:ascii="Arial" w:eastAsiaTheme="minorHAnsi"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4" w15:restartNumberingAfterBreak="0">
    <w:nsid w:val="5349696E"/>
    <w:multiLevelType w:val="hybridMultilevel"/>
    <w:tmpl w:val="CDACE380"/>
    <w:lvl w:ilvl="0" w:tplc="31FE34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CF2EE6"/>
    <w:multiLevelType w:val="hybridMultilevel"/>
    <w:tmpl w:val="E1E81DA4"/>
    <w:lvl w:ilvl="0" w:tplc="4044D4BC">
      <w:start w:val="1"/>
      <w:numFmt w:val="bullet"/>
      <w:lvlText w:val="-"/>
      <w:lvlJc w:val="left"/>
      <w:pPr>
        <w:ind w:left="2484" w:hanging="360"/>
      </w:pPr>
      <w:rPr>
        <w:rFonts w:ascii="Arial" w:eastAsiaTheme="minorHAnsi"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6" w15:restartNumberingAfterBreak="0">
    <w:nsid w:val="6E662004"/>
    <w:multiLevelType w:val="hybridMultilevel"/>
    <w:tmpl w:val="E99CB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4F3BEA"/>
    <w:multiLevelType w:val="hybridMultilevel"/>
    <w:tmpl w:val="060AF024"/>
    <w:lvl w:ilvl="0" w:tplc="81F86820">
      <w:start w:val="4"/>
      <w:numFmt w:val="bullet"/>
      <w:lvlText w:val="-"/>
      <w:lvlJc w:val="left"/>
      <w:pPr>
        <w:ind w:left="2493" w:hanging="360"/>
      </w:pPr>
      <w:rPr>
        <w:rFonts w:ascii="Arial" w:eastAsiaTheme="minorHAnsi" w:hAnsi="Arial" w:cs="Arial" w:hint="default"/>
        <w:color w:val="000000" w:themeColor="text1"/>
      </w:rPr>
    </w:lvl>
    <w:lvl w:ilvl="1" w:tplc="04070003" w:tentative="1">
      <w:start w:val="1"/>
      <w:numFmt w:val="bullet"/>
      <w:lvlText w:val="o"/>
      <w:lvlJc w:val="left"/>
      <w:pPr>
        <w:ind w:left="3213" w:hanging="360"/>
      </w:pPr>
      <w:rPr>
        <w:rFonts w:ascii="Courier New" w:hAnsi="Courier New" w:cs="Courier New" w:hint="default"/>
      </w:rPr>
    </w:lvl>
    <w:lvl w:ilvl="2" w:tplc="04070005" w:tentative="1">
      <w:start w:val="1"/>
      <w:numFmt w:val="bullet"/>
      <w:lvlText w:val=""/>
      <w:lvlJc w:val="left"/>
      <w:pPr>
        <w:ind w:left="3933" w:hanging="360"/>
      </w:pPr>
      <w:rPr>
        <w:rFonts w:ascii="Wingdings" w:hAnsi="Wingdings" w:hint="default"/>
      </w:rPr>
    </w:lvl>
    <w:lvl w:ilvl="3" w:tplc="04070001" w:tentative="1">
      <w:start w:val="1"/>
      <w:numFmt w:val="bullet"/>
      <w:lvlText w:val=""/>
      <w:lvlJc w:val="left"/>
      <w:pPr>
        <w:ind w:left="4653" w:hanging="360"/>
      </w:pPr>
      <w:rPr>
        <w:rFonts w:ascii="Symbol" w:hAnsi="Symbol" w:hint="default"/>
      </w:rPr>
    </w:lvl>
    <w:lvl w:ilvl="4" w:tplc="04070003" w:tentative="1">
      <w:start w:val="1"/>
      <w:numFmt w:val="bullet"/>
      <w:lvlText w:val="o"/>
      <w:lvlJc w:val="left"/>
      <w:pPr>
        <w:ind w:left="5373" w:hanging="360"/>
      </w:pPr>
      <w:rPr>
        <w:rFonts w:ascii="Courier New" w:hAnsi="Courier New" w:cs="Courier New" w:hint="default"/>
      </w:rPr>
    </w:lvl>
    <w:lvl w:ilvl="5" w:tplc="04070005" w:tentative="1">
      <w:start w:val="1"/>
      <w:numFmt w:val="bullet"/>
      <w:lvlText w:val=""/>
      <w:lvlJc w:val="left"/>
      <w:pPr>
        <w:ind w:left="6093" w:hanging="360"/>
      </w:pPr>
      <w:rPr>
        <w:rFonts w:ascii="Wingdings" w:hAnsi="Wingdings" w:hint="default"/>
      </w:rPr>
    </w:lvl>
    <w:lvl w:ilvl="6" w:tplc="04070001" w:tentative="1">
      <w:start w:val="1"/>
      <w:numFmt w:val="bullet"/>
      <w:lvlText w:val=""/>
      <w:lvlJc w:val="left"/>
      <w:pPr>
        <w:ind w:left="6813" w:hanging="360"/>
      </w:pPr>
      <w:rPr>
        <w:rFonts w:ascii="Symbol" w:hAnsi="Symbol" w:hint="default"/>
      </w:rPr>
    </w:lvl>
    <w:lvl w:ilvl="7" w:tplc="04070003" w:tentative="1">
      <w:start w:val="1"/>
      <w:numFmt w:val="bullet"/>
      <w:lvlText w:val="o"/>
      <w:lvlJc w:val="left"/>
      <w:pPr>
        <w:ind w:left="7533" w:hanging="360"/>
      </w:pPr>
      <w:rPr>
        <w:rFonts w:ascii="Courier New" w:hAnsi="Courier New" w:cs="Courier New" w:hint="default"/>
      </w:rPr>
    </w:lvl>
    <w:lvl w:ilvl="8" w:tplc="04070005" w:tentative="1">
      <w:start w:val="1"/>
      <w:numFmt w:val="bullet"/>
      <w:lvlText w:val=""/>
      <w:lvlJc w:val="left"/>
      <w:pPr>
        <w:ind w:left="8253" w:hanging="360"/>
      </w:pPr>
      <w:rPr>
        <w:rFonts w:ascii="Wingdings" w:hAnsi="Wingdings" w:hint="default"/>
      </w:rPr>
    </w:lvl>
  </w:abstractNum>
  <w:abstractNum w:abstractNumId="18" w15:restartNumberingAfterBreak="0">
    <w:nsid w:val="79B01DFA"/>
    <w:multiLevelType w:val="hybridMultilevel"/>
    <w:tmpl w:val="82F685B6"/>
    <w:lvl w:ilvl="0" w:tplc="C0306B96">
      <w:start w:val="3"/>
      <w:numFmt w:val="upp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1"/>
  </w:num>
  <w:num w:numId="3">
    <w:abstractNumId w:val="17"/>
  </w:num>
  <w:num w:numId="4">
    <w:abstractNumId w:val="0"/>
  </w:num>
  <w:num w:numId="5">
    <w:abstractNumId w:val="10"/>
  </w:num>
  <w:num w:numId="6">
    <w:abstractNumId w:val="5"/>
  </w:num>
  <w:num w:numId="7">
    <w:abstractNumId w:val="6"/>
  </w:num>
  <w:num w:numId="8">
    <w:abstractNumId w:val="15"/>
  </w:num>
  <w:num w:numId="9">
    <w:abstractNumId w:val="2"/>
  </w:num>
  <w:num w:numId="10">
    <w:abstractNumId w:val="9"/>
  </w:num>
  <w:num w:numId="11">
    <w:abstractNumId w:val="12"/>
  </w:num>
  <w:num w:numId="12">
    <w:abstractNumId w:val="13"/>
  </w:num>
  <w:num w:numId="13">
    <w:abstractNumId w:val="7"/>
  </w:num>
  <w:num w:numId="14">
    <w:abstractNumId w:val="16"/>
  </w:num>
  <w:num w:numId="15">
    <w:abstractNumId w:val="1"/>
  </w:num>
  <w:num w:numId="16">
    <w:abstractNumId w:val="18"/>
  </w:num>
  <w:num w:numId="17">
    <w:abstractNumId w:val="14"/>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Vsh3+5XPRiiP+G4+GMg+DWSSp2Ap1IfJ4aggO6/KHoYH2WyNiTOqtWdKLwFG+HGfz/3MsvQX9NWio3KT9X+/9g==" w:salt="VeGy6ORwOxKuAKGeEYQpj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FD"/>
    <w:rsid w:val="00020BDD"/>
    <w:rsid w:val="00044EA5"/>
    <w:rsid w:val="000757A4"/>
    <w:rsid w:val="000926C9"/>
    <w:rsid w:val="0012152C"/>
    <w:rsid w:val="001B0B1B"/>
    <w:rsid w:val="001D34D7"/>
    <w:rsid w:val="002346B7"/>
    <w:rsid w:val="002A581C"/>
    <w:rsid w:val="00341A45"/>
    <w:rsid w:val="003F3DD1"/>
    <w:rsid w:val="00412239"/>
    <w:rsid w:val="00447035"/>
    <w:rsid w:val="0047368C"/>
    <w:rsid w:val="004744EA"/>
    <w:rsid w:val="004A61CD"/>
    <w:rsid w:val="00513894"/>
    <w:rsid w:val="00663985"/>
    <w:rsid w:val="006F66FD"/>
    <w:rsid w:val="0072337D"/>
    <w:rsid w:val="007A53F1"/>
    <w:rsid w:val="007D197D"/>
    <w:rsid w:val="00806933"/>
    <w:rsid w:val="00846DFD"/>
    <w:rsid w:val="00906C84"/>
    <w:rsid w:val="00914AA1"/>
    <w:rsid w:val="00920FC3"/>
    <w:rsid w:val="00AA5427"/>
    <w:rsid w:val="00AC165F"/>
    <w:rsid w:val="00B31A53"/>
    <w:rsid w:val="00B56D5E"/>
    <w:rsid w:val="00C10ECE"/>
    <w:rsid w:val="00C63F61"/>
    <w:rsid w:val="00C722F9"/>
    <w:rsid w:val="00C9609F"/>
    <w:rsid w:val="00CC0E8C"/>
    <w:rsid w:val="00D579FF"/>
    <w:rsid w:val="00D96CBD"/>
    <w:rsid w:val="00DA0F2C"/>
    <w:rsid w:val="00DA2D87"/>
    <w:rsid w:val="00EA2E59"/>
    <w:rsid w:val="00F326D7"/>
    <w:rsid w:val="00F56AA8"/>
    <w:rsid w:val="00F718D2"/>
    <w:rsid w:val="00F93DE0"/>
    <w:rsid w:val="00FF14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0E4E61"/>
  <w15:docId w15:val="{A5DC06F8-F0EB-444E-B7A5-D3F79ACC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4347">
      <w:bodyDiv w:val="1"/>
      <w:marLeft w:val="0"/>
      <w:marRight w:val="0"/>
      <w:marTop w:val="0"/>
      <w:marBottom w:val="0"/>
      <w:divBdr>
        <w:top w:val="none" w:sz="0" w:space="0" w:color="auto"/>
        <w:left w:val="none" w:sz="0" w:space="0" w:color="auto"/>
        <w:bottom w:val="none" w:sz="0" w:space="0" w:color="auto"/>
        <w:right w:val="none" w:sz="0" w:space="0" w:color="auto"/>
      </w:divBdr>
    </w:div>
    <w:div w:id="242571454">
      <w:bodyDiv w:val="1"/>
      <w:marLeft w:val="0"/>
      <w:marRight w:val="0"/>
      <w:marTop w:val="0"/>
      <w:marBottom w:val="0"/>
      <w:divBdr>
        <w:top w:val="none" w:sz="0" w:space="0" w:color="auto"/>
        <w:left w:val="none" w:sz="0" w:space="0" w:color="auto"/>
        <w:bottom w:val="none" w:sz="0" w:space="0" w:color="auto"/>
        <w:right w:val="none" w:sz="0" w:space="0" w:color="auto"/>
      </w:divBdr>
    </w:div>
    <w:div w:id="595602622">
      <w:bodyDiv w:val="1"/>
      <w:marLeft w:val="0"/>
      <w:marRight w:val="0"/>
      <w:marTop w:val="0"/>
      <w:marBottom w:val="0"/>
      <w:divBdr>
        <w:top w:val="none" w:sz="0" w:space="0" w:color="auto"/>
        <w:left w:val="none" w:sz="0" w:space="0" w:color="auto"/>
        <w:bottom w:val="none" w:sz="0" w:space="0" w:color="auto"/>
        <w:right w:val="none" w:sz="0" w:space="0" w:color="auto"/>
      </w:divBdr>
    </w:div>
    <w:div w:id="735008025">
      <w:bodyDiv w:val="1"/>
      <w:marLeft w:val="0"/>
      <w:marRight w:val="0"/>
      <w:marTop w:val="0"/>
      <w:marBottom w:val="0"/>
      <w:divBdr>
        <w:top w:val="none" w:sz="0" w:space="0" w:color="auto"/>
        <w:left w:val="none" w:sz="0" w:space="0" w:color="auto"/>
        <w:bottom w:val="none" w:sz="0" w:space="0" w:color="auto"/>
        <w:right w:val="none" w:sz="0" w:space="0" w:color="auto"/>
      </w:divBdr>
    </w:div>
    <w:div w:id="1030569845">
      <w:bodyDiv w:val="1"/>
      <w:marLeft w:val="0"/>
      <w:marRight w:val="0"/>
      <w:marTop w:val="0"/>
      <w:marBottom w:val="0"/>
      <w:divBdr>
        <w:top w:val="none" w:sz="0" w:space="0" w:color="auto"/>
        <w:left w:val="none" w:sz="0" w:space="0" w:color="auto"/>
        <w:bottom w:val="none" w:sz="0" w:space="0" w:color="auto"/>
        <w:right w:val="none" w:sz="0" w:space="0" w:color="auto"/>
      </w:divBdr>
    </w:div>
    <w:div w:id="1384061541">
      <w:bodyDiv w:val="1"/>
      <w:marLeft w:val="0"/>
      <w:marRight w:val="0"/>
      <w:marTop w:val="0"/>
      <w:marBottom w:val="0"/>
      <w:divBdr>
        <w:top w:val="none" w:sz="0" w:space="0" w:color="auto"/>
        <w:left w:val="none" w:sz="0" w:space="0" w:color="auto"/>
        <w:bottom w:val="none" w:sz="0" w:space="0" w:color="auto"/>
        <w:right w:val="none" w:sz="0" w:space="0" w:color="auto"/>
      </w:divBdr>
    </w:div>
    <w:div w:id="1814174102">
      <w:bodyDiv w:val="1"/>
      <w:marLeft w:val="0"/>
      <w:marRight w:val="0"/>
      <w:marTop w:val="0"/>
      <w:marBottom w:val="0"/>
      <w:divBdr>
        <w:top w:val="none" w:sz="0" w:space="0" w:color="auto"/>
        <w:left w:val="none" w:sz="0" w:space="0" w:color="auto"/>
        <w:bottom w:val="none" w:sz="0" w:space="0" w:color="auto"/>
        <w:right w:val="none" w:sz="0" w:space="0" w:color="auto"/>
      </w:divBdr>
    </w:div>
    <w:div w:id="196419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2C81D-F7C0-446C-867D-241F048E7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718</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LWK-NRW</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Benker, Marianne</dc:creator>
  <cp:lastModifiedBy>Schneider, Sabrina</cp:lastModifiedBy>
  <cp:revision>2</cp:revision>
  <cp:lastPrinted>2019-08-07T07:08:00Z</cp:lastPrinted>
  <dcterms:created xsi:type="dcterms:W3CDTF">2026-01-27T08:15:00Z</dcterms:created>
  <dcterms:modified xsi:type="dcterms:W3CDTF">2026-01-27T08:15:00Z</dcterms:modified>
</cp:coreProperties>
</file>