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Rohrleitungsbau, Gebäudeautomation- Erneuerung der 24 Systemzentralen der zentralen Klimaanlage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2026-0136-JB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Rohrleitungsbau, Gebäudeautomation- Erneuerung der 24 Systemzentralen der zentralen Klimaanlage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