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Ind w:w="0" w:type="dxa"/>
        <w:tblLook w:val="04A0" w:firstRow="1" w:lastRow="0" w:firstColumn="1" w:lastColumn="0" w:noHBand="0" w:noVBand="1"/>
      </w:tblPr>
      <w:tblGrid>
        <w:gridCol w:w="9062"/>
      </w:tblGrid>
      <w:tr w:rsidR="00883862" w:rsidRPr="00B72355" w14:paraId="4EBB9F5C" w14:textId="77777777" w:rsidTr="0026174D">
        <w:tc>
          <w:tcPr>
            <w:tcW w:w="9062" w:type="dxa"/>
            <w:tcBorders>
              <w:top w:val="nil"/>
              <w:left w:val="nil"/>
              <w:right w:val="nil"/>
            </w:tcBorders>
          </w:tcPr>
          <w:p w14:paraId="0F65C823" w14:textId="77777777" w:rsidR="00883862" w:rsidRPr="00B72355" w:rsidRDefault="00883862" w:rsidP="00883862">
            <w:pPr>
              <w:spacing w:before="200" w:line="312" w:lineRule="auto"/>
              <w:jc w:val="both"/>
              <w:rPr>
                <w:rFonts w:ascii="Arial" w:eastAsia="Times New Roman" w:hAnsi="Arial" w:cs="Arial"/>
                <w:sz w:val="21"/>
                <w:szCs w:val="21"/>
                <w:lang w:eastAsia="de-DE"/>
              </w:rPr>
            </w:pPr>
            <w:r w:rsidRPr="00B72355">
              <w:rPr>
                <w:rFonts w:ascii="Arial" w:eastAsia="Times New Roman" w:hAnsi="Arial" w:cs="Arial"/>
                <w:sz w:val="21"/>
                <w:szCs w:val="21"/>
                <w:lang w:eastAsia="de-DE"/>
              </w:rPr>
              <w:t>Leistung</w:t>
            </w:r>
          </w:p>
        </w:tc>
      </w:tr>
      <w:tr w:rsidR="00004A3D" w:rsidRPr="00B72355" w14:paraId="608054CD" w14:textId="77777777" w:rsidTr="009A4478">
        <w:trPr>
          <w:trHeight w:val="567"/>
        </w:trPr>
        <w:tc>
          <w:tcPr>
            <w:tcW w:w="9062" w:type="dxa"/>
            <w:tcBorders>
              <w:bottom w:val="single" w:sz="4" w:space="0" w:color="auto"/>
            </w:tcBorders>
            <w:vAlign w:val="center"/>
          </w:tcPr>
          <w:p w14:paraId="0EDD728D" w14:textId="62830B54" w:rsidR="00004A3D" w:rsidRPr="00525BF8" w:rsidRDefault="00546339" w:rsidP="00546339">
            <w:pPr>
              <w:pStyle w:val="Kopfzeile"/>
              <w:rPr>
                <w:rFonts w:ascii="Arial" w:eastAsia="Times New Roman" w:hAnsi="Arial" w:cs="Arial"/>
                <w:sz w:val="21"/>
                <w:szCs w:val="21"/>
                <w:lang w:eastAsia="de-DE"/>
              </w:rPr>
            </w:pPr>
            <w:r w:rsidRPr="00DD318A">
              <w:rPr>
                <w:rFonts w:ascii="Arial" w:eastAsia="Arial" w:hAnsi="Arial" w:cs="Arial"/>
                <w:kern w:val="3"/>
              </w:rPr>
              <w:t xml:space="preserve">IGA 2027 - Zukunftsgarten </w:t>
            </w:r>
            <w:r w:rsidR="00746F5B">
              <w:rPr>
                <w:rFonts w:ascii="Arial" w:eastAsia="Arial" w:hAnsi="Arial" w:cs="Arial"/>
                <w:kern w:val="3"/>
              </w:rPr>
              <w:t>Lünen</w:t>
            </w:r>
            <w:r w:rsidRPr="00DD318A">
              <w:rPr>
                <w:rFonts w:ascii="Arial" w:eastAsia="Arial" w:hAnsi="Arial" w:cs="Arial"/>
                <w:kern w:val="3"/>
              </w:rPr>
              <w:t xml:space="preserve">: </w:t>
            </w:r>
            <w:r>
              <w:rPr>
                <w:rFonts w:ascii="Arial" w:eastAsia="Arial" w:hAnsi="Arial" w:cs="Arial"/>
                <w:kern w:val="3"/>
              </w:rPr>
              <w:t xml:space="preserve">Grundausbau </w:t>
            </w:r>
            <w:r w:rsidRPr="009B31CC">
              <w:rPr>
                <w:rFonts w:ascii="Arial" w:eastAsia="Arial" w:hAnsi="Arial" w:cs="Arial"/>
                <w:kern w:val="3"/>
              </w:rPr>
              <w:t>der temporären Ausstellungsflächen</w:t>
            </w:r>
          </w:p>
        </w:tc>
      </w:tr>
      <w:tr w:rsidR="00883862" w:rsidRPr="00B72355" w14:paraId="2280F42A" w14:textId="77777777" w:rsidTr="0026174D">
        <w:tc>
          <w:tcPr>
            <w:tcW w:w="9062" w:type="dxa"/>
            <w:tcBorders>
              <w:left w:val="nil"/>
              <w:right w:val="nil"/>
            </w:tcBorders>
          </w:tcPr>
          <w:p w14:paraId="3642248D" w14:textId="77777777" w:rsidR="00883862" w:rsidRPr="00B72355" w:rsidRDefault="00883862" w:rsidP="00883862">
            <w:pPr>
              <w:spacing w:before="200" w:line="312" w:lineRule="auto"/>
              <w:jc w:val="both"/>
              <w:rPr>
                <w:rFonts w:ascii="Arial" w:eastAsia="Times New Roman" w:hAnsi="Arial" w:cs="Arial"/>
                <w:sz w:val="21"/>
                <w:szCs w:val="21"/>
                <w:lang w:eastAsia="de-DE"/>
              </w:rPr>
            </w:pPr>
            <w:r w:rsidRPr="00B72355">
              <w:rPr>
                <w:rFonts w:ascii="Arial" w:eastAsia="Times New Roman" w:hAnsi="Arial" w:cs="Arial"/>
                <w:sz w:val="21"/>
                <w:szCs w:val="21"/>
                <w:lang w:eastAsia="de-DE"/>
              </w:rPr>
              <w:t>Vergabenummer</w:t>
            </w:r>
          </w:p>
        </w:tc>
      </w:tr>
      <w:tr w:rsidR="00004A3D" w:rsidRPr="00B72355" w14:paraId="1D79B1B1" w14:textId="77777777" w:rsidTr="0026174D">
        <w:trPr>
          <w:trHeight w:val="567"/>
        </w:trPr>
        <w:tc>
          <w:tcPr>
            <w:tcW w:w="9062" w:type="dxa"/>
            <w:tcBorders>
              <w:bottom w:val="single" w:sz="4" w:space="0" w:color="auto"/>
            </w:tcBorders>
            <w:vAlign w:val="center"/>
          </w:tcPr>
          <w:p w14:paraId="4823B8EA" w14:textId="53FEE29C" w:rsidR="00004A3D" w:rsidRPr="009F6497" w:rsidRDefault="00CA06CB" w:rsidP="00004A3D">
            <w:pPr>
              <w:spacing w:line="312" w:lineRule="auto"/>
              <w:rPr>
                <w:rFonts w:ascii="Arial" w:eastAsia="Times New Roman" w:hAnsi="Arial" w:cs="Arial"/>
                <w:sz w:val="21"/>
                <w:szCs w:val="21"/>
                <w:lang w:eastAsia="de-DE"/>
              </w:rPr>
            </w:pPr>
            <w:r w:rsidRPr="00CA06CB">
              <w:rPr>
                <w:rFonts w:ascii="Arial" w:eastAsia="Times New Roman" w:hAnsi="Arial" w:cs="Arial"/>
                <w:sz w:val="21"/>
                <w:szCs w:val="21"/>
                <w:lang w:eastAsia="de-DE"/>
              </w:rPr>
              <w:t>IGA-202</w:t>
            </w:r>
            <w:r w:rsidR="008F6BCF">
              <w:rPr>
                <w:rFonts w:ascii="Arial" w:eastAsia="Times New Roman" w:hAnsi="Arial" w:cs="Arial"/>
                <w:sz w:val="21"/>
                <w:szCs w:val="21"/>
                <w:lang w:eastAsia="de-DE"/>
              </w:rPr>
              <w:t>6</w:t>
            </w:r>
            <w:r w:rsidRPr="00CA06CB">
              <w:rPr>
                <w:rFonts w:ascii="Arial" w:eastAsia="Times New Roman" w:hAnsi="Arial" w:cs="Arial"/>
                <w:sz w:val="21"/>
                <w:szCs w:val="21"/>
                <w:lang w:eastAsia="de-DE"/>
              </w:rPr>
              <w:t>-P1</w:t>
            </w:r>
            <w:r w:rsidR="00967E2F">
              <w:rPr>
                <w:rFonts w:ascii="Arial" w:eastAsia="Times New Roman" w:hAnsi="Arial" w:cs="Arial"/>
                <w:sz w:val="21"/>
                <w:szCs w:val="21"/>
                <w:lang w:eastAsia="de-DE"/>
              </w:rPr>
              <w:t>4</w:t>
            </w:r>
            <w:r w:rsidRPr="00CA06CB">
              <w:rPr>
                <w:rFonts w:ascii="Arial" w:eastAsia="Times New Roman" w:hAnsi="Arial" w:cs="Arial"/>
                <w:sz w:val="21"/>
                <w:szCs w:val="21"/>
                <w:lang w:eastAsia="de-DE"/>
              </w:rPr>
              <w:t>00-00</w:t>
            </w:r>
            <w:r w:rsidR="00967E2F">
              <w:rPr>
                <w:rFonts w:ascii="Arial" w:eastAsia="Times New Roman" w:hAnsi="Arial" w:cs="Arial"/>
                <w:sz w:val="21"/>
                <w:szCs w:val="21"/>
                <w:lang w:eastAsia="de-DE"/>
              </w:rPr>
              <w:t>1</w:t>
            </w:r>
          </w:p>
        </w:tc>
      </w:tr>
    </w:tbl>
    <w:p w14:paraId="3F75C994" w14:textId="77777777" w:rsidR="00D466D4" w:rsidRPr="00B72355" w:rsidRDefault="00D466D4" w:rsidP="00D466D4">
      <w:pPr>
        <w:spacing w:before="200" w:line="312" w:lineRule="auto"/>
        <w:jc w:val="both"/>
        <w:rPr>
          <w:rFonts w:ascii="Arial" w:eastAsia="Times New Roman" w:hAnsi="Arial" w:cs="Arial"/>
          <w:sz w:val="21"/>
          <w:szCs w:val="21"/>
          <w:u w:val="single"/>
          <w:lang w:eastAsia="de-DE"/>
        </w:rPr>
      </w:pPr>
      <w:r w:rsidRPr="00B72355">
        <w:rPr>
          <w:rFonts w:ascii="Arial" w:eastAsia="Times New Roman" w:hAnsi="Arial" w:cs="Arial"/>
          <w:sz w:val="21"/>
          <w:szCs w:val="21"/>
          <w:u w:val="single"/>
          <w:lang w:eastAsia="de-DE"/>
        </w:rPr>
        <w:t>Hinweis:</w:t>
      </w:r>
    </w:p>
    <w:p w14:paraId="24C30D22" w14:textId="3AB8C518" w:rsidR="00D466D4" w:rsidRPr="00B72355" w:rsidRDefault="00D466D4" w:rsidP="00D466D4">
      <w:pPr>
        <w:spacing w:line="312" w:lineRule="auto"/>
        <w:jc w:val="both"/>
        <w:rPr>
          <w:rFonts w:ascii="Arial" w:eastAsia="Times New Roman" w:hAnsi="Arial" w:cs="Arial"/>
          <w:sz w:val="21"/>
          <w:szCs w:val="21"/>
          <w:lang w:eastAsia="de-DE"/>
        </w:rPr>
      </w:pPr>
      <w:r w:rsidRPr="00B72355">
        <w:rPr>
          <w:rFonts w:ascii="Arial" w:eastAsia="Times New Roman" w:hAnsi="Arial" w:cs="Arial"/>
          <w:sz w:val="21"/>
          <w:szCs w:val="21"/>
          <w:lang w:eastAsia="de-DE"/>
        </w:rPr>
        <w:t>Die nachfolgenden Formblätter sind vom Bieter vollständig und wahrheitsgemäß ausgefüllt mit seinem/ihrem Angebot einzureichen.</w:t>
      </w:r>
    </w:p>
    <w:p w14:paraId="68FAA999" w14:textId="61EA06D7" w:rsidR="00D466D4" w:rsidRDefault="00D466D4" w:rsidP="00D466D4">
      <w:pPr>
        <w:spacing w:before="200" w:after="0" w:line="312" w:lineRule="auto"/>
        <w:jc w:val="both"/>
        <w:rPr>
          <w:rFonts w:ascii="Arial" w:hAnsi="Arial" w:cs="Arial"/>
          <w:sz w:val="21"/>
          <w:szCs w:val="21"/>
        </w:rPr>
      </w:pPr>
      <w:r w:rsidRPr="00B72355">
        <w:rPr>
          <w:rFonts w:ascii="Arial" w:eastAsia="Times New Roman" w:hAnsi="Arial" w:cs="Arial"/>
          <w:sz w:val="21"/>
          <w:szCs w:val="21"/>
          <w:lang w:eastAsia="de-DE"/>
        </w:rPr>
        <w:t>Dabei hat der Bieter jeweils die in blau hinterlegten Bereiche des Formblattes vollständig wahrheitsgemäß auszufüllen und/oder anzukreuzen, soweit diese zutreffen. Zudem erklärt er/sie mit Abgabe des Formulars, dass er/sie die kursiv geschriebenen Eigenerklärungen in den Formblättern wahrheitsgemäß abgibt, soweit er/sie in den blau hinterlegten Bereichen keine gegenteilige Erklärung abgibt.</w:t>
      </w:r>
    </w:p>
    <w:p w14:paraId="6B6D37C8" w14:textId="57107A0D" w:rsidR="00E80A16" w:rsidRPr="00B72355" w:rsidRDefault="00E80A16" w:rsidP="003275A0">
      <w:pPr>
        <w:spacing w:before="200" w:after="0" w:line="312" w:lineRule="auto"/>
        <w:jc w:val="both"/>
        <w:rPr>
          <w:rFonts w:ascii="Arial" w:hAnsi="Arial" w:cs="Arial"/>
          <w:sz w:val="21"/>
          <w:szCs w:val="21"/>
        </w:rPr>
      </w:pPr>
      <w:r w:rsidRPr="00B72355">
        <w:rPr>
          <w:rFonts w:ascii="Arial" w:hAnsi="Arial" w:cs="Arial"/>
          <w:sz w:val="21"/>
          <w:szCs w:val="21"/>
        </w:rPr>
        <w:t xml:space="preserve">Ich </w:t>
      </w:r>
      <w:r w:rsidR="00230D9C">
        <w:rPr>
          <w:rFonts w:ascii="Arial" w:hAnsi="Arial" w:cs="Arial"/>
          <w:sz w:val="21"/>
          <w:szCs w:val="21"/>
        </w:rPr>
        <w:t xml:space="preserve">gebe </w:t>
      </w:r>
      <w:r w:rsidRPr="00B72355">
        <w:rPr>
          <w:rFonts w:ascii="Arial" w:hAnsi="Arial" w:cs="Arial"/>
          <w:sz w:val="21"/>
          <w:szCs w:val="21"/>
        </w:rPr>
        <w:t>hiermit unser</w:t>
      </w:r>
    </w:p>
    <w:p w14:paraId="5801DD61" w14:textId="509122B3" w:rsidR="00E80A16" w:rsidRPr="00EA3233" w:rsidRDefault="00A82FF7" w:rsidP="003275A0">
      <w:pPr>
        <w:spacing w:before="200" w:after="0" w:line="312" w:lineRule="auto"/>
        <w:ind w:left="567" w:hanging="567"/>
        <w:jc w:val="center"/>
        <w:rPr>
          <w:rFonts w:ascii="Arial" w:hAnsi="Arial" w:cs="Arial"/>
          <w:b/>
          <w:bCs/>
          <w:sz w:val="21"/>
          <w:szCs w:val="21"/>
        </w:rPr>
      </w:pPr>
      <w:r>
        <w:rPr>
          <w:rFonts w:ascii="Arial" w:hAnsi="Arial" w:cs="Arial"/>
          <w:b/>
          <w:bCs/>
          <w:sz w:val="21"/>
          <w:szCs w:val="21"/>
        </w:rPr>
        <w:t>A</w:t>
      </w:r>
      <w:r w:rsidR="00EA3233" w:rsidRPr="00EA3233">
        <w:rPr>
          <w:rFonts w:ascii="Arial" w:hAnsi="Arial" w:cs="Arial"/>
          <w:b/>
          <w:bCs/>
          <w:sz w:val="21"/>
          <w:szCs w:val="21"/>
        </w:rPr>
        <w:t>ngebot</w:t>
      </w:r>
    </w:p>
    <w:p w14:paraId="1829CD7E" w14:textId="77777777" w:rsidR="008F6BCF" w:rsidRDefault="00E80A16" w:rsidP="008F6BCF">
      <w:pPr>
        <w:pStyle w:val="Kopfzeile"/>
        <w:rPr>
          <w:rFonts w:ascii="Arial" w:eastAsia="Arial" w:hAnsi="Arial" w:cs="Arial"/>
          <w:kern w:val="3"/>
        </w:rPr>
      </w:pPr>
      <w:r w:rsidRPr="00CA06CB">
        <w:rPr>
          <w:rFonts w:ascii="Arial" w:hAnsi="Arial" w:cs="Arial"/>
          <w:sz w:val="21"/>
          <w:szCs w:val="21"/>
        </w:rPr>
        <w:t xml:space="preserve">in dem Vergabeverfahren </w:t>
      </w:r>
      <w:r w:rsidR="00004A3D" w:rsidRPr="00CA06CB">
        <w:rPr>
          <w:rFonts w:ascii="Arial" w:hAnsi="Arial" w:cs="Arial"/>
          <w:i/>
          <w:sz w:val="21"/>
          <w:szCs w:val="21"/>
        </w:rPr>
        <w:t>„</w:t>
      </w:r>
      <w:r w:rsidR="00CA06CB" w:rsidRPr="00CA06CB">
        <w:rPr>
          <w:rFonts w:ascii="Arial" w:hAnsi="Arial" w:cs="Arial"/>
          <w:i/>
          <w:sz w:val="21"/>
          <w:szCs w:val="21"/>
        </w:rPr>
        <w:t xml:space="preserve">IGA 2027 </w:t>
      </w:r>
      <w:r w:rsidR="002B58BF">
        <w:rPr>
          <w:rFonts w:ascii="Arial" w:hAnsi="Arial" w:cs="Arial"/>
          <w:i/>
          <w:sz w:val="21"/>
          <w:szCs w:val="21"/>
        </w:rPr>
        <w:t>–</w:t>
      </w:r>
      <w:r w:rsidR="00CA06CB" w:rsidRPr="00CA06CB">
        <w:rPr>
          <w:rFonts w:ascii="Arial" w:hAnsi="Arial" w:cs="Arial"/>
          <w:i/>
          <w:sz w:val="21"/>
          <w:szCs w:val="21"/>
        </w:rPr>
        <w:t xml:space="preserve"> </w:t>
      </w:r>
      <w:r w:rsidR="002B58BF">
        <w:rPr>
          <w:rFonts w:ascii="Arial" w:hAnsi="Arial" w:cs="Arial"/>
          <w:i/>
          <w:sz w:val="21"/>
          <w:szCs w:val="21"/>
        </w:rPr>
        <w:t xml:space="preserve">ZKG </w:t>
      </w:r>
      <w:r w:rsidR="00967E2F">
        <w:rPr>
          <w:rFonts w:ascii="Arial" w:hAnsi="Arial" w:cs="Arial"/>
          <w:i/>
          <w:sz w:val="21"/>
          <w:szCs w:val="21"/>
        </w:rPr>
        <w:t>Lünen</w:t>
      </w:r>
      <w:r w:rsidR="002B58BF">
        <w:rPr>
          <w:rFonts w:ascii="Arial" w:hAnsi="Arial" w:cs="Arial"/>
          <w:i/>
          <w:sz w:val="21"/>
          <w:szCs w:val="21"/>
        </w:rPr>
        <w:t xml:space="preserve"> Grundausbau</w:t>
      </w:r>
      <w:r w:rsidR="008F6BCF">
        <w:rPr>
          <w:rFonts w:ascii="Arial" w:hAnsi="Arial" w:cs="Arial"/>
          <w:i/>
          <w:sz w:val="21"/>
          <w:szCs w:val="21"/>
        </w:rPr>
        <w:t xml:space="preserve"> </w:t>
      </w:r>
      <w:r w:rsidR="008F6BCF" w:rsidRPr="009B31CC">
        <w:rPr>
          <w:rFonts w:ascii="Arial" w:eastAsia="Arial" w:hAnsi="Arial" w:cs="Arial"/>
          <w:kern w:val="3"/>
        </w:rPr>
        <w:t xml:space="preserve">der </w:t>
      </w:r>
    </w:p>
    <w:p w14:paraId="73E74BF4" w14:textId="1E0E3863" w:rsidR="00E80A16" w:rsidRPr="008F6BCF" w:rsidRDefault="008F6BCF" w:rsidP="008F6BCF">
      <w:pPr>
        <w:pStyle w:val="Kopfzeile"/>
        <w:rPr>
          <w:rFonts w:ascii="Arial" w:eastAsia="Arial" w:hAnsi="Arial" w:cs="Arial"/>
          <w:kern w:val="3"/>
        </w:rPr>
      </w:pPr>
      <w:r w:rsidRPr="009B31CC">
        <w:rPr>
          <w:rFonts w:ascii="Arial" w:eastAsia="Arial" w:hAnsi="Arial" w:cs="Arial"/>
          <w:kern w:val="3"/>
        </w:rPr>
        <w:t>temporären Ausstellungsflächen</w:t>
      </w:r>
      <w:r w:rsidR="004114AE" w:rsidRPr="00CA06CB">
        <w:rPr>
          <w:rFonts w:ascii="Arial" w:hAnsi="Arial" w:cs="Arial"/>
          <w:sz w:val="21"/>
          <w:szCs w:val="21"/>
        </w:rPr>
        <w:t>“</w:t>
      </w:r>
      <w:r w:rsidR="00194E26" w:rsidRPr="00CA06CB">
        <w:rPr>
          <w:rFonts w:ascii="Arial" w:hAnsi="Arial" w:cs="Arial"/>
          <w:sz w:val="21"/>
          <w:szCs w:val="21"/>
        </w:rPr>
        <w:t xml:space="preserve"> ab</w:t>
      </w:r>
      <w:r w:rsidR="004114AE" w:rsidRPr="00CA06CB">
        <w:rPr>
          <w:rFonts w:ascii="Arial" w:hAnsi="Arial" w:cs="Arial"/>
          <w:sz w:val="21"/>
          <w:szCs w:val="21"/>
        </w:rPr>
        <w:t>.</w:t>
      </w:r>
    </w:p>
    <w:p w14:paraId="4642DB4F" w14:textId="76D23996" w:rsidR="00437287" w:rsidRPr="00B51D6F" w:rsidRDefault="00FF515F" w:rsidP="003275A0">
      <w:pPr>
        <w:spacing w:before="200" w:after="0" w:line="312" w:lineRule="auto"/>
        <w:jc w:val="both"/>
        <w:rPr>
          <w:rFonts w:ascii="Arial" w:hAnsi="Arial" w:cs="Arial"/>
          <w:b/>
          <w:bCs/>
          <w:sz w:val="21"/>
          <w:szCs w:val="21"/>
        </w:rPr>
      </w:pPr>
      <w:r w:rsidRPr="00B72355">
        <w:rPr>
          <w:rFonts w:ascii="Arial" w:hAnsi="Arial" w:cs="Arial"/>
          <w:sz w:val="21"/>
          <w:szCs w:val="21"/>
        </w:rPr>
        <w:t>Bestandteil meines</w:t>
      </w:r>
      <w:r w:rsidR="00230D9C">
        <w:rPr>
          <w:rFonts w:ascii="Arial" w:hAnsi="Arial" w:cs="Arial"/>
          <w:sz w:val="21"/>
          <w:szCs w:val="21"/>
        </w:rPr>
        <w:t xml:space="preserve"> </w:t>
      </w:r>
      <w:r w:rsidRPr="00B72355">
        <w:rPr>
          <w:rFonts w:ascii="Arial" w:hAnsi="Arial" w:cs="Arial"/>
          <w:sz w:val="21"/>
          <w:szCs w:val="21"/>
        </w:rPr>
        <w:t xml:space="preserve">Angebots sind </w:t>
      </w:r>
      <w:r w:rsidRPr="00B51D6F">
        <w:rPr>
          <w:rFonts w:ascii="Arial" w:hAnsi="Arial" w:cs="Arial"/>
          <w:b/>
          <w:bCs/>
          <w:sz w:val="21"/>
          <w:szCs w:val="21"/>
        </w:rPr>
        <w:t xml:space="preserve">neben diesem Angebotsschreiben </w:t>
      </w:r>
    </w:p>
    <w:p w14:paraId="682758AB" w14:textId="259B9068" w:rsidR="005956D4" w:rsidRPr="00274E93" w:rsidRDefault="00315B9F" w:rsidP="005956D4">
      <w:pPr>
        <w:pStyle w:val="Listenabsatz"/>
        <w:numPr>
          <w:ilvl w:val="0"/>
          <w:numId w:val="12"/>
        </w:numPr>
        <w:spacing w:before="200" w:after="0" w:line="312" w:lineRule="auto"/>
        <w:ind w:left="567" w:hanging="567"/>
        <w:jc w:val="both"/>
        <w:rPr>
          <w:rFonts w:ascii="Arial" w:hAnsi="Arial" w:cs="Arial"/>
          <w:sz w:val="21"/>
          <w:szCs w:val="21"/>
        </w:rPr>
      </w:pPr>
      <w:r>
        <w:rPr>
          <w:rFonts w:ascii="Arial" w:hAnsi="Arial" w:cs="Arial"/>
          <w:sz w:val="21"/>
          <w:szCs w:val="21"/>
        </w:rPr>
        <w:t xml:space="preserve">Ausgefülltes </w:t>
      </w:r>
      <w:r w:rsidR="005755AC" w:rsidRPr="00274E93">
        <w:rPr>
          <w:rFonts w:ascii="Arial" w:hAnsi="Arial" w:cs="Arial"/>
          <w:sz w:val="21"/>
          <w:szCs w:val="21"/>
        </w:rPr>
        <w:t>LV</w:t>
      </w:r>
    </w:p>
    <w:p w14:paraId="5E1AA9C9" w14:textId="1F77A1F4" w:rsidR="003275A0" w:rsidRPr="00071571" w:rsidRDefault="001939DC" w:rsidP="00071571">
      <w:pPr>
        <w:pStyle w:val="Listenabsatz"/>
        <w:spacing w:before="200" w:after="0" w:line="312" w:lineRule="auto"/>
        <w:ind w:left="567"/>
        <w:jc w:val="both"/>
        <w:rPr>
          <w:rFonts w:ascii="Arial" w:hAnsi="Arial" w:cs="Arial"/>
          <w:sz w:val="21"/>
          <w:szCs w:val="21"/>
        </w:rPr>
      </w:pPr>
      <w:r w:rsidRPr="00071571">
        <w:rPr>
          <w:rFonts w:ascii="Arial" w:hAnsi="Arial" w:cs="Arial"/>
          <w:sz w:val="21"/>
          <w:szCs w:val="21"/>
        </w:rPr>
        <w:br/>
        <w:t xml:space="preserve">Im Falle dass </w:t>
      </w:r>
      <w:r w:rsidR="00C5643F" w:rsidRPr="00071571">
        <w:rPr>
          <w:rFonts w:ascii="Arial" w:hAnsi="Arial" w:cs="Arial"/>
          <w:sz w:val="21"/>
          <w:szCs w:val="21"/>
        </w:rPr>
        <w:t xml:space="preserve">sie als Bietergemeinschaft </w:t>
      </w:r>
      <w:r w:rsidR="00901225" w:rsidRPr="00071571">
        <w:rPr>
          <w:rFonts w:ascii="Arial" w:hAnsi="Arial" w:cs="Arial"/>
          <w:sz w:val="21"/>
          <w:szCs w:val="21"/>
        </w:rPr>
        <w:t xml:space="preserve">anbieten oder eine </w:t>
      </w:r>
      <w:r w:rsidR="00020498" w:rsidRPr="00071571">
        <w:rPr>
          <w:rFonts w:ascii="Arial" w:hAnsi="Arial" w:cs="Arial"/>
          <w:sz w:val="21"/>
          <w:szCs w:val="21"/>
        </w:rPr>
        <w:t xml:space="preserve">eignungsleihendes Unternehmen </w:t>
      </w:r>
      <w:r w:rsidR="000654CD" w:rsidRPr="00071571">
        <w:rPr>
          <w:rFonts w:ascii="Arial" w:hAnsi="Arial" w:cs="Arial"/>
          <w:sz w:val="21"/>
          <w:szCs w:val="21"/>
        </w:rPr>
        <w:t xml:space="preserve">einbinden sind ebenfalls folgende Formblätter </w:t>
      </w:r>
      <w:r w:rsidR="00B51D6F" w:rsidRPr="00071571">
        <w:rPr>
          <w:rFonts w:ascii="Arial" w:hAnsi="Arial" w:cs="Arial"/>
          <w:sz w:val="21"/>
          <w:szCs w:val="21"/>
        </w:rPr>
        <w:t xml:space="preserve">von jedem Unternehmen einzeln </w:t>
      </w:r>
      <w:r w:rsidR="000654CD" w:rsidRPr="00071571">
        <w:rPr>
          <w:rFonts w:ascii="Arial" w:hAnsi="Arial" w:cs="Arial"/>
          <w:sz w:val="21"/>
          <w:szCs w:val="21"/>
        </w:rPr>
        <w:t>einzureiche</w:t>
      </w:r>
      <w:r w:rsidR="00274E93">
        <w:rPr>
          <w:rFonts w:ascii="Arial" w:hAnsi="Arial" w:cs="Arial"/>
          <w:sz w:val="21"/>
          <w:szCs w:val="21"/>
        </w:rPr>
        <w:t xml:space="preserve">n, </w:t>
      </w:r>
      <w:r w:rsidR="00F42227" w:rsidRPr="00071571">
        <w:rPr>
          <w:rFonts w:ascii="Arial" w:hAnsi="Arial" w:cs="Arial"/>
          <w:sz w:val="21"/>
          <w:szCs w:val="21"/>
        </w:rPr>
        <w:t xml:space="preserve">sowie </w:t>
      </w:r>
      <w:r w:rsidR="00FF515F" w:rsidRPr="00071571">
        <w:rPr>
          <w:rFonts w:ascii="Arial" w:hAnsi="Arial" w:cs="Arial"/>
          <w:sz w:val="21"/>
          <w:szCs w:val="21"/>
        </w:rPr>
        <w:t xml:space="preserve">die </w:t>
      </w:r>
      <w:r w:rsidR="00FF515F" w:rsidRPr="00071571">
        <w:rPr>
          <w:rFonts w:ascii="Arial" w:hAnsi="Arial" w:cs="Arial"/>
          <w:iCs/>
          <w:sz w:val="21"/>
          <w:szCs w:val="21"/>
        </w:rPr>
        <w:t>nachfolgend</w:t>
      </w:r>
      <w:r w:rsidR="00FF515F" w:rsidRPr="00071571">
        <w:rPr>
          <w:rFonts w:ascii="Arial" w:hAnsi="Arial" w:cs="Arial"/>
          <w:sz w:val="21"/>
          <w:szCs w:val="21"/>
        </w:rPr>
        <w:t xml:space="preserve"> aufgeführten </w:t>
      </w:r>
      <w:r w:rsidR="001A0D84" w:rsidRPr="00071571">
        <w:rPr>
          <w:rFonts w:ascii="Arial" w:hAnsi="Arial" w:cs="Arial"/>
          <w:sz w:val="21"/>
          <w:szCs w:val="21"/>
        </w:rPr>
        <w:t>Nachweise/Angaben/Unterlagen</w:t>
      </w:r>
      <w:r w:rsidR="004F078D" w:rsidRPr="00071571">
        <w:rPr>
          <w:rFonts w:ascii="Arial" w:hAnsi="Arial" w:cs="Arial"/>
          <w:sz w:val="21"/>
          <w:szCs w:val="21"/>
        </w:rPr>
        <w:t xml:space="preserve"> nach Maßgabe </w:t>
      </w:r>
      <w:r w:rsidR="0055211D" w:rsidRPr="00071571">
        <w:rPr>
          <w:rFonts w:ascii="Arial" w:hAnsi="Arial" w:cs="Arial"/>
          <w:sz w:val="21"/>
          <w:szCs w:val="21"/>
        </w:rPr>
        <w:t>des Verfahrensleitfadens</w:t>
      </w:r>
      <w:bookmarkStart w:id="0" w:name="_Hlk532205071"/>
      <w:bookmarkStart w:id="1" w:name="_Hlk532205095"/>
      <w:r w:rsidR="00ED0E3F" w:rsidRPr="00071571">
        <w:rPr>
          <w:rFonts w:ascii="Arial" w:hAnsi="Arial" w:cs="Arial"/>
          <w:sz w:val="21"/>
          <w:szCs w:val="21"/>
        </w:rPr>
        <w:t>, die zwingend mit dem Angebot abzugeben sind</w:t>
      </w:r>
      <w:r w:rsidR="0055211D" w:rsidRPr="00071571">
        <w:rPr>
          <w:rFonts w:ascii="Arial" w:hAnsi="Arial" w:cs="Arial"/>
          <w:sz w:val="21"/>
          <w:szCs w:val="21"/>
        </w:rPr>
        <w:t xml:space="preserve"> </w:t>
      </w:r>
      <w:bookmarkEnd w:id="0"/>
      <w:bookmarkEnd w:id="1"/>
      <w:r w:rsidR="0065358B" w:rsidRPr="00071571">
        <w:rPr>
          <w:rFonts w:ascii="Arial" w:hAnsi="Arial" w:cs="Arial"/>
          <w:sz w:val="21"/>
          <w:szCs w:val="21"/>
        </w:rPr>
        <w:t>(</w:t>
      </w:r>
      <w:r w:rsidR="0065358B" w:rsidRPr="00071571">
        <w:rPr>
          <w:rFonts w:ascii="Arial" w:hAnsi="Arial" w:cs="Arial"/>
          <w:color w:val="FF0000"/>
          <w:sz w:val="21"/>
          <w:szCs w:val="21"/>
        </w:rPr>
        <w:t>bitte ankreuzen</w:t>
      </w:r>
      <w:r w:rsidR="0065358B" w:rsidRPr="00071571">
        <w:rPr>
          <w:rFonts w:ascii="Arial" w:hAnsi="Arial" w:cs="Arial"/>
          <w:sz w:val="21"/>
          <w:szCs w:val="21"/>
        </w:rPr>
        <w:t>):</w:t>
      </w:r>
    </w:p>
    <w:p w14:paraId="3BE94F1B" w14:textId="77777777" w:rsidR="0065358B" w:rsidRPr="00B72355" w:rsidRDefault="003275A0" w:rsidP="003275A0">
      <w:pPr>
        <w:spacing w:before="200" w:after="0" w:line="312" w:lineRule="auto"/>
        <w:jc w:val="both"/>
        <w:rPr>
          <w:rFonts w:ascii="Arial" w:hAnsi="Arial" w:cs="Arial"/>
          <w:sz w:val="21"/>
          <w:szCs w:val="21"/>
        </w:rPr>
      </w:pPr>
      <w:r>
        <w:rPr>
          <w:rFonts w:ascii="Arial" w:hAnsi="Arial" w:cs="Arial"/>
          <w:sz w:val="21"/>
          <w:szCs w:val="21"/>
        </w:rPr>
        <w:br w:type="column"/>
      </w:r>
    </w:p>
    <w:p w14:paraId="041C8949" w14:textId="77777777" w:rsidR="0065358B" w:rsidRPr="00B72355" w:rsidRDefault="0065358B" w:rsidP="0065358B">
      <w:pPr>
        <w:spacing w:after="0" w:line="312" w:lineRule="auto"/>
        <w:jc w:val="both"/>
        <w:rPr>
          <w:rFonts w:ascii="Arial" w:hAnsi="Arial" w:cs="Arial"/>
          <w:sz w:val="21"/>
          <w:szCs w:val="21"/>
          <w:highlight w:val="yellow"/>
        </w:rPr>
      </w:pPr>
    </w:p>
    <w:tbl>
      <w:tblPr>
        <w:tblStyle w:val="Tabellenraster"/>
        <w:tblW w:w="9067" w:type="dxa"/>
        <w:jc w:val="center"/>
        <w:tblInd w:w="0" w:type="dxa"/>
        <w:tblLayout w:type="fixed"/>
        <w:tblLook w:val="04A0" w:firstRow="1" w:lastRow="0" w:firstColumn="1" w:lastColumn="0" w:noHBand="0" w:noVBand="1"/>
      </w:tblPr>
      <w:tblGrid>
        <w:gridCol w:w="6658"/>
        <w:gridCol w:w="2409"/>
      </w:tblGrid>
      <w:tr w:rsidR="0065358B" w:rsidRPr="00B72355" w14:paraId="301105E0" w14:textId="77777777">
        <w:trPr>
          <w:trHeight w:val="492"/>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55CB72BC" w14:textId="77777777" w:rsidR="0065358B" w:rsidRPr="00B72355" w:rsidRDefault="0065358B">
            <w:pPr>
              <w:spacing w:before="240" w:line="456" w:lineRule="auto"/>
              <w:rPr>
                <w:rFonts w:ascii="Arial" w:hAnsi="Arial" w:cs="Arial"/>
                <w:sz w:val="21"/>
                <w:szCs w:val="21"/>
              </w:rPr>
            </w:pPr>
            <w:r w:rsidRPr="00B72355">
              <w:rPr>
                <w:rFonts w:ascii="Arial" w:hAnsi="Arial" w:cs="Arial"/>
                <w:b/>
                <w:sz w:val="21"/>
                <w:szCs w:val="21"/>
              </w:rPr>
              <w:t>Bezeichnung der Unterlage</w:t>
            </w:r>
          </w:p>
        </w:tc>
        <w:tc>
          <w:tcPr>
            <w:tcW w:w="240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8FD7F7E" w14:textId="4E1A59DE" w:rsidR="0065358B" w:rsidRPr="00B72355" w:rsidRDefault="0065358B">
            <w:pPr>
              <w:jc w:val="center"/>
              <w:rPr>
                <w:rFonts w:ascii="Arial" w:hAnsi="Arial" w:cs="Arial"/>
                <w:b/>
                <w:sz w:val="21"/>
                <w:szCs w:val="21"/>
              </w:rPr>
            </w:pPr>
            <w:r w:rsidRPr="00B72355">
              <w:rPr>
                <w:rFonts w:ascii="Arial" w:hAnsi="Arial" w:cs="Arial"/>
                <w:b/>
                <w:sz w:val="21"/>
                <w:szCs w:val="21"/>
              </w:rPr>
              <w:t>Checkliste zur Kontrolle für den Bieter</w:t>
            </w:r>
            <w:r w:rsidR="00C352C0">
              <w:rPr>
                <w:rFonts w:ascii="Arial" w:hAnsi="Arial" w:cs="Arial"/>
                <w:b/>
                <w:sz w:val="21"/>
                <w:szCs w:val="21"/>
              </w:rPr>
              <w:t>.</w:t>
            </w:r>
            <w:r w:rsidRPr="00B72355">
              <w:rPr>
                <w:rFonts w:ascii="Arial" w:hAnsi="Arial" w:cs="Arial"/>
                <w:b/>
                <w:sz w:val="21"/>
                <w:szCs w:val="21"/>
              </w:rPr>
              <w:t xml:space="preserve"> Abgegeben? </w:t>
            </w:r>
          </w:p>
        </w:tc>
      </w:tr>
      <w:tr w:rsidR="004C2225" w:rsidRPr="00B72355" w14:paraId="3D0C2CD0" w14:textId="77777777" w:rsidTr="003275A0">
        <w:trPr>
          <w:trHeight w:val="567"/>
          <w:jc w:val="center"/>
        </w:trPr>
        <w:tc>
          <w:tcPr>
            <w:tcW w:w="6658" w:type="dxa"/>
            <w:tcBorders>
              <w:top w:val="single" w:sz="4" w:space="0" w:color="auto"/>
              <w:left w:val="single" w:sz="4" w:space="0" w:color="auto"/>
              <w:bottom w:val="single" w:sz="4" w:space="0" w:color="auto"/>
              <w:right w:val="single" w:sz="4" w:space="0" w:color="auto"/>
            </w:tcBorders>
            <w:vAlign w:val="center"/>
          </w:tcPr>
          <w:p w14:paraId="0EB8B878" w14:textId="6F3B83FF" w:rsidR="004C2225" w:rsidRPr="00070C0D" w:rsidRDefault="001620D2" w:rsidP="00075A2B">
            <w:pPr>
              <w:rPr>
                <w:rFonts w:ascii="Arial" w:hAnsi="Arial" w:cs="Arial"/>
                <w:color w:val="000000"/>
                <w:sz w:val="21"/>
                <w:szCs w:val="21"/>
              </w:rPr>
            </w:pPr>
            <w:r>
              <w:rPr>
                <w:rFonts w:ascii="Arial" w:hAnsi="Arial" w:cs="Arial"/>
                <w:color w:val="000000"/>
                <w:sz w:val="21"/>
                <w:szCs w:val="21"/>
              </w:rPr>
              <w:t xml:space="preserve">Ausgefülltes </w:t>
            </w:r>
            <w:r w:rsidR="00A24E2B">
              <w:rPr>
                <w:rFonts w:ascii="Arial" w:hAnsi="Arial" w:cs="Arial"/>
                <w:color w:val="000000"/>
                <w:sz w:val="21"/>
                <w:szCs w:val="21"/>
              </w:rPr>
              <w:t>LV</w:t>
            </w:r>
            <w:r w:rsidR="004C2225" w:rsidRPr="00BB4107">
              <w:rPr>
                <w:rFonts w:ascii="Arial" w:hAnsi="Arial" w:cs="Arial"/>
                <w:color w:val="000000"/>
                <w:sz w:val="21"/>
                <w:szCs w:val="21"/>
              </w:rPr>
              <w:t xml:space="preserve"> (</w:t>
            </w:r>
            <w:r w:rsidR="00A24E2B">
              <w:rPr>
                <w:rFonts w:ascii="Arial" w:hAnsi="Arial" w:cs="Arial"/>
                <w:color w:val="000000"/>
                <w:sz w:val="21"/>
                <w:szCs w:val="21"/>
              </w:rPr>
              <w:t>A</w:t>
            </w:r>
            <w:r w:rsidR="00AB017B">
              <w:rPr>
                <w:rFonts w:ascii="Arial" w:hAnsi="Arial" w:cs="Arial"/>
                <w:color w:val="000000"/>
                <w:sz w:val="21"/>
                <w:szCs w:val="21"/>
              </w:rPr>
              <w:t xml:space="preserve">nlage </w:t>
            </w:r>
            <w:r w:rsidR="00B172E1" w:rsidRPr="00BB4107">
              <w:rPr>
                <w:rFonts w:ascii="Arial" w:hAnsi="Arial" w:cs="Arial"/>
                <w:color w:val="000000"/>
                <w:sz w:val="21"/>
                <w:szCs w:val="21"/>
              </w:rPr>
              <w:t xml:space="preserve">der </w:t>
            </w:r>
            <w:r w:rsidR="004C2225" w:rsidRPr="00BB4107">
              <w:rPr>
                <w:rFonts w:ascii="Arial" w:hAnsi="Arial" w:cs="Arial"/>
                <w:color w:val="000000"/>
                <w:sz w:val="21"/>
                <w:szCs w:val="21"/>
              </w:rPr>
              <w:t>Vergabeunterlagen)</w:t>
            </w:r>
          </w:p>
        </w:tc>
        <w:tc>
          <w:tcPr>
            <w:tcW w:w="240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sdt>
            <w:sdtPr>
              <w:rPr>
                <w:rFonts w:ascii="Arial" w:hAnsi="Arial" w:cs="Arial"/>
                <w:noProof/>
                <w:lang w:eastAsia="de-DE"/>
              </w:rPr>
              <w:id w:val="-1437441712"/>
              <w14:checkbox>
                <w14:checked w14:val="0"/>
                <w14:checkedState w14:val="2612" w14:font="MS Gothic"/>
                <w14:uncheckedState w14:val="2610" w14:font="MS Gothic"/>
              </w14:checkbox>
            </w:sdtPr>
            <w:sdtContent>
              <w:p w14:paraId="5F899B00" w14:textId="3F75996F" w:rsidR="004C2225" w:rsidRPr="00BB4107" w:rsidRDefault="004C2225" w:rsidP="004C2225">
                <w:pPr>
                  <w:spacing w:line="312" w:lineRule="auto"/>
                  <w:jc w:val="center"/>
                  <w:rPr>
                    <w:rFonts w:ascii="Arial" w:hAnsi="Arial" w:cs="Arial"/>
                    <w:noProof/>
                    <w:lang w:eastAsia="de-DE"/>
                  </w:rPr>
                </w:pPr>
                <w:r w:rsidRPr="00BB4107">
                  <w:rPr>
                    <w:rFonts w:ascii="Segoe UI Symbol" w:eastAsia="MS Gothic" w:hAnsi="Segoe UI Symbol" w:cs="Segoe UI Symbol"/>
                    <w:noProof/>
                    <w:lang w:eastAsia="de-DE"/>
                  </w:rPr>
                  <w:t>☐</w:t>
                </w:r>
              </w:p>
            </w:sdtContent>
          </w:sdt>
        </w:tc>
      </w:tr>
      <w:tr w:rsidR="004C2225" w:rsidRPr="00B72355" w14:paraId="215D900A" w14:textId="77777777" w:rsidTr="003275A0">
        <w:trPr>
          <w:trHeight w:val="567"/>
          <w:jc w:val="center"/>
        </w:trPr>
        <w:tc>
          <w:tcPr>
            <w:tcW w:w="6658" w:type="dxa"/>
            <w:tcBorders>
              <w:top w:val="single" w:sz="4" w:space="0" w:color="auto"/>
              <w:left w:val="single" w:sz="4" w:space="0" w:color="auto"/>
              <w:bottom w:val="single" w:sz="4" w:space="0" w:color="auto"/>
              <w:right w:val="single" w:sz="4" w:space="0" w:color="auto"/>
            </w:tcBorders>
            <w:vAlign w:val="center"/>
          </w:tcPr>
          <w:p w14:paraId="6E8208B4" w14:textId="26D36265" w:rsidR="004C2225" w:rsidRPr="00BB4107" w:rsidRDefault="004C2225" w:rsidP="00075A2B">
            <w:pPr>
              <w:rPr>
                <w:rFonts w:ascii="Arial" w:hAnsi="Arial" w:cs="Arial"/>
                <w:color w:val="000000"/>
                <w:sz w:val="21"/>
                <w:szCs w:val="21"/>
              </w:rPr>
            </w:pPr>
            <w:r w:rsidRPr="00BB4107">
              <w:rPr>
                <w:rFonts w:ascii="Arial" w:hAnsi="Arial" w:cs="Arial"/>
                <w:color w:val="000000"/>
                <w:sz w:val="21"/>
                <w:szCs w:val="21"/>
              </w:rPr>
              <w:t xml:space="preserve">Vereinbarung über die gemeinsame Verarbeitung von personenbezogenen Daten </w:t>
            </w:r>
            <w:r w:rsidR="001620D2">
              <w:rPr>
                <w:rFonts w:ascii="Arial" w:hAnsi="Arial" w:cs="Arial"/>
                <w:color w:val="000000"/>
                <w:sz w:val="21"/>
                <w:szCs w:val="21"/>
              </w:rPr>
              <w:t xml:space="preserve">(in diesem Dokument) </w:t>
            </w:r>
          </w:p>
        </w:tc>
        <w:tc>
          <w:tcPr>
            <w:tcW w:w="240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D94D289" w14:textId="3B608215" w:rsidR="004C2225" w:rsidRPr="00BB4107" w:rsidRDefault="004C2225" w:rsidP="004C2225">
            <w:pPr>
              <w:spacing w:line="312" w:lineRule="auto"/>
              <w:jc w:val="center"/>
              <w:rPr>
                <w:rFonts w:ascii="Arial" w:hAnsi="Arial" w:cs="Arial"/>
                <w:noProof/>
                <w:lang w:eastAsia="de-DE"/>
              </w:rPr>
            </w:pPr>
            <w:r w:rsidRPr="00BB4107">
              <w:rPr>
                <w:rFonts w:ascii="Segoe UI Symbol" w:hAnsi="Segoe UI Symbol" w:cs="Segoe UI Symbol"/>
                <w:noProof/>
                <w:lang w:eastAsia="de-DE"/>
              </w:rPr>
              <w:t>☐</w:t>
            </w:r>
          </w:p>
        </w:tc>
      </w:tr>
      <w:tr w:rsidR="00BB4107" w:rsidRPr="00B72355" w14:paraId="2256F738" w14:textId="77777777" w:rsidTr="003275A0">
        <w:trPr>
          <w:trHeight w:val="567"/>
          <w:jc w:val="center"/>
        </w:trPr>
        <w:tc>
          <w:tcPr>
            <w:tcW w:w="6658" w:type="dxa"/>
            <w:tcBorders>
              <w:top w:val="single" w:sz="4" w:space="0" w:color="auto"/>
              <w:left w:val="single" w:sz="4" w:space="0" w:color="auto"/>
              <w:bottom w:val="single" w:sz="4" w:space="0" w:color="auto"/>
              <w:right w:val="single" w:sz="4" w:space="0" w:color="auto"/>
            </w:tcBorders>
            <w:vAlign w:val="center"/>
          </w:tcPr>
          <w:p w14:paraId="425E6C5F" w14:textId="77777777" w:rsidR="00DD09EC" w:rsidRDefault="00D17DAB" w:rsidP="00075A2B">
            <w:pPr>
              <w:rPr>
                <w:rFonts w:ascii="Arial" w:hAnsi="Arial" w:cs="Arial"/>
                <w:color w:val="000000"/>
                <w:sz w:val="21"/>
                <w:szCs w:val="21"/>
              </w:rPr>
            </w:pPr>
            <w:r w:rsidRPr="00D17DAB">
              <w:rPr>
                <w:rFonts w:ascii="Arial" w:hAnsi="Arial" w:cs="Arial"/>
                <w:color w:val="000000"/>
                <w:sz w:val="21"/>
                <w:szCs w:val="21"/>
              </w:rPr>
              <w:t>Eigenerklärung zu §§123,124 und 125 GWB_MILOG</w:t>
            </w:r>
            <w:r w:rsidR="00DD09EC">
              <w:rPr>
                <w:rFonts w:ascii="Arial" w:hAnsi="Arial" w:cs="Arial"/>
                <w:color w:val="000000"/>
                <w:sz w:val="21"/>
                <w:szCs w:val="21"/>
              </w:rPr>
              <w:t xml:space="preserve"> </w:t>
            </w:r>
          </w:p>
          <w:p w14:paraId="34104D2A" w14:textId="65532925" w:rsidR="00BB4107" w:rsidRDefault="00DD09EC" w:rsidP="00075A2B">
            <w:pPr>
              <w:rPr>
                <w:rFonts w:ascii="Arial" w:hAnsi="Arial" w:cs="Arial"/>
                <w:color w:val="000000"/>
                <w:sz w:val="21"/>
                <w:szCs w:val="21"/>
              </w:rPr>
            </w:pPr>
            <w:r w:rsidRPr="00BB4107">
              <w:rPr>
                <w:rFonts w:ascii="Arial" w:hAnsi="Arial" w:cs="Arial"/>
                <w:color w:val="000000"/>
                <w:sz w:val="21"/>
                <w:szCs w:val="21"/>
              </w:rPr>
              <w:t>(</w:t>
            </w:r>
            <w:r>
              <w:rPr>
                <w:rFonts w:ascii="Arial" w:hAnsi="Arial" w:cs="Arial"/>
                <w:color w:val="000000"/>
                <w:sz w:val="21"/>
                <w:szCs w:val="21"/>
              </w:rPr>
              <w:t xml:space="preserve">Anlage </w:t>
            </w:r>
            <w:r w:rsidRPr="00BB4107">
              <w:rPr>
                <w:rFonts w:ascii="Arial" w:hAnsi="Arial" w:cs="Arial"/>
                <w:color w:val="000000"/>
                <w:sz w:val="21"/>
                <w:szCs w:val="21"/>
              </w:rPr>
              <w:t>der Vergabeunterlagen)</w:t>
            </w:r>
          </w:p>
        </w:tc>
        <w:tc>
          <w:tcPr>
            <w:tcW w:w="240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sdt>
            <w:sdtPr>
              <w:rPr>
                <w:rFonts w:ascii="Arial" w:hAnsi="Arial" w:cs="Arial"/>
                <w:noProof/>
                <w:lang w:eastAsia="de-DE"/>
              </w:rPr>
              <w:id w:val="725649010"/>
              <w14:checkbox>
                <w14:checked w14:val="0"/>
                <w14:checkedState w14:val="2612" w14:font="MS Gothic"/>
                <w14:uncheckedState w14:val="2610" w14:font="MS Gothic"/>
              </w14:checkbox>
            </w:sdtPr>
            <w:sdtContent>
              <w:p w14:paraId="706D0B4A" w14:textId="4D47993E" w:rsidR="00BB4107" w:rsidRPr="00BB4107" w:rsidRDefault="00D17DAB" w:rsidP="00BB4107">
                <w:pPr>
                  <w:spacing w:line="312" w:lineRule="auto"/>
                  <w:jc w:val="center"/>
                  <w:rPr>
                    <w:rFonts w:ascii="Arial" w:hAnsi="Arial" w:cs="Arial"/>
                    <w:noProof/>
                    <w:lang w:eastAsia="de-DE"/>
                  </w:rPr>
                </w:pPr>
                <w:r>
                  <w:rPr>
                    <w:rFonts w:ascii="MS Gothic" w:eastAsia="MS Gothic" w:hAnsi="MS Gothic" w:cs="Arial" w:hint="eastAsia"/>
                    <w:noProof/>
                    <w:lang w:eastAsia="de-DE"/>
                  </w:rPr>
                  <w:t>☐</w:t>
                </w:r>
              </w:p>
            </w:sdtContent>
          </w:sdt>
        </w:tc>
      </w:tr>
      <w:tr w:rsidR="00201F7C" w:rsidRPr="00B72355" w14:paraId="46F88DF5" w14:textId="77777777" w:rsidTr="003275A0">
        <w:trPr>
          <w:trHeight w:val="567"/>
          <w:jc w:val="center"/>
        </w:trPr>
        <w:tc>
          <w:tcPr>
            <w:tcW w:w="6658" w:type="dxa"/>
            <w:tcBorders>
              <w:top w:val="single" w:sz="4" w:space="0" w:color="auto"/>
              <w:left w:val="single" w:sz="4" w:space="0" w:color="auto"/>
              <w:bottom w:val="single" w:sz="4" w:space="0" w:color="auto"/>
              <w:right w:val="single" w:sz="4" w:space="0" w:color="auto"/>
            </w:tcBorders>
            <w:vAlign w:val="center"/>
          </w:tcPr>
          <w:p w14:paraId="0F160352" w14:textId="0A30CAAD" w:rsidR="00201F7C" w:rsidRDefault="00201F7C" w:rsidP="00075A2B">
            <w:pPr>
              <w:rPr>
                <w:rFonts w:ascii="Arial" w:hAnsi="Arial" w:cs="Arial"/>
                <w:color w:val="000000"/>
                <w:sz w:val="21"/>
                <w:szCs w:val="21"/>
              </w:rPr>
            </w:pPr>
            <w:r>
              <w:rPr>
                <w:rFonts w:ascii="Arial" w:hAnsi="Arial" w:cs="Arial"/>
                <w:color w:val="000000"/>
                <w:sz w:val="21"/>
                <w:szCs w:val="21"/>
              </w:rPr>
              <w:t>Eigenerklärung</w:t>
            </w:r>
            <w:r w:rsidR="0077459F">
              <w:rPr>
                <w:rFonts w:ascii="Arial" w:hAnsi="Arial" w:cs="Arial"/>
                <w:color w:val="000000"/>
                <w:sz w:val="21"/>
                <w:szCs w:val="21"/>
              </w:rPr>
              <w:t xml:space="preserve"> für nicht</w:t>
            </w:r>
            <w:r>
              <w:rPr>
                <w:rFonts w:ascii="Arial" w:hAnsi="Arial" w:cs="Arial"/>
                <w:color w:val="000000"/>
                <w:sz w:val="21"/>
                <w:szCs w:val="21"/>
              </w:rPr>
              <w:t xml:space="preserve"> </w:t>
            </w:r>
            <w:r w:rsidR="0077459F">
              <w:rPr>
                <w:rFonts w:ascii="Arial" w:hAnsi="Arial" w:cs="Arial"/>
                <w:color w:val="000000"/>
                <w:sz w:val="21"/>
                <w:szCs w:val="21"/>
              </w:rPr>
              <w:t>präqualif</w:t>
            </w:r>
            <w:r w:rsidR="003A674E">
              <w:rPr>
                <w:rFonts w:ascii="Arial" w:hAnsi="Arial" w:cs="Arial"/>
                <w:color w:val="000000"/>
                <w:sz w:val="21"/>
                <w:szCs w:val="21"/>
              </w:rPr>
              <w:t>izierte Unternehmen</w:t>
            </w:r>
            <w:r w:rsidR="00DD09EC">
              <w:rPr>
                <w:rFonts w:ascii="Arial" w:hAnsi="Arial" w:cs="Arial"/>
                <w:color w:val="000000"/>
                <w:sz w:val="21"/>
                <w:szCs w:val="21"/>
              </w:rPr>
              <w:t xml:space="preserve">  </w:t>
            </w:r>
            <w:r w:rsidR="00DD09EC" w:rsidRPr="00BB4107">
              <w:rPr>
                <w:rFonts w:ascii="Arial" w:hAnsi="Arial" w:cs="Arial"/>
                <w:color w:val="000000"/>
                <w:sz w:val="21"/>
                <w:szCs w:val="21"/>
              </w:rPr>
              <w:t>(</w:t>
            </w:r>
            <w:r w:rsidR="00DD09EC">
              <w:rPr>
                <w:rFonts w:ascii="Arial" w:hAnsi="Arial" w:cs="Arial"/>
                <w:color w:val="000000"/>
                <w:sz w:val="21"/>
                <w:szCs w:val="21"/>
              </w:rPr>
              <w:t xml:space="preserve">Anlage </w:t>
            </w:r>
            <w:r w:rsidR="00DD09EC" w:rsidRPr="00BB4107">
              <w:rPr>
                <w:rFonts w:ascii="Arial" w:hAnsi="Arial" w:cs="Arial"/>
                <w:color w:val="000000"/>
                <w:sz w:val="21"/>
                <w:szCs w:val="21"/>
              </w:rPr>
              <w:t>der Vergabeunterlagen)</w:t>
            </w:r>
          </w:p>
          <w:p w14:paraId="44DEBD28" w14:textId="214A4576" w:rsidR="00576227" w:rsidRPr="00D17DAB" w:rsidRDefault="00576227" w:rsidP="00075A2B">
            <w:pPr>
              <w:rPr>
                <w:rFonts w:ascii="Arial" w:hAnsi="Arial" w:cs="Arial"/>
                <w:color w:val="000000"/>
                <w:sz w:val="21"/>
                <w:szCs w:val="21"/>
              </w:rPr>
            </w:pPr>
            <w:r>
              <w:rPr>
                <w:rFonts w:ascii="Arial" w:hAnsi="Arial" w:cs="Arial"/>
                <w:color w:val="000000"/>
                <w:sz w:val="21"/>
                <w:szCs w:val="21"/>
              </w:rPr>
              <w:t>Oder Nachweis Pr</w:t>
            </w:r>
            <w:r w:rsidR="000068C3">
              <w:rPr>
                <w:rFonts w:ascii="Arial" w:hAnsi="Arial" w:cs="Arial"/>
                <w:color w:val="000000"/>
                <w:sz w:val="21"/>
                <w:szCs w:val="21"/>
              </w:rPr>
              <w:t>ä</w:t>
            </w:r>
            <w:r>
              <w:rPr>
                <w:rFonts w:ascii="Arial" w:hAnsi="Arial" w:cs="Arial"/>
                <w:color w:val="000000"/>
                <w:sz w:val="21"/>
                <w:szCs w:val="21"/>
              </w:rPr>
              <w:t>qualifikation als Kopie</w:t>
            </w:r>
          </w:p>
        </w:tc>
        <w:tc>
          <w:tcPr>
            <w:tcW w:w="240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sdt>
            <w:sdtPr>
              <w:rPr>
                <w:rFonts w:ascii="Arial" w:hAnsi="Arial" w:cs="Arial"/>
                <w:noProof/>
                <w:lang w:eastAsia="de-DE"/>
              </w:rPr>
              <w:id w:val="-953016134"/>
              <w14:checkbox>
                <w14:checked w14:val="0"/>
                <w14:checkedState w14:val="2612" w14:font="MS Gothic"/>
                <w14:uncheckedState w14:val="2610" w14:font="MS Gothic"/>
              </w14:checkbox>
            </w:sdtPr>
            <w:sdtContent>
              <w:p w14:paraId="6F6BFFB0" w14:textId="4EE5F76C" w:rsidR="00DD09EC" w:rsidRDefault="00DD09EC" w:rsidP="00DD09EC">
                <w:pPr>
                  <w:spacing w:line="312" w:lineRule="auto"/>
                  <w:jc w:val="center"/>
                  <w:rPr>
                    <w:rFonts w:ascii="Arial" w:hAnsi="Arial" w:cs="Arial"/>
                    <w:noProof/>
                    <w:lang w:eastAsia="de-DE"/>
                  </w:rPr>
                </w:pPr>
                <w:r>
                  <w:rPr>
                    <w:rFonts w:ascii="MS Gothic" w:eastAsia="MS Gothic" w:hAnsi="MS Gothic" w:cs="Arial" w:hint="eastAsia"/>
                    <w:noProof/>
                    <w:lang w:eastAsia="de-DE"/>
                  </w:rPr>
                  <w:t>☐</w:t>
                </w:r>
              </w:p>
            </w:sdtContent>
          </w:sdt>
          <w:p w14:paraId="300B924E" w14:textId="77777777" w:rsidR="00201F7C" w:rsidRDefault="00201F7C" w:rsidP="00BB4107">
            <w:pPr>
              <w:spacing w:line="312" w:lineRule="auto"/>
              <w:jc w:val="center"/>
              <w:rPr>
                <w:rFonts w:ascii="Arial" w:hAnsi="Arial" w:cs="Arial"/>
                <w:noProof/>
                <w:lang w:eastAsia="de-DE"/>
              </w:rPr>
            </w:pPr>
          </w:p>
        </w:tc>
      </w:tr>
      <w:tr w:rsidR="00D17DAB" w:rsidRPr="00B72355" w14:paraId="65890CF1" w14:textId="77777777" w:rsidTr="003275A0">
        <w:trPr>
          <w:trHeight w:val="567"/>
          <w:jc w:val="center"/>
        </w:trPr>
        <w:tc>
          <w:tcPr>
            <w:tcW w:w="6658" w:type="dxa"/>
            <w:tcBorders>
              <w:top w:val="single" w:sz="4" w:space="0" w:color="auto"/>
              <w:left w:val="single" w:sz="4" w:space="0" w:color="auto"/>
              <w:bottom w:val="single" w:sz="4" w:space="0" w:color="auto"/>
              <w:right w:val="single" w:sz="4" w:space="0" w:color="auto"/>
            </w:tcBorders>
            <w:vAlign w:val="center"/>
          </w:tcPr>
          <w:p w14:paraId="5BE87B77" w14:textId="77777777" w:rsidR="00DD09EC" w:rsidRDefault="00EE3642" w:rsidP="00075A2B">
            <w:pPr>
              <w:rPr>
                <w:rFonts w:ascii="Arial" w:hAnsi="Arial" w:cs="Arial"/>
                <w:color w:val="000000"/>
                <w:sz w:val="21"/>
                <w:szCs w:val="21"/>
              </w:rPr>
            </w:pPr>
            <w:r w:rsidRPr="00EE3642">
              <w:rPr>
                <w:rFonts w:ascii="Arial" w:hAnsi="Arial" w:cs="Arial"/>
                <w:color w:val="000000"/>
                <w:sz w:val="21"/>
                <w:szCs w:val="21"/>
              </w:rPr>
              <w:t>BEI BEDARF AUSZUFÜLLENDE FORMBLÄTTER</w:t>
            </w:r>
            <w:r w:rsidR="00DD09EC">
              <w:rPr>
                <w:rFonts w:ascii="Arial" w:hAnsi="Arial" w:cs="Arial"/>
                <w:color w:val="000000"/>
                <w:sz w:val="21"/>
                <w:szCs w:val="21"/>
              </w:rPr>
              <w:t xml:space="preserve"> </w:t>
            </w:r>
          </w:p>
          <w:p w14:paraId="19E0589B" w14:textId="7900A74C" w:rsidR="00D17DAB" w:rsidRPr="00D17DAB" w:rsidRDefault="00DD09EC" w:rsidP="00DD09EC">
            <w:pPr>
              <w:rPr>
                <w:rFonts w:ascii="Arial" w:hAnsi="Arial" w:cs="Arial"/>
                <w:color w:val="000000"/>
                <w:sz w:val="21"/>
                <w:szCs w:val="21"/>
              </w:rPr>
            </w:pPr>
            <w:r w:rsidRPr="00BB4107">
              <w:rPr>
                <w:rFonts w:ascii="Arial" w:hAnsi="Arial" w:cs="Arial"/>
                <w:color w:val="000000"/>
                <w:sz w:val="21"/>
                <w:szCs w:val="21"/>
              </w:rPr>
              <w:t>(</w:t>
            </w:r>
            <w:r>
              <w:rPr>
                <w:rFonts w:ascii="Arial" w:hAnsi="Arial" w:cs="Arial"/>
                <w:color w:val="000000"/>
                <w:sz w:val="21"/>
                <w:szCs w:val="21"/>
              </w:rPr>
              <w:t xml:space="preserve">Anlage </w:t>
            </w:r>
            <w:r w:rsidRPr="00BB4107">
              <w:rPr>
                <w:rFonts w:ascii="Arial" w:hAnsi="Arial" w:cs="Arial"/>
                <w:color w:val="000000"/>
                <w:sz w:val="21"/>
                <w:szCs w:val="21"/>
              </w:rPr>
              <w:t>der Vergabeunterlagen)</w:t>
            </w:r>
          </w:p>
        </w:tc>
        <w:tc>
          <w:tcPr>
            <w:tcW w:w="240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EF27B1D" w14:textId="3DB39986" w:rsidR="00D17DAB" w:rsidRDefault="00D17DAB" w:rsidP="00D17DAB">
            <w:pPr>
              <w:spacing w:line="312" w:lineRule="auto"/>
              <w:jc w:val="center"/>
              <w:rPr>
                <w:rFonts w:ascii="Arial" w:hAnsi="Arial" w:cs="Arial"/>
                <w:noProof/>
                <w:lang w:eastAsia="de-DE"/>
              </w:rPr>
            </w:pPr>
          </w:p>
          <w:sdt>
            <w:sdtPr>
              <w:rPr>
                <w:rFonts w:ascii="Arial" w:hAnsi="Arial" w:cs="Arial"/>
                <w:noProof/>
                <w:lang w:eastAsia="de-DE"/>
              </w:rPr>
              <w:id w:val="1164046501"/>
              <w14:checkbox>
                <w14:checked w14:val="0"/>
                <w14:checkedState w14:val="2612" w14:font="MS Gothic"/>
                <w14:uncheckedState w14:val="2610" w14:font="MS Gothic"/>
              </w14:checkbox>
            </w:sdtPr>
            <w:sdtContent>
              <w:p w14:paraId="6FE62745" w14:textId="37B15FDD" w:rsidR="00D17DAB" w:rsidRDefault="00DD09EC" w:rsidP="00D17DAB">
                <w:pPr>
                  <w:spacing w:line="312" w:lineRule="auto"/>
                  <w:jc w:val="center"/>
                  <w:rPr>
                    <w:rFonts w:ascii="Arial" w:hAnsi="Arial" w:cs="Arial"/>
                    <w:noProof/>
                    <w:lang w:eastAsia="de-DE"/>
                  </w:rPr>
                </w:pPr>
                <w:r>
                  <w:rPr>
                    <w:rFonts w:ascii="MS Gothic" w:eastAsia="MS Gothic" w:hAnsi="MS Gothic" w:cs="Arial" w:hint="eastAsia"/>
                    <w:noProof/>
                    <w:lang w:eastAsia="de-DE"/>
                  </w:rPr>
                  <w:t>☐</w:t>
                </w:r>
              </w:p>
            </w:sdtContent>
          </w:sdt>
          <w:p w14:paraId="4EB3DF44" w14:textId="6DE91AAA" w:rsidR="00D17DAB" w:rsidRDefault="00D17DAB" w:rsidP="00BB4107">
            <w:pPr>
              <w:spacing w:line="312" w:lineRule="auto"/>
              <w:jc w:val="center"/>
              <w:rPr>
                <w:rFonts w:ascii="Arial" w:hAnsi="Arial" w:cs="Arial"/>
                <w:noProof/>
                <w:lang w:eastAsia="de-DE"/>
              </w:rPr>
            </w:pPr>
          </w:p>
        </w:tc>
      </w:tr>
    </w:tbl>
    <w:p w14:paraId="1D766C89" w14:textId="0E17842D" w:rsidR="00FF515F" w:rsidRPr="00070C0D" w:rsidRDefault="00BF2AFB" w:rsidP="003275A0">
      <w:pPr>
        <w:spacing w:before="200" w:after="0" w:line="312" w:lineRule="auto"/>
        <w:jc w:val="both"/>
        <w:rPr>
          <w:rFonts w:ascii="Arial" w:hAnsi="Arial" w:cs="Arial"/>
          <w:i/>
          <w:iCs/>
          <w:sz w:val="21"/>
          <w:szCs w:val="21"/>
        </w:rPr>
      </w:pPr>
      <w:r w:rsidRPr="00070C0D">
        <w:rPr>
          <w:rFonts w:ascii="Arial" w:hAnsi="Arial" w:cs="Arial"/>
          <w:i/>
          <w:iCs/>
          <w:sz w:val="21"/>
          <w:szCs w:val="21"/>
        </w:rPr>
        <w:t>Ich</w:t>
      </w:r>
      <w:r w:rsidR="00CA154D">
        <w:rPr>
          <w:rFonts w:ascii="Arial" w:hAnsi="Arial" w:cs="Arial"/>
          <w:i/>
          <w:iCs/>
          <w:sz w:val="21"/>
          <w:szCs w:val="21"/>
        </w:rPr>
        <w:t xml:space="preserve"> </w:t>
      </w:r>
      <w:r w:rsidR="00FF515F" w:rsidRPr="00070C0D">
        <w:rPr>
          <w:rFonts w:ascii="Arial" w:hAnsi="Arial" w:cs="Arial"/>
          <w:i/>
          <w:iCs/>
          <w:sz w:val="21"/>
          <w:szCs w:val="21"/>
        </w:rPr>
        <w:t>erkläre, dass</w:t>
      </w:r>
    </w:p>
    <w:p w14:paraId="0C95500A" w14:textId="46A1A978" w:rsidR="00FF515F" w:rsidRPr="00070C0D" w:rsidRDefault="00FF515F" w:rsidP="003275A0">
      <w:pPr>
        <w:pStyle w:val="Listenabsatz"/>
        <w:numPr>
          <w:ilvl w:val="0"/>
          <w:numId w:val="3"/>
        </w:numPr>
        <w:spacing w:before="200" w:after="0" w:line="312" w:lineRule="auto"/>
        <w:ind w:left="567" w:hanging="567"/>
        <w:contextualSpacing w:val="0"/>
        <w:jc w:val="both"/>
        <w:rPr>
          <w:rFonts w:ascii="Arial" w:hAnsi="Arial" w:cs="Arial"/>
          <w:i/>
          <w:iCs/>
          <w:sz w:val="21"/>
          <w:szCs w:val="21"/>
        </w:rPr>
      </w:pPr>
      <w:r w:rsidRPr="00070C0D">
        <w:rPr>
          <w:rFonts w:ascii="Arial" w:hAnsi="Arial" w:cs="Arial"/>
          <w:i/>
          <w:iCs/>
          <w:sz w:val="21"/>
          <w:szCs w:val="21"/>
        </w:rPr>
        <w:t>ich die Vergabeunterlagen einer vollständigen Prüfung unterzogen habe,</w:t>
      </w:r>
    </w:p>
    <w:p w14:paraId="572C49DA" w14:textId="1975CAD0" w:rsidR="00FF515F" w:rsidRPr="00070C0D" w:rsidRDefault="00FF515F" w:rsidP="00595F1A">
      <w:pPr>
        <w:pStyle w:val="Listenabsatz"/>
        <w:numPr>
          <w:ilvl w:val="0"/>
          <w:numId w:val="3"/>
        </w:numPr>
        <w:spacing w:after="0" w:line="312" w:lineRule="auto"/>
        <w:ind w:left="567" w:hanging="567"/>
        <w:contextualSpacing w:val="0"/>
        <w:jc w:val="both"/>
        <w:rPr>
          <w:rFonts w:ascii="Arial" w:hAnsi="Arial" w:cs="Arial"/>
          <w:i/>
          <w:iCs/>
          <w:sz w:val="21"/>
          <w:szCs w:val="21"/>
        </w:rPr>
      </w:pPr>
      <w:r w:rsidRPr="00070C0D">
        <w:rPr>
          <w:rFonts w:ascii="Arial" w:hAnsi="Arial" w:cs="Arial"/>
          <w:i/>
          <w:iCs/>
          <w:sz w:val="21"/>
          <w:szCs w:val="21"/>
        </w:rPr>
        <w:t>ich</w:t>
      </w:r>
      <w:r w:rsidR="00CA154D">
        <w:rPr>
          <w:rFonts w:ascii="Arial" w:hAnsi="Arial" w:cs="Arial"/>
          <w:i/>
          <w:iCs/>
          <w:sz w:val="21"/>
          <w:szCs w:val="21"/>
        </w:rPr>
        <w:t xml:space="preserve"> </w:t>
      </w:r>
      <w:r w:rsidRPr="00070C0D">
        <w:rPr>
          <w:rFonts w:ascii="Arial" w:hAnsi="Arial" w:cs="Arial"/>
          <w:i/>
          <w:iCs/>
          <w:sz w:val="21"/>
          <w:szCs w:val="21"/>
        </w:rPr>
        <w:t>den Inhalt der Vergabeunterlagen als alleinverbindlich anerkenne und ausschließlich die</w:t>
      </w:r>
      <w:r w:rsidRPr="00070C0D">
        <w:rPr>
          <w:rFonts w:ascii="Arial" w:eastAsia="Arial" w:hAnsi="Arial" w:cs="Times New Roman"/>
          <w:i/>
          <w:iCs/>
          <w:color w:val="000000"/>
          <w:sz w:val="21"/>
          <w:szCs w:val="21"/>
        </w:rPr>
        <w:t xml:space="preserve"> darin enthaltenen Anforderungen und Bedingungen unserem Angebot zu Grunde gelegt habe </w:t>
      </w:r>
      <w:r w:rsidRPr="00070C0D">
        <w:rPr>
          <w:rFonts w:ascii="Arial" w:eastAsia="Arial" w:hAnsi="Arial" w:cs="Times New Roman"/>
          <w:i/>
          <w:iCs/>
          <w:sz w:val="21"/>
          <w:szCs w:val="21"/>
        </w:rPr>
        <w:t>und</w:t>
      </w:r>
      <w:r w:rsidRPr="00070C0D">
        <w:rPr>
          <w:rFonts w:ascii="Arial" w:eastAsia="Arial" w:hAnsi="Arial" w:cs="Times New Roman"/>
          <w:i/>
          <w:iCs/>
          <w:color w:val="000000"/>
          <w:sz w:val="21"/>
          <w:szCs w:val="21"/>
        </w:rPr>
        <w:t xml:space="preserve"> erfülle,</w:t>
      </w:r>
    </w:p>
    <w:p w14:paraId="591A0F34" w14:textId="1A8C2F68" w:rsidR="00FF515F" w:rsidRPr="00070C0D" w:rsidRDefault="00FF515F" w:rsidP="00595F1A">
      <w:pPr>
        <w:pStyle w:val="Listenabsatz"/>
        <w:numPr>
          <w:ilvl w:val="0"/>
          <w:numId w:val="3"/>
        </w:numPr>
        <w:spacing w:after="0" w:line="312" w:lineRule="auto"/>
        <w:ind w:left="567" w:hanging="567"/>
        <w:contextualSpacing w:val="0"/>
        <w:jc w:val="both"/>
        <w:rPr>
          <w:rFonts w:ascii="Arial" w:eastAsia="Arial" w:hAnsi="Arial" w:cs="Times New Roman"/>
          <w:i/>
          <w:iCs/>
          <w:color w:val="000000"/>
          <w:sz w:val="21"/>
          <w:szCs w:val="21"/>
        </w:rPr>
      </w:pPr>
      <w:r w:rsidRPr="00070C0D">
        <w:rPr>
          <w:rFonts w:ascii="Arial" w:hAnsi="Arial" w:cs="Arial"/>
          <w:i/>
          <w:iCs/>
          <w:sz w:val="21"/>
          <w:szCs w:val="21"/>
        </w:rPr>
        <w:t xml:space="preserve">mir </w:t>
      </w:r>
      <w:r w:rsidR="00A663C9" w:rsidRPr="00070C0D">
        <w:rPr>
          <w:rFonts w:ascii="Arial" w:hAnsi="Arial" w:cs="Arial"/>
          <w:i/>
          <w:iCs/>
          <w:sz w:val="21"/>
          <w:szCs w:val="21"/>
        </w:rPr>
        <w:t xml:space="preserve">ggf. </w:t>
      </w:r>
      <w:r w:rsidRPr="00070C0D">
        <w:rPr>
          <w:rFonts w:ascii="Arial" w:hAnsi="Arial" w:cs="Arial"/>
          <w:i/>
          <w:iCs/>
          <w:sz w:val="21"/>
          <w:szCs w:val="21"/>
        </w:rPr>
        <w:t xml:space="preserve">zugegangene Änderungen der Vergabeunterlagen von mir für die </w:t>
      </w:r>
      <w:r w:rsidRPr="00070C0D">
        <w:rPr>
          <w:rFonts w:ascii="Arial" w:eastAsia="Arial" w:hAnsi="Arial" w:cs="Times New Roman"/>
          <w:i/>
          <w:iCs/>
          <w:color w:val="000000"/>
          <w:sz w:val="21"/>
          <w:szCs w:val="21"/>
        </w:rPr>
        <w:t xml:space="preserve">Angebotserstellung berücksichtigt worden sind, </w:t>
      </w:r>
    </w:p>
    <w:p w14:paraId="57C62404" w14:textId="0E85C002" w:rsidR="00FF515F" w:rsidRPr="00070C0D" w:rsidRDefault="00FF515F" w:rsidP="00595F1A">
      <w:pPr>
        <w:pStyle w:val="Listenabsatz"/>
        <w:numPr>
          <w:ilvl w:val="0"/>
          <w:numId w:val="3"/>
        </w:numPr>
        <w:spacing w:after="0" w:line="312" w:lineRule="auto"/>
        <w:ind w:left="567" w:hanging="567"/>
        <w:contextualSpacing w:val="0"/>
        <w:jc w:val="both"/>
        <w:rPr>
          <w:rFonts w:ascii="Arial" w:eastAsia="Arial" w:hAnsi="Arial" w:cs="Times New Roman"/>
          <w:i/>
          <w:iCs/>
          <w:sz w:val="21"/>
          <w:szCs w:val="21"/>
        </w:rPr>
      </w:pPr>
      <w:r w:rsidRPr="00070C0D">
        <w:rPr>
          <w:rFonts w:ascii="Arial" w:eastAsia="Arial" w:hAnsi="Arial" w:cs="Times New Roman"/>
          <w:i/>
          <w:iCs/>
          <w:color w:val="000000"/>
          <w:sz w:val="21"/>
          <w:szCs w:val="21"/>
        </w:rPr>
        <w:t>ich die in den Vergabeunterlagen an den dafür vorgesehenen Stellen geforderten Eintragun</w:t>
      </w:r>
      <w:r w:rsidRPr="00070C0D">
        <w:rPr>
          <w:rFonts w:ascii="Arial" w:eastAsia="Arial" w:hAnsi="Arial" w:cs="Times New Roman"/>
          <w:i/>
          <w:iCs/>
          <w:sz w:val="21"/>
          <w:szCs w:val="21"/>
        </w:rPr>
        <w:t>gen vorgenommen hab</w:t>
      </w:r>
      <w:r w:rsidR="00CA154D">
        <w:rPr>
          <w:rFonts w:ascii="Arial" w:eastAsia="Arial" w:hAnsi="Arial" w:cs="Times New Roman"/>
          <w:i/>
          <w:iCs/>
          <w:sz w:val="21"/>
          <w:szCs w:val="21"/>
        </w:rPr>
        <w:t>e</w:t>
      </w:r>
      <w:r w:rsidRPr="00070C0D">
        <w:rPr>
          <w:rFonts w:ascii="Arial" w:eastAsia="Arial" w:hAnsi="Arial" w:cs="Times New Roman"/>
          <w:i/>
          <w:iCs/>
          <w:sz w:val="21"/>
          <w:szCs w:val="21"/>
        </w:rPr>
        <w:t xml:space="preserve"> und die Vergabeunterlagen im Übrigen nicht verändert und/oder diese durch eigene Unterlagen ersetzt hab</w:t>
      </w:r>
      <w:r w:rsidR="00CA154D">
        <w:rPr>
          <w:rFonts w:ascii="Arial" w:eastAsia="Arial" w:hAnsi="Arial" w:cs="Times New Roman"/>
          <w:i/>
          <w:iCs/>
          <w:sz w:val="21"/>
          <w:szCs w:val="21"/>
        </w:rPr>
        <w:t>e</w:t>
      </w:r>
      <w:r w:rsidRPr="00070C0D">
        <w:rPr>
          <w:rFonts w:ascii="Arial" w:eastAsia="Arial" w:hAnsi="Arial" w:cs="Times New Roman"/>
          <w:i/>
          <w:iCs/>
          <w:sz w:val="21"/>
          <w:szCs w:val="21"/>
        </w:rPr>
        <w:t>,</w:t>
      </w:r>
    </w:p>
    <w:p w14:paraId="67609D65" w14:textId="4D49B33A" w:rsidR="00FF515F" w:rsidRPr="00070C0D" w:rsidRDefault="00FF515F" w:rsidP="00595F1A">
      <w:pPr>
        <w:pStyle w:val="Listenabsatz"/>
        <w:numPr>
          <w:ilvl w:val="0"/>
          <w:numId w:val="3"/>
        </w:numPr>
        <w:spacing w:after="0" w:line="312" w:lineRule="auto"/>
        <w:ind w:left="567" w:hanging="567"/>
        <w:contextualSpacing w:val="0"/>
        <w:jc w:val="both"/>
        <w:rPr>
          <w:rFonts w:ascii="Arial" w:hAnsi="Arial" w:cs="Arial"/>
          <w:i/>
          <w:iCs/>
          <w:sz w:val="21"/>
          <w:szCs w:val="21"/>
        </w:rPr>
      </w:pPr>
      <w:r w:rsidRPr="00070C0D">
        <w:rPr>
          <w:rFonts w:ascii="Arial" w:hAnsi="Arial" w:cs="Arial"/>
          <w:i/>
          <w:iCs/>
          <w:sz w:val="21"/>
          <w:szCs w:val="21"/>
        </w:rPr>
        <w:t xml:space="preserve">die Vergabeunterlagen für meine Kalkulation ausreichend sind und ich die mit der </w:t>
      </w:r>
      <w:r w:rsidRPr="00070C0D">
        <w:rPr>
          <w:rFonts w:ascii="Arial" w:eastAsia="Arial" w:hAnsi="Arial" w:cs="Times New Roman"/>
          <w:i/>
          <w:iCs/>
          <w:sz w:val="21"/>
          <w:szCs w:val="21"/>
        </w:rPr>
        <w:t>Leistungserbringung</w:t>
      </w:r>
      <w:r w:rsidRPr="00070C0D">
        <w:rPr>
          <w:rFonts w:ascii="Arial" w:hAnsi="Arial" w:cs="Arial"/>
          <w:i/>
          <w:iCs/>
          <w:sz w:val="21"/>
          <w:szCs w:val="21"/>
        </w:rPr>
        <w:t xml:space="preserve"> verbundenen Kosten mit der erforderlichen Genauigkeit beurteilen kann, </w:t>
      </w:r>
    </w:p>
    <w:p w14:paraId="008313C5" w14:textId="4C8D1F15" w:rsidR="00F94A1C" w:rsidRPr="00070C0D" w:rsidRDefault="00F94A1C" w:rsidP="00595F1A">
      <w:pPr>
        <w:pStyle w:val="Listenabsatz"/>
        <w:numPr>
          <w:ilvl w:val="0"/>
          <w:numId w:val="3"/>
        </w:numPr>
        <w:spacing w:after="0" w:line="312" w:lineRule="auto"/>
        <w:ind w:left="567" w:hanging="567"/>
        <w:contextualSpacing w:val="0"/>
        <w:jc w:val="both"/>
        <w:rPr>
          <w:rFonts w:ascii="Arial" w:eastAsia="Arial" w:hAnsi="Arial" w:cs="Times New Roman"/>
          <w:i/>
          <w:iCs/>
          <w:color w:val="000000"/>
          <w:sz w:val="21"/>
          <w:szCs w:val="21"/>
        </w:rPr>
      </w:pPr>
      <w:r w:rsidRPr="00070C0D">
        <w:rPr>
          <w:rFonts w:ascii="Arial" w:hAnsi="Arial" w:cs="Arial"/>
          <w:i/>
          <w:iCs/>
          <w:sz w:val="21"/>
          <w:szCs w:val="21"/>
        </w:rPr>
        <w:t>mein Angebot alle Bestandteile umfasst, die ich in der in diesem Formblatt benannt habe,</w:t>
      </w:r>
    </w:p>
    <w:p w14:paraId="3F9A2B82" w14:textId="3C30BEFD" w:rsidR="00FF515F" w:rsidRPr="00070C0D" w:rsidRDefault="00FF515F" w:rsidP="00595F1A">
      <w:pPr>
        <w:pStyle w:val="Listenabsatz"/>
        <w:numPr>
          <w:ilvl w:val="0"/>
          <w:numId w:val="3"/>
        </w:numPr>
        <w:spacing w:after="0" w:line="312" w:lineRule="auto"/>
        <w:ind w:left="567" w:hanging="567"/>
        <w:contextualSpacing w:val="0"/>
        <w:jc w:val="both"/>
        <w:rPr>
          <w:rFonts w:ascii="Arial" w:hAnsi="Arial" w:cs="Arial"/>
          <w:i/>
          <w:iCs/>
          <w:sz w:val="21"/>
          <w:szCs w:val="21"/>
        </w:rPr>
      </w:pPr>
      <w:r w:rsidRPr="00070C0D">
        <w:rPr>
          <w:rFonts w:ascii="Arial" w:hAnsi="Arial" w:cs="Arial"/>
          <w:i/>
          <w:iCs/>
          <w:sz w:val="21"/>
          <w:szCs w:val="21"/>
        </w:rPr>
        <w:t>mir bewusst ist, dass widersprüchliche Angaben oder wissentlich falsche Erklärungen zur Nichtberücksichtigung meines</w:t>
      </w:r>
      <w:r w:rsidR="00CA154D">
        <w:rPr>
          <w:rFonts w:ascii="Arial" w:hAnsi="Arial" w:cs="Arial"/>
          <w:i/>
          <w:iCs/>
          <w:sz w:val="21"/>
          <w:szCs w:val="21"/>
        </w:rPr>
        <w:t xml:space="preserve"> </w:t>
      </w:r>
      <w:r w:rsidRPr="00070C0D">
        <w:rPr>
          <w:rFonts w:ascii="Arial" w:hAnsi="Arial" w:cs="Arial"/>
          <w:i/>
          <w:iCs/>
          <w:sz w:val="21"/>
          <w:szCs w:val="21"/>
        </w:rPr>
        <w:t>Angebots führen können,</w:t>
      </w:r>
    </w:p>
    <w:p w14:paraId="16CA2940" w14:textId="06BE54ED" w:rsidR="00FF515F" w:rsidRPr="00070C0D" w:rsidRDefault="00FF515F" w:rsidP="00595F1A">
      <w:pPr>
        <w:pStyle w:val="Listenabsatz"/>
        <w:numPr>
          <w:ilvl w:val="0"/>
          <w:numId w:val="3"/>
        </w:numPr>
        <w:spacing w:after="0" w:line="312" w:lineRule="auto"/>
        <w:ind w:left="567" w:hanging="567"/>
        <w:contextualSpacing w:val="0"/>
        <w:jc w:val="both"/>
        <w:rPr>
          <w:rFonts w:ascii="Arial" w:hAnsi="Arial" w:cs="Arial"/>
          <w:i/>
          <w:iCs/>
          <w:sz w:val="21"/>
          <w:szCs w:val="21"/>
        </w:rPr>
      </w:pPr>
      <w:r w:rsidRPr="00070C0D">
        <w:rPr>
          <w:rFonts w:ascii="Arial" w:hAnsi="Arial" w:cs="Arial"/>
          <w:i/>
          <w:iCs/>
          <w:sz w:val="21"/>
          <w:szCs w:val="21"/>
        </w:rPr>
        <w:t>ich die gewerberechtlichen Voraussetzungen für die Erbringung der ausgeschriebenen Leistung erfülle</w:t>
      </w:r>
      <w:r w:rsidR="0058589D" w:rsidRPr="00070C0D">
        <w:rPr>
          <w:rFonts w:ascii="Arial" w:hAnsi="Arial" w:cs="Arial"/>
          <w:i/>
          <w:iCs/>
          <w:sz w:val="21"/>
          <w:szCs w:val="21"/>
        </w:rPr>
        <w:t>,</w:t>
      </w:r>
    </w:p>
    <w:p w14:paraId="649D2F0D" w14:textId="1DE0581D" w:rsidR="00FF515F" w:rsidRPr="00070C0D" w:rsidRDefault="00FF515F" w:rsidP="00595F1A">
      <w:pPr>
        <w:pStyle w:val="Listenabsatz"/>
        <w:numPr>
          <w:ilvl w:val="0"/>
          <w:numId w:val="3"/>
        </w:numPr>
        <w:spacing w:after="0" w:line="312" w:lineRule="auto"/>
        <w:ind w:left="567" w:hanging="567"/>
        <w:contextualSpacing w:val="0"/>
        <w:jc w:val="both"/>
        <w:rPr>
          <w:rFonts w:ascii="Arial" w:hAnsi="Arial" w:cs="Arial"/>
          <w:i/>
          <w:iCs/>
          <w:sz w:val="21"/>
          <w:szCs w:val="21"/>
        </w:rPr>
      </w:pPr>
      <w:r w:rsidRPr="00070C0D">
        <w:rPr>
          <w:rFonts w:ascii="Arial" w:hAnsi="Arial" w:cs="Arial"/>
          <w:i/>
          <w:iCs/>
          <w:sz w:val="21"/>
          <w:szCs w:val="21"/>
        </w:rPr>
        <w:t>ich Leistungen, die nicht in den Vergabeunterlagen als Leistungen, die an Unterauftragnehmer vergeben werden sollen, beschrieben worden sind, im e</w:t>
      </w:r>
      <w:r w:rsidR="0058589D" w:rsidRPr="00070C0D">
        <w:rPr>
          <w:rFonts w:ascii="Arial" w:hAnsi="Arial" w:cs="Arial"/>
          <w:i/>
          <w:iCs/>
          <w:sz w:val="21"/>
          <w:szCs w:val="21"/>
        </w:rPr>
        <w:t>igenen Betrieb ausführen werde,</w:t>
      </w:r>
    </w:p>
    <w:p w14:paraId="7D22E567" w14:textId="42A10FDA" w:rsidR="00446B5B" w:rsidRPr="00070C0D" w:rsidRDefault="0058589D" w:rsidP="00595F1A">
      <w:pPr>
        <w:pStyle w:val="Listenabsatz"/>
        <w:numPr>
          <w:ilvl w:val="0"/>
          <w:numId w:val="3"/>
        </w:numPr>
        <w:spacing w:after="0" w:line="312" w:lineRule="auto"/>
        <w:ind w:left="567" w:hanging="567"/>
        <w:contextualSpacing w:val="0"/>
        <w:jc w:val="both"/>
        <w:rPr>
          <w:rFonts w:ascii="Arial" w:hAnsi="Arial" w:cs="Arial"/>
          <w:i/>
          <w:iCs/>
          <w:sz w:val="21"/>
          <w:szCs w:val="21"/>
        </w:rPr>
      </w:pPr>
      <w:r w:rsidRPr="00070C0D">
        <w:rPr>
          <w:rFonts w:ascii="Arial" w:hAnsi="Arial" w:cs="Arial"/>
          <w:i/>
          <w:iCs/>
          <w:sz w:val="21"/>
          <w:szCs w:val="21"/>
        </w:rPr>
        <w:t>von Seiten der Aufsichtsbehörden (Gewerbeaufsichtsamt etc.) keine unerledigten oder fortdauernden Beanstandungen gegen meinen Betrieb bestehen.</w:t>
      </w:r>
    </w:p>
    <w:p w14:paraId="3DF431B0" w14:textId="77777777" w:rsidR="003871B2" w:rsidRPr="00B72355" w:rsidRDefault="003871B2" w:rsidP="003871B2">
      <w:pPr>
        <w:spacing w:after="0" w:line="312" w:lineRule="auto"/>
        <w:jc w:val="both"/>
        <w:rPr>
          <w:rFonts w:ascii="Arial" w:hAnsi="Arial" w:cs="Arial"/>
          <w:sz w:val="21"/>
          <w:szCs w:val="21"/>
        </w:rPr>
      </w:pPr>
    </w:p>
    <w:tbl>
      <w:tblPr>
        <w:tblW w:w="9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5"/>
      </w:tblGrid>
      <w:tr w:rsidR="003871B2" w:rsidRPr="00B72355" w14:paraId="20182447" w14:textId="77777777" w:rsidTr="00D033D7">
        <w:trPr>
          <w:trHeight w:val="567"/>
          <w:jc w:val="center"/>
        </w:trPr>
        <w:tc>
          <w:tcPr>
            <w:tcW w:w="5600" w:type="dxa"/>
            <w:tcBorders>
              <w:left w:val="single" w:sz="4" w:space="0" w:color="auto"/>
              <w:bottom w:val="single" w:sz="4" w:space="0" w:color="auto"/>
            </w:tcBorders>
            <w:shd w:val="clear" w:color="auto" w:fill="C6D9F1" w:themeFill="text2" w:themeFillTint="33"/>
            <w:vAlign w:val="center"/>
          </w:tcPr>
          <w:p w14:paraId="45BDDEC6" w14:textId="77777777" w:rsidR="003871B2" w:rsidRPr="00B72355" w:rsidRDefault="003871B2" w:rsidP="00D033D7">
            <w:pPr>
              <w:spacing w:after="0" w:line="312" w:lineRule="auto"/>
              <w:rPr>
                <w:rFonts w:ascii="Arial" w:hAnsi="Arial" w:cs="Arial"/>
                <w:b/>
                <w:sz w:val="21"/>
                <w:szCs w:val="21"/>
              </w:rPr>
            </w:pPr>
          </w:p>
        </w:tc>
      </w:tr>
      <w:tr w:rsidR="003871B2" w:rsidRPr="00B72355" w14:paraId="4E98FE7C" w14:textId="77777777" w:rsidTr="00D033D7">
        <w:trPr>
          <w:trHeight w:val="567"/>
          <w:jc w:val="center"/>
        </w:trPr>
        <w:tc>
          <w:tcPr>
            <w:tcW w:w="5600" w:type="dxa"/>
            <w:tcBorders>
              <w:top w:val="single" w:sz="4" w:space="0" w:color="auto"/>
              <w:left w:val="nil"/>
              <w:bottom w:val="single" w:sz="4" w:space="0" w:color="auto"/>
              <w:right w:val="nil"/>
            </w:tcBorders>
          </w:tcPr>
          <w:p w14:paraId="5934832B" w14:textId="77777777" w:rsidR="003871B2" w:rsidRPr="00B72355" w:rsidRDefault="003871B2" w:rsidP="00D033D7">
            <w:pPr>
              <w:spacing w:after="0" w:line="240" w:lineRule="auto"/>
              <w:rPr>
                <w:rFonts w:ascii="Arial" w:hAnsi="Arial" w:cs="Arial"/>
                <w:sz w:val="21"/>
                <w:szCs w:val="21"/>
              </w:rPr>
            </w:pPr>
            <w:r w:rsidRPr="00B72355">
              <w:rPr>
                <w:rFonts w:ascii="Arial" w:hAnsi="Arial" w:cs="Arial"/>
                <w:sz w:val="21"/>
                <w:szCs w:val="21"/>
              </w:rPr>
              <w:t>Ort, Datum</w:t>
            </w:r>
          </w:p>
        </w:tc>
      </w:tr>
      <w:tr w:rsidR="003871B2" w:rsidRPr="00B72355" w14:paraId="49F82CA1" w14:textId="77777777" w:rsidTr="00D033D7">
        <w:trPr>
          <w:trHeight w:val="567"/>
          <w:jc w:val="center"/>
        </w:trPr>
        <w:tc>
          <w:tcPr>
            <w:tcW w:w="5600" w:type="dxa"/>
            <w:tcBorders>
              <w:top w:val="single" w:sz="4" w:space="0" w:color="auto"/>
              <w:left w:val="single" w:sz="4" w:space="0" w:color="auto"/>
              <w:bottom w:val="single" w:sz="4" w:space="0" w:color="auto"/>
            </w:tcBorders>
            <w:shd w:val="clear" w:color="auto" w:fill="C6D9F1" w:themeFill="text2" w:themeFillTint="33"/>
            <w:vAlign w:val="center"/>
          </w:tcPr>
          <w:p w14:paraId="5E67AA2B" w14:textId="77777777" w:rsidR="003871B2" w:rsidRPr="00B72355" w:rsidRDefault="003871B2" w:rsidP="00D033D7">
            <w:pPr>
              <w:spacing w:after="0" w:line="240" w:lineRule="auto"/>
              <w:jc w:val="both"/>
              <w:rPr>
                <w:rFonts w:ascii="Arial" w:hAnsi="Arial" w:cs="Arial"/>
                <w:sz w:val="21"/>
                <w:szCs w:val="21"/>
              </w:rPr>
            </w:pPr>
          </w:p>
        </w:tc>
      </w:tr>
      <w:tr w:rsidR="003871B2" w:rsidRPr="00B72355" w14:paraId="105FBF8A" w14:textId="77777777" w:rsidTr="00D033D7">
        <w:trPr>
          <w:trHeight w:val="567"/>
          <w:jc w:val="center"/>
        </w:trPr>
        <w:tc>
          <w:tcPr>
            <w:tcW w:w="5600" w:type="dxa"/>
            <w:tcBorders>
              <w:top w:val="single" w:sz="4" w:space="0" w:color="auto"/>
              <w:left w:val="nil"/>
              <w:bottom w:val="single" w:sz="4" w:space="0" w:color="auto"/>
              <w:right w:val="nil"/>
            </w:tcBorders>
            <w:vAlign w:val="center"/>
          </w:tcPr>
          <w:p w14:paraId="50D503BD" w14:textId="0919E8B4" w:rsidR="003871B2" w:rsidRPr="00B72355" w:rsidRDefault="003871B2" w:rsidP="00D033D7">
            <w:pPr>
              <w:tabs>
                <w:tab w:val="left" w:pos="5103"/>
              </w:tabs>
              <w:spacing w:after="0" w:line="240" w:lineRule="auto"/>
              <w:jc w:val="both"/>
              <w:rPr>
                <w:rFonts w:ascii="Arial" w:hAnsi="Arial" w:cs="Arial"/>
                <w:sz w:val="21"/>
                <w:szCs w:val="21"/>
              </w:rPr>
            </w:pPr>
            <w:r w:rsidRPr="00B72355">
              <w:rPr>
                <w:rFonts w:ascii="Arial" w:hAnsi="Arial" w:cs="Arial"/>
                <w:sz w:val="21"/>
                <w:szCs w:val="21"/>
              </w:rPr>
              <w:t xml:space="preserve">Name des Bieters </w:t>
            </w:r>
          </w:p>
          <w:p w14:paraId="0ECE0342" w14:textId="77777777" w:rsidR="003871B2" w:rsidRPr="00B72355" w:rsidRDefault="003871B2" w:rsidP="00B5148D">
            <w:pPr>
              <w:spacing w:after="0" w:line="240" w:lineRule="auto"/>
              <w:jc w:val="both"/>
              <w:rPr>
                <w:rFonts w:ascii="Arial" w:hAnsi="Arial" w:cs="Arial"/>
                <w:sz w:val="21"/>
                <w:szCs w:val="21"/>
              </w:rPr>
            </w:pPr>
          </w:p>
        </w:tc>
      </w:tr>
      <w:tr w:rsidR="003871B2" w:rsidRPr="00B72355" w14:paraId="78027905" w14:textId="77777777" w:rsidTr="00D033D7">
        <w:trPr>
          <w:trHeight w:val="567"/>
          <w:jc w:val="center"/>
        </w:trPr>
        <w:tc>
          <w:tcPr>
            <w:tcW w:w="560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443CC54" w14:textId="77777777" w:rsidR="003871B2" w:rsidRPr="00B72355" w:rsidRDefault="003871B2" w:rsidP="00D033D7">
            <w:pPr>
              <w:tabs>
                <w:tab w:val="left" w:pos="5103"/>
              </w:tabs>
              <w:spacing w:after="0" w:line="312" w:lineRule="auto"/>
              <w:jc w:val="both"/>
              <w:rPr>
                <w:rFonts w:ascii="Arial" w:hAnsi="Arial" w:cs="Arial"/>
                <w:sz w:val="21"/>
                <w:szCs w:val="21"/>
              </w:rPr>
            </w:pPr>
          </w:p>
        </w:tc>
      </w:tr>
      <w:tr w:rsidR="003871B2" w:rsidRPr="00B72355" w14:paraId="4D623788" w14:textId="77777777" w:rsidTr="00D033D7">
        <w:trPr>
          <w:trHeight w:val="567"/>
          <w:jc w:val="center"/>
        </w:trPr>
        <w:tc>
          <w:tcPr>
            <w:tcW w:w="5600" w:type="dxa"/>
            <w:tcBorders>
              <w:top w:val="single" w:sz="4" w:space="0" w:color="auto"/>
              <w:left w:val="nil"/>
              <w:bottom w:val="nil"/>
              <w:right w:val="nil"/>
            </w:tcBorders>
            <w:vAlign w:val="center"/>
          </w:tcPr>
          <w:p w14:paraId="11E9B21A" w14:textId="02D6FA09" w:rsidR="003871B2" w:rsidRPr="00B72355" w:rsidRDefault="003871B2" w:rsidP="00D033D7">
            <w:pPr>
              <w:tabs>
                <w:tab w:val="left" w:pos="5103"/>
              </w:tabs>
              <w:spacing w:after="0" w:line="312" w:lineRule="auto"/>
              <w:jc w:val="both"/>
              <w:rPr>
                <w:rFonts w:ascii="Arial" w:hAnsi="Arial" w:cs="Arial"/>
                <w:sz w:val="21"/>
                <w:szCs w:val="21"/>
              </w:rPr>
            </w:pPr>
            <w:r w:rsidRPr="00B72355">
              <w:rPr>
                <w:rFonts w:ascii="Arial" w:hAnsi="Arial" w:cs="Arial"/>
                <w:sz w:val="21"/>
                <w:szCs w:val="21"/>
              </w:rPr>
              <w:t>Name der erklärenden natürlichen Person, die zur Abgabe des</w:t>
            </w:r>
            <w:r w:rsidR="005B0E25">
              <w:rPr>
                <w:rFonts w:ascii="Arial" w:hAnsi="Arial" w:cs="Arial"/>
                <w:sz w:val="21"/>
                <w:szCs w:val="21"/>
              </w:rPr>
              <w:t xml:space="preserve"> </w:t>
            </w:r>
            <w:r w:rsidR="00B5148D">
              <w:rPr>
                <w:rFonts w:ascii="Arial" w:hAnsi="Arial" w:cs="Arial"/>
                <w:sz w:val="21"/>
                <w:szCs w:val="21"/>
              </w:rPr>
              <w:t>Angebots</w:t>
            </w:r>
            <w:r w:rsidRPr="00B72355">
              <w:rPr>
                <w:rFonts w:ascii="Arial" w:hAnsi="Arial" w:cs="Arial"/>
                <w:sz w:val="21"/>
                <w:szCs w:val="21"/>
              </w:rPr>
              <w:t xml:space="preserve"> und der darin enthaltenen Erklärungen bevollmächtigt ist</w:t>
            </w:r>
          </w:p>
        </w:tc>
      </w:tr>
    </w:tbl>
    <w:p w14:paraId="48DB9A0A" w14:textId="76CC7AE0" w:rsidR="008238FB" w:rsidRDefault="008238FB">
      <w:pPr>
        <w:rPr>
          <w:rFonts w:cstheme="minorHAnsi"/>
          <w:b/>
          <w:bCs/>
          <w:color w:val="A6A6A6" w:themeColor="background1" w:themeShade="A6"/>
          <w:sz w:val="40"/>
          <w:szCs w:val="40"/>
        </w:rPr>
      </w:pPr>
    </w:p>
    <w:p w14:paraId="4C52CB00" w14:textId="77777777" w:rsidR="008238FB" w:rsidRDefault="008238FB" w:rsidP="002D3DCA">
      <w:pPr>
        <w:jc w:val="right"/>
        <w:rPr>
          <w:rFonts w:cstheme="minorHAnsi"/>
          <w:b/>
          <w:bCs/>
          <w:color w:val="A6A6A6" w:themeColor="background1" w:themeShade="A6"/>
          <w:sz w:val="40"/>
          <w:szCs w:val="40"/>
        </w:rPr>
      </w:pPr>
    </w:p>
    <w:p w14:paraId="5182AD53" w14:textId="01B349AC" w:rsidR="002D3DCA" w:rsidRPr="00004A3D" w:rsidRDefault="002D3DCA" w:rsidP="00004A3D">
      <w:pPr>
        <w:spacing w:after="160" w:line="259" w:lineRule="auto"/>
        <w:rPr>
          <w:rFonts w:ascii="Arial" w:eastAsia="Calibri" w:hAnsi="Arial" w:cs="Arial"/>
          <w:b/>
          <w:spacing w:val="8"/>
          <w:sz w:val="36"/>
          <w:szCs w:val="36"/>
        </w:rPr>
      </w:pPr>
      <w:r w:rsidRPr="00004A3D">
        <w:rPr>
          <w:rFonts w:ascii="Arial" w:eastAsia="Calibri" w:hAnsi="Arial" w:cs="Arial"/>
          <w:b/>
          <w:spacing w:val="8"/>
          <w:sz w:val="36"/>
          <w:szCs w:val="36"/>
        </w:rPr>
        <w:t xml:space="preserve">Vom Bieter auszufüllende und mit den darin </w:t>
      </w:r>
    </w:p>
    <w:p w14:paraId="56C7784F" w14:textId="3FBFB594" w:rsidR="002D3DCA" w:rsidRPr="00004A3D" w:rsidRDefault="002D3DCA" w:rsidP="00004A3D">
      <w:pPr>
        <w:spacing w:after="160" w:line="259" w:lineRule="auto"/>
        <w:rPr>
          <w:rFonts w:ascii="Arial" w:eastAsia="Calibri" w:hAnsi="Arial" w:cs="Arial"/>
          <w:b/>
          <w:spacing w:val="8"/>
          <w:sz w:val="36"/>
          <w:szCs w:val="36"/>
        </w:rPr>
      </w:pPr>
      <w:r w:rsidRPr="00004A3D">
        <w:rPr>
          <w:rFonts w:ascii="Arial" w:eastAsia="Calibri" w:hAnsi="Arial" w:cs="Arial"/>
          <w:b/>
          <w:spacing w:val="8"/>
          <w:sz w:val="36"/>
          <w:szCs w:val="36"/>
        </w:rPr>
        <w:t>geforderten Anlagen abzugebende Formblätter</w:t>
      </w:r>
    </w:p>
    <w:p w14:paraId="0F7F38FE" w14:textId="77777777" w:rsidR="002D3DCA" w:rsidRPr="00634A58" w:rsidRDefault="002D3DCA" w:rsidP="0043598D">
      <w:pPr>
        <w:rPr>
          <w:rFonts w:ascii="Arial" w:hAnsi="Arial" w:cs="Arial"/>
          <w:bCs/>
        </w:rPr>
      </w:pPr>
    </w:p>
    <w:p w14:paraId="37DB7C79" w14:textId="6E67A3F0" w:rsidR="00004A3D" w:rsidRPr="00634A58" w:rsidRDefault="00A24E45" w:rsidP="00C34C50">
      <w:pPr>
        <w:pStyle w:val="LAText"/>
        <w:jc w:val="left"/>
        <w:rPr>
          <w:sz w:val="22"/>
        </w:rPr>
      </w:pPr>
      <w:r w:rsidRPr="00A24E45">
        <w:rPr>
          <w:sz w:val="22"/>
        </w:rPr>
        <w:t>VOB / A - Öffentliche Ausschreibung</w:t>
      </w:r>
    </w:p>
    <w:p w14:paraId="51FD1C17" w14:textId="77777777" w:rsidR="00634A58" w:rsidRDefault="00070C0D" w:rsidP="00634A58">
      <w:pPr>
        <w:pStyle w:val="LAText"/>
        <w:jc w:val="left"/>
        <w:rPr>
          <w:sz w:val="22"/>
          <w:lang w:eastAsia="de-DE"/>
        </w:rPr>
      </w:pPr>
      <w:bookmarkStart w:id="2" w:name="_Hlk90932430"/>
      <w:bookmarkStart w:id="3" w:name="_Hlk90897269"/>
      <w:r w:rsidRPr="00634A58">
        <w:rPr>
          <w:sz w:val="22"/>
          <w:lang w:eastAsia="de-DE"/>
        </w:rPr>
        <w:t>IGA Metropole Ruhr 2027 gGmbH</w:t>
      </w:r>
    </w:p>
    <w:p w14:paraId="48E6853F" w14:textId="77777777" w:rsidR="00634A58" w:rsidRPr="00634A58" w:rsidRDefault="00634A58" w:rsidP="00634A58">
      <w:pPr>
        <w:pStyle w:val="LAText"/>
        <w:jc w:val="left"/>
        <w:rPr>
          <w:sz w:val="22"/>
        </w:rPr>
      </w:pPr>
    </w:p>
    <w:p w14:paraId="59C1CB39" w14:textId="6EC21202" w:rsidR="00070C0D" w:rsidRDefault="00634A58" w:rsidP="00C121F3">
      <w:pPr>
        <w:spacing w:line="312" w:lineRule="auto"/>
        <w:rPr>
          <w:sz w:val="20"/>
          <w:szCs w:val="24"/>
          <w:lang w:eastAsia="de-DE"/>
        </w:rPr>
      </w:pPr>
      <w:r w:rsidRPr="00634A58">
        <w:rPr>
          <w:rFonts w:ascii="Arial" w:hAnsi="Arial" w:cs="Arial"/>
        </w:rPr>
        <w:t xml:space="preserve">Vergabe-Nr. </w:t>
      </w:r>
      <w:r w:rsidR="00C121F3" w:rsidRPr="00C121F3">
        <w:rPr>
          <w:rFonts w:ascii="Arial" w:eastAsia="Times New Roman" w:hAnsi="Arial" w:cs="Arial"/>
          <w:lang w:eastAsia="de-DE"/>
        </w:rPr>
        <w:t>IGA-202</w:t>
      </w:r>
      <w:r w:rsidR="008F6BCF">
        <w:rPr>
          <w:rFonts w:ascii="Arial" w:eastAsia="Times New Roman" w:hAnsi="Arial" w:cs="Arial"/>
          <w:lang w:eastAsia="de-DE"/>
        </w:rPr>
        <w:t>6</w:t>
      </w:r>
      <w:r w:rsidR="00C121F3" w:rsidRPr="00C121F3">
        <w:rPr>
          <w:rFonts w:ascii="Arial" w:eastAsia="Times New Roman" w:hAnsi="Arial" w:cs="Arial"/>
          <w:lang w:eastAsia="de-DE"/>
        </w:rPr>
        <w:t>-P1</w:t>
      </w:r>
      <w:r w:rsidR="00967E2F">
        <w:rPr>
          <w:rFonts w:ascii="Arial" w:eastAsia="Times New Roman" w:hAnsi="Arial" w:cs="Arial"/>
          <w:lang w:eastAsia="de-DE"/>
        </w:rPr>
        <w:t>4</w:t>
      </w:r>
      <w:r w:rsidR="00C121F3" w:rsidRPr="00C121F3">
        <w:rPr>
          <w:rFonts w:ascii="Arial" w:eastAsia="Times New Roman" w:hAnsi="Arial" w:cs="Arial"/>
          <w:lang w:eastAsia="de-DE"/>
        </w:rPr>
        <w:t>00-00</w:t>
      </w:r>
      <w:r w:rsidR="00967E2F">
        <w:rPr>
          <w:rFonts w:ascii="Arial" w:eastAsia="Times New Roman" w:hAnsi="Arial" w:cs="Arial"/>
          <w:lang w:eastAsia="de-DE"/>
        </w:rPr>
        <w:t>1</w:t>
      </w:r>
    </w:p>
    <w:bookmarkEnd w:id="2"/>
    <w:bookmarkEnd w:id="3"/>
    <w:p w14:paraId="7A9E3BF8" w14:textId="059182B1" w:rsidR="00070C0D" w:rsidRPr="00287637" w:rsidRDefault="00070C0D" w:rsidP="00070C0D">
      <w:pPr>
        <w:pStyle w:val="LAText"/>
        <w:jc w:val="left"/>
        <w:rPr>
          <w:b/>
          <w:spacing w:val="8"/>
          <w:szCs w:val="21"/>
        </w:rPr>
      </w:pPr>
    </w:p>
    <w:p w14:paraId="5E34103E" w14:textId="4EF165EB" w:rsidR="001F1F9A" w:rsidRPr="003871B2" w:rsidRDefault="001F1F9A" w:rsidP="003871B2">
      <w:pPr>
        <w:jc w:val="right"/>
        <w:rPr>
          <w:rFonts w:cstheme="minorHAnsi"/>
          <w:sz w:val="40"/>
          <w:szCs w:val="40"/>
        </w:rPr>
      </w:pPr>
      <w:r w:rsidRPr="003871B2">
        <w:rPr>
          <w:rFonts w:cstheme="minorHAnsi"/>
          <w:sz w:val="40"/>
          <w:szCs w:val="40"/>
        </w:rPr>
        <w:br w:type="page"/>
      </w:r>
    </w:p>
    <w:sdt>
      <w:sdtPr>
        <w:rPr>
          <w:rFonts w:ascii="Arial" w:eastAsiaTheme="minorEastAsia" w:hAnsi="Arial" w:cs="Arial"/>
          <w:color w:val="auto"/>
          <w:sz w:val="21"/>
          <w:szCs w:val="21"/>
          <w:lang w:eastAsia="en-US"/>
        </w:rPr>
        <w:id w:val="234056094"/>
        <w:docPartObj>
          <w:docPartGallery w:val="Table of Contents"/>
          <w:docPartUnique/>
        </w:docPartObj>
      </w:sdtPr>
      <w:sdtEndPr>
        <w:rPr>
          <w:b/>
        </w:rPr>
      </w:sdtEndPr>
      <w:sdtContent>
        <w:p w14:paraId="67AE2C2A" w14:textId="6F8A2D8A" w:rsidR="002D3DCA" w:rsidRPr="00B037C2" w:rsidRDefault="002D3DCA">
          <w:pPr>
            <w:pStyle w:val="Inhaltsverzeichnisberschrift"/>
            <w:rPr>
              <w:rFonts w:ascii="Arial" w:hAnsi="Arial" w:cs="Arial"/>
              <w:b/>
              <w:bCs/>
              <w:color w:val="auto"/>
              <w:sz w:val="21"/>
              <w:szCs w:val="21"/>
            </w:rPr>
          </w:pPr>
          <w:r w:rsidRPr="00B037C2">
            <w:rPr>
              <w:rFonts w:ascii="Arial" w:hAnsi="Arial" w:cs="Arial"/>
              <w:b/>
              <w:bCs/>
              <w:color w:val="auto"/>
              <w:sz w:val="21"/>
              <w:szCs w:val="21"/>
            </w:rPr>
            <w:t>Inhaltsverzeichnis</w:t>
          </w:r>
        </w:p>
        <w:p w14:paraId="2301F80D" w14:textId="77777777" w:rsidR="00FD240D" w:rsidRPr="00C34C50" w:rsidRDefault="00FD240D" w:rsidP="003871B2">
          <w:pPr>
            <w:rPr>
              <w:rFonts w:ascii="Arial" w:hAnsi="Arial" w:cs="Arial"/>
              <w:sz w:val="21"/>
              <w:szCs w:val="21"/>
            </w:rPr>
          </w:pPr>
        </w:p>
        <w:p w14:paraId="0A3ACACD" w14:textId="51B7F9B7" w:rsidR="00EB6C1D" w:rsidRDefault="002D3DCA">
          <w:pPr>
            <w:pStyle w:val="Verzeichnis1"/>
            <w:rPr>
              <w:rFonts w:eastAsiaTheme="minorEastAsia"/>
              <w:noProof/>
              <w:kern w:val="2"/>
              <w:sz w:val="24"/>
              <w:szCs w:val="24"/>
              <w:lang w:eastAsia="de-DE"/>
              <w14:ligatures w14:val="standardContextual"/>
            </w:rPr>
          </w:pPr>
          <w:r w:rsidRPr="00C34C50">
            <w:rPr>
              <w:rFonts w:ascii="Arial" w:hAnsi="Arial" w:cs="Arial"/>
              <w:sz w:val="21"/>
              <w:szCs w:val="21"/>
            </w:rPr>
            <w:fldChar w:fldCharType="begin"/>
          </w:r>
          <w:r w:rsidRPr="00C34C50">
            <w:rPr>
              <w:rFonts w:ascii="Arial" w:hAnsi="Arial" w:cs="Arial"/>
              <w:sz w:val="21"/>
              <w:szCs w:val="21"/>
            </w:rPr>
            <w:instrText xml:space="preserve"> TOC \o "1-3" \h \z \u </w:instrText>
          </w:r>
          <w:r w:rsidRPr="00C34C50">
            <w:rPr>
              <w:rFonts w:ascii="Arial" w:hAnsi="Arial" w:cs="Arial"/>
              <w:sz w:val="21"/>
              <w:szCs w:val="21"/>
            </w:rPr>
            <w:fldChar w:fldCharType="separate"/>
          </w:r>
          <w:hyperlink w:anchor="_Toc203571657" w:history="1">
            <w:r w:rsidR="00EB6C1D" w:rsidRPr="00210AE1">
              <w:rPr>
                <w:rStyle w:val="Hyperlink"/>
                <w:noProof/>
              </w:rPr>
              <w:t>I.</w:t>
            </w:r>
            <w:r w:rsidR="00EB6C1D">
              <w:rPr>
                <w:rFonts w:eastAsiaTheme="minorEastAsia"/>
                <w:noProof/>
                <w:kern w:val="2"/>
                <w:sz w:val="24"/>
                <w:szCs w:val="24"/>
                <w:lang w:eastAsia="de-DE"/>
                <w14:ligatures w14:val="standardContextual"/>
              </w:rPr>
              <w:tab/>
            </w:r>
            <w:r w:rsidR="00EB6C1D" w:rsidRPr="00210AE1">
              <w:rPr>
                <w:rStyle w:val="Hyperlink"/>
                <w:noProof/>
              </w:rPr>
              <w:t>Formblatt Vereinbarung über die gemeinsame Verarbeitung von personenbezogenen Daten nach Art. 26 DS-GVO</w:t>
            </w:r>
            <w:r w:rsidR="00EB6C1D">
              <w:rPr>
                <w:noProof/>
                <w:webHidden/>
              </w:rPr>
              <w:tab/>
            </w:r>
            <w:r w:rsidR="00EB6C1D">
              <w:rPr>
                <w:noProof/>
                <w:webHidden/>
              </w:rPr>
              <w:fldChar w:fldCharType="begin"/>
            </w:r>
            <w:r w:rsidR="00EB6C1D">
              <w:rPr>
                <w:noProof/>
                <w:webHidden/>
              </w:rPr>
              <w:instrText xml:space="preserve"> PAGEREF _Toc203571657 \h </w:instrText>
            </w:r>
            <w:r w:rsidR="00EB6C1D">
              <w:rPr>
                <w:noProof/>
                <w:webHidden/>
              </w:rPr>
            </w:r>
            <w:r w:rsidR="00EB6C1D">
              <w:rPr>
                <w:noProof/>
                <w:webHidden/>
              </w:rPr>
              <w:fldChar w:fldCharType="separate"/>
            </w:r>
            <w:r w:rsidR="00EB6C1D">
              <w:rPr>
                <w:noProof/>
                <w:webHidden/>
              </w:rPr>
              <w:t>5</w:t>
            </w:r>
            <w:r w:rsidR="00EB6C1D">
              <w:rPr>
                <w:noProof/>
                <w:webHidden/>
              </w:rPr>
              <w:fldChar w:fldCharType="end"/>
            </w:r>
          </w:hyperlink>
        </w:p>
        <w:p w14:paraId="1FE1455D" w14:textId="0C82BFA5" w:rsidR="002D3DCA" w:rsidRPr="00B037C2" w:rsidRDefault="002D3DCA">
          <w:pPr>
            <w:rPr>
              <w:rFonts w:ascii="Arial" w:hAnsi="Arial" w:cs="Arial"/>
              <w:sz w:val="21"/>
              <w:szCs w:val="21"/>
            </w:rPr>
          </w:pPr>
          <w:r w:rsidRPr="00C34C50">
            <w:rPr>
              <w:rFonts w:ascii="Arial" w:hAnsi="Arial" w:cs="Arial"/>
              <w:b/>
              <w:bCs/>
              <w:sz w:val="21"/>
              <w:szCs w:val="21"/>
            </w:rPr>
            <w:fldChar w:fldCharType="end"/>
          </w:r>
        </w:p>
      </w:sdtContent>
    </w:sdt>
    <w:p w14:paraId="5244D5E0" w14:textId="626031F1" w:rsidR="768685B9" w:rsidRDefault="002D3DCA" w:rsidP="00A24E45">
      <w:pPr>
        <w:rPr>
          <w:rFonts w:ascii="Arial" w:hAnsi="Arial" w:cs="Arial"/>
          <w:b/>
          <w:bCs/>
          <w:sz w:val="21"/>
          <w:szCs w:val="21"/>
        </w:rPr>
      </w:pPr>
      <w:r w:rsidRPr="00B037C2">
        <w:rPr>
          <w:rFonts w:ascii="Arial" w:hAnsi="Arial" w:cs="Arial"/>
          <w:sz w:val="21"/>
          <w:szCs w:val="21"/>
        </w:rPr>
        <w:br w:type="page"/>
      </w:r>
      <w:bookmarkStart w:id="4" w:name="_Toc37947195"/>
      <w:bookmarkStart w:id="5" w:name="_Toc37955703"/>
      <w:bookmarkStart w:id="6" w:name="_Toc38105554"/>
      <w:bookmarkEnd w:id="4"/>
      <w:bookmarkEnd w:id="5"/>
      <w:bookmarkEnd w:id="6"/>
      <w:r w:rsidR="0071244B" w:rsidRPr="00686590" w:rsidDel="0071244B">
        <w:rPr>
          <w:sz w:val="21"/>
          <w:szCs w:val="21"/>
        </w:rPr>
        <w:lastRenderedPageBreak/>
        <w:t xml:space="preserve"> </w:t>
      </w:r>
      <w:r w:rsidR="00CF62DE">
        <w:br/>
      </w:r>
    </w:p>
    <w:p w14:paraId="5241DE11" w14:textId="695E1F50" w:rsidR="006166F3" w:rsidRPr="006166F3" w:rsidRDefault="006166F3" w:rsidP="00070C0D">
      <w:pPr>
        <w:pStyle w:val="berschrift1"/>
        <w:rPr>
          <w:sz w:val="21"/>
          <w:szCs w:val="21"/>
        </w:rPr>
      </w:pPr>
      <w:bookmarkStart w:id="7" w:name="_Toc59614083"/>
      <w:bookmarkStart w:id="8" w:name="_Toc203571657"/>
      <w:r w:rsidRPr="006166F3">
        <w:rPr>
          <w:sz w:val="21"/>
          <w:szCs w:val="21"/>
        </w:rPr>
        <w:t>Formblatt Vereinbarung über die gemeinsame Verarbeitung von personenbezogenen Daten nach Art. 26 DS-GVO</w:t>
      </w:r>
      <w:bookmarkEnd w:id="7"/>
      <w:bookmarkEnd w:id="8"/>
      <w:r w:rsidRPr="006166F3">
        <w:rPr>
          <w:sz w:val="21"/>
          <w:szCs w:val="21"/>
        </w:rPr>
        <w:t xml:space="preserve"> </w:t>
      </w:r>
    </w:p>
    <w:p w14:paraId="2F871AD2" w14:textId="77777777" w:rsidR="003D7DC2" w:rsidRPr="00B72355" w:rsidRDefault="003D7DC2" w:rsidP="003D7DC2">
      <w:pPr>
        <w:tabs>
          <w:tab w:val="center" w:pos="4536"/>
          <w:tab w:val="right" w:pos="9072"/>
        </w:tabs>
        <w:spacing w:before="200" w:after="0" w:line="312" w:lineRule="auto"/>
        <w:jc w:val="both"/>
        <w:rPr>
          <w:rFonts w:ascii="Arial" w:hAnsi="Arial" w:cs="Arial"/>
          <w:b/>
          <w:bCs/>
          <w:sz w:val="21"/>
          <w:szCs w:val="21"/>
          <w:lang w:val="x-none"/>
        </w:rPr>
      </w:pPr>
      <w:r w:rsidRPr="00B72355">
        <w:rPr>
          <w:rFonts w:ascii="Arial" w:hAnsi="Arial" w:cs="Arial"/>
          <w:b/>
          <w:bCs/>
          <w:sz w:val="21"/>
          <w:szCs w:val="21"/>
          <w:lang w:val="x-none"/>
        </w:rPr>
        <w:t>Verbindliche Hinweise zur Bearbeitung des Formblatts</w:t>
      </w:r>
    </w:p>
    <w:p w14:paraId="21267BFB" w14:textId="506E9000" w:rsidR="00AD029E" w:rsidRPr="00AD029E" w:rsidRDefault="003D7DC2" w:rsidP="00AD029E">
      <w:pPr>
        <w:autoSpaceDE w:val="0"/>
        <w:autoSpaceDN w:val="0"/>
        <w:adjustRightInd w:val="0"/>
        <w:spacing w:after="0" w:line="312" w:lineRule="auto"/>
        <w:jc w:val="both"/>
        <w:rPr>
          <w:rFonts w:ascii="Arial" w:eastAsia="SymbolMT" w:hAnsi="Arial" w:cs="Arial"/>
          <w:sz w:val="21"/>
          <w:szCs w:val="21"/>
        </w:rPr>
      </w:pPr>
      <w:r w:rsidRPr="00AD029E">
        <w:rPr>
          <w:rFonts w:ascii="Arial" w:hAnsi="Arial" w:cs="Arial"/>
          <w:iCs/>
          <w:sz w:val="21"/>
          <w:szCs w:val="21"/>
        </w:rPr>
        <w:t>Der Bieter muss</w:t>
      </w:r>
      <w:r w:rsidR="00AD029E" w:rsidRPr="00AD029E">
        <w:rPr>
          <w:rFonts w:ascii="Arial" w:eastAsia="SymbolMT" w:hAnsi="Arial" w:cs="Arial"/>
          <w:sz w:val="21"/>
          <w:szCs w:val="21"/>
        </w:rPr>
        <w:t xml:space="preserve"> die in den blau hinterlegten markierten Bereichen der Unterlage geforderten Angaben und Erklärungen in Textform abgeben. Hierzu sind – soweit vorgesehen – die blauen Felder in der Datei vollständig auszufüllen und die entsprechend ergänzte Datei </w:t>
      </w:r>
      <w:r w:rsidR="00AD029E" w:rsidRPr="00AD029E">
        <w:rPr>
          <w:rFonts w:ascii="Arial" w:hAnsi="Arial" w:cs="Arial"/>
          <w:sz w:val="21"/>
          <w:szCs w:val="21"/>
        </w:rPr>
        <w:t xml:space="preserve">zusammen mit den übrigen Angebotsbestandteilen gemäß den im </w:t>
      </w:r>
      <w:r w:rsidR="00EC0C1D">
        <w:rPr>
          <w:rFonts w:ascii="Arial" w:hAnsi="Arial" w:cs="Arial"/>
          <w:sz w:val="21"/>
          <w:szCs w:val="21"/>
        </w:rPr>
        <w:t xml:space="preserve"> Leitfaden</w:t>
      </w:r>
      <w:r w:rsidR="00AD029E" w:rsidRPr="00AD029E">
        <w:rPr>
          <w:rFonts w:ascii="Arial" w:hAnsi="Arial" w:cs="Arial"/>
          <w:sz w:val="21"/>
          <w:szCs w:val="21"/>
        </w:rPr>
        <w:t xml:space="preserve"> beschriebenen Vorgaben bis zum Ablauf der Angebotsfrist </w:t>
      </w:r>
      <w:r w:rsidR="00D422AA">
        <w:rPr>
          <w:rFonts w:ascii="Arial" w:hAnsi="Arial" w:cs="Arial"/>
          <w:sz w:val="21"/>
          <w:szCs w:val="21"/>
        </w:rPr>
        <w:t>per E-Mail</w:t>
      </w:r>
      <w:r w:rsidR="00AD029E" w:rsidRPr="00AD029E">
        <w:rPr>
          <w:rFonts w:ascii="Arial" w:hAnsi="Arial" w:cs="Arial"/>
          <w:sz w:val="21"/>
          <w:szCs w:val="21"/>
        </w:rPr>
        <w:t xml:space="preserve"> einzureichen</w:t>
      </w:r>
      <w:r w:rsidR="00AD029E" w:rsidRPr="00AD029E">
        <w:rPr>
          <w:rFonts w:ascii="Arial" w:eastAsia="SymbolMT" w:hAnsi="Arial" w:cs="Arial"/>
          <w:sz w:val="21"/>
          <w:szCs w:val="21"/>
        </w:rPr>
        <w:t>.</w:t>
      </w:r>
    </w:p>
    <w:p w14:paraId="5C6F050C" w14:textId="77777777" w:rsidR="00AD029E" w:rsidRPr="00AD029E" w:rsidRDefault="00AD029E" w:rsidP="00AD029E">
      <w:pPr>
        <w:autoSpaceDE w:val="0"/>
        <w:autoSpaceDN w:val="0"/>
        <w:adjustRightInd w:val="0"/>
        <w:spacing w:after="0" w:line="312" w:lineRule="auto"/>
        <w:jc w:val="both"/>
        <w:rPr>
          <w:rFonts w:ascii="Arial" w:eastAsia="SymbolMT" w:hAnsi="Arial" w:cs="Arial"/>
          <w:sz w:val="21"/>
          <w:szCs w:val="21"/>
        </w:rPr>
      </w:pPr>
    </w:p>
    <w:p w14:paraId="5B9C3451" w14:textId="17B68DED" w:rsidR="006166F3" w:rsidRPr="00AD029E" w:rsidRDefault="009B2AF7" w:rsidP="00AD029E">
      <w:pPr>
        <w:spacing w:line="312" w:lineRule="auto"/>
        <w:jc w:val="both"/>
        <w:rPr>
          <w:rFonts w:ascii="Arial" w:hAnsi="Arial" w:cs="Arial"/>
          <w:sz w:val="21"/>
          <w:szCs w:val="21"/>
        </w:rPr>
      </w:pPr>
      <w:r>
        <w:rPr>
          <w:rFonts w:ascii="Arial" w:eastAsia="SymbolMT" w:hAnsi="Arial" w:cs="Arial"/>
          <w:sz w:val="21"/>
          <w:szCs w:val="21"/>
        </w:rPr>
        <w:t>D</w:t>
      </w:r>
      <w:r w:rsidR="00AD029E" w:rsidRPr="00AD029E">
        <w:rPr>
          <w:rFonts w:ascii="Arial" w:eastAsia="SymbolMT" w:hAnsi="Arial" w:cs="Arial"/>
          <w:sz w:val="21"/>
          <w:szCs w:val="21"/>
        </w:rPr>
        <w:t xml:space="preserve">as Formblatt von </w:t>
      </w:r>
      <w:r w:rsidRPr="00C717C8">
        <w:rPr>
          <w:rFonts w:ascii="Arial" w:eastAsia="SymbolMT" w:hAnsi="Arial" w:cs="Arial"/>
          <w:sz w:val="21"/>
          <w:szCs w:val="21"/>
        </w:rPr>
        <w:t>Bieter</w:t>
      </w:r>
      <w:r w:rsidR="00571294">
        <w:rPr>
          <w:rFonts w:ascii="Arial" w:eastAsia="SymbolMT" w:hAnsi="Arial" w:cs="Arial"/>
          <w:sz w:val="21"/>
          <w:szCs w:val="21"/>
        </w:rPr>
        <w:t xml:space="preserve"> </w:t>
      </w:r>
      <w:r w:rsidR="00AD029E" w:rsidRPr="00AD029E">
        <w:rPr>
          <w:rFonts w:ascii="Arial" w:eastAsia="SymbolMT" w:hAnsi="Arial" w:cs="Arial"/>
          <w:sz w:val="21"/>
          <w:szCs w:val="21"/>
        </w:rPr>
        <w:t xml:space="preserve">auszufüllen und </w:t>
      </w:r>
      <w:r w:rsidR="00AD029E" w:rsidRPr="00AD029E">
        <w:rPr>
          <w:rFonts w:ascii="Arial" w:hAnsi="Arial" w:cs="Arial"/>
          <w:sz w:val="21"/>
          <w:szCs w:val="21"/>
        </w:rPr>
        <w:t xml:space="preserve">zusammen mit den übrigen Angebotsbestandteilen gemäß den im </w:t>
      </w:r>
      <w:r w:rsidR="00EC0C1D">
        <w:rPr>
          <w:rFonts w:ascii="Arial" w:hAnsi="Arial" w:cs="Arial"/>
          <w:sz w:val="21"/>
          <w:szCs w:val="21"/>
        </w:rPr>
        <w:t xml:space="preserve"> Leitfaden</w:t>
      </w:r>
      <w:r w:rsidR="00AD029E" w:rsidRPr="00AD029E">
        <w:rPr>
          <w:rFonts w:ascii="Arial" w:hAnsi="Arial" w:cs="Arial"/>
          <w:sz w:val="21"/>
          <w:szCs w:val="21"/>
        </w:rPr>
        <w:t xml:space="preserve"> beschriebenen Vorgaben bis zum Ablauf der jeweiligen Angebotsfrist </w:t>
      </w:r>
      <w:r w:rsidR="00D422AA">
        <w:rPr>
          <w:rFonts w:ascii="Arial" w:hAnsi="Arial" w:cs="Arial"/>
          <w:sz w:val="21"/>
          <w:szCs w:val="21"/>
        </w:rPr>
        <w:t>per E-Mail</w:t>
      </w:r>
      <w:r w:rsidR="00AD029E" w:rsidRPr="00AD029E">
        <w:rPr>
          <w:rFonts w:ascii="Arial" w:hAnsi="Arial" w:cs="Arial"/>
          <w:sz w:val="21"/>
          <w:szCs w:val="21"/>
        </w:rPr>
        <w:t xml:space="preserve"> einzureichen</w:t>
      </w:r>
      <w:r w:rsidR="00AD029E" w:rsidRPr="00AD029E">
        <w:rPr>
          <w:rFonts w:ascii="Arial" w:eastAsia="SymbolMT" w:hAnsi="Arial" w:cs="Arial"/>
          <w:sz w:val="21"/>
          <w:szCs w:val="21"/>
        </w:rPr>
        <w:t>.</w:t>
      </w:r>
    </w:p>
    <w:p w14:paraId="015C48FB" w14:textId="77777777" w:rsidR="00C129B0" w:rsidRPr="004579E7" w:rsidRDefault="00C129B0" w:rsidP="00C129B0">
      <w:pPr>
        <w:pStyle w:val="Default"/>
        <w:spacing w:line="312" w:lineRule="auto"/>
        <w:jc w:val="center"/>
        <w:rPr>
          <w:rFonts w:ascii="Arial" w:hAnsi="Arial" w:cs="Arial"/>
          <w:b/>
          <w:sz w:val="21"/>
          <w:szCs w:val="21"/>
        </w:rPr>
      </w:pPr>
      <w:r w:rsidRPr="004579E7">
        <w:rPr>
          <w:rFonts w:ascii="Arial" w:hAnsi="Arial" w:cs="Arial"/>
          <w:b/>
          <w:sz w:val="21"/>
          <w:szCs w:val="21"/>
        </w:rPr>
        <w:t xml:space="preserve">Vereinbarung </w:t>
      </w:r>
      <w:bookmarkStart w:id="9" w:name="_Toc512350072"/>
      <w:bookmarkStart w:id="10" w:name="_Toc512350073"/>
      <w:bookmarkEnd w:id="9"/>
      <w:bookmarkEnd w:id="10"/>
      <w:r w:rsidRPr="004579E7">
        <w:rPr>
          <w:rFonts w:ascii="Arial" w:hAnsi="Arial" w:cs="Arial"/>
          <w:b/>
          <w:sz w:val="21"/>
          <w:szCs w:val="21"/>
        </w:rPr>
        <w:t>über die gemeinsame Verarbeitung von personenbezogenen Daten nach Art. 26 DS-GVO</w:t>
      </w:r>
    </w:p>
    <w:tbl>
      <w:tblPr>
        <w:tblStyle w:val="Tabellenras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4579E7" w:rsidRPr="004579E7" w14:paraId="08D77CDA" w14:textId="77777777">
        <w:tc>
          <w:tcPr>
            <w:tcW w:w="9062" w:type="dxa"/>
          </w:tcPr>
          <w:p w14:paraId="5FC0F72E" w14:textId="77777777" w:rsidR="004579E7" w:rsidRPr="004579E7" w:rsidRDefault="004579E7" w:rsidP="00B4748F">
            <w:pPr>
              <w:pStyle w:val="Default"/>
              <w:spacing w:before="200" w:line="312" w:lineRule="auto"/>
              <w:jc w:val="center"/>
              <w:rPr>
                <w:rFonts w:ascii="Arial" w:hAnsi="Arial" w:cs="Arial"/>
                <w:bCs/>
                <w:sz w:val="21"/>
                <w:szCs w:val="21"/>
              </w:rPr>
            </w:pPr>
            <w:r w:rsidRPr="004579E7">
              <w:rPr>
                <w:rFonts w:ascii="Arial" w:hAnsi="Arial" w:cs="Arial"/>
                <w:bCs/>
                <w:sz w:val="21"/>
                <w:szCs w:val="21"/>
              </w:rPr>
              <w:t>zwischen</w:t>
            </w:r>
          </w:p>
        </w:tc>
      </w:tr>
      <w:tr w:rsidR="004579E7" w:rsidRPr="004579E7" w14:paraId="2684886D" w14:textId="77777777">
        <w:tc>
          <w:tcPr>
            <w:tcW w:w="9062" w:type="dxa"/>
          </w:tcPr>
          <w:p w14:paraId="6803160D" w14:textId="77777777" w:rsidR="00070C0D" w:rsidRPr="00070C0D" w:rsidRDefault="00070C0D" w:rsidP="00070C0D">
            <w:pPr>
              <w:autoSpaceDE w:val="0"/>
              <w:autoSpaceDN w:val="0"/>
              <w:adjustRightInd w:val="0"/>
              <w:spacing w:line="312" w:lineRule="auto"/>
              <w:ind w:left="993"/>
              <w:rPr>
                <w:rFonts w:ascii="Arial" w:hAnsi="Arial" w:cs="Arial"/>
                <w:b/>
                <w:bCs/>
                <w:sz w:val="21"/>
                <w:szCs w:val="21"/>
              </w:rPr>
            </w:pPr>
            <w:r w:rsidRPr="00070C0D">
              <w:rPr>
                <w:rFonts w:ascii="Arial" w:hAnsi="Arial" w:cs="Arial"/>
                <w:b/>
                <w:bCs/>
                <w:sz w:val="21"/>
                <w:szCs w:val="21"/>
              </w:rPr>
              <w:t>IGA Metropole Ruhr 2027 gGmbH</w:t>
            </w:r>
          </w:p>
          <w:p w14:paraId="5971D773" w14:textId="01F8B739" w:rsidR="00070C0D" w:rsidRPr="00070C0D" w:rsidRDefault="00070C0D" w:rsidP="00070C0D">
            <w:pPr>
              <w:autoSpaceDE w:val="0"/>
              <w:autoSpaceDN w:val="0"/>
              <w:adjustRightInd w:val="0"/>
              <w:spacing w:line="312" w:lineRule="auto"/>
              <w:ind w:left="993"/>
              <w:rPr>
                <w:rFonts w:ascii="Arial" w:hAnsi="Arial" w:cs="Arial"/>
                <w:b/>
                <w:bCs/>
                <w:sz w:val="21"/>
                <w:szCs w:val="21"/>
              </w:rPr>
            </w:pPr>
            <w:proofErr w:type="spellStart"/>
            <w:r w:rsidRPr="00070C0D">
              <w:rPr>
                <w:rFonts w:ascii="Arial" w:hAnsi="Arial" w:cs="Arial"/>
                <w:b/>
                <w:bCs/>
                <w:sz w:val="21"/>
                <w:szCs w:val="21"/>
              </w:rPr>
              <w:t>vertr.d.d</w:t>
            </w:r>
            <w:proofErr w:type="spellEnd"/>
            <w:r w:rsidRPr="00070C0D">
              <w:rPr>
                <w:rFonts w:ascii="Arial" w:hAnsi="Arial" w:cs="Arial"/>
                <w:b/>
                <w:bCs/>
                <w:sz w:val="21"/>
                <w:szCs w:val="21"/>
              </w:rPr>
              <w:t xml:space="preserve">. GF </w:t>
            </w:r>
            <w:r w:rsidR="00992208">
              <w:rPr>
                <w:rFonts w:ascii="Arial" w:hAnsi="Arial" w:cs="Arial"/>
                <w:b/>
                <w:bCs/>
                <w:sz w:val="21"/>
                <w:szCs w:val="21"/>
              </w:rPr>
              <w:t>Hanspeter Fa</w:t>
            </w:r>
            <w:r w:rsidR="00CE74A7">
              <w:rPr>
                <w:rFonts w:ascii="Arial" w:hAnsi="Arial" w:cs="Arial"/>
                <w:b/>
                <w:bCs/>
                <w:sz w:val="21"/>
                <w:szCs w:val="21"/>
              </w:rPr>
              <w:t xml:space="preserve">as, </w:t>
            </w:r>
            <w:r w:rsidRPr="00070C0D">
              <w:rPr>
                <w:rFonts w:ascii="Arial" w:hAnsi="Arial" w:cs="Arial"/>
                <w:b/>
                <w:bCs/>
                <w:sz w:val="21"/>
                <w:szCs w:val="21"/>
              </w:rPr>
              <w:t>Nina Frense und Horst Fischer</w:t>
            </w:r>
          </w:p>
          <w:p w14:paraId="7F6331BD" w14:textId="77777777" w:rsidR="00070C0D" w:rsidRPr="00070C0D" w:rsidRDefault="00070C0D" w:rsidP="00070C0D">
            <w:pPr>
              <w:autoSpaceDE w:val="0"/>
              <w:autoSpaceDN w:val="0"/>
              <w:adjustRightInd w:val="0"/>
              <w:spacing w:line="312" w:lineRule="auto"/>
              <w:ind w:left="993"/>
              <w:rPr>
                <w:rFonts w:ascii="Arial" w:hAnsi="Arial" w:cs="Arial"/>
                <w:b/>
                <w:bCs/>
                <w:sz w:val="21"/>
                <w:szCs w:val="21"/>
              </w:rPr>
            </w:pPr>
            <w:proofErr w:type="spellStart"/>
            <w:r w:rsidRPr="00070C0D">
              <w:rPr>
                <w:rFonts w:ascii="Arial" w:hAnsi="Arial" w:cs="Arial"/>
                <w:b/>
                <w:bCs/>
                <w:sz w:val="21"/>
                <w:szCs w:val="21"/>
              </w:rPr>
              <w:t>Huyssenallee</w:t>
            </w:r>
            <w:proofErr w:type="spellEnd"/>
            <w:r w:rsidRPr="00070C0D">
              <w:rPr>
                <w:rFonts w:ascii="Arial" w:hAnsi="Arial" w:cs="Arial"/>
                <w:b/>
                <w:bCs/>
                <w:sz w:val="21"/>
                <w:szCs w:val="21"/>
              </w:rPr>
              <w:t xml:space="preserve"> 82-88</w:t>
            </w:r>
          </w:p>
          <w:p w14:paraId="5DEB4A0C" w14:textId="1B780D22" w:rsidR="004579E7" w:rsidRPr="00C34C50" w:rsidRDefault="00070C0D" w:rsidP="00070C0D">
            <w:pPr>
              <w:pStyle w:val="Default"/>
              <w:spacing w:line="312" w:lineRule="auto"/>
              <w:ind w:left="993"/>
              <w:rPr>
                <w:rFonts w:ascii="Arial" w:hAnsi="Arial" w:cs="Arial"/>
                <w:b/>
                <w:bCs/>
                <w:sz w:val="21"/>
                <w:szCs w:val="21"/>
              </w:rPr>
            </w:pPr>
            <w:r w:rsidRPr="00070C0D">
              <w:rPr>
                <w:rFonts w:ascii="Arial" w:hAnsi="Arial" w:cs="Arial"/>
                <w:b/>
                <w:bCs/>
                <w:color w:val="auto"/>
                <w:sz w:val="21"/>
                <w:szCs w:val="21"/>
              </w:rPr>
              <w:t>45128 Essen</w:t>
            </w:r>
            <w:r w:rsidR="00004A3D" w:rsidRPr="00070C0D">
              <w:rPr>
                <w:rFonts w:ascii="Arial" w:hAnsi="Arial" w:cs="Arial"/>
                <w:b/>
                <w:bCs/>
                <w:sz w:val="21"/>
                <w:szCs w:val="21"/>
              </w:rPr>
              <w:br/>
            </w:r>
          </w:p>
        </w:tc>
      </w:tr>
      <w:tr w:rsidR="004579E7" w:rsidRPr="004579E7" w14:paraId="5119AD34" w14:textId="77777777">
        <w:tc>
          <w:tcPr>
            <w:tcW w:w="9062" w:type="dxa"/>
          </w:tcPr>
          <w:p w14:paraId="45727DD0" w14:textId="77777777" w:rsidR="004579E7" w:rsidRPr="004579E7" w:rsidRDefault="004579E7">
            <w:pPr>
              <w:pStyle w:val="Default"/>
              <w:spacing w:line="312" w:lineRule="auto"/>
              <w:jc w:val="center"/>
              <w:rPr>
                <w:rFonts w:ascii="Arial" w:hAnsi="Arial" w:cs="Arial"/>
                <w:sz w:val="21"/>
                <w:szCs w:val="21"/>
              </w:rPr>
            </w:pPr>
            <w:r w:rsidRPr="004579E7">
              <w:rPr>
                <w:rFonts w:ascii="Arial" w:hAnsi="Arial" w:cs="Arial"/>
                <w:sz w:val="21"/>
                <w:szCs w:val="21"/>
              </w:rPr>
              <w:t>(Im Folgenden „</w:t>
            </w:r>
            <w:r w:rsidRPr="004579E7">
              <w:rPr>
                <w:rFonts w:ascii="Arial" w:hAnsi="Arial" w:cs="Arial"/>
                <w:b/>
                <w:sz w:val="21"/>
                <w:szCs w:val="21"/>
              </w:rPr>
              <w:t>Auftraggeber</w:t>
            </w:r>
            <w:r w:rsidRPr="004579E7">
              <w:rPr>
                <w:rFonts w:ascii="Arial" w:hAnsi="Arial" w:cs="Arial"/>
                <w:sz w:val="21"/>
                <w:szCs w:val="21"/>
              </w:rPr>
              <w:t>“ genannt)</w:t>
            </w:r>
          </w:p>
          <w:p w14:paraId="54516196" w14:textId="77777777" w:rsidR="004579E7" w:rsidRPr="004579E7" w:rsidRDefault="004579E7">
            <w:pPr>
              <w:pStyle w:val="Default"/>
              <w:spacing w:line="312" w:lineRule="auto"/>
              <w:rPr>
                <w:rFonts w:ascii="Arial" w:hAnsi="Arial" w:cs="Arial"/>
                <w:sz w:val="21"/>
                <w:szCs w:val="21"/>
              </w:rPr>
            </w:pPr>
          </w:p>
        </w:tc>
      </w:tr>
      <w:tr w:rsidR="004579E7" w:rsidRPr="004579E7" w14:paraId="4D4085E8" w14:textId="77777777">
        <w:tc>
          <w:tcPr>
            <w:tcW w:w="9062" w:type="dxa"/>
          </w:tcPr>
          <w:p w14:paraId="61168B71" w14:textId="37682294" w:rsidR="004579E7" w:rsidRDefault="00296614">
            <w:pPr>
              <w:pStyle w:val="Default"/>
              <w:spacing w:line="312" w:lineRule="auto"/>
              <w:jc w:val="center"/>
              <w:rPr>
                <w:rFonts w:ascii="Arial" w:hAnsi="Arial" w:cs="Arial"/>
                <w:sz w:val="21"/>
                <w:szCs w:val="21"/>
              </w:rPr>
            </w:pPr>
            <w:r>
              <w:rPr>
                <w:rFonts w:ascii="Arial" w:hAnsi="Arial" w:cs="Arial"/>
                <w:sz w:val="21"/>
                <w:szCs w:val="21"/>
              </w:rPr>
              <w:t>u</w:t>
            </w:r>
            <w:r w:rsidR="004579E7" w:rsidRPr="004579E7">
              <w:rPr>
                <w:rFonts w:ascii="Arial" w:hAnsi="Arial" w:cs="Arial"/>
                <w:sz w:val="21"/>
                <w:szCs w:val="21"/>
              </w:rPr>
              <w:t>nd</w:t>
            </w:r>
          </w:p>
          <w:p w14:paraId="642C0B04" w14:textId="77777777" w:rsidR="00B4748F" w:rsidRPr="004579E7" w:rsidRDefault="00B4748F">
            <w:pPr>
              <w:pStyle w:val="Default"/>
              <w:spacing w:line="312" w:lineRule="auto"/>
              <w:jc w:val="center"/>
              <w:rPr>
                <w:rFonts w:ascii="Arial" w:hAnsi="Arial" w:cs="Arial"/>
                <w:sz w:val="21"/>
                <w:szCs w:val="21"/>
              </w:rPr>
            </w:pPr>
          </w:p>
          <w:tbl>
            <w:tblPr>
              <w:tblW w:w="4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0"/>
            </w:tblGrid>
            <w:tr w:rsidR="004579E7" w:rsidRPr="004579E7" w14:paraId="752B05B0" w14:textId="77777777">
              <w:trPr>
                <w:trHeight w:val="567"/>
                <w:jc w:val="center"/>
              </w:trPr>
              <w:tc>
                <w:tcPr>
                  <w:tcW w:w="4280" w:type="dxa"/>
                  <w:tcBorders>
                    <w:left w:val="single" w:sz="4" w:space="0" w:color="auto"/>
                    <w:bottom w:val="single" w:sz="4" w:space="0" w:color="auto"/>
                  </w:tcBorders>
                  <w:shd w:val="clear" w:color="auto" w:fill="C6D9F1" w:themeFill="text2" w:themeFillTint="33"/>
                  <w:vAlign w:val="center"/>
                </w:tcPr>
                <w:p w14:paraId="38F048F1" w14:textId="77777777" w:rsidR="004579E7" w:rsidRPr="004579E7" w:rsidRDefault="004579E7">
                  <w:pPr>
                    <w:spacing w:after="0" w:line="312" w:lineRule="auto"/>
                    <w:rPr>
                      <w:rFonts w:ascii="Arial" w:hAnsi="Arial" w:cs="Arial"/>
                      <w:b/>
                      <w:sz w:val="21"/>
                      <w:szCs w:val="21"/>
                    </w:rPr>
                  </w:pPr>
                  <w:bookmarkStart w:id="11" w:name="_Hlk38220220"/>
                </w:p>
              </w:tc>
            </w:tr>
            <w:tr w:rsidR="004579E7" w:rsidRPr="004579E7" w14:paraId="4A2125F7" w14:textId="77777777" w:rsidTr="004579E7">
              <w:trPr>
                <w:trHeight w:val="397"/>
                <w:jc w:val="center"/>
              </w:trPr>
              <w:tc>
                <w:tcPr>
                  <w:tcW w:w="4280" w:type="dxa"/>
                  <w:tcBorders>
                    <w:top w:val="single" w:sz="4" w:space="0" w:color="auto"/>
                    <w:left w:val="nil"/>
                    <w:bottom w:val="single" w:sz="4" w:space="0" w:color="auto"/>
                    <w:right w:val="nil"/>
                  </w:tcBorders>
                </w:tcPr>
                <w:p w14:paraId="0E861D5D" w14:textId="77777777" w:rsidR="004579E7" w:rsidRPr="004579E7" w:rsidRDefault="004579E7">
                  <w:pPr>
                    <w:spacing w:after="0" w:line="240" w:lineRule="auto"/>
                    <w:rPr>
                      <w:rFonts w:ascii="Arial" w:hAnsi="Arial" w:cs="Arial"/>
                      <w:sz w:val="21"/>
                      <w:szCs w:val="21"/>
                    </w:rPr>
                  </w:pPr>
                  <w:r w:rsidRPr="004579E7">
                    <w:rPr>
                      <w:rFonts w:ascii="Arial" w:hAnsi="Arial" w:cs="Arial"/>
                      <w:sz w:val="21"/>
                      <w:szCs w:val="21"/>
                    </w:rPr>
                    <w:t>Name/Firma</w:t>
                  </w:r>
                </w:p>
              </w:tc>
            </w:tr>
            <w:tr w:rsidR="004579E7" w:rsidRPr="004579E7" w14:paraId="2D7005AA" w14:textId="77777777">
              <w:trPr>
                <w:trHeight w:val="567"/>
                <w:jc w:val="center"/>
              </w:trPr>
              <w:tc>
                <w:tcPr>
                  <w:tcW w:w="4280" w:type="dxa"/>
                  <w:tcBorders>
                    <w:top w:val="single" w:sz="4" w:space="0" w:color="auto"/>
                    <w:left w:val="single" w:sz="4" w:space="0" w:color="auto"/>
                    <w:bottom w:val="single" w:sz="4" w:space="0" w:color="auto"/>
                  </w:tcBorders>
                  <w:shd w:val="clear" w:color="auto" w:fill="C6D9F1" w:themeFill="text2" w:themeFillTint="33"/>
                  <w:vAlign w:val="center"/>
                </w:tcPr>
                <w:p w14:paraId="74BA62DF" w14:textId="77777777" w:rsidR="004579E7" w:rsidRPr="004579E7" w:rsidRDefault="004579E7">
                  <w:pPr>
                    <w:spacing w:after="0" w:line="240" w:lineRule="auto"/>
                    <w:jc w:val="both"/>
                    <w:rPr>
                      <w:rFonts w:ascii="Arial" w:hAnsi="Arial" w:cs="Arial"/>
                      <w:sz w:val="21"/>
                      <w:szCs w:val="21"/>
                    </w:rPr>
                  </w:pPr>
                </w:p>
              </w:tc>
            </w:tr>
            <w:tr w:rsidR="004579E7" w:rsidRPr="004579E7" w14:paraId="43549B46" w14:textId="77777777">
              <w:trPr>
                <w:trHeight w:val="567"/>
                <w:jc w:val="center"/>
              </w:trPr>
              <w:tc>
                <w:tcPr>
                  <w:tcW w:w="4280" w:type="dxa"/>
                  <w:tcBorders>
                    <w:top w:val="single" w:sz="4" w:space="0" w:color="auto"/>
                    <w:left w:val="single" w:sz="4" w:space="0" w:color="auto"/>
                    <w:bottom w:val="single" w:sz="4" w:space="0" w:color="auto"/>
                  </w:tcBorders>
                  <w:shd w:val="clear" w:color="auto" w:fill="C6D9F1" w:themeFill="text2" w:themeFillTint="33"/>
                  <w:vAlign w:val="center"/>
                </w:tcPr>
                <w:p w14:paraId="3D961FF4" w14:textId="77777777" w:rsidR="004579E7" w:rsidRPr="004579E7" w:rsidRDefault="004579E7">
                  <w:pPr>
                    <w:spacing w:after="0" w:line="240" w:lineRule="auto"/>
                    <w:jc w:val="both"/>
                    <w:rPr>
                      <w:rFonts w:ascii="Arial" w:hAnsi="Arial" w:cs="Arial"/>
                      <w:sz w:val="21"/>
                      <w:szCs w:val="21"/>
                    </w:rPr>
                  </w:pPr>
                </w:p>
              </w:tc>
            </w:tr>
            <w:tr w:rsidR="004579E7" w:rsidRPr="004579E7" w14:paraId="5475FE73" w14:textId="77777777">
              <w:trPr>
                <w:trHeight w:val="567"/>
                <w:jc w:val="center"/>
              </w:trPr>
              <w:tc>
                <w:tcPr>
                  <w:tcW w:w="4280" w:type="dxa"/>
                  <w:tcBorders>
                    <w:top w:val="single" w:sz="4" w:space="0" w:color="auto"/>
                    <w:left w:val="nil"/>
                    <w:bottom w:val="single" w:sz="4" w:space="0" w:color="auto"/>
                    <w:right w:val="nil"/>
                  </w:tcBorders>
                  <w:vAlign w:val="center"/>
                </w:tcPr>
                <w:p w14:paraId="1FD598C9" w14:textId="77777777" w:rsidR="004579E7" w:rsidRPr="004579E7" w:rsidRDefault="004579E7">
                  <w:pPr>
                    <w:tabs>
                      <w:tab w:val="left" w:pos="5103"/>
                    </w:tabs>
                    <w:spacing w:after="0" w:line="240" w:lineRule="auto"/>
                    <w:jc w:val="both"/>
                    <w:rPr>
                      <w:rFonts w:ascii="Arial" w:hAnsi="Arial" w:cs="Arial"/>
                      <w:sz w:val="21"/>
                      <w:szCs w:val="21"/>
                    </w:rPr>
                  </w:pPr>
                  <w:r w:rsidRPr="004579E7">
                    <w:rPr>
                      <w:rFonts w:ascii="Arial" w:hAnsi="Arial" w:cs="Arial"/>
                      <w:sz w:val="21"/>
                      <w:szCs w:val="21"/>
                    </w:rPr>
                    <w:t>Anschrift</w:t>
                  </w:r>
                </w:p>
                <w:p w14:paraId="60530E04" w14:textId="3C4609D0" w:rsidR="004579E7" w:rsidRPr="004579E7" w:rsidRDefault="004579E7">
                  <w:pPr>
                    <w:spacing w:after="0" w:line="240" w:lineRule="auto"/>
                    <w:jc w:val="both"/>
                    <w:rPr>
                      <w:rFonts w:ascii="Arial" w:hAnsi="Arial" w:cs="Arial"/>
                      <w:sz w:val="21"/>
                      <w:szCs w:val="21"/>
                    </w:rPr>
                  </w:pPr>
                </w:p>
                <w:p w14:paraId="6D4D95BA" w14:textId="77777777" w:rsidR="004579E7" w:rsidRPr="004579E7" w:rsidRDefault="004579E7">
                  <w:pPr>
                    <w:spacing w:after="0" w:line="240" w:lineRule="auto"/>
                    <w:jc w:val="both"/>
                    <w:rPr>
                      <w:rFonts w:ascii="Arial" w:hAnsi="Arial" w:cs="Arial"/>
                      <w:sz w:val="21"/>
                      <w:szCs w:val="21"/>
                    </w:rPr>
                  </w:pPr>
                  <w:r w:rsidRPr="004579E7">
                    <w:rPr>
                      <w:rFonts w:ascii="Arial" w:hAnsi="Arial" w:cs="Arial"/>
                      <w:sz w:val="21"/>
                      <w:szCs w:val="21"/>
                    </w:rPr>
                    <w:t>vertreten durch</w:t>
                  </w:r>
                </w:p>
              </w:tc>
            </w:tr>
            <w:tr w:rsidR="004579E7" w:rsidRPr="004579E7" w14:paraId="5C4083B9" w14:textId="77777777">
              <w:trPr>
                <w:trHeight w:val="567"/>
                <w:jc w:val="center"/>
              </w:trPr>
              <w:tc>
                <w:tcPr>
                  <w:tcW w:w="428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DAF619C" w14:textId="77777777" w:rsidR="004579E7" w:rsidRPr="004579E7" w:rsidRDefault="004579E7">
                  <w:pPr>
                    <w:tabs>
                      <w:tab w:val="left" w:pos="5103"/>
                    </w:tabs>
                    <w:spacing w:after="0" w:line="312" w:lineRule="auto"/>
                    <w:jc w:val="both"/>
                    <w:rPr>
                      <w:rFonts w:ascii="Arial" w:hAnsi="Arial" w:cs="Arial"/>
                      <w:sz w:val="21"/>
                      <w:szCs w:val="21"/>
                    </w:rPr>
                  </w:pPr>
                </w:p>
              </w:tc>
            </w:tr>
            <w:bookmarkEnd w:id="11"/>
          </w:tbl>
          <w:p w14:paraId="320A392F" w14:textId="77777777" w:rsidR="004579E7" w:rsidRPr="004579E7" w:rsidRDefault="004579E7">
            <w:pPr>
              <w:pStyle w:val="Default"/>
              <w:spacing w:line="312" w:lineRule="auto"/>
              <w:jc w:val="center"/>
              <w:rPr>
                <w:rFonts w:ascii="Arial" w:hAnsi="Arial" w:cs="Arial"/>
                <w:sz w:val="21"/>
                <w:szCs w:val="21"/>
              </w:rPr>
            </w:pPr>
          </w:p>
        </w:tc>
      </w:tr>
      <w:tr w:rsidR="004579E7" w:rsidRPr="004579E7" w14:paraId="1354B6CC" w14:textId="77777777">
        <w:tc>
          <w:tcPr>
            <w:tcW w:w="9062" w:type="dxa"/>
          </w:tcPr>
          <w:p w14:paraId="3F5DFA36" w14:textId="77777777" w:rsidR="004579E7" w:rsidRPr="004579E7" w:rsidRDefault="004579E7">
            <w:pPr>
              <w:pStyle w:val="Default"/>
              <w:spacing w:line="312" w:lineRule="auto"/>
              <w:jc w:val="center"/>
              <w:rPr>
                <w:rFonts w:ascii="Arial" w:hAnsi="Arial" w:cs="Arial"/>
                <w:sz w:val="21"/>
                <w:szCs w:val="21"/>
              </w:rPr>
            </w:pPr>
            <w:r w:rsidRPr="004579E7">
              <w:rPr>
                <w:rFonts w:ascii="Arial" w:hAnsi="Arial" w:cs="Arial"/>
                <w:sz w:val="21"/>
                <w:szCs w:val="21"/>
              </w:rPr>
              <w:lastRenderedPageBreak/>
              <w:t>(Im Folgenden „</w:t>
            </w:r>
            <w:r w:rsidRPr="004579E7">
              <w:rPr>
                <w:rFonts w:ascii="Arial" w:hAnsi="Arial" w:cs="Arial"/>
                <w:b/>
                <w:sz w:val="21"/>
                <w:szCs w:val="21"/>
              </w:rPr>
              <w:t>Auftragnehmer</w:t>
            </w:r>
            <w:r w:rsidRPr="004579E7">
              <w:rPr>
                <w:rFonts w:ascii="Arial" w:hAnsi="Arial" w:cs="Arial"/>
                <w:sz w:val="21"/>
                <w:szCs w:val="21"/>
              </w:rPr>
              <w:t>“ genannt)</w:t>
            </w:r>
          </w:p>
        </w:tc>
      </w:tr>
      <w:tr w:rsidR="004579E7" w:rsidRPr="004579E7" w14:paraId="687E7D37" w14:textId="77777777" w:rsidTr="00BB4107">
        <w:trPr>
          <w:trHeight w:val="8311"/>
        </w:trPr>
        <w:tc>
          <w:tcPr>
            <w:tcW w:w="9062" w:type="dxa"/>
          </w:tcPr>
          <w:p w14:paraId="12FD6AF0" w14:textId="33A0DE67" w:rsidR="00D74E0C" w:rsidRPr="00D74E0C" w:rsidRDefault="00D74E0C" w:rsidP="00D74E0C">
            <w:pPr>
              <w:pStyle w:val="Default"/>
              <w:spacing w:line="312" w:lineRule="auto"/>
              <w:jc w:val="center"/>
              <w:rPr>
                <w:rFonts w:ascii="Arial" w:hAnsi="Arial" w:cs="Arial"/>
                <w:b/>
                <w:bCs/>
                <w:sz w:val="21"/>
                <w:szCs w:val="21"/>
              </w:rPr>
            </w:pPr>
            <w:r w:rsidRPr="00D74E0C">
              <w:rPr>
                <w:rFonts w:ascii="Arial" w:hAnsi="Arial" w:cs="Arial"/>
                <w:b/>
                <w:bCs/>
                <w:sz w:val="21"/>
                <w:szCs w:val="21"/>
              </w:rPr>
              <w:t>Präambel</w:t>
            </w:r>
          </w:p>
          <w:p w14:paraId="4F243B12" w14:textId="75C25535" w:rsidR="00D74E0C" w:rsidRPr="00D74E0C" w:rsidRDefault="00D74E0C" w:rsidP="00D74E0C">
            <w:pPr>
              <w:autoSpaceDE w:val="0"/>
              <w:autoSpaceDN w:val="0"/>
              <w:adjustRightInd w:val="0"/>
              <w:spacing w:line="312" w:lineRule="auto"/>
              <w:jc w:val="both"/>
              <w:rPr>
                <w:rFonts w:ascii="Arial" w:hAnsi="Arial" w:cs="Arial"/>
                <w:sz w:val="21"/>
                <w:szCs w:val="21"/>
              </w:rPr>
            </w:pPr>
            <w:r w:rsidRPr="00D74E0C">
              <w:rPr>
                <w:rFonts w:ascii="Arial" w:hAnsi="Arial" w:cs="Arial"/>
                <w:sz w:val="21"/>
                <w:szCs w:val="21"/>
              </w:rPr>
              <w:t xml:space="preserve">Diese Vereinbarung regelt die Rechte und Pflichten der beiden Parteien in Bezug auf die gemeinsame Verarbeitung personenbezogener Daten bei Ausführung des Projekts </w:t>
            </w:r>
            <w:r w:rsidR="00004A3D" w:rsidRPr="00004A3D">
              <w:rPr>
                <w:rFonts w:ascii="Arial" w:hAnsi="Arial" w:cs="Arial"/>
                <w:i/>
                <w:sz w:val="21"/>
                <w:szCs w:val="21"/>
              </w:rPr>
              <w:t>„</w:t>
            </w:r>
            <w:bookmarkStart w:id="12" w:name="_Hlk167361608"/>
            <w:r w:rsidR="00070C0D" w:rsidRPr="00024F1C">
              <w:rPr>
                <w:rFonts w:ascii="Arial" w:eastAsia="Calibri" w:hAnsi="Arial" w:cs="Arial"/>
                <w:sz w:val="21"/>
                <w:szCs w:val="21"/>
              </w:rPr>
              <w:t>Objektplanung Freianlagen</w:t>
            </w:r>
            <w:r w:rsidR="00070C0D" w:rsidRPr="00024F1C">
              <w:rPr>
                <w:rFonts w:ascii="Arial" w:hAnsi="Arial" w:cs="Arial"/>
                <w:sz w:val="21"/>
                <w:szCs w:val="21"/>
              </w:rPr>
              <w:t xml:space="preserve"> inkl. Betriebsinfrastrukturplanung der </w:t>
            </w:r>
            <w:r w:rsidR="00070C0D" w:rsidRPr="00024F1C">
              <w:rPr>
                <w:rFonts w:ascii="Arial" w:eastAsia="Calibri" w:hAnsi="Arial" w:cs="Arial"/>
                <w:sz w:val="21"/>
                <w:szCs w:val="21"/>
              </w:rPr>
              <w:t>temporäre</w:t>
            </w:r>
            <w:r w:rsidR="00070C0D" w:rsidRPr="00024F1C">
              <w:rPr>
                <w:rFonts w:ascii="Arial" w:hAnsi="Arial" w:cs="Arial"/>
                <w:sz w:val="21"/>
                <w:szCs w:val="21"/>
              </w:rPr>
              <w:t>n</w:t>
            </w:r>
            <w:r w:rsidR="00070C0D" w:rsidRPr="00024F1C">
              <w:rPr>
                <w:rFonts w:ascii="Arial" w:eastAsia="Calibri" w:hAnsi="Arial" w:cs="Arial"/>
                <w:sz w:val="21"/>
                <w:szCs w:val="21"/>
              </w:rPr>
              <w:t xml:space="preserve"> Ausstellungsplanungen</w:t>
            </w:r>
            <w:bookmarkEnd w:id="12"/>
            <w:r w:rsidR="00004A3D" w:rsidRPr="00004A3D">
              <w:rPr>
                <w:rFonts w:ascii="Arial" w:hAnsi="Arial" w:cs="Arial"/>
                <w:i/>
                <w:sz w:val="21"/>
                <w:szCs w:val="21"/>
                <w:lang w:eastAsia="de-DE"/>
              </w:rPr>
              <w:t>“</w:t>
            </w:r>
            <w:r w:rsidRPr="00D74E0C">
              <w:rPr>
                <w:rFonts w:ascii="Arial" w:hAnsi="Arial" w:cs="Arial"/>
                <w:sz w:val="21"/>
                <w:szCs w:val="21"/>
              </w:rPr>
              <w:t xml:space="preserve"> des Auftraggebers, welcher der Bauherr des Projekts ist. Dabei findet diese Vereinbarung auf alle Tätigkeiten Anwendung, bei denen Beschäftigte der Parteien oder durch sie beauftragte Auftragsverarbeiter oder sonstige Dienstleister oder Dritte personenbezogene Daten der Parteien verarbeiten. Die Parteien haben die Mittel und Zwecke der nachfolgend näher beschriebenen Verarbeitungstätigkeiten gemeinsam festgelegt. Insofern sind Sie gemeinsam Verantwortliche im Sinne des Art. 4 Nr. 7 DS-GVO.</w:t>
            </w:r>
          </w:p>
          <w:p w14:paraId="0E2AD55E" w14:textId="77777777" w:rsidR="006C711B" w:rsidRPr="008E1FA6" w:rsidRDefault="006C711B" w:rsidP="006C711B">
            <w:pPr>
              <w:pStyle w:val="KeinLeerraum"/>
              <w:tabs>
                <w:tab w:val="left" w:pos="567"/>
              </w:tabs>
              <w:spacing w:before="200"/>
              <w:rPr>
                <w:rFonts w:cs="Arial"/>
                <w:bCs/>
                <w:sz w:val="21"/>
                <w:szCs w:val="21"/>
              </w:rPr>
            </w:pPr>
            <w:r w:rsidRPr="003871B2">
              <w:rPr>
                <w:rFonts w:cs="Arial"/>
                <w:b/>
                <w:bCs/>
              </w:rPr>
              <w:t>1.</w:t>
            </w:r>
            <w:r w:rsidRPr="008E1FA6">
              <w:rPr>
                <w:rFonts w:cs="Arial"/>
                <w:b/>
                <w:bCs/>
                <w:sz w:val="21"/>
                <w:szCs w:val="21"/>
              </w:rPr>
              <w:tab/>
              <w:t>Gegenstand, Zweck und Dauer der Verarbeitung</w:t>
            </w:r>
          </w:p>
          <w:p w14:paraId="17DD0AB2" w14:textId="77777777" w:rsidR="006C711B" w:rsidRPr="008E1FA6" w:rsidRDefault="006C711B" w:rsidP="006C711B">
            <w:pPr>
              <w:pStyle w:val="KeinLeerraum"/>
              <w:spacing w:before="200"/>
              <w:ind w:left="1134" w:hanging="567"/>
              <w:jc w:val="both"/>
              <w:rPr>
                <w:rFonts w:cs="Arial"/>
                <w:i/>
                <w:sz w:val="21"/>
                <w:szCs w:val="21"/>
              </w:rPr>
            </w:pPr>
            <w:r w:rsidRPr="008E1FA6">
              <w:rPr>
                <w:rFonts w:cs="Arial"/>
                <w:sz w:val="21"/>
                <w:szCs w:val="21"/>
              </w:rPr>
              <w:t>1.1</w:t>
            </w:r>
            <w:r w:rsidRPr="008E1FA6">
              <w:rPr>
                <w:rFonts w:cs="Arial"/>
                <w:sz w:val="21"/>
                <w:szCs w:val="21"/>
              </w:rPr>
              <w:tab/>
              <w:t>Gegenstand und Zweck der Vereinbarung ist die Verarbeitung personenbezogener Daten (nachstehend „</w:t>
            </w:r>
            <w:r w:rsidRPr="008E1FA6">
              <w:rPr>
                <w:rFonts w:cs="Arial"/>
                <w:b/>
                <w:bCs/>
                <w:sz w:val="21"/>
                <w:szCs w:val="21"/>
              </w:rPr>
              <w:t>Daten</w:t>
            </w:r>
            <w:r w:rsidRPr="008E1FA6">
              <w:rPr>
                <w:rFonts w:cs="Arial"/>
                <w:sz w:val="21"/>
                <w:szCs w:val="21"/>
              </w:rPr>
              <w:t>“ genannt) durch die Parteien in Ergänzung des zwischen den Parteien durch Zuschlag zustande gekommenen Vertrags über die Generalplanerleistungen (nachstehend „</w:t>
            </w:r>
            <w:r w:rsidRPr="008E1FA6">
              <w:rPr>
                <w:rFonts w:cs="Arial"/>
                <w:b/>
                <w:bCs/>
                <w:sz w:val="21"/>
                <w:szCs w:val="21"/>
              </w:rPr>
              <w:t>Hauptvertrag</w:t>
            </w:r>
            <w:r w:rsidRPr="008E1FA6">
              <w:rPr>
                <w:rFonts w:cs="Arial"/>
                <w:sz w:val="21"/>
                <w:szCs w:val="21"/>
              </w:rPr>
              <w:t>“ genannt“).</w:t>
            </w:r>
          </w:p>
          <w:p w14:paraId="35EA9598" w14:textId="0CDCCF19" w:rsidR="006C711B" w:rsidRPr="008E1FA6" w:rsidRDefault="006C711B" w:rsidP="006C711B">
            <w:pPr>
              <w:pStyle w:val="KeinLeerraum"/>
              <w:spacing w:before="200"/>
              <w:ind w:left="1134" w:hanging="567"/>
              <w:jc w:val="both"/>
              <w:rPr>
                <w:rFonts w:cs="Arial"/>
                <w:sz w:val="21"/>
                <w:szCs w:val="21"/>
              </w:rPr>
            </w:pPr>
            <w:r w:rsidRPr="008E1FA6">
              <w:rPr>
                <w:rFonts w:cs="Arial"/>
                <w:sz w:val="21"/>
                <w:szCs w:val="21"/>
              </w:rPr>
              <w:t>1.2</w:t>
            </w:r>
            <w:r w:rsidRPr="008E1FA6">
              <w:rPr>
                <w:rFonts w:cs="Arial"/>
                <w:sz w:val="21"/>
                <w:szCs w:val="21"/>
              </w:rPr>
              <w:tab/>
              <w:t xml:space="preserve">Die zu erbringenden Leistungen jeder Partei sind im Hauptvertrag festgehalten (siehe Anlage </w:t>
            </w:r>
            <w:r w:rsidR="00823E3B">
              <w:rPr>
                <w:rFonts w:cs="Arial"/>
                <w:sz w:val="21"/>
                <w:szCs w:val="21"/>
              </w:rPr>
              <w:t>Ingenieur</w:t>
            </w:r>
            <w:r w:rsidRPr="008E1FA6">
              <w:rPr>
                <w:rFonts w:cs="Arial"/>
                <w:sz w:val="21"/>
                <w:szCs w:val="21"/>
              </w:rPr>
              <w:t xml:space="preserve">vertrag). Der Auftragnehmer übernimmt sämtliche </w:t>
            </w:r>
            <w:r w:rsidR="00004A3D">
              <w:rPr>
                <w:rFonts w:cs="Arial"/>
                <w:sz w:val="21"/>
                <w:szCs w:val="21"/>
              </w:rPr>
              <w:t>Generalplanungsleistungen</w:t>
            </w:r>
            <w:r w:rsidRPr="008E1FA6">
              <w:rPr>
                <w:rFonts w:cs="Arial"/>
                <w:sz w:val="21"/>
                <w:szCs w:val="21"/>
              </w:rPr>
              <w:t xml:space="preserve">. </w:t>
            </w:r>
          </w:p>
          <w:p w14:paraId="6DCF30E2" w14:textId="77777777" w:rsidR="006C711B" w:rsidRPr="008E1FA6" w:rsidRDefault="006C711B" w:rsidP="006C711B">
            <w:pPr>
              <w:autoSpaceDE w:val="0"/>
              <w:autoSpaceDN w:val="0"/>
              <w:adjustRightInd w:val="0"/>
              <w:spacing w:before="200" w:line="312" w:lineRule="auto"/>
              <w:ind w:left="1134"/>
              <w:jc w:val="both"/>
              <w:rPr>
                <w:rFonts w:ascii="Arial" w:hAnsi="Arial" w:cs="Arial"/>
                <w:sz w:val="21"/>
                <w:szCs w:val="21"/>
              </w:rPr>
            </w:pPr>
            <w:r w:rsidRPr="008E1FA6">
              <w:rPr>
                <w:rFonts w:ascii="Arial" w:hAnsi="Arial" w:cs="Arial"/>
                <w:sz w:val="21"/>
                <w:szCs w:val="21"/>
              </w:rPr>
              <w:t>Der Auftragnehmer trägt mithin die Verantwortung bezüglich der Datenverarbeitung im Zusammenhang mit den genannten Aufgabenbereichen.</w:t>
            </w:r>
          </w:p>
          <w:p w14:paraId="6A7B42C2" w14:textId="77777777" w:rsidR="006C711B" w:rsidRPr="008E1FA6" w:rsidRDefault="006C711B" w:rsidP="006C711B">
            <w:pPr>
              <w:autoSpaceDE w:val="0"/>
              <w:autoSpaceDN w:val="0"/>
              <w:adjustRightInd w:val="0"/>
              <w:spacing w:before="200" w:line="312" w:lineRule="auto"/>
              <w:ind w:left="1134"/>
              <w:jc w:val="both"/>
              <w:rPr>
                <w:rFonts w:ascii="Arial" w:hAnsi="Arial" w:cs="Arial"/>
                <w:sz w:val="21"/>
                <w:szCs w:val="21"/>
              </w:rPr>
            </w:pPr>
            <w:r w:rsidRPr="008E1FA6">
              <w:rPr>
                <w:rFonts w:ascii="Arial" w:hAnsi="Arial" w:cs="Arial"/>
                <w:sz w:val="21"/>
                <w:szCs w:val="21"/>
              </w:rPr>
              <w:t>Als Bauherr ist der Auftraggeber für die übrigen Bauherrenaufgaben und die damit verbundene Datenverarbeitung verantwortlich.</w:t>
            </w:r>
          </w:p>
          <w:p w14:paraId="0E6BBA1B" w14:textId="77777777" w:rsidR="006C711B" w:rsidRPr="008E1FA6" w:rsidRDefault="006C711B" w:rsidP="006C711B">
            <w:pPr>
              <w:pStyle w:val="KeinLeerraum"/>
              <w:spacing w:before="200"/>
              <w:ind w:left="1134" w:hanging="567"/>
              <w:jc w:val="both"/>
              <w:rPr>
                <w:rFonts w:cs="Arial"/>
                <w:i/>
                <w:sz w:val="21"/>
                <w:szCs w:val="21"/>
              </w:rPr>
            </w:pPr>
            <w:r w:rsidRPr="008E1FA6">
              <w:rPr>
                <w:rFonts w:cs="Arial"/>
                <w:sz w:val="21"/>
                <w:szCs w:val="21"/>
              </w:rPr>
              <w:t>1.3</w:t>
            </w:r>
            <w:r w:rsidRPr="008E1FA6">
              <w:rPr>
                <w:rFonts w:cs="Arial"/>
                <w:sz w:val="21"/>
                <w:szCs w:val="21"/>
              </w:rPr>
              <w:tab/>
              <w:t>Die Laufzeit dieser Vereinbarung richtet sich nach der Laufzeit des Hauptvertrags, sofern sich aus den Bestimmungen dieser Vereinbarung nicht etwas anderes ergibt.</w:t>
            </w:r>
          </w:p>
          <w:p w14:paraId="0D0F5376" w14:textId="77777777" w:rsidR="006C711B" w:rsidRPr="008E1FA6" w:rsidRDefault="006C711B" w:rsidP="006C711B">
            <w:pPr>
              <w:pStyle w:val="KeinLeerraum"/>
              <w:tabs>
                <w:tab w:val="left" w:pos="567"/>
              </w:tabs>
              <w:spacing w:before="200"/>
              <w:rPr>
                <w:rFonts w:cs="Arial"/>
                <w:bCs/>
                <w:sz w:val="21"/>
                <w:szCs w:val="21"/>
              </w:rPr>
            </w:pPr>
            <w:bookmarkStart w:id="13" w:name="_Hlk2679632"/>
            <w:r w:rsidRPr="008E1FA6">
              <w:rPr>
                <w:rFonts w:cs="Arial"/>
                <w:b/>
                <w:bCs/>
                <w:sz w:val="21"/>
                <w:szCs w:val="21"/>
              </w:rPr>
              <w:t>2.</w:t>
            </w:r>
            <w:r w:rsidRPr="008E1FA6">
              <w:rPr>
                <w:rFonts w:cs="Arial"/>
                <w:b/>
                <w:bCs/>
                <w:sz w:val="21"/>
                <w:szCs w:val="21"/>
              </w:rPr>
              <w:tab/>
              <w:t>Konkretisierung der Verarbeitung</w:t>
            </w:r>
          </w:p>
          <w:p w14:paraId="790F8355" w14:textId="77777777" w:rsidR="006C711B" w:rsidRPr="008E1FA6" w:rsidRDefault="006C711B" w:rsidP="006C711B">
            <w:pPr>
              <w:pStyle w:val="KeinLeerraum"/>
              <w:spacing w:before="200"/>
              <w:ind w:left="1134" w:hanging="567"/>
              <w:jc w:val="both"/>
              <w:rPr>
                <w:rFonts w:cs="Arial"/>
                <w:sz w:val="21"/>
                <w:szCs w:val="21"/>
              </w:rPr>
            </w:pPr>
            <w:r w:rsidRPr="008E1FA6">
              <w:rPr>
                <w:rFonts w:cs="Arial"/>
                <w:sz w:val="21"/>
                <w:szCs w:val="21"/>
              </w:rPr>
              <w:t>2.1</w:t>
            </w:r>
            <w:r w:rsidRPr="008E1FA6">
              <w:rPr>
                <w:rFonts w:cs="Arial"/>
                <w:sz w:val="21"/>
                <w:szCs w:val="21"/>
              </w:rPr>
              <w:tab/>
              <w:t>Gegenstand der Verarbeitung personenbezogener Daten sind folgende Datenkategorien</w:t>
            </w:r>
            <w:bookmarkEnd w:id="13"/>
            <w:r w:rsidRPr="008E1FA6">
              <w:rPr>
                <w:rFonts w:cs="Arial"/>
                <w:sz w:val="21"/>
                <w:szCs w:val="21"/>
              </w:rPr>
              <w:t>:</w:t>
            </w:r>
          </w:p>
          <w:p w14:paraId="0A80BD0A" w14:textId="77777777" w:rsidR="00F12D53" w:rsidRPr="008E1FA6" w:rsidRDefault="00F12D53" w:rsidP="00F12D53">
            <w:pPr>
              <w:pStyle w:val="Default"/>
              <w:numPr>
                <w:ilvl w:val="0"/>
                <w:numId w:val="23"/>
              </w:numPr>
              <w:tabs>
                <w:tab w:val="left" w:pos="1134"/>
              </w:tabs>
              <w:spacing w:line="312" w:lineRule="auto"/>
              <w:ind w:left="1701" w:hanging="567"/>
              <w:jc w:val="both"/>
              <w:rPr>
                <w:rFonts w:ascii="Arial" w:hAnsi="Arial" w:cs="Arial"/>
                <w:sz w:val="21"/>
                <w:szCs w:val="21"/>
              </w:rPr>
            </w:pPr>
            <w:r w:rsidRPr="008E1FA6">
              <w:rPr>
                <w:rFonts w:ascii="Arial" w:hAnsi="Arial" w:cs="Arial"/>
                <w:sz w:val="21"/>
                <w:szCs w:val="21"/>
              </w:rPr>
              <w:t>Personenstammdaten (Name, Geburtsdatum etc.).</w:t>
            </w:r>
          </w:p>
          <w:p w14:paraId="07E0EE2C" w14:textId="77777777" w:rsidR="00F12D53" w:rsidRPr="008E1FA6" w:rsidRDefault="00F12D53" w:rsidP="00F12D53">
            <w:pPr>
              <w:pStyle w:val="Default"/>
              <w:numPr>
                <w:ilvl w:val="0"/>
                <w:numId w:val="23"/>
              </w:numPr>
              <w:tabs>
                <w:tab w:val="left" w:pos="1134"/>
              </w:tabs>
              <w:spacing w:line="312" w:lineRule="auto"/>
              <w:ind w:left="1701" w:hanging="567"/>
              <w:jc w:val="both"/>
              <w:rPr>
                <w:rFonts w:ascii="Arial" w:hAnsi="Arial" w:cs="Arial"/>
                <w:sz w:val="21"/>
                <w:szCs w:val="21"/>
              </w:rPr>
            </w:pPr>
            <w:r w:rsidRPr="008E1FA6">
              <w:rPr>
                <w:rFonts w:ascii="Arial" w:hAnsi="Arial" w:cs="Arial"/>
                <w:sz w:val="21"/>
                <w:szCs w:val="21"/>
              </w:rPr>
              <w:t>Kontaktdaten/Kommunikationsdaten (z. B. IP-Adressen, Telefonnummern, E-Mail-Adressen, Kontaktadressen, Ansprechpartner).</w:t>
            </w:r>
          </w:p>
          <w:p w14:paraId="5B1DB0AD" w14:textId="77777777" w:rsidR="00F12D53" w:rsidRPr="008E1FA6" w:rsidRDefault="00F12D53" w:rsidP="00F12D53">
            <w:pPr>
              <w:pStyle w:val="Default"/>
              <w:numPr>
                <w:ilvl w:val="0"/>
                <w:numId w:val="23"/>
              </w:numPr>
              <w:tabs>
                <w:tab w:val="left" w:pos="1134"/>
              </w:tabs>
              <w:spacing w:line="312" w:lineRule="auto"/>
              <w:ind w:left="1701" w:hanging="567"/>
              <w:jc w:val="both"/>
              <w:rPr>
                <w:rFonts w:ascii="Arial" w:hAnsi="Arial" w:cs="Arial"/>
                <w:sz w:val="21"/>
                <w:szCs w:val="21"/>
              </w:rPr>
            </w:pPr>
            <w:r w:rsidRPr="008E1FA6">
              <w:rPr>
                <w:rFonts w:ascii="Arial" w:hAnsi="Arial" w:cs="Arial"/>
                <w:sz w:val="21"/>
                <w:szCs w:val="21"/>
              </w:rPr>
              <w:t>Vertragsstammdaten (Vertragsbeziehung, Produkt- bzw. Vertragsinteresse)</w:t>
            </w:r>
          </w:p>
          <w:p w14:paraId="1D0FBA83" w14:textId="77777777" w:rsidR="00F12D53" w:rsidRPr="008E1FA6" w:rsidRDefault="00F12D53" w:rsidP="00F12D53">
            <w:pPr>
              <w:pStyle w:val="Default"/>
              <w:numPr>
                <w:ilvl w:val="0"/>
                <w:numId w:val="23"/>
              </w:numPr>
              <w:tabs>
                <w:tab w:val="left" w:pos="1134"/>
              </w:tabs>
              <w:spacing w:line="312" w:lineRule="auto"/>
              <w:ind w:left="1701" w:hanging="567"/>
              <w:jc w:val="both"/>
              <w:rPr>
                <w:rFonts w:ascii="Arial" w:hAnsi="Arial" w:cs="Arial"/>
                <w:sz w:val="21"/>
                <w:szCs w:val="21"/>
              </w:rPr>
            </w:pPr>
            <w:r w:rsidRPr="008E1FA6">
              <w:rPr>
                <w:rFonts w:ascii="Arial" w:hAnsi="Arial" w:cs="Arial"/>
                <w:sz w:val="21"/>
                <w:szCs w:val="21"/>
              </w:rPr>
              <w:t>Vertragsabrechnungs- und Zahlungsdaten.</w:t>
            </w:r>
          </w:p>
          <w:p w14:paraId="7F72E903" w14:textId="77777777" w:rsidR="00F12D53" w:rsidRPr="008E1FA6" w:rsidRDefault="00F12D53" w:rsidP="00F12D53">
            <w:pPr>
              <w:pStyle w:val="Default"/>
              <w:numPr>
                <w:ilvl w:val="0"/>
                <w:numId w:val="23"/>
              </w:numPr>
              <w:tabs>
                <w:tab w:val="left" w:pos="1134"/>
              </w:tabs>
              <w:spacing w:line="312" w:lineRule="auto"/>
              <w:ind w:left="1701" w:hanging="567"/>
              <w:jc w:val="both"/>
              <w:rPr>
                <w:rFonts w:ascii="Arial" w:hAnsi="Arial" w:cs="Arial"/>
                <w:sz w:val="21"/>
                <w:szCs w:val="21"/>
              </w:rPr>
            </w:pPr>
            <w:r w:rsidRPr="008E1FA6">
              <w:rPr>
                <w:rFonts w:ascii="Arial" w:hAnsi="Arial" w:cs="Arial"/>
                <w:sz w:val="21"/>
                <w:szCs w:val="21"/>
              </w:rPr>
              <w:t>Planungs- und Steuerungsdaten.</w:t>
            </w:r>
          </w:p>
          <w:p w14:paraId="7662057B" w14:textId="5BE697A9" w:rsidR="00F12D53" w:rsidRDefault="00F12D53" w:rsidP="00F12D53">
            <w:pPr>
              <w:pStyle w:val="Default"/>
              <w:numPr>
                <w:ilvl w:val="0"/>
                <w:numId w:val="23"/>
              </w:numPr>
              <w:tabs>
                <w:tab w:val="left" w:pos="1134"/>
              </w:tabs>
              <w:spacing w:line="312" w:lineRule="auto"/>
              <w:ind w:left="1701" w:hanging="567"/>
              <w:jc w:val="both"/>
              <w:rPr>
                <w:rFonts w:ascii="Arial" w:hAnsi="Arial" w:cs="Arial"/>
                <w:sz w:val="21"/>
                <w:szCs w:val="21"/>
              </w:rPr>
            </w:pPr>
            <w:r w:rsidRPr="008E1FA6">
              <w:rPr>
                <w:rFonts w:ascii="Arial" w:hAnsi="Arial" w:cs="Arial"/>
                <w:sz w:val="21"/>
                <w:szCs w:val="21"/>
              </w:rPr>
              <w:lastRenderedPageBreak/>
              <w:t>Auskunftsangaben (von Dritten, z.B. Auskunfteien, oder aus öffentlichen Verzeichnissen).</w:t>
            </w:r>
          </w:p>
          <w:p w14:paraId="690C642F" w14:textId="0DF0D16E" w:rsidR="00F35916" w:rsidRPr="008E1FA6" w:rsidRDefault="00F35916" w:rsidP="008E1FA6">
            <w:pPr>
              <w:pStyle w:val="KeinLeerraum"/>
              <w:spacing w:before="200"/>
              <w:ind w:left="1134" w:hanging="567"/>
              <w:jc w:val="both"/>
              <w:rPr>
                <w:rFonts w:cs="Arial"/>
                <w:sz w:val="21"/>
                <w:szCs w:val="21"/>
              </w:rPr>
            </w:pPr>
            <w:r w:rsidRPr="008E1FA6">
              <w:rPr>
                <w:rFonts w:cs="Arial"/>
                <w:sz w:val="21"/>
                <w:szCs w:val="21"/>
              </w:rPr>
              <w:t>2.2</w:t>
            </w:r>
            <w:r w:rsidRPr="008E1FA6">
              <w:rPr>
                <w:rFonts w:cs="Arial"/>
                <w:sz w:val="21"/>
                <w:szCs w:val="21"/>
              </w:rPr>
              <w:tab/>
              <w:t>Folgende Kategorien an betroffenen Personen sind Gegenstand der Verarbeitung personenbezogener Daten:</w:t>
            </w:r>
          </w:p>
          <w:p w14:paraId="277EB93E" w14:textId="77777777" w:rsidR="00F35916" w:rsidRPr="008E1FA6" w:rsidRDefault="00F35916" w:rsidP="00F35916">
            <w:pPr>
              <w:pStyle w:val="Listenabsatz"/>
              <w:numPr>
                <w:ilvl w:val="0"/>
                <w:numId w:val="24"/>
              </w:numPr>
              <w:autoSpaceDE w:val="0"/>
              <w:autoSpaceDN w:val="0"/>
              <w:adjustRightInd w:val="0"/>
              <w:spacing w:line="312" w:lineRule="auto"/>
              <w:ind w:left="1701" w:hanging="567"/>
              <w:contextualSpacing w:val="0"/>
              <w:rPr>
                <w:rFonts w:ascii="Arial" w:hAnsi="Arial" w:cs="Arial"/>
                <w:sz w:val="21"/>
                <w:szCs w:val="21"/>
              </w:rPr>
            </w:pPr>
            <w:r w:rsidRPr="008E1FA6">
              <w:rPr>
                <w:rFonts w:ascii="Arial" w:hAnsi="Arial" w:cs="Arial"/>
                <w:sz w:val="21"/>
                <w:szCs w:val="21"/>
              </w:rPr>
              <w:t>Mitarbeiter der Parteien.</w:t>
            </w:r>
          </w:p>
          <w:p w14:paraId="43954B47" w14:textId="77777777" w:rsidR="00F35916" w:rsidRPr="008E1FA6" w:rsidRDefault="00F35916" w:rsidP="00F35916">
            <w:pPr>
              <w:pStyle w:val="Listenabsatz"/>
              <w:numPr>
                <w:ilvl w:val="0"/>
                <w:numId w:val="24"/>
              </w:numPr>
              <w:autoSpaceDE w:val="0"/>
              <w:autoSpaceDN w:val="0"/>
              <w:adjustRightInd w:val="0"/>
              <w:spacing w:line="312" w:lineRule="auto"/>
              <w:ind w:left="1701" w:hanging="567"/>
              <w:contextualSpacing w:val="0"/>
              <w:rPr>
                <w:rFonts w:ascii="Arial" w:hAnsi="Arial" w:cs="Arial"/>
                <w:sz w:val="21"/>
                <w:szCs w:val="21"/>
              </w:rPr>
            </w:pPr>
            <w:r w:rsidRPr="008E1FA6">
              <w:rPr>
                <w:rFonts w:ascii="Arial" w:hAnsi="Arial" w:cs="Arial"/>
                <w:sz w:val="21"/>
                <w:szCs w:val="21"/>
              </w:rPr>
              <w:t>Kooperationspartner der Parteien bzw. deren Mitarbeiter und Erfüllungsgehilfen.</w:t>
            </w:r>
          </w:p>
          <w:p w14:paraId="5175AEC5" w14:textId="77777777" w:rsidR="00F35916" w:rsidRPr="008E1FA6" w:rsidRDefault="00F35916" w:rsidP="00F35916">
            <w:pPr>
              <w:pStyle w:val="Listenabsatz"/>
              <w:numPr>
                <w:ilvl w:val="0"/>
                <w:numId w:val="25"/>
              </w:numPr>
              <w:autoSpaceDE w:val="0"/>
              <w:autoSpaceDN w:val="0"/>
              <w:adjustRightInd w:val="0"/>
              <w:spacing w:line="312" w:lineRule="auto"/>
              <w:ind w:left="1701" w:hanging="567"/>
              <w:contextualSpacing w:val="0"/>
              <w:rPr>
                <w:rFonts w:ascii="Arial" w:hAnsi="Arial" w:cs="Arial"/>
                <w:sz w:val="21"/>
                <w:szCs w:val="21"/>
              </w:rPr>
            </w:pPr>
            <w:r w:rsidRPr="008E1FA6">
              <w:rPr>
                <w:rFonts w:ascii="Arial" w:hAnsi="Arial" w:cs="Arial"/>
                <w:sz w:val="21"/>
                <w:szCs w:val="21"/>
              </w:rPr>
              <w:t>Vertragspartner der Parteien bzw. deren Mitarbeiter und Erfüllungsgehilfen.</w:t>
            </w:r>
          </w:p>
          <w:p w14:paraId="2ABE9C73" w14:textId="77777777" w:rsidR="00F35916" w:rsidRPr="008E1FA6" w:rsidRDefault="00F35916" w:rsidP="00F35916">
            <w:pPr>
              <w:pStyle w:val="Listenabsatz"/>
              <w:numPr>
                <w:ilvl w:val="0"/>
                <w:numId w:val="25"/>
              </w:numPr>
              <w:autoSpaceDE w:val="0"/>
              <w:autoSpaceDN w:val="0"/>
              <w:adjustRightInd w:val="0"/>
              <w:spacing w:line="312" w:lineRule="auto"/>
              <w:ind w:left="1701" w:hanging="567"/>
              <w:contextualSpacing w:val="0"/>
              <w:rPr>
                <w:rFonts w:ascii="Arial" w:hAnsi="Arial" w:cs="Arial"/>
                <w:sz w:val="21"/>
                <w:szCs w:val="21"/>
              </w:rPr>
            </w:pPr>
            <w:r w:rsidRPr="008E1FA6">
              <w:rPr>
                <w:rFonts w:ascii="Arial" w:hAnsi="Arial" w:cs="Arial"/>
                <w:sz w:val="21"/>
                <w:szCs w:val="21"/>
              </w:rPr>
              <w:t>Lieferanten der Parteien bzw. deren Mitarbeiter und Erfüllungsgehilfen.</w:t>
            </w:r>
          </w:p>
          <w:p w14:paraId="6D84BC4B" w14:textId="77777777" w:rsidR="00F35916" w:rsidRPr="008E1FA6" w:rsidRDefault="00F35916" w:rsidP="00F35916">
            <w:pPr>
              <w:pStyle w:val="Listenabsatz"/>
              <w:numPr>
                <w:ilvl w:val="0"/>
                <w:numId w:val="25"/>
              </w:numPr>
              <w:autoSpaceDE w:val="0"/>
              <w:autoSpaceDN w:val="0"/>
              <w:adjustRightInd w:val="0"/>
              <w:spacing w:line="312" w:lineRule="auto"/>
              <w:ind w:left="1701" w:hanging="567"/>
              <w:contextualSpacing w:val="0"/>
              <w:rPr>
                <w:rFonts w:ascii="Arial" w:hAnsi="Arial" w:cs="Arial"/>
                <w:sz w:val="21"/>
                <w:szCs w:val="21"/>
              </w:rPr>
            </w:pPr>
            <w:r w:rsidRPr="008E1FA6">
              <w:rPr>
                <w:rFonts w:ascii="Arial" w:hAnsi="Arial" w:cs="Arial"/>
                <w:sz w:val="21"/>
                <w:szCs w:val="21"/>
              </w:rPr>
              <w:t>Unterauftragnehmer der Parteien bzw. deren Mitarbeiter und Erfüllungsgehilfen.</w:t>
            </w:r>
          </w:p>
          <w:p w14:paraId="18388541" w14:textId="77777777" w:rsidR="00F35916" w:rsidRPr="008E1FA6" w:rsidRDefault="00F35916" w:rsidP="00F35916">
            <w:pPr>
              <w:pStyle w:val="Listenabsatz"/>
              <w:numPr>
                <w:ilvl w:val="0"/>
                <w:numId w:val="26"/>
              </w:numPr>
              <w:autoSpaceDE w:val="0"/>
              <w:autoSpaceDN w:val="0"/>
              <w:adjustRightInd w:val="0"/>
              <w:spacing w:line="312" w:lineRule="auto"/>
              <w:ind w:left="1701" w:hanging="567"/>
              <w:contextualSpacing w:val="0"/>
              <w:rPr>
                <w:rFonts w:ascii="Arial" w:hAnsi="Arial" w:cs="Arial"/>
                <w:sz w:val="21"/>
                <w:szCs w:val="21"/>
              </w:rPr>
            </w:pPr>
            <w:r w:rsidRPr="008E1FA6">
              <w:rPr>
                <w:rFonts w:ascii="Arial" w:hAnsi="Arial" w:cs="Arial"/>
                <w:sz w:val="21"/>
                <w:szCs w:val="21"/>
              </w:rPr>
              <w:t>Dienstleister der Parteien bzw. deren Mitarbeiter und Erfüllungsgehilfen.</w:t>
            </w:r>
          </w:p>
          <w:p w14:paraId="4B5CD9C4" w14:textId="77777777" w:rsidR="00F35916" w:rsidRPr="008E1FA6" w:rsidRDefault="00F35916" w:rsidP="00F35916">
            <w:pPr>
              <w:pStyle w:val="Textkrper"/>
              <w:numPr>
                <w:ilvl w:val="0"/>
                <w:numId w:val="26"/>
              </w:numPr>
              <w:spacing w:before="0" w:after="0" w:line="312" w:lineRule="auto"/>
              <w:ind w:left="1701" w:hanging="567"/>
              <w:rPr>
                <w:rFonts w:cs="Arial"/>
                <w:sz w:val="21"/>
                <w:szCs w:val="21"/>
              </w:rPr>
            </w:pPr>
            <w:r w:rsidRPr="008E1FA6">
              <w:rPr>
                <w:rFonts w:cs="Arial"/>
                <w:sz w:val="21"/>
                <w:szCs w:val="21"/>
              </w:rPr>
              <w:t>Mitarbeiter von Behörden.</w:t>
            </w:r>
          </w:p>
          <w:p w14:paraId="5E07A161" w14:textId="77777777" w:rsidR="00F35916" w:rsidRPr="008E1FA6" w:rsidRDefault="00F35916" w:rsidP="008E1FA6">
            <w:pPr>
              <w:pStyle w:val="KeinLeerraum"/>
              <w:tabs>
                <w:tab w:val="left" w:pos="567"/>
              </w:tabs>
              <w:spacing w:before="200"/>
              <w:rPr>
                <w:rFonts w:cs="Arial"/>
                <w:bCs/>
                <w:sz w:val="21"/>
                <w:szCs w:val="21"/>
              </w:rPr>
            </w:pPr>
            <w:bookmarkStart w:id="14" w:name="_Hlk2696201"/>
            <w:r w:rsidRPr="008E1FA6">
              <w:rPr>
                <w:rFonts w:cs="Arial"/>
                <w:b/>
                <w:bCs/>
                <w:sz w:val="21"/>
                <w:szCs w:val="21"/>
              </w:rPr>
              <w:t>3.</w:t>
            </w:r>
            <w:r w:rsidRPr="008E1FA6">
              <w:rPr>
                <w:rFonts w:cs="Arial"/>
                <w:b/>
                <w:bCs/>
                <w:sz w:val="21"/>
                <w:szCs w:val="21"/>
              </w:rPr>
              <w:tab/>
              <w:t>Allgemeine Verantwortlichkeiten</w:t>
            </w:r>
          </w:p>
          <w:p w14:paraId="1E0FDD15" w14:textId="77777777" w:rsidR="00F35916" w:rsidRPr="008E1FA6" w:rsidRDefault="00F35916" w:rsidP="008E1FA6">
            <w:pPr>
              <w:pStyle w:val="KeinLeerraum"/>
              <w:spacing w:before="200"/>
              <w:ind w:left="1134" w:hanging="567"/>
              <w:jc w:val="both"/>
              <w:rPr>
                <w:rFonts w:cs="Arial"/>
                <w:sz w:val="21"/>
                <w:szCs w:val="21"/>
              </w:rPr>
            </w:pPr>
            <w:r w:rsidRPr="008E1FA6">
              <w:rPr>
                <w:rFonts w:cs="Arial"/>
                <w:sz w:val="21"/>
                <w:szCs w:val="21"/>
              </w:rPr>
              <w:t>3.1</w:t>
            </w:r>
            <w:r w:rsidRPr="008E1FA6">
              <w:rPr>
                <w:rFonts w:cs="Arial"/>
                <w:sz w:val="21"/>
                <w:szCs w:val="21"/>
              </w:rPr>
              <w:tab/>
              <w:t>Jede Partei gewährleistet die Einhaltung der gesetzlichen Bestimmungen, insbesondere der DS-GVO und anderer europäischer Datenschutzgesetze sowie die Rechtmäßigkeit der durch sie durchgeführten Datenverarbeitungsvorgänge. Beide Parteien sind die von dieser Vereinbarung umfassten Datenverarbeitungsschritte betreffend gleichermaßen für die Rechtmäßigkeit der gemeinsamen Verarbeitungen verantwortlich.</w:t>
            </w:r>
          </w:p>
          <w:p w14:paraId="7D24DD4C" w14:textId="77777777" w:rsidR="00F35916" w:rsidRPr="008E1FA6" w:rsidRDefault="00F35916" w:rsidP="008E1FA6">
            <w:pPr>
              <w:pStyle w:val="KeinLeerraum"/>
              <w:spacing w:before="200"/>
              <w:ind w:left="1134" w:hanging="567"/>
              <w:jc w:val="both"/>
              <w:rPr>
                <w:rFonts w:cs="Arial"/>
                <w:i/>
                <w:sz w:val="21"/>
                <w:szCs w:val="21"/>
              </w:rPr>
            </w:pPr>
            <w:r w:rsidRPr="008E1FA6">
              <w:rPr>
                <w:rFonts w:cs="Arial"/>
                <w:sz w:val="21"/>
                <w:szCs w:val="21"/>
              </w:rPr>
              <w:t>3.2</w:t>
            </w:r>
            <w:r w:rsidRPr="008E1FA6">
              <w:rPr>
                <w:rFonts w:cs="Arial"/>
                <w:sz w:val="21"/>
                <w:szCs w:val="21"/>
              </w:rPr>
              <w:tab/>
              <w:t>Beide Parteien verpflichten sich, in ihrem jeweiligen Verantwortungsbereich die innerbetriebliche Organisation so zu gestalten, dass sie den besonderen Anforderungen des Datenschutzes gerecht wird. Jede Partei wird technische und organisatorische Maßnahmen zur angemessenen Sicherung der Daten vor Missbrauch und Verlust treffen, die den Anforderungen der entsprechenden datenschutzrechtlichen Bestimmungen der DS-GVO (Art. 28 Abs. 3 c), 32 DS</w:t>
            </w:r>
            <w:r w:rsidRPr="008E1FA6">
              <w:rPr>
                <w:rFonts w:cs="Arial"/>
                <w:sz w:val="21"/>
                <w:szCs w:val="21"/>
              </w:rPr>
              <w:noBreakHyphen/>
              <w:t xml:space="preserve">GVO, Art. 5 Abs. 1, Abs. 2 DS-GVO) entsprechen. Diese Maßnahmen werden von den Parteien abgesprochen und vor Beginn der Verarbeitung abgestimmt. </w:t>
            </w:r>
          </w:p>
          <w:p w14:paraId="6CCEE500" w14:textId="77777777" w:rsidR="00F35916" w:rsidRDefault="00F35916" w:rsidP="008E1FA6">
            <w:pPr>
              <w:pStyle w:val="KeinLeerraum"/>
              <w:spacing w:before="200"/>
              <w:ind w:left="1134" w:hanging="567"/>
              <w:jc w:val="both"/>
              <w:rPr>
                <w:rFonts w:cs="Arial"/>
                <w:sz w:val="21"/>
                <w:szCs w:val="21"/>
              </w:rPr>
            </w:pPr>
            <w:r w:rsidRPr="008E1FA6">
              <w:rPr>
                <w:rFonts w:cs="Arial"/>
                <w:sz w:val="21"/>
                <w:szCs w:val="21"/>
              </w:rPr>
              <w:t>3.3</w:t>
            </w:r>
            <w:r w:rsidRPr="008E1FA6">
              <w:rPr>
                <w:rFonts w:cs="Arial"/>
                <w:sz w:val="21"/>
                <w:szCs w:val="21"/>
              </w:rPr>
              <w:tab/>
              <w:t>Die Parteien ergreifen zudem alle erforderlichen technischen und organisatorischen Maßnahmen, damit die Rechte der betroffenen Personen, insbesondere nach Kapitel III der DS-GVO, innerhalb der gesetzlichen Fristen jederzeit gewährleistet werden können bzw. sind.</w:t>
            </w:r>
          </w:p>
          <w:p w14:paraId="4F0B46CC" w14:textId="77777777" w:rsidR="009B2AF7" w:rsidRDefault="009B2AF7" w:rsidP="008E1FA6">
            <w:pPr>
              <w:pStyle w:val="KeinLeerraum"/>
              <w:spacing w:before="200"/>
              <w:ind w:left="1134" w:hanging="567"/>
              <w:jc w:val="both"/>
              <w:rPr>
                <w:rFonts w:cs="Arial"/>
                <w:i/>
                <w:sz w:val="21"/>
                <w:szCs w:val="21"/>
              </w:rPr>
            </w:pPr>
          </w:p>
          <w:p w14:paraId="537C1F38" w14:textId="77777777" w:rsidR="009B2AF7" w:rsidRPr="008E1FA6" w:rsidRDefault="009B2AF7" w:rsidP="008E1FA6">
            <w:pPr>
              <w:pStyle w:val="KeinLeerraum"/>
              <w:spacing w:before="200"/>
              <w:ind w:left="1134" w:hanging="567"/>
              <w:jc w:val="both"/>
              <w:rPr>
                <w:rFonts w:cs="Arial"/>
                <w:i/>
                <w:sz w:val="21"/>
                <w:szCs w:val="21"/>
              </w:rPr>
            </w:pPr>
          </w:p>
          <w:p w14:paraId="63F4995C" w14:textId="77777777" w:rsidR="00F35916" w:rsidRPr="008E1FA6" w:rsidRDefault="00F35916" w:rsidP="008E1FA6">
            <w:pPr>
              <w:pStyle w:val="KeinLeerraum"/>
              <w:tabs>
                <w:tab w:val="left" w:pos="567"/>
              </w:tabs>
              <w:spacing w:before="200"/>
              <w:rPr>
                <w:rFonts w:cs="Arial"/>
                <w:bCs/>
                <w:sz w:val="21"/>
                <w:szCs w:val="21"/>
              </w:rPr>
            </w:pPr>
            <w:r w:rsidRPr="008E1FA6">
              <w:rPr>
                <w:rFonts w:cs="Arial"/>
                <w:b/>
                <w:bCs/>
                <w:sz w:val="21"/>
                <w:szCs w:val="21"/>
              </w:rPr>
              <w:lastRenderedPageBreak/>
              <w:t>4.</w:t>
            </w:r>
            <w:r w:rsidRPr="008E1FA6">
              <w:rPr>
                <w:rFonts w:cs="Arial"/>
                <w:b/>
                <w:bCs/>
                <w:sz w:val="21"/>
                <w:szCs w:val="21"/>
              </w:rPr>
              <w:tab/>
              <w:t>Gewährleistung Betroffenenrechte</w:t>
            </w:r>
          </w:p>
          <w:p w14:paraId="20F9BCDD" w14:textId="77777777" w:rsidR="00F35916" w:rsidRPr="008E1FA6" w:rsidRDefault="00F35916" w:rsidP="008E1FA6">
            <w:pPr>
              <w:pStyle w:val="KeinLeerraum"/>
              <w:spacing w:before="200"/>
              <w:ind w:left="1134" w:hanging="567"/>
              <w:jc w:val="both"/>
              <w:rPr>
                <w:rFonts w:cs="Arial"/>
                <w:i/>
                <w:sz w:val="21"/>
                <w:szCs w:val="21"/>
              </w:rPr>
            </w:pPr>
            <w:r w:rsidRPr="008E1FA6">
              <w:rPr>
                <w:rFonts w:cs="Arial"/>
                <w:sz w:val="21"/>
                <w:szCs w:val="21"/>
              </w:rPr>
              <w:t>4.1</w:t>
            </w:r>
            <w:r w:rsidRPr="008E1FA6">
              <w:rPr>
                <w:rFonts w:cs="Arial"/>
                <w:sz w:val="21"/>
                <w:szCs w:val="21"/>
              </w:rPr>
              <w:tab/>
              <w:t>Der Auftragnehmer verpflichtet sich, den betroffenen Personen die gemäß Art. 13, 14 DS-GVO verpflichtenden Informationen zukommen zu lassen.</w:t>
            </w:r>
          </w:p>
          <w:p w14:paraId="5413C134" w14:textId="77777777" w:rsidR="00F35916" w:rsidRPr="008E1FA6" w:rsidRDefault="00F35916" w:rsidP="008E1FA6">
            <w:pPr>
              <w:pStyle w:val="KeinLeerraum"/>
              <w:spacing w:before="200"/>
              <w:ind w:left="1134" w:hanging="567"/>
              <w:jc w:val="both"/>
              <w:rPr>
                <w:rFonts w:cs="Arial"/>
                <w:sz w:val="21"/>
                <w:szCs w:val="21"/>
              </w:rPr>
            </w:pPr>
            <w:r w:rsidRPr="008E1FA6">
              <w:rPr>
                <w:rFonts w:cs="Arial"/>
                <w:sz w:val="21"/>
                <w:szCs w:val="21"/>
              </w:rPr>
              <w:t>4.2</w:t>
            </w:r>
            <w:r w:rsidRPr="008E1FA6">
              <w:rPr>
                <w:rFonts w:cs="Arial"/>
                <w:sz w:val="21"/>
                <w:szCs w:val="21"/>
              </w:rPr>
              <w:tab/>
              <w:t>Der Auftragnehmer verpflichtet sich, die Rechte der betroffenen Personen gemäß Art. 15 DS-GVO, Art. 16 DS-GVO, Art. 17 DS-GVO, 19 DS-GVO, Art. 20 DS-GVO und Art. 21 DS-GVO zu befriedigen.</w:t>
            </w:r>
          </w:p>
          <w:p w14:paraId="1B28074A" w14:textId="77777777" w:rsidR="00F35916" w:rsidRPr="008E1FA6" w:rsidRDefault="00F35916" w:rsidP="008E1FA6">
            <w:pPr>
              <w:pStyle w:val="KeinLeerraum"/>
              <w:spacing w:before="200"/>
              <w:ind w:left="1134" w:hanging="567"/>
              <w:jc w:val="both"/>
              <w:rPr>
                <w:rFonts w:cs="Arial"/>
                <w:sz w:val="21"/>
                <w:szCs w:val="21"/>
              </w:rPr>
            </w:pPr>
            <w:r w:rsidRPr="008E1FA6">
              <w:rPr>
                <w:rFonts w:cs="Arial"/>
                <w:sz w:val="21"/>
                <w:szCs w:val="21"/>
              </w:rPr>
              <w:t>4.3</w:t>
            </w:r>
            <w:r w:rsidRPr="008E1FA6">
              <w:rPr>
                <w:rFonts w:cs="Arial"/>
                <w:sz w:val="21"/>
                <w:szCs w:val="21"/>
              </w:rPr>
              <w:tab/>
              <w:t>Als Anlaufstelle gemäß Art. 26 Abs. 1 S. 3 DS-GVO für betroffene Personen agiert damit der Auftragnehmer.</w:t>
            </w:r>
          </w:p>
          <w:p w14:paraId="12E36124" w14:textId="77777777" w:rsidR="00F35916" w:rsidRPr="008E1FA6" w:rsidRDefault="00F35916" w:rsidP="008E1FA6">
            <w:pPr>
              <w:pStyle w:val="KeinLeerraum"/>
              <w:spacing w:before="200"/>
              <w:ind w:left="1134" w:hanging="567"/>
              <w:jc w:val="both"/>
              <w:rPr>
                <w:rFonts w:cs="Arial"/>
                <w:sz w:val="21"/>
                <w:szCs w:val="21"/>
              </w:rPr>
            </w:pPr>
            <w:r w:rsidRPr="008E1FA6">
              <w:rPr>
                <w:rFonts w:cs="Arial"/>
                <w:sz w:val="21"/>
                <w:szCs w:val="21"/>
              </w:rPr>
              <w:t>4.4</w:t>
            </w:r>
            <w:r w:rsidRPr="008E1FA6">
              <w:rPr>
                <w:rFonts w:cs="Arial"/>
                <w:sz w:val="21"/>
                <w:szCs w:val="21"/>
              </w:rPr>
              <w:tab/>
              <w:t>Ungeachtet der Einzelheiten dieser Zusatzvereinbarung kann eine betroffene Person nach Art. 26 Abs. 3 DS-GVO ihre Rechte im Rahmen der DS-GVO bei und gegenüber jedem einzelnen der für den betroffenen Verarbeitungsvorgang gemeinsam Verantwortlichen geltend machen.</w:t>
            </w:r>
            <w:bookmarkEnd w:id="14"/>
          </w:p>
          <w:p w14:paraId="336E8E7D" w14:textId="77777777" w:rsidR="00F35916" w:rsidRPr="008E1FA6" w:rsidRDefault="00F35916" w:rsidP="008E1FA6">
            <w:pPr>
              <w:pStyle w:val="KeinLeerraum"/>
              <w:tabs>
                <w:tab w:val="left" w:pos="567"/>
              </w:tabs>
              <w:spacing w:before="200"/>
              <w:rPr>
                <w:rFonts w:cs="Arial"/>
                <w:bCs/>
                <w:sz w:val="21"/>
                <w:szCs w:val="21"/>
              </w:rPr>
            </w:pPr>
            <w:r w:rsidRPr="008E1FA6">
              <w:rPr>
                <w:rFonts w:cs="Arial"/>
                <w:b/>
                <w:bCs/>
                <w:sz w:val="21"/>
                <w:szCs w:val="21"/>
              </w:rPr>
              <w:t>5.</w:t>
            </w:r>
            <w:r w:rsidRPr="008E1FA6">
              <w:rPr>
                <w:rFonts w:cs="Arial"/>
                <w:b/>
                <w:bCs/>
                <w:sz w:val="21"/>
                <w:szCs w:val="21"/>
              </w:rPr>
              <w:tab/>
              <w:t>Pflichten bei der Verarbeitung</w:t>
            </w:r>
          </w:p>
          <w:p w14:paraId="198A59D4" w14:textId="77777777" w:rsidR="00F35916" w:rsidRPr="008E1FA6" w:rsidRDefault="00F35916" w:rsidP="008E1FA6">
            <w:pPr>
              <w:pStyle w:val="KeinLeerraum"/>
              <w:spacing w:before="200"/>
              <w:ind w:left="1134" w:hanging="567"/>
              <w:jc w:val="both"/>
              <w:rPr>
                <w:rFonts w:cs="Arial"/>
                <w:i/>
                <w:sz w:val="21"/>
                <w:szCs w:val="21"/>
              </w:rPr>
            </w:pPr>
            <w:r w:rsidRPr="008E1FA6">
              <w:rPr>
                <w:rFonts w:cs="Arial"/>
                <w:sz w:val="21"/>
                <w:szCs w:val="21"/>
              </w:rPr>
              <w:t>5.1</w:t>
            </w:r>
            <w:r w:rsidRPr="008E1FA6">
              <w:rPr>
                <w:rFonts w:cs="Arial"/>
                <w:sz w:val="21"/>
                <w:szCs w:val="21"/>
              </w:rPr>
              <w:tab/>
              <w:t>Beide Parteien müssen sich unverzüglich und vollständig informieren, wenn sie bei der Prüfung der Verarbeitungstätigkeiten und/oder der Auftragsergebnisse Fehler oder Unregelmäßigkeiten bzgl. datenschutzrechtlicher Bestimmungen feststellen.</w:t>
            </w:r>
          </w:p>
          <w:p w14:paraId="2E0739F4" w14:textId="77777777" w:rsidR="00F35916" w:rsidRPr="008E1FA6" w:rsidRDefault="00F35916" w:rsidP="008E1FA6">
            <w:pPr>
              <w:pStyle w:val="KeinLeerraum"/>
              <w:spacing w:before="200"/>
              <w:ind w:left="1134" w:hanging="567"/>
              <w:jc w:val="both"/>
              <w:rPr>
                <w:rFonts w:cs="Arial"/>
                <w:sz w:val="21"/>
                <w:szCs w:val="21"/>
              </w:rPr>
            </w:pPr>
            <w:r w:rsidRPr="008E1FA6">
              <w:rPr>
                <w:rFonts w:cs="Arial"/>
                <w:sz w:val="21"/>
                <w:szCs w:val="21"/>
              </w:rPr>
              <w:t>5.2</w:t>
            </w:r>
            <w:r w:rsidRPr="008E1FA6">
              <w:rPr>
                <w:rFonts w:cs="Arial"/>
                <w:sz w:val="21"/>
                <w:szCs w:val="21"/>
              </w:rPr>
              <w:tab/>
              <w:t xml:space="preserve">Soweit ein Betroffener sich unmittelbar an eine der Parteien zwecks Wahrnehmung seiner Betroffenenrechte, insbesondere wegen Berichtigung und Löschung, seiner Daten wenden sollte, wird dieses Ersuchen unverzüglich unabhängig von der Pflicht zur Gewährleistung des Betroffenenrechtes an die andere Partei weitergeleitet. </w:t>
            </w:r>
          </w:p>
          <w:p w14:paraId="4F6D5BED" w14:textId="77777777" w:rsidR="00F35916" w:rsidRPr="008E1FA6" w:rsidRDefault="00F35916" w:rsidP="008E1FA6">
            <w:pPr>
              <w:pStyle w:val="KeinLeerraum"/>
              <w:spacing w:before="200"/>
              <w:ind w:left="1134" w:hanging="567"/>
              <w:jc w:val="both"/>
              <w:rPr>
                <w:rFonts w:cs="Arial"/>
                <w:sz w:val="21"/>
                <w:szCs w:val="21"/>
              </w:rPr>
            </w:pPr>
            <w:r w:rsidRPr="008E1FA6">
              <w:rPr>
                <w:rFonts w:cs="Arial"/>
                <w:sz w:val="21"/>
                <w:szCs w:val="21"/>
              </w:rPr>
              <w:t>5.3</w:t>
            </w:r>
            <w:r w:rsidRPr="008E1FA6">
              <w:rPr>
                <w:rFonts w:cs="Arial"/>
                <w:sz w:val="21"/>
                <w:szCs w:val="21"/>
              </w:rPr>
              <w:tab/>
              <w:t>Beide Parteien obliegen den aus Art. 33 DS-GVO sowie Art. 34 DS-GVO resultierenden Informationspflichten gegenüber der Aufsichtsbehörde bzw. den von einer Verletzung des Schutzes personenbezogener Daten Betroffenen gleichermaßen.</w:t>
            </w:r>
          </w:p>
          <w:p w14:paraId="73200E51" w14:textId="77777777" w:rsidR="000B5D42" w:rsidRPr="008E1FA6" w:rsidRDefault="000B5D42" w:rsidP="008E1FA6">
            <w:pPr>
              <w:pStyle w:val="KeinLeerraum"/>
              <w:spacing w:before="200"/>
              <w:ind w:left="1134" w:firstLine="33"/>
              <w:jc w:val="both"/>
              <w:rPr>
                <w:rFonts w:cs="Arial"/>
                <w:sz w:val="21"/>
                <w:szCs w:val="21"/>
              </w:rPr>
            </w:pPr>
            <w:r w:rsidRPr="008E1FA6">
              <w:rPr>
                <w:rFonts w:cs="Arial"/>
                <w:sz w:val="21"/>
                <w:szCs w:val="21"/>
              </w:rPr>
              <w:t>Ist eine Datenschutzfolgenabschätzung gemäß Art. 35 DS-GVO erforderlich, so wird diese von beiden Parteien gemeinsam durchgeführt.</w:t>
            </w:r>
          </w:p>
          <w:p w14:paraId="2A8FFA23" w14:textId="77777777" w:rsidR="000B5D42" w:rsidRPr="008E1FA6" w:rsidRDefault="000B5D42" w:rsidP="008E1FA6">
            <w:pPr>
              <w:pStyle w:val="KeinLeerraum"/>
              <w:spacing w:before="200"/>
              <w:ind w:left="1134" w:hanging="567"/>
              <w:jc w:val="both"/>
              <w:rPr>
                <w:rFonts w:cs="Arial"/>
                <w:sz w:val="21"/>
                <w:szCs w:val="21"/>
              </w:rPr>
            </w:pPr>
            <w:r w:rsidRPr="008E1FA6">
              <w:rPr>
                <w:rFonts w:cs="Arial"/>
                <w:sz w:val="21"/>
                <w:szCs w:val="21"/>
              </w:rPr>
              <w:t>5.5</w:t>
            </w:r>
            <w:r w:rsidRPr="008E1FA6">
              <w:rPr>
                <w:rFonts w:cs="Arial"/>
                <w:sz w:val="21"/>
                <w:szCs w:val="21"/>
              </w:rPr>
              <w:tab/>
              <w:t>Der Auftragnehmer ist verpflichtet, ein Verzeichnis für Verarbeitungstätigkeiten gemäß Art. 30 DS-GVO zu führen.</w:t>
            </w:r>
          </w:p>
          <w:p w14:paraId="5A66D7D6" w14:textId="77777777" w:rsidR="000B5D42" w:rsidRPr="008E1FA6" w:rsidRDefault="000B5D42" w:rsidP="008E1FA6">
            <w:pPr>
              <w:pStyle w:val="KeinLeerraum"/>
              <w:spacing w:before="200"/>
              <w:ind w:left="1134" w:hanging="567"/>
              <w:jc w:val="both"/>
              <w:rPr>
                <w:rFonts w:cs="Arial"/>
                <w:sz w:val="21"/>
                <w:szCs w:val="21"/>
              </w:rPr>
            </w:pPr>
            <w:r w:rsidRPr="008E1FA6">
              <w:rPr>
                <w:rFonts w:cs="Arial"/>
                <w:sz w:val="21"/>
                <w:szCs w:val="21"/>
              </w:rPr>
              <w:t>5.6</w:t>
            </w:r>
            <w:r w:rsidRPr="008E1FA6">
              <w:rPr>
                <w:rFonts w:cs="Arial"/>
                <w:sz w:val="21"/>
                <w:szCs w:val="21"/>
              </w:rPr>
              <w:tab/>
              <w:t>Beide Parteien habe ihre Mitarbeiter und Erfüllungsgehilfen auf die Vertraulichkeit zu verpflichten entsprechend Art. 28 Abs. 3 S. 2 b), 29, 32 Abs. 4 DS-GVO.</w:t>
            </w:r>
          </w:p>
          <w:p w14:paraId="7A03636E" w14:textId="77777777" w:rsidR="000B5D42" w:rsidRPr="008E1FA6" w:rsidRDefault="000B5D42" w:rsidP="008E1FA6">
            <w:pPr>
              <w:pStyle w:val="KeinLeerraum"/>
              <w:spacing w:before="200"/>
              <w:ind w:left="1134" w:hanging="567"/>
              <w:jc w:val="both"/>
              <w:rPr>
                <w:rFonts w:cs="Arial"/>
                <w:sz w:val="21"/>
                <w:szCs w:val="21"/>
              </w:rPr>
            </w:pPr>
            <w:r w:rsidRPr="008E1FA6">
              <w:rPr>
                <w:rFonts w:cs="Arial"/>
                <w:sz w:val="21"/>
                <w:szCs w:val="21"/>
              </w:rPr>
              <w:lastRenderedPageBreak/>
              <w:t>5.7</w:t>
            </w:r>
            <w:r w:rsidRPr="008E1FA6">
              <w:rPr>
                <w:rFonts w:cs="Arial"/>
                <w:sz w:val="21"/>
                <w:szCs w:val="21"/>
              </w:rPr>
              <w:tab/>
              <w:t>Vor Beauftragung eines Unterauftragnehmers durch den Auftragnehmer hat dieser den Auftraggeber um Zustimmung zu bitten. Art. 28 Abs. 2 S.1 DS-GVO gilt entsprechend.</w:t>
            </w:r>
          </w:p>
          <w:p w14:paraId="7DDCF06B" w14:textId="77777777" w:rsidR="000B5D42" w:rsidRPr="008E1FA6" w:rsidRDefault="000B5D42" w:rsidP="008E1FA6">
            <w:pPr>
              <w:pStyle w:val="KeinLeerraum"/>
              <w:spacing w:before="200"/>
              <w:ind w:left="1134" w:hanging="567"/>
              <w:jc w:val="both"/>
              <w:rPr>
                <w:rFonts w:cs="Arial"/>
                <w:sz w:val="21"/>
                <w:szCs w:val="21"/>
              </w:rPr>
            </w:pPr>
            <w:r w:rsidRPr="008E1FA6">
              <w:rPr>
                <w:rFonts w:cs="Arial"/>
                <w:sz w:val="21"/>
                <w:szCs w:val="21"/>
              </w:rPr>
              <w:t>5.8</w:t>
            </w:r>
            <w:r w:rsidRPr="008E1FA6">
              <w:rPr>
                <w:rFonts w:cs="Arial"/>
                <w:sz w:val="21"/>
                <w:szCs w:val="21"/>
              </w:rPr>
              <w:tab/>
              <w:t>Dokumentationen, die dem Nachweis der ordnungsgemäßen Datenverarbeitung dienen, sind durch jede der Parteien entsprechend der jeweiligen Aufbewahrungsfristen über das Vertragsende hinaus aufzubewahren.</w:t>
            </w:r>
          </w:p>
          <w:p w14:paraId="40A381CB" w14:textId="356C8F64" w:rsidR="000B5D42" w:rsidRPr="008E1FA6" w:rsidRDefault="000B5D42" w:rsidP="008E1FA6">
            <w:pPr>
              <w:pStyle w:val="KeinLeerraum"/>
              <w:spacing w:before="200"/>
              <w:ind w:left="1134" w:hanging="567"/>
              <w:jc w:val="both"/>
              <w:rPr>
                <w:rFonts w:cs="Arial"/>
                <w:sz w:val="21"/>
                <w:szCs w:val="21"/>
              </w:rPr>
            </w:pPr>
            <w:r w:rsidRPr="008E1FA6">
              <w:rPr>
                <w:rFonts w:cs="Arial"/>
                <w:sz w:val="21"/>
                <w:szCs w:val="21"/>
              </w:rPr>
              <w:t>5.9</w:t>
            </w:r>
            <w:r w:rsidRPr="008E1FA6">
              <w:rPr>
                <w:rFonts w:cs="Arial"/>
                <w:sz w:val="21"/>
                <w:szCs w:val="21"/>
              </w:rPr>
              <w:tab/>
              <w:t>Werden im Zusammenhang mit den unter diese Vereinbarung fallenden Verarbeitungsvorgänge gegenüber einer Partei Schadenersatzanspruch i.S.v. Art. 82 DS-GVO, Geldbußen i.S.v. Art. 83 DS-GVO und/oder andere Sanktionen i.S.v. Art. 84 DS-GVO angedroht oder geltend gemacht, so informiert diese Partei die andere Partei hierüber unverzüglich in Textform. Die Parteien sind verpflichtet, sich bei der Abwehr solcher Ansprüche gegenseitig zu unterstützen.</w:t>
            </w:r>
          </w:p>
          <w:p w14:paraId="1901E556" w14:textId="77777777" w:rsidR="000B5D42" w:rsidRPr="008E1FA6" w:rsidRDefault="000B5D42" w:rsidP="008E1FA6">
            <w:pPr>
              <w:pStyle w:val="KeinLeerraum"/>
              <w:spacing w:before="200"/>
              <w:ind w:left="1134" w:hanging="567"/>
              <w:jc w:val="both"/>
              <w:rPr>
                <w:rFonts w:cs="Arial"/>
                <w:i/>
                <w:sz w:val="21"/>
                <w:szCs w:val="21"/>
              </w:rPr>
            </w:pPr>
            <w:r w:rsidRPr="008E1FA6">
              <w:rPr>
                <w:rFonts w:cs="Arial"/>
                <w:sz w:val="21"/>
                <w:szCs w:val="21"/>
              </w:rPr>
              <w:t>5.10</w:t>
            </w:r>
            <w:r w:rsidRPr="008E1FA6">
              <w:rPr>
                <w:rFonts w:cs="Arial"/>
                <w:sz w:val="21"/>
                <w:szCs w:val="21"/>
              </w:rPr>
              <w:tab/>
              <w:t>Jede Partei benennt eine oder einen Datenschutzbeauftragten. Sollte eine gesetzliche Pflicht zur Benennung nicht bestehen, wird ein Ansprechpartner mit entsprechenden Rechten und Pflichten benannt. Ein Wechsel der oder des Datenschutzbeauftragten resp. Ansprechpartners ist der anderen Partei unverzüglich schriftlich mitzuteilen.</w:t>
            </w:r>
          </w:p>
          <w:p w14:paraId="229097AA" w14:textId="77777777" w:rsidR="000B5D42" w:rsidRPr="008E1FA6" w:rsidRDefault="000B5D42" w:rsidP="008E1FA6">
            <w:pPr>
              <w:pStyle w:val="KeinLeerraum"/>
              <w:tabs>
                <w:tab w:val="left" w:pos="567"/>
              </w:tabs>
              <w:spacing w:before="200"/>
              <w:ind w:left="600" w:hanging="600"/>
              <w:rPr>
                <w:rFonts w:cs="Arial"/>
                <w:bCs/>
                <w:sz w:val="21"/>
                <w:szCs w:val="21"/>
              </w:rPr>
            </w:pPr>
            <w:r w:rsidRPr="008E1FA6">
              <w:rPr>
                <w:rFonts w:cs="Arial"/>
                <w:b/>
                <w:bCs/>
                <w:sz w:val="21"/>
                <w:szCs w:val="21"/>
              </w:rPr>
              <w:t>6.</w:t>
            </w:r>
            <w:r w:rsidRPr="008E1FA6">
              <w:rPr>
                <w:rFonts w:cs="Arial"/>
                <w:b/>
                <w:bCs/>
                <w:sz w:val="21"/>
                <w:szCs w:val="21"/>
              </w:rPr>
              <w:tab/>
              <w:t>Berichtigung, Beschränkung von Verarbeitung, Löschung und Rückgabe von Datenträgern</w:t>
            </w:r>
          </w:p>
          <w:p w14:paraId="32FF054B" w14:textId="77777777" w:rsidR="000B5D42" w:rsidRPr="008E1FA6" w:rsidRDefault="000B5D42" w:rsidP="008E1FA6">
            <w:pPr>
              <w:pStyle w:val="KeinLeerraum"/>
              <w:spacing w:before="200"/>
              <w:ind w:left="1134" w:hanging="567"/>
              <w:jc w:val="both"/>
              <w:rPr>
                <w:rFonts w:cs="Arial"/>
                <w:i/>
                <w:sz w:val="21"/>
                <w:szCs w:val="21"/>
              </w:rPr>
            </w:pPr>
            <w:r w:rsidRPr="008E1FA6">
              <w:rPr>
                <w:rFonts w:cs="Arial"/>
                <w:sz w:val="21"/>
                <w:szCs w:val="21"/>
              </w:rPr>
              <w:t>6.1</w:t>
            </w:r>
            <w:r w:rsidRPr="008E1FA6">
              <w:rPr>
                <w:rFonts w:cs="Arial"/>
                <w:sz w:val="21"/>
                <w:szCs w:val="21"/>
              </w:rPr>
              <w:tab/>
              <w:t>Während der Laufzeit der Vereinbarung berichtigt, löscht oder sperrt eine Partei die vertragsgegenständlichen Daten nur in Abstimmung mit der jeweils anderen Partei.</w:t>
            </w:r>
          </w:p>
          <w:p w14:paraId="0E2CD373" w14:textId="77777777" w:rsidR="000B5D42" w:rsidRPr="008E1FA6" w:rsidRDefault="000B5D42" w:rsidP="008E1FA6">
            <w:pPr>
              <w:pStyle w:val="KeinLeerraum"/>
              <w:spacing w:before="200"/>
              <w:ind w:left="1134" w:hanging="567"/>
              <w:jc w:val="both"/>
              <w:rPr>
                <w:rFonts w:cs="Arial"/>
                <w:i/>
                <w:sz w:val="21"/>
                <w:szCs w:val="21"/>
              </w:rPr>
            </w:pPr>
            <w:r w:rsidRPr="008E1FA6">
              <w:rPr>
                <w:rFonts w:cs="Arial"/>
                <w:sz w:val="21"/>
                <w:szCs w:val="21"/>
              </w:rPr>
              <w:t>6.2</w:t>
            </w:r>
            <w:r w:rsidRPr="008E1FA6">
              <w:rPr>
                <w:rFonts w:cs="Arial"/>
                <w:sz w:val="21"/>
                <w:szCs w:val="21"/>
              </w:rPr>
              <w:tab/>
              <w:t>Sofern eine Vernichtung während der laufenden Verarbeitung vorzunehmen ist, übernimmt der Auftragnehmer die nachweislich datenschutzkonforme Vernichtung von Datenträgern und sonstiger Materialien.</w:t>
            </w:r>
          </w:p>
          <w:p w14:paraId="64EF2285" w14:textId="4E7C3341" w:rsidR="008E1FA6" w:rsidRPr="008E1FA6" w:rsidRDefault="008E1FA6" w:rsidP="008E1FA6">
            <w:pPr>
              <w:pStyle w:val="KeinLeerraum"/>
              <w:tabs>
                <w:tab w:val="left" w:pos="567"/>
              </w:tabs>
              <w:spacing w:before="200"/>
              <w:ind w:left="600" w:hanging="600"/>
              <w:rPr>
                <w:rFonts w:cs="Arial"/>
                <w:bCs/>
                <w:sz w:val="21"/>
                <w:szCs w:val="21"/>
              </w:rPr>
            </w:pPr>
            <w:r>
              <w:rPr>
                <w:rFonts w:cs="Arial"/>
                <w:b/>
                <w:bCs/>
                <w:sz w:val="21"/>
                <w:szCs w:val="21"/>
              </w:rPr>
              <w:t>7.</w:t>
            </w:r>
            <w:r>
              <w:rPr>
                <w:rFonts w:cs="Arial"/>
                <w:b/>
                <w:bCs/>
                <w:sz w:val="21"/>
                <w:szCs w:val="21"/>
              </w:rPr>
              <w:tab/>
            </w:r>
            <w:r w:rsidRPr="008E1FA6">
              <w:rPr>
                <w:rFonts w:cs="Arial"/>
                <w:b/>
                <w:bCs/>
                <w:sz w:val="21"/>
                <w:szCs w:val="21"/>
              </w:rPr>
              <w:t>Schlussbestimmungen</w:t>
            </w:r>
          </w:p>
          <w:p w14:paraId="7EC07C1A" w14:textId="77777777" w:rsidR="008E1FA6" w:rsidRPr="008E1FA6" w:rsidRDefault="008E1FA6" w:rsidP="008E1FA6">
            <w:pPr>
              <w:pStyle w:val="KeinLeerraum"/>
              <w:spacing w:before="200"/>
              <w:ind w:left="1134" w:hanging="567"/>
              <w:jc w:val="both"/>
              <w:rPr>
                <w:rFonts w:cs="Arial"/>
                <w:i/>
                <w:sz w:val="21"/>
                <w:szCs w:val="21"/>
              </w:rPr>
            </w:pPr>
            <w:r w:rsidRPr="008E1FA6">
              <w:rPr>
                <w:rFonts w:cs="Arial"/>
                <w:sz w:val="21"/>
                <w:szCs w:val="21"/>
              </w:rPr>
              <w:t>7.1</w:t>
            </w:r>
            <w:r w:rsidRPr="008E1FA6">
              <w:rPr>
                <w:rFonts w:cs="Arial"/>
                <w:sz w:val="21"/>
                <w:szCs w:val="21"/>
              </w:rPr>
              <w:tab/>
              <w:t>Sollten sich einzelne Bestimmungen dieser Vereinbarung ganz oder teilweise als unwirksam oder undurchführbar erweisen oder infolge Änderungen der Gesetzgebung nach Vertragsabschluss unwirksam oder undurchführbar werden, bleiben die übrigen Vertragsbestimmungen und die Wirksamkeit des Vertrages im Ganzen hiervon unberührt. An die Stelle der unwirksamen oder undurchführbaren Bestimmung soll die wirksame und durchführbare Bestimmung treten, die dem Sinn und Zweck der nichtigen Bestimmung möglichst nahekommt.</w:t>
            </w:r>
          </w:p>
          <w:p w14:paraId="188F4CA3" w14:textId="77777777" w:rsidR="008E1FA6" w:rsidRPr="008E1FA6" w:rsidRDefault="008E1FA6" w:rsidP="008E1FA6">
            <w:pPr>
              <w:pStyle w:val="KeinLeerraum"/>
              <w:spacing w:before="200"/>
              <w:ind w:left="1134" w:hanging="567"/>
              <w:jc w:val="both"/>
              <w:rPr>
                <w:rFonts w:cs="Arial"/>
                <w:i/>
                <w:sz w:val="21"/>
                <w:szCs w:val="21"/>
              </w:rPr>
            </w:pPr>
            <w:r w:rsidRPr="008E1FA6">
              <w:rPr>
                <w:rFonts w:cs="Arial"/>
                <w:sz w:val="21"/>
                <w:szCs w:val="21"/>
              </w:rPr>
              <w:lastRenderedPageBreak/>
              <w:t>7.2</w:t>
            </w:r>
            <w:r w:rsidRPr="008E1FA6">
              <w:rPr>
                <w:rFonts w:cs="Arial"/>
                <w:sz w:val="21"/>
                <w:szCs w:val="21"/>
              </w:rPr>
              <w:tab/>
              <w:t>Diese Vereinbarung begründet keine gemeinsame Verantwortlichkeit i.S.v. Art. 26 DS-GVO zwischen den Parteien, sondern setzt diese aufgrund anderweitiger Vereinbarungen zwischen den Parteien als gegeben voraus. Insoweit ist diese Vereinbarung rein deklaratorisch und soll die bei einer bestehenden gemeinsamen Verantwortlichkeit aus Art. 26 DS-GVO bestehenden Pflichten erfüllen.</w:t>
            </w:r>
          </w:p>
          <w:p w14:paraId="41F4449F" w14:textId="77777777" w:rsidR="008E1FA6" w:rsidRPr="008E1FA6" w:rsidRDefault="008E1FA6" w:rsidP="008E1FA6">
            <w:pPr>
              <w:pStyle w:val="KeinLeerraum"/>
              <w:tabs>
                <w:tab w:val="left" w:pos="567"/>
              </w:tabs>
              <w:spacing w:before="200"/>
              <w:ind w:left="600" w:hanging="600"/>
              <w:rPr>
                <w:rFonts w:cs="Arial"/>
                <w:bCs/>
                <w:sz w:val="21"/>
                <w:szCs w:val="21"/>
              </w:rPr>
            </w:pPr>
            <w:r w:rsidRPr="008E1FA6">
              <w:rPr>
                <w:rFonts w:cs="Arial"/>
                <w:b/>
                <w:bCs/>
                <w:sz w:val="21"/>
                <w:szCs w:val="21"/>
              </w:rPr>
              <w:t>8.</w:t>
            </w:r>
            <w:r w:rsidRPr="008E1FA6">
              <w:rPr>
                <w:rFonts w:cs="Arial"/>
                <w:b/>
                <w:bCs/>
                <w:sz w:val="21"/>
                <w:szCs w:val="21"/>
              </w:rPr>
              <w:tab/>
              <w:t>Rechtswahl, Gerichtsstand</w:t>
            </w:r>
          </w:p>
          <w:p w14:paraId="6DF49FBB" w14:textId="77777777" w:rsidR="00615A88" w:rsidRDefault="008E1FA6" w:rsidP="009D200D">
            <w:pPr>
              <w:pStyle w:val="KeinLeerraum"/>
              <w:spacing w:before="200"/>
              <w:ind w:left="1134" w:hanging="567"/>
              <w:jc w:val="both"/>
              <w:rPr>
                <w:rFonts w:cs="Arial"/>
                <w:sz w:val="21"/>
                <w:szCs w:val="21"/>
              </w:rPr>
            </w:pPr>
            <w:r w:rsidRPr="008E1FA6">
              <w:rPr>
                <w:rFonts w:cs="Arial"/>
                <w:sz w:val="21"/>
                <w:szCs w:val="21"/>
              </w:rPr>
              <w:t>Es gilt de</w:t>
            </w:r>
            <w:r w:rsidR="009D200D">
              <w:rPr>
                <w:rFonts w:cs="Arial"/>
                <w:sz w:val="21"/>
                <w:szCs w:val="21"/>
              </w:rPr>
              <w:t>u</w:t>
            </w:r>
            <w:r w:rsidRPr="008E1FA6">
              <w:rPr>
                <w:rFonts w:cs="Arial"/>
                <w:sz w:val="21"/>
                <w:szCs w:val="21"/>
              </w:rPr>
              <w:t xml:space="preserve">tsches Recht. Gerichtsstand ist </w:t>
            </w:r>
            <w:r w:rsidR="00070C0D">
              <w:rPr>
                <w:rFonts w:cs="Arial"/>
                <w:sz w:val="21"/>
                <w:szCs w:val="21"/>
              </w:rPr>
              <w:t>Essen</w:t>
            </w:r>
            <w:r w:rsidRPr="00BB4107">
              <w:rPr>
                <w:rFonts w:cs="Arial"/>
                <w:sz w:val="21"/>
                <w:szCs w:val="21"/>
              </w:rPr>
              <w:t>.</w:t>
            </w:r>
          </w:p>
          <w:p w14:paraId="33F56708" w14:textId="61554D63" w:rsidR="009D200D" w:rsidRPr="009D200D" w:rsidRDefault="009D200D" w:rsidP="00765E44">
            <w:pPr>
              <w:pStyle w:val="KeinLeerraum"/>
              <w:spacing w:before="200"/>
              <w:jc w:val="both"/>
              <w:rPr>
                <w:rFonts w:cs="Arial"/>
                <w:sz w:val="21"/>
                <w:szCs w:val="21"/>
              </w:rPr>
            </w:pPr>
          </w:p>
        </w:tc>
      </w:tr>
    </w:tbl>
    <w:p w14:paraId="0A52E2B1" w14:textId="3DB274A4" w:rsidR="005D6FBE" w:rsidRPr="005D6FBE" w:rsidRDefault="005D6FBE" w:rsidP="009D200D">
      <w:pPr>
        <w:pStyle w:val="berschrift1"/>
        <w:numPr>
          <w:ilvl w:val="0"/>
          <w:numId w:val="0"/>
        </w:numPr>
        <w:rPr>
          <w:rFonts w:cs="Arial"/>
          <w:sz w:val="21"/>
          <w:szCs w:val="21"/>
        </w:rPr>
      </w:pPr>
    </w:p>
    <w:sectPr w:rsidR="005D6FBE" w:rsidRPr="005D6FBE">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F3550" w14:textId="77777777" w:rsidR="002F5067" w:rsidRDefault="002F5067" w:rsidP="00AC7511">
      <w:pPr>
        <w:spacing w:after="0" w:line="240" w:lineRule="auto"/>
      </w:pPr>
      <w:r>
        <w:separator/>
      </w:r>
    </w:p>
  </w:endnote>
  <w:endnote w:type="continuationSeparator" w:id="0">
    <w:p w14:paraId="0A57BAF6" w14:textId="77777777" w:rsidR="002F5067" w:rsidRDefault="002F5067" w:rsidP="00AC7511">
      <w:pPr>
        <w:spacing w:after="0" w:line="240" w:lineRule="auto"/>
      </w:pPr>
      <w:r>
        <w:continuationSeparator/>
      </w:r>
    </w:p>
  </w:endnote>
  <w:endnote w:type="continuationNotice" w:id="1">
    <w:p w14:paraId="01B2FF48" w14:textId="77777777" w:rsidR="002F5067" w:rsidRDefault="002F50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icrosoft Jheng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126123431"/>
      <w:docPartObj>
        <w:docPartGallery w:val="Page Numbers (Bottom of Page)"/>
        <w:docPartUnique/>
      </w:docPartObj>
    </w:sdtPr>
    <w:sdtContent>
      <w:sdt>
        <w:sdtPr>
          <w:rPr>
            <w:sz w:val="20"/>
            <w:szCs w:val="20"/>
          </w:rPr>
          <w:id w:val="860082579"/>
          <w:docPartObj>
            <w:docPartGallery w:val="Page Numbers (Top of Page)"/>
            <w:docPartUnique/>
          </w:docPartObj>
        </w:sdtPr>
        <w:sdtContent>
          <w:p w14:paraId="02E20F40" w14:textId="77777777" w:rsidR="000F00BD" w:rsidRDefault="000F00BD">
            <w:pPr>
              <w:pStyle w:val="Fuzeile"/>
              <w:rPr>
                <w:sz w:val="20"/>
              </w:rPr>
            </w:pPr>
          </w:p>
          <w:p w14:paraId="04C0A8F5" w14:textId="4F519C21" w:rsidR="000F00BD" w:rsidRPr="001366C0" w:rsidRDefault="000F00BD">
            <w:pPr>
              <w:pStyle w:val="Fuzeile"/>
              <w:rPr>
                <w:sz w:val="20"/>
              </w:rPr>
            </w:pPr>
            <w:r w:rsidRPr="001366C0">
              <w:rPr>
                <w:rFonts w:ascii="Arial" w:hAnsi="Arial" w:cs="Arial"/>
                <w:sz w:val="20"/>
              </w:rPr>
              <w:tab/>
            </w:r>
            <w:r w:rsidRPr="001366C0">
              <w:rPr>
                <w:rFonts w:ascii="Arial" w:hAnsi="Arial" w:cs="Arial"/>
                <w:sz w:val="20"/>
              </w:rPr>
              <w:tab/>
              <w:t xml:space="preserve">Seite </w:t>
            </w:r>
            <w:r w:rsidRPr="001366C0">
              <w:rPr>
                <w:rFonts w:ascii="Arial" w:hAnsi="Arial" w:cs="Arial"/>
                <w:b/>
                <w:bCs/>
                <w:sz w:val="20"/>
              </w:rPr>
              <w:fldChar w:fldCharType="begin"/>
            </w:r>
            <w:r w:rsidRPr="001366C0">
              <w:rPr>
                <w:rFonts w:ascii="Arial" w:hAnsi="Arial" w:cs="Arial"/>
                <w:b/>
                <w:bCs/>
                <w:sz w:val="20"/>
              </w:rPr>
              <w:instrText>PAGE</w:instrText>
            </w:r>
            <w:r w:rsidRPr="001366C0">
              <w:rPr>
                <w:rFonts w:ascii="Arial" w:hAnsi="Arial" w:cs="Arial"/>
                <w:b/>
                <w:bCs/>
                <w:sz w:val="20"/>
              </w:rPr>
              <w:fldChar w:fldCharType="separate"/>
            </w:r>
            <w:r w:rsidRPr="001366C0">
              <w:rPr>
                <w:rFonts w:ascii="Arial" w:hAnsi="Arial" w:cs="Arial"/>
                <w:b/>
                <w:bCs/>
                <w:noProof/>
                <w:sz w:val="20"/>
              </w:rPr>
              <w:t>2</w:t>
            </w:r>
            <w:r w:rsidRPr="001366C0">
              <w:rPr>
                <w:rFonts w:ascii="Arial" w:hAnsi="Arial" w:cs="Arial"/>
                <w:b/>
                <w:bCs/>
                <w:sz w:val="20"/>
              </w:rPr>
              <w:fldChar w:fldCharType="end"/>
            </w:r>
            <w:r w:rsidRPr="001366C0">
              <w:rPr>
                <w:rFonts w:ascii="Arial" w:hAnsi="Arial" w:cs="Arial"/>
                <w:sz w:val="20"/>
              </w:rPr>
              <w:t xml:space="preserve"> von </w:t>
            </w:r>
            <w:r w:rsidRPr="001366C0">
              <w:rPr>
                <w:rFonts w:ascii="Arial" w:hAnsi="Arial" w:cs="Arial"/>
                <w:b/>
                <w:bCs/>
                <w:sz w:val="20"/>
              </w:rPr>
              <w:fldChar w:fldCharType="begin"/>
            </w:r>
            <w:r w:rsidRPr="001366C0">
              <w:rPr>
                <w:rFonts w:ascii="Arial" w:hAnsi="Arial" w:cs="Arial"/>
                <w:b/>
                <w:bCs/>
                <w:sz w:val="20"/>
              </w:rPr>
              <w:instrText>NUMPAGES</w:instrText>
            </w:r>
            <w:r w:rsidRPr="001366C0">
              <w:rPr>
                <w:rFonts w:ascii="Arial" w:hAnsi="Arial" w:cs="Arial"/>
                <w:b/>
                <w:bCs/>
                <w:sz w:val="20"/>
              </w:rPr>
              <w:fldChar w:fldCharType="separate"/>
            </w:r>
            <w:r w:rsidRPr="001366C0">
              <w:rPr>
                <w:rFonts w:ascii="Arial" w:hAnsi="Arial" w:cs="Arial"/>
                <w:b/>
                <w:bCs/>
                <w:noProof/>
                <w:sz w:val="20"/>
              </w:rPr>
              <w:t>4</w:t>
            </w:r>
            <w:r w:rsidRPr="001366C0">
              <w:rPr>
                <w:rFonts w:ascii="Arial" w:hAnsi="Arial" w:cs="Arial"/>
                <w:b/>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8011E" w14:textId="77777777" w:rsidR="002F5067" w:rsidRDefault="002F5067" w:rsidP="00AC7511">
      <w:pPr>
        <w:spacing w:after="0" w:line="240" w:lineRule="auto"/>
      </w:pPr>
      <w:r>
        <w:separator/>
      </w:r>
    </w:p>
  </w:footnote>
  <w:footnote w:type="continuationSeparator" w:id="0">
    <w:p w14:paraId="51D18A1E" w14:textId="77777777" w:rsidR="002F5067" w:rsidRDefault="002F5067" w:rsidP="00AC7511">
      <w:pPr>
        <w:spacing w:after="0" w:line="240" w:lineRule="auto"/>
      </w:pPr>
      <w:r>
        <w:continuationSeparator/>
      </w:r>
    </w:p>
  </w:footnote>
  <w:footnote w:type="continuationNotice" w:id="1">
    <w:p w14:paraId="69B6D8C9" w14:textId="77777777" w:rsidR="002F5067" w:rsidRDefault="002F50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84663" w14:textId="45594391" w:rsidR="00070C0D" w:rsidRPr="00070C0D" w:rsidRDefault="00742ECA" w:rsidP="00070C0D">
    <w:pPr>
      <w:pStyle w:val="Kopfzeile"/>
      <w:rPr>
        <w:rFonts w:ascii="Arial" w:hAnsi="Arial" w:cs="Arial"/>
        <w:sz w:val="20"/>
        <w:lang w:eastAsia="de-DE"/>
      </w:rPr>
    </w:pPr>
    <w:bookmarkStart w:id="15" w:name="_Hlk167353175"/>
    <w:r>
      <w:rPr>
        <w:noProof/>
      </w:rPr>
      <w:drawing>
        <wp:anchor distT="0" distB="0" distL="114300" distR="114300" simplePos="0" relativeHeight="251659264" behindDoc="0" locked="0" layoutInCell="1" allowOverlap="1" wp14:anchorId="026AC8F1" wp14:editId="4EE7AAE5">
          <wp:simplePos x="0" y="0"/>
          <wp:positionH relativeFrom="margin">
            <wp:posOffset>4083685</wp:posOffset>
          </wp:positionH>
          <wp:positionV relativeFrom="paragraph">
            <wp:posOffset>11430</wp:posOffset>
          </wp:positionV>
          <wp:extent cx="1959429" cy="657962"/>
          <wp:effectExtent l="0" t="0" r="3175" b="8890"/>
          <wp:wrapNone/>
          <wp:docPr id="384264251" name="Grafik 384264251" descr="Ein Bild, das Text, Schrift, Grafike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68160" name="Grafik 211868160" descr="Ein Bild, das Text, Schrift, Grafiken, Screenshot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59429" cy="65796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0C0D" w:rsidRPr="004F454D">
      <w:rPr>
        <w:rFonts w:ascii="Arial" w:hAnsi="Arial" w:cs="Arial"/>
        <w:sz w:val="20"/>
        <w:lang w:eastAsia="de-DE"/>
      </w:rPr>
      <w:t>IGA Metropole Ruhr 2027 gGmbH</w:t>
    </w:r>
  </w:p>
  <w:p w14:paraId="4CC0EEF9" w14:textId="77777777" w:rsidR="00070C0D" w:rsidRDefault="00070C0D" w:rsidP="00070C0D">
    <w:pPr>
      <w:pStyle w:val="Kopfzeile"/>
      <w:rPr>
        <w:rFonts w:ascii="Arial" w:hAnsi="Arial" w:cs="Arial"/>
        <w:sz w:val="20"/>
        <w:lang w:eastAsia="de-DE"/>
      </w:rPr>
    </w:pPr>
    <w:r w:rsidRPr="00070C0D">
      <w:rPr>
        <w:rFonts w:ascii="Arial" w:hAnsi="Arial" w:cs="Arial"/>
        <w:sz w:val="20"/>
        <w:lang w:eastAsia="de-DE"/>
      </w:rPr>
      <w:t>Internationale Gartenausstellung</w:t>
    </w:r>
  </w:p>
  <w:p w14:paraId="380C2772" w14:textId="18D17FC1" w:rsidR="009B31CC" w:rsidRDefault="00654D2A" w:rsidP="007956B8">
    <w:pPr>
      <w:pStyle w:val="Kopfzeile"/>
      <w:rPr>
        <w:rFonts w:ascii="Arial" w:eastAsia="Arial" w:hAnsi="Arial" w:cs="Arial"/>
        <w:kern w:val="3"/>
      </w:rPr>
    </w:pPr>
    <w:r w:rsidRPr="00DD318A">
      <w:rPr>
        <w:rFonts w:ascii="Arial" w:eastAsia="Arial" w:hAnsi="Arial" w:cs="Arial"/>
        <w:kern w:val="3"/>
      </w:rPr>
      <w:t xml:space="preserve">IGA 2027 - Zukunftsgarten </w:t>
    </w:r>
    <w:r w:rsidR="00746F5B">
      <w:rPr>
        <w:rFonts w:ascii="Arial" w:eastAsia="Arial" w:hAnsi="Arial" w:cs="Arial"/>
        <w:kern w:val="3"/>
      </w:rPr>
      <w:t>Lünen</w:t>
    </w:r>
    <w:r w:rsidRPr="00DD318A">
      <w:rPr>
        <w:rFonts w:ascii="Arial" w:eastAsia="Arial" w:hAnsi="Arial" w:cs="Arial"/>
        <w:kern w:val="3"/>
      </w:rPr>
      <w:t xml:space="preserve">: </w:t>
    </w:r>
    <w:r w:rsidR="007956B8">
      <w:rPr>
        <w:rFonts w:ascii="Arial" w:eastAsia="Arial" w:hAnsi="Arial" w:cs="Arial"/>
        <w:kern w:val="3"/>
      </w:rPr>
      <w:t>Grundausbau</w:t>
    </w:r>
    <w:r w:rsidR="009B31CC">
      <w:rPr>
        <w:rFonts w:ascii="Arial" w:eastAsia="Arial" w:hAnsi="Arial" w:cs="Arial"/>
        <w:kern w:val="3"/>
      </w:rPr>
      <w:t xml:space="preserve"> </w:t>
    </w:r>
    <w:r w:rsidR="009B31CC" w:rsidRPr="009B31CC">
      <w:rPr>
        <w:rFonts w:ascii="Arial" w:eastAsia="Arial" w:hAnsi="Arial" w:cs="Arial"/>
        <w:kern w:val="3"/>
      </w:rPr>
      <w:t xml:space="preserve">der </w:t>
    </w:r>
  </w:p>
  <w:p w14:paraId="1BA03C6D" w14:textId="155C30E1" w:rsidR="00854B50" w:rsidRDefault="009B31CC" w:rsidP="007956B8">
    <w:pPr>
      <w:pStyle w:val="Kopfzeile"/>
      <w:rPr>
        <w:rFonts w:ascii="Arial" w:eastAsia="Arial" w:hAnsi="Arial" w:cs="Arial"/>
        <w:kern w:val="3"/>
      </w:rPr>
    </w:pPr>
    <w:r w:rsidRPr="009B31CC">
      <w:rPr>
        <w:rFonts w:ascii="Arial" w:eastAsia="Arial" w:hAnsi="Arial" w:cs="Arial"/>
        <w:kern w:val="3"/>
      </w:rPr>
      <w:t>temporären Ausstellungsflächen</w:t>
    </w:r>
  </w:p>
  <w:p w14:paraId="682B5A7F" w14:textId="09F1C85D" w:rsidR="00654D2A" w:rsidRPr="00DD318A" w:rsidRDefault="007956B8" w:rsidP="007956B8">
    <w:pPr>
      <w:pStyle w:val="Kopfzeile"/>
      <w:rPr>
        <w:rFonts w:ascii="Arial" w:hAnsi="Arial" w:cs="Arial"/>
        <w:sz w:val="20"/>
      </w:rPr>
    </w:pPr>
    <w:r>
      <w:rPr>
        <w:rFonts w:ascii="Arial" w:eastAsia="Arial" w:hAnsi="Arial" w:cs="Arial"/>
        <w:kern w:val="3"/>
      </w:rPr>
      <w:t xml:space="preserve"> </w:t>
    </w:r>
  </w:p>
  <w:p w14:paraId="623B9D44" w14:textId="569ED7BF" w:rsidR="00654D2A" w:rsidRPr="00DD318A" w:rsidRDefault="00654D2A" w:rsidP="00654D2A">
    <w:pPr>
      <w:pStyle w:val="Kopfzeile"/>
      <w:rPr>
        <w:rFonts w:ascii="Arial" w:hAnsi="Arial" w:cs="Arial"/>
        <w:sz w:val="20"/>
      </w:rPr>
    </w:pPr>
    <w:r w:rsidRPr="00DD318A">
      <w:rPr>
        <w:rFonts w:ascii="Arial" w:hAnsi="Arial" w:cs="Arial"/>
        <w:sz w:val="20"/>
      </w:rPr>
      <w:t>VOB / A - Öffentliche Ausschreibung</w:t>
    </w:r>
  </w:p>
  <w:bookmarkEnd w:id="15"/>
  <w:p w14:paraId="72F01C5C" w14:textId="4581EC4A" w:rsidR="00C34C50" w:rsidRPr="003D3F57" w:rsidRDefault="004C1D8F" w:rsidP="00C34C50">
    <w:pPr>
      <w:pBdr>
        <w:bottom w:val="single" w:sz="6" w:space="1" w:color="auto"/>
      </w:pBdr>
      <w:tabs>
        <w:tab w:val="center" w:pos="4536"/>
        <w:tab w:val="right" w:pos="9072"/>
      </w:tabs>
      <w:spacing w:after="0" w:line="240" w:lineRule="auto"/>
      <w:rPr>
        <w:rFonts w:ascii="Arial" w:hAnsi="Arial" w:cs="Arial"/>
        <w:b/>
        <w:sz w:val="20"/>
      </w:rPr>
    </w:pPr>
    <w:r w:rsidRPr="003D3F57">
      <w:rPr>
        <w:rFonts w:ascii="Arial" w:hAnsi="Arial" w:cs="Arial"/>
        <w:b/>
        <w:sz w:val="20"/>
      </w:rPr>
      <w:t>IGA-202</w:t>
    </w:r>
    <w:r w:rsidR="008F6BCF">
      <w:rPr>
        <w:rFonts w:ascii="Arial" w:hAnsi="Arial" w:cs="Arial"/>
        <w:b/>
        <w:sz w:val="20"/>
      </w:rPr>
      <w:t>6</w:t>
    </w:r>
    <w:r w:rsidRPr="003D3F57">
      <w:rPr>
        <w:rFonts w:ascii="Arial" w:hAnsi="Arial" w:cs="Arial"/>
        <w:b/>
        <w:sz w:val="20"/>
      </w:rPr>
      <w:t>-P1</w:t>
    </w:r>
    <w:r w:rsidR="00746F5B">
      <w:rPr>
        <w:rFonts w:ascii="Arial" w:hAnsi="Arial" w:cs="Arial"/>
        <w:b/>
        <w:sz w:val="20"/>
      </w:rPr>
      <w:t>4</w:t>
    </w:r>
    <w:r w:rsidRPr="003D3F57">
      <w:rPr>
        <w:rFonts w:ascii="Arial" w:hAnsi="Arial" w:cs="Arial"/>
        <w:b/>
        <w:sz w:val="20"/>
      </w:rPr>
      <w:t>00-00</w:t>
    </w:r>
    <w:r w:rsidR="00746F5B">
      <w:rPr>
        <w:rFonts w:ascii="Arial" w:hAnsi="Arial" w:cs="Arial"/>
        <w:b/>
        <w:sz w:val="20"/>
      </w:rPr>
      <w:t>1</w:t>
    </w:r>
    <w:r w:rsidR="00E20C07">
      <w:rPr>
        <w:rFonts w:ascii="Arial" w:hAnsi="Arial" w:cs="Arial"/>
        <w:b/>
        <w:sz w:val="20"/>
      </w:rPr>
      <w:t>_</w:t>
    </w:r>
    <w:r w:rsidR="00971400">
      <w:rPr>
        <w:rFonts w:ascii="Arial" w:hAnsi="Arial" w:cs="Arial"/>
        <w:b/>
        <w:sz w:val="20"/>
      </w:rPr>
      <w:t>Angebotsformular_</w:t>
    </w:r>
    <w:r w:rsidR="00E20C07">
      <w:rPr>
        <w:rFonts w:ascii="Arial" w:hAnsi="Arial" w:cs="Arial"/>
        <w:b/>
        <w:sz w:val="20"/>
      </w:rPr>
      <w:t>Vereinbarung DSGVO</w:t>
    </w:r>
  </w:p>
  <w:p w14:paraId="425457F3" w14:textId="22A567C0" w:rsidR="00070C0D" w:rsidRDefault="00070C0D" w:rsidP="00C34C50">
    <w:pPr>
      <w:pBdr>
        <w:bottom w:val="single" w:sz="6" w:space="1" w:color="auto"/>
      </w:pBdr>
      <w:tabs>
        <w:tab w:val="center" w:pos="4536"/>
        <w:tab w:val="right" w:pos="9072"/>
      </w:tabs>
      <w:spacing w:after="0" w:line="240" w:lineRule="auto"/>
      <w:rPr>
        <w:rFonts w:ascii="Arial" w:hAnsi="Arial" w:cs="Arial"/>
        <w:b/>
        <w:sz w:val="20"/>
      </w:rPr>
    </w:pPr>
  </w:p>
  <w:p w14:paraId="74432CFE" w14:textId="77777777" w:rsidR="00070C0D" w:rsidRDefault="00070C0D" w:rsidP="00C34C50">
    <w:pPr>
      <w:tabs>
        <w:tab w:val="center" w:pos="4536"/>
        <w:tab w:val="right" w:pos="9072"/>
      </w:tabs>
      <w:spacing w:after="0" w:line="240" w:lineRule="auto"/>
      <w:rPr>
        <w:rFonts w:ascii="Arial" w:hAnsi="Arial" w:cs="Arial"/>
        <w:b/>
        <w:sz w:val="20"/>
      </w:rPr>
    </w:pPr>
  </w:p>
  <w:p w14:paraId="749E55FB" w14:textId="77777777" w:rsidR="00C34C50" w:rsidRPr="00C34C50" w:rsidRDefault="00C34C50" w:rsidP="00C34C50">
    <w:pPr>
      <w:tabs>
        <w:tab w:val="center" w:pos="4536"/>
        <w:tab w:val="right" w:pos="9072"/>
      </w:tabs>
      <w:spacing w:after="0" w:line="240" w:lineRule="auto"/>
      <w:rPr>
        <w:rFonts w:ascii="Arial" w:hAnsi="Arial" w:cs="Arial"/>
        <w:b/>
        <w:bCs/>
        <w:color w:val="BFBFBF" w:themeColor="background1" w:themeShade="BF"/>
        <w:sz w:val="18"/>
        <w:szCs w:val="20"/>
        <w:lang w:eastAsia="de-DE"/>
      </w:rPr>
    </w:pPr>
  </w:p>
  <w:p w14:paraId="7DEA3F91" w14:textId="77777777" w:rsidR="009C3EBC" w:rsidRPr="00913C4B" w:rsidRDefault="009C3EBC" w:rsidP="00913C4B">
    <w:pPr>
      <w:tabs>
        <w:tab w:val="center" w:pos="4536"/>
        <w:tab w:val="right" w:pos="9072"/>
      </w:tabs>
      <w:spacing w:after="0" w:line="240" w:lineRule="auto"/>
      <w:rPr>
        <w:rFonts w:ascii="Arial" w:hAnsi="Arial" w:cs="Arial"/>
        <w:b/>
        <w:bCs/>
        <w:color w:val="BFBFBF" w:themeColor="background1" w:themeShade="BF"/>
        <w:sz w:val="18"/>
        <w:szCs w:val="20"/>
        <w:lang w:eastAsia="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DCB"/>
    <w:multiLevelType w:val="hybridMultilevel"/>
    <w:tmpl w:val="C5281B7C"/>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1" w15:restartNumberingAfterBreak="0">
    <w:nsid w:val="0102642E"/>
    <w:multiLevelType w:val="hybridMultilevel"/>
    <w:tmpl w:val="17FEDF3C"/>
    <w:lvl w:ilvl="0" w:tplc="47C0F84A">
      <w:numFmt w:val="bullet"/>
      <w:lvlText w:val="-"/>
      <w:lvlJc w:val="left"/>
      <w:pPr>
        <w:ind w:left="1854" w:hanging="360"/>
      </w:pPr>
      <w:rPr>
        <w:rFonts w:ascii="Arial" w:eastAsia="Calibri" w:hAnsi="Arial" w:cs="Arial"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2" w15:restartNumberingAfterBreak="0">
    <w:nsid w:val="011B0F29"/>
    <w:multiLevelType w:val="hybridMultilevel"/>
    <w:tmpl w:val="793EC9E2"/>
    <w:lvl w:ilvl="0" w:tplc="4964DAD0">
      <w:start w:val="1"/>
      <w:numFmt w:val="decimal"/>
      <w:lvlText w:val="%1."/>
      <w:lvlJc w:val="left"/>
      <w:pPr>
        <w:ind w:left="644" w:hanging="360"/>
      </w:pPr>
      <w:rPr>
        <w:rFonts w:hint="default"/>
        <w:b/>
        <w:i w:val="0"/>
        <w:color w:val="auto"/>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8316883"/>
    <w:multiLevelType w:val="hybridMultilevel"/>
    <w:tmpl w:val="9266F0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8B662ED"/>
    <w:multiLevelType w:val="hybridMultilevel"/>
    <w:tmpl w:val="C2C0D3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940064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DC52A2"/>
    <w:multiLevelType w:val="hybridMultilevel"/>
    <w:tmpl w:val="F15612C6"/>
    <w:lvl w:ilvl="0" w:tplc="C48CD932">
      <w:start w:val="7"/>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DE40991"/>
    <w:multiLevelType w:val="hybridMultilevel"/>
    <w:tmpl w:val="4F0836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C2F7808"/>
    <w:multiLevelType w:val="hybridMultilevel"/>
    <w:tmpl w:val="5A6072D4"/>
    <w:lvl w:ilvl="0" w:tplc="E69EFA1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DA037F8"/>
    <w:multiLevelType w:val="hybridMultilevel"/>
    <w:tmpl w:val="477E0530"/>
    <w:lvl w:ilvl="0" w:tplc="04070001">
      <w:start w:val="1"/>
      <w:numFmt w:val="bullet"/>
      <w:lvlText w:val=""/>
      <w:lvlJc w:val="left"/>
      <w:pPr>
        <w:ind w:left="1287" w:hanging="360"/>
      </w:pPr>
      <w:rPr>
        <w:rFonts w:ascii="Symbol" w:hAnsi="Symbol" w:hint="default"/>
      </w:rPr>
    </w:lvl>
    <w:lvl w:ilvl="1" w:tplc="56508DAC">
      <w:numFmt w:val="bullet"/>
      <w:lvlText w:val="-"/>
      <w:lvlJc w:val="left"/>
      <w:pPr>
        <w:ind w:left="2007" w:hanging="360"/>
      </w:pPr>
      <w:rPr>
        <w:rFonts w:ascii="Arial" w:eastAsia="Calibri" w:hAnsi="Arial" w:cs="Arial"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0" w15:restartNumberingAfterBreak="0">
    <w:nsid w:val="1F85788B"/>
    <w:multiLevelType w:val="hybridMultilevel"/>
    <w:tmpl w:val="666E02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1E90D18"/>
    <w:multiLevelType w:val="hybridMultilevel"/>
    <w:tmpl w:val="D6D41854"/>
    <w:lvl w:ilvl="0" w:tplc="A72A6292">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360"/>
        </w:tabs>
        <w:ind w:left="-360" w:hanging="360"/>
      </w:pPr>
      <w:rPr>
        <w:rFonts w:ascii="Courier New" w:hAnsi="Courier New" w:cs="Courier New" w:hint="default"/>
      </w:rPr>
    </w:lvl>
    <w:lvl w:ilvl="2" w:tplc="04070005">
      <w:start w:val="1"/>
      <w:numFmt w:val="bullet"/>
      <w:lvlText w:val=""/>
      <w:lvlJc w:val="left"/>
      <w:pPr>
        <w:tabs>
          <w:tab w:val="num" w:pos="360"/>
        </w:tabs>
        <w:ind w:left="360" w:hanging="360"/>
      </w:pPr>
      <w:rPr>
        <w:rFonts w:ascii="Wingdings" w:hAnsi="Wingdings" w:hint="default"/>
      </w:rPr>
    </w:lvl>
    <w:lvl w:ilvl="3" w:tplc="04070001">
      <w:start w:val="1"/>
      <w:numFmt w:val="bullet"/>
      <w:lvlText w:val=""/>
      <w:lvlJc w:val="left"/>
      <w:pPr>
        <w:tabs>
          <w:tab w:val="num" w:pos="1080"/>
        </w:tabs>
        <w:ind w:left="1080" w:hanging="360"/>
      </w:pPr>
      <w:rPr>
        <w:rFonts w:ascii="Symbol" w:hAnsi="Symbol" w:hint="default"/>
      </w:rPr>
    </w:lvl>
    <w:lvl w:ilvl="4" w:tplc="04070003">
      <w:start w:val="1"/>
      <w:numFmt w:val="bullet"/>
      <w:lvlText w:val="o"/>
      <w:lvlJc w:val="left"/>
      <w:pPr>
        <w:tabs>
          <w:tab w:val="num" w:pos="1800"/>
        </w:tabs>
        <w:ind w:left="1800" w:hanging="360"/>
      </w:pPr>
      <w:rPr>
        <w:rFonts w:ascii="Courier New" w:hAnsi="Courier New" w:cs="Courier New" w:hint="default"/>
      </w:rPr>
    </w:lvl>
    <w:lvl w:ilvl="5" w:tplc="04070005">
      <w:start w:val="1"/>
      <w:numFmt w:val="bullet"/>
      <w:lvlText w:val=""/>
      <w:lvlJc w:val="left"/>
      <w:pPr>
        <w:tabs>
          <w:tab w:val="num" w:pos="2520"/>
        </w:tabs>
        <w:ind w:left="2520" w:hanging="360"/>
      </w:pPr>
      <w:rPr>
        <w:rFonts w:ascii="Wingdings" w:hAnsi="Wingdings" w:hint="default"/>
      </w:rPr>
    </w:lvl>
    <w:lvl w:ilvl="6" w:tplc="04070001">
      <w:start w:val="1"/>
      <w:numFmt w:val="bullet"/>
      <w:lvlText w:val=""/>
      <w:lvlJc w:val="left"/>
      <w:pPr>
        <w:tabs>
          <w:tab w:val="num" w:pos="3240"/>
        </w:tabs>
        <w:ind w:left="3240" w:hanging="360"/>
      </w:pPr>
      <w:rPr>
        <w:rFonts w:ascii="Symbol" w:hAnsi="Symbol" w:hint="default"/>
      </w:rPr>
    </w:lvl>
    <w:lvl w:ilvl="7" w:tplc="04070003">
      <w:start w:val="1"/>
      <w:numFmt w:val="bullet"/>
      <w:lvlText w:val="o"/>
      <w:lvlJc w:val="left"/>
      <w:pPr>
        <w:tabs>
          <w:tab w:val="num" w:pos="3960"/>
        </w:tabs>
        <w:ind w:left="3960" w:hanging="360"/>
      </w:pPr>
      <w:rPr>
        <w:rFonts w:ascii="Courier New" w:hAnsi="Courier New" w:cs="Courier New" w:hint="default"/>
      </w:rPr>
    </w:lvl>
    <w:lvl w:ilvl="8" w:tplc="04070005">
      <w:start w:val="1"/>
      <w:numFmt w:val="bullet"/>
      <w:lvlText w:val=""/>
      <w:lvlJc w:val="left"/>
      <w:pPr>
        <w:tabs>
          <w:tab w:val="num" w:pos="4680"/>
        </w:tabs>
        <w:ind w:left="4680" w:hanging="360"/>
      </w:pPr>
      <w:rPr>
        <w:rFonts w:ascii="Wingdings" w:hAnsi="Wingdings" w:hint="default"/>
      </w:rPr>
    </w:lvl>
  </w:abstractNum>
  <w:abstractNum w:abstractNumId="12" w15:restartNumberingAfterBreak="0">
    <w:nsid w:val="28991DE5"/>
    <w:multiLevelType w:val="hybridMultilevel"/>
    <w:tmpl w:val="2754139E"/>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13" w15:restartNumberingAfterBreak="0">
    <w:nsid w:val="316405AA"/>
    <w:multiLevelType w:val="multilevel"/>
    <w:tmpl w:val="9C0C109E"/>
    <w:lvl w:ilvl="0">
      <w:start w:val="1"/>
      <w:numFmt w:val="upperRoman"/>
      <w:pStyle w:val="berschrift1"/>
      <w:lvlText w:val="%1."/>
      <w:lvlJc w:val="right"/>
      <w:pPr>
        <w:ind w:left="360" w:hanging="360"/>
      </w:pPr>
      <w:rPr>
        <w:b/>
      </w:rPr>
    </w:lvl>
    <w:lvl w:ilvl="1">
      <w:start w:val="1"/>
      <w:numFmt w:val="decimal"/>
      <w:pStyle w:val="berschrift2"/>
      <w:lvlText w:val="%1.%2"/>
      <w:lvlJc w:val="left"/>
      <w:pPr>
        <w:ind w:left="1144" w:hanging="576"/>
      </w:pPr>
      <w:rPr>
        <w:i w:val="0"/>
      </w:r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4" w15:restartNumberingAfterBreak="0">
    <w:nsid w:val="3353279C"/>
    <w:multiLevelType w:val="hybridMultilevel"/>
    <w:tmpl w:val="1D4EA3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5C03B54"/>
    <w:multiLevelType w:val="hybridMultilevel"/>
    <w:tmpl w:val="AA0E4A94"/>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6" w15:restartNumberingAfterBreak="0">
    <w:nsid w:val="3648291C"/>
    <w:multiLevelType w:val="hybridMultilevel"/>
    <w:tmpl w:val="645A6CA4"/>
    <w:lvl w:ilvl="0" w:tplc="04070001">
      <w:start w:val="1"/>
      <w:numFmt w:val="bullet"/>
      <w:lvlText w:val=""/>
      <w:lvlJc w:val="left"/>
      <w:pPr>
        <w:ind w:left="502"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9A81BFF"/>
    <w:multiLevelType w:val="hybridMultilevel"/>
    <w:tmpl w:val="F5A41B34"/>
    <w:lvl w:ilvl="0" w:tplc="D0F24A2C">
      <w:start w:val="1"/>
      <w:numFmt w:val="lowerLetter"/>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8" w15:restartNumberingAfterBreak="0">
    <w:nsid w:val="41767EE3"/>
    <w:multiLevelType w:val="hybridMultilevel"/>
    <w:tmpl w:val="2E3294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55D4090"/>
    <w:multiLevelType w:val="hybridMultilevel"/>
    <w:tmpl w:val="238E78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7E843FF"/>
    <w:multiLevelType w:val="hybridMultilevel"/>
    <w:tmpl w:val="F17CD61E"/>
    <w:lvl w:ilvl="0" w:tplc="1B96968C">
      <w:start w:val="20"/>
      <w:numFmt w:val="bullet"/>
      <w:lvlText w:val="-"/>
      <w:lvlJc w:val="left"/>
      <w:pPr>
        <w:ind w:left="1494" w:hanging="360"/>
      </w:pPr>
      <w:rPr>
        <w:rFonts w:ascii="Arial" w:eastAsiaTheme="minorHAnsi" w:hAnsi="Arial" w:cs="Arial" w:hint="default"/>
      </w:rPr>
    </w:lvl>
    <w:lvl w:ilvl="1" w:tplc="04070003" w:tentative="1">
      <w:start w:val="1"/>
      <w:numFmt w:val="bullet"/>
      <w:lvlText w:val="o"/>
      <w:lvlJc w:val="left"/>
      <w:pPr>
        <w:ind w:left="2214" w:hanging="360"/>
      </w:pPr>
      <w:rPr>
        <w:rFonts w:ascii="Courier New" w:hAnsi="Courier New" w:cs="Courier New" w:hint="default"/>
      </w:rPr>
    </w:lvl>
    <w:lvl w:ilvl="2" w:tplc="04070005" w:tentative="1">
      <w:start w:val="1"/>
      <w:numFmt w:val="bullet"/>
      <w:lvlText w:val=""/>
      <w:lvlJc w:val="left"/>
      <w:pPr>
        <w:ind w:left="2934" w:hanging="360"/>
      </w:pPr>
      <w:rPr>
        <w:rFonts w:ascii="Wingdings" w:hAnsi="Wingdings" w:hint="default"/>
      </w:rPr>
    </w:lvl>
    <w:lvl w:ilvl="3" w:tplc="04070001" w:tentative="1">
      <w:start w:val="1"/>
      <w:numFmt w:val="bullet"/>
      <w:lvlText w:val=""/>
      <w:lvlJc w:val="left"/>
      <w:pPr>
        <w:ind w:left="3654" w:hanging="360"/>
      </w:pPr>
      <w:rPr>
        <w:rFonts w:ascii="Symbol" w:hAnsi="Symbol" w:hint="default"/>
      </w:rPr>
    </w:lvl>
    <w:lvl w:ilvl="4" w:tplc="04070003" w:tentative="1">
      <w:start w:val="1"/>
      <w:numFmt w:val="bullet"/>
      <w:lvlText w:val="o"/>
      <w:lvlJc w:val="left"/>
      <w:pPr>
        <w:ind w:left="4374" w:hanging="360"/>
      </w:pPr>
      <w:rPr>
        <w:rFonts w:ascii="Courier New" w:hAnsi="Courier New" w:cs="Courier New" w:hint="default"/>
      </w:rPr>
    </w:lvl>
    <w:lvl w:ilvl="5" w:tplc="04070005" w:tentative="1">
      <w:start w:val="1"/>
      <w:numFmt w:val="bullet"/>
      <w:lvlText w:val=""/>
      <w:lvlJc w:val="left"/>
      <w:pPr>
        <w:ind w:left="5094" w:hanging="360"/>
      </w:pPr>
      <w:rPr>
        <w:rFonts w:ascii="Wingdings" w:hAnsi="Wingdings" w:hint="default"/>
      </w:rPr>
    </w:lvl>
    <w:lvl w:ilvl="6" w:tplc="04070001" w:tentative="1">
      <w:start w:val="1"/>
      <w:numFmt w:val="bullet"/>
      <w:lvlText w:val=""/>
      <w:lvlJc w:val="left"/>
      <w:pPr>
        <w:ind w:left="5814" w:hanging="360"/>
      </w:pPr>
      <w:rPr>
        <w:rFonts w:ascii="Symbol" w:hAnsi="Symbol" w:hint="default"/>
      </w:rPr>
    </w:lvl>
    <w:lvl w:ilvl="7" w:tplc="04070003" w:tentative="1">
      <w:start w:val="1"/>
      <w:numFmt w:val="bullet"/>
      <w:lvlText w:val="o"/>
      <w:lvlJc w:val="left"/>
      <w:pPr>
        <w:ind w:left="6534" w:hanging="360"/>
      </w:pPr>
      <w:rPr>
        <w:rFonts w:ascii="Courier New" w:hAnsi="Courier New" w:cs="Courier New" w:hint="default"/>
      </w:rPr>
    </w:lvl>
    <w:lvl w:ilvl="8" w:tplc="04070005" w:tentative="1">
      <w:start w:val="1"/>
      <w:numFmt w:val="bullet"/>
      <w:lvlText w:val=""/>
      <w:lvlJc w:val="left"/>
      <w:pPr>
        <w:ind w:left="7254" w:hanging="360"/>
      </w:pPr>
      <w:rPr>
        <w:rFonts w:ascii="Wingdings" w:hAnsi="Wingdings" w:hint="default"/>
      </w:rPr>
    </w:lvl>
  </w:abstractNum>
  <w:abstractNum w:abstractNumId="21" w15:restartNumberingAfterBreak="0">
    <w:nsid w:val="491A2E6A"/>
    <w:multiLevelType w:val="hybridMultilevel"/>
    <w:tmpl w:val="B55AB150"/>
    <w:lvl w:ilvl="0" w:tplc="A72A6292">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360"/>
        </w:tabs>
        <w:ind w:left="-360" w:hanging="360"/>
      </w:pPr>
      <w:rPr>
        <w:rFonts w:ascii="Courier New" w:hAnsi="Courier New" w:cs="Courier New" w:hint="default"/>
      </w:rPr>
    </w:lvl>
    <w:lvl w:ilvl="2" w:tplc="04070005">
      <w:start w:val="1"/>
      <w:numFmt w:val="bullet"/>
      <w:lvlText w:val=""/>
      <w:lvlJc w:val="left"/>
      <w:pPr>
        <w:tabs>
          <w:tab w:val="num" w:pos="360"/>
        </w:tabs>
        <w:ind w:left="360" w:hanging="360"/>
      </w:pPr>
      <w:rPr>
        <w:rFonts w:ascii="Wingdings" w:hAnsi="Wingdings" w:hint="default"/>
      </w:rPr>
    </w:lvl>
    <w:lvl w:ilvl="3" w:tplc="457CFAC8">
      <w:start w:val="1"/>
      <w:numFmt w:val="bullet"/>
      <w:lvlText w:val=""/>
      <w:lvlJc w:val="left"/>
      <w:pPr>
        <w:tabs>
          <w:tab w:val="num" w:pos="1080"/>
        </w:tabs>
        <w:ind w:left="1080" w:hanging="360"/>
      </w:pPr>
      <w:rPr>
        <w:rFonts w:ascii="Wingdings" w:hAnsi="Wingdings" w:hint="default"/>
      </w:rPr>
    </w:lvl>
    <w:lvl w:ilvl="4" w:tplc="04070003">
      <w:start w:val="1"/>
      <w:numFmt w:val="bullet"/>
      <w:lvlText w:val="o"/>
      <w:lvlJc w:val="left"/>
      <w:pPr>
        <w:tabs>
          <w:tab w:val="num" w:pos="1800"/>
        </w:tabs>
        <w:ind w:left="1800" w:hanging="360"/>
      </w:pPr>
      <w:rPr>
        <w:rFonts w:ascii="Courier New" w:hAnsi="Courier New" w:cs="Courier New" w:hint="default"/>
      </w:rPr>
    </w:lvl>
    <w:lvl w:ilvl="5" w:tplc="04070005">
      <w:start w:val="1"/>
      <w:numFmt w:val="bullet"/>
      <w:lvlText w:val=""/>
      <w:lvlJc w:val="left"/>
      <w:pPr>
        <w:tabs>
          <w:tab w:val="num" w:pos="2520"/>
        </w:tabs>
        <w:ind w:left="2520" w:hanging="360"/>
      </w:pPr>
      <w:rPr>
        <w:rFonts w:ascii="Wingdings" w:hAnsi="Wingdings" w:hint="default"/>
      </w:rPr>
    </w:lvl>
    <w:lvl w:ilvl="6" w:tplc="04070001">
      <w:start w:val="1"/>
      <w:numFmt w:val="bullet"/>
      <w:lvlText w:val=""/>
      <w:lvlJc w:val="left"/>
      <w:pPr>
        <w:tabs>
          <w:tab w:val="num" w:pos="3240"/>
        </w:tabs>
        <w:ind w:left="3240" w:hanging="360"/>
      </w:pPr>
      <w:rPr>
        <w:rFonts w:ascii="Symbol" w:hAnsi="Symbol" w:hint="default"/>
      </w:rPr>
    </w:lvl>
    <w:lvl w:ilvl="7" w:tplc="04070003">
      <w:start w:val="1"/>
      <w:numFmt w:val="bullet"/>
      <w:lvlText w:val="o"/>
      <w:lvlJc w:val="left"/>
      <w:pPr>
        <w:tabs>
          <w:tab w:val="num" w:pos="3960"/>
        </w:tabs>
        <w:ind w:left="3960" w:hanging="360"/>
      </w:pPr>
      <w:rPr>
        <w:rFonts w:ascii="Courier New" w:hAnsi="Courier New" w:cs="Courier New" w:hint="default"/>
      </w:rPr>
    </w:lvl>
    <w:lvl w:ilvl="8" w:tplc="04070005">
      <w:start w:val="1"/>
      <w:numFmt w:val="bullet"/>
      <w:lvlText w:val=""/>
      <w:lvlJc w:val="left"/>
      <w:pPr>
        <w:tabs>
          <w:tab w:val="num" w:pos="4680"/>
        </w:tabs>
        <w:ind w:left="4680" w:hanging="360"/>
      </w:pPr>
      <w:rPr>
        <w:rFonts w:ascii="Wingdings" w:hAnsi="Wingdings" w:hint="default"/>
      </w:rPr>
    </w:lvl>
  </w:abstractNum>
  <w:abstractNum w:abstractNumId="22" w15:restartNumberingAfterBreak="0">
    <w:nsid w:val="4AC9571A"/>
    <w:multiLevelType w:val="hybridMultilevel"/>
    <w:tmpl w:val="86A62C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BB070DB"/>
    <w:multiLevelType w:val="hybridMultilevel"/>
    <w:tmpl w:val="7C1A90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2066F2D"/>
    <w:multiLevelType w:val="hybridMultilevel"/>
    <w:tmpl w:val="D6D64EA4"/>
    <w:lvl w:ilvl="0" w:tplc="04070001">
      <w:start w:val="1"/>
      <w:numFmt w:val="bullet"/>
      <w:lvlText w:val=""/>
      <w:lvlJc w:val="left"/>
      <w:pPr>
        <w:ind w:left="1854" w:hanging="360"/>
      </w:pPr>
      <w:rPr>
        <w:rFonts w:ascii="Symbol" w:hAnsi="Symbol"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25" w15:restartNumberingAfterBreak="0">
    <w:nsid w:val="5BEB15CA"/>
    <w:multiLevelType w:val="hybridMultilevel"/>
    <w:tmpl w:val="FC18B7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D3926D4"/>
    <w:multiLevelType w:val="hybridMultilevel"/>
    <w:tmpl w:val="6E08A1E0"/>
    <w:lvl w:ilvl="0" w:tplc="0EDA13DE">
      <w:start w:val="19"/>
      <w:numFmt w:val="bullet"/>
      <w:lvlText w:val="-"/>
      <w:lvlJc w:val="left"/>
      <w:pPr>
        <w:ind w:left="819" w:hanging="360"/>
      </w:pPr>
      <w:rPr>
        <w:rFonts w:ascii="Arial" w:eastAsiaTheme="minorHAnsi" w:hAnsi="Arial" w:cs="Arial" w:hint="default"/>
      </w:rPr>
    </w:lvl>
    <w:lvl w:ilvl="1" w:tplc="04070003" w:tentative="1">
      <w:start w:val="1"/>
      <w:numFmt w:val="bullet"/>
      <w:lvlText w:val="o"/>
      <w:lvlJc w:val="left"/>
      <w:pPr>
        <w:ind w:left="1539" w:hanging="360"/>
      </w:pPr>
      <w:rPr>
        <w:rFonts w:ascii="Courier New" w:hAnsi="Courier New" w:cs="Courier New" w:hint="default"/>
      </w:rPr>
    </w:lvl>
    <w:lvl w:ilvl="2" w:tplc="04070005" w:tentative="1">
      <w:start w:val="1"/>
      <w:numFmt w:val="bullet"/>
      <w:lvlText w:val=""/>
      <w:lvlJc w:val="left"/>
      <w:pPr>
        <w:ind w:left="2259" w:hanging="360"/>
      </w:pPr>
      <w:rPr>
        <w:rFonts w:ascii="Wingdings" w:hAnsi="Wingdings" w:hint="default"/>
      </w:rPr>
    </w:lvl>
    <w:lvl w:ilvl="3" w:tplc="04070001" w:tentative="1">
      <w:start w:val="1"/>
      <w:numFmt w:val="bullet"/>
      <w:lvlText w:val=""/>
      <w:lvlJc w:val="left"/>
      <w:pPr>
        <w:ind w:left="2979" w:hanging="360"/>
      </w:pPr>
      <w:rPr>
        <w:rFonts w:ascii="Symbol" w:hAnsi="Symbol" w:hint="default"/>
      </w:rPr>
    </w:lvl>
    <w:lvl w:ilvl="4" w:tplc="04070003" w:tentative="1">
      <w:start w:val="1"/>
      <w:numFmt w:val="bullet"/>
      <w:lvlText w:val="o"/>
      <w:lvlJc w:val="left"/>
      <w:pPr>
        <w:ind w:left="3699" w:hanging="360"/>
      </w:pPr>
      <w:rPr>
        <w:rFonts w:ascii="Courier New" w:hAnsi="Courier New" w:cs="Courier New" w:hint="default"/>
      </w:rPr>
    </w:lvl>
    <w:lvl w:ilvl="5" w:tplc="04070005" w:tentative="1">
      <w:start w:val="1"/>
      <w:numFmt w:val="bullet"/>
      <w:lvlText w:val=""/>
      <w:lvlJc w:val="left"/>
      <w:pPr>
        <w:ind w:left="4419" w:hanging="360"/>
      </w:pPr>
      <w:rPr>
        <w:rFonts w:ascii="Wingdings" w:hAnsi="Wingdings" w:hint="default"/>
      </w:rPr>
    </w:lvl>
    <w:lvl w:ilvl="6" w:tplc="04070001" w:tentative="1">
      <w:start w:val="1"/>
      <w:numFmt w:val="bullet"/>
      <w:lvlText w:val=""/>
      <w:lvlJc w:val="left"/>
      <w:pPr>
        <w:ind w:left="5139" w:hanging="360"/>
      </w:pPr>
      <w:rPr>
        <w:rFonts w:ascii="Symbol" w:hAnsi="Symbol" w:hint="default"/>
      </w:rPr>
    </w:lvl>
    <w:lvl w:ilvl="7" w:tplc="04070003" w:tentative="1">
      <w:start w:val="1"/>
      <w:numFmt w:val="bullet"/>
      <w:lvlText w:val="o"/>
      <w:lvlJc w:val="left"/>
      <w:pPr>
        <w:ind w:left="5859" w:hanging="360"/>
      </w:pPr>
      <w:rPr>
        <w:rFonts w:ascii="Courier New" w:hAnsi="Courier New" w:cs="Courier New" w:hint="default"/>
      </w:rPr>
    </w:lvl>
    <w:lvl w:ilvl="8" w:tplc="04070005" w:tentative="1">
      <w:start w:val="1"/>
      <w:numFmt w:val="bullet"/>
      <w:lvlText w:val=""/>
      <w:lvlJc w:val="left"/>
      <w:pPr>
        <w:ind w:left="6579" w:hanging="360"/>
      </w:pPr>
      <w:rPr>
        <w:rFonts w:ascii="Wingdings" w:hAnsi="Wingdings" w:hint="default"/>
      </w:rPr>
    </w:lvl>
  </w:abstractNum>
  <w:abstractNum w:abstractNumId="27" w15:restartNumberingAfterBreak="0">
    <w:nsid w:val="5E4970F5"/>
    <w:multiLevelType w:val="hybridMultilevel"/>
    <w:tmpl w:val="A33A56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E5941BE"/>
    <w:multiLevelType w:val="hybridMultilevel"/>
    <w:tmpl w:val="B070588A"/>
    <w:lvl w:ilvl="0" w:tplc="7CC88FD6">
      <w:start w:val="7"/>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5DC05DE"/>
    <w:multiLevelType w:val="hybridMultilevel"/>
    <w:tmpl w:val="A17A3FC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0" w15:restartNumberingAfterBreak="0">
    <w:nsid w:val="67685492"/>
    <w:multiLevelType w:val="hybridMultilevel"/>
    <w:tmpl w:val="32FC6836"/>
    <w:lvl w:ilvl="0" w:tplc="BE6A9406">
      <w:start w:val="1"/>
      <w:numFmt w:val="bullet"/>
      <w:lvlText w:val="-"/>
      <w:lvlJc w:val="left"/>
      <w:pPr>
        <w:ind w:left="1931" w:hanging="360"/>
      </w:pPr>
      <w:rPr>
        <w:rFonts w:ascii="Arial" w:eastAsia="Times New Roman" w:hAnsi="Arial" w:cs="Arial" w:hint="default"/>
      </w:rPr>
    </w:lvl>
    <w:lvl w:ilvl="1" w:tplc="04070003" w:tentative="1">
      <w:start w:val="1"/>
      <w:numFmt w:val="bullet"/>
      <w:lvlText w:val="o"/>
      <w:lvlJc w:val="left"/>
      <w:pPr>
        <w:ind w:left="2651" w:hanging="360"/>
      </w:pPr>
      <w:rPr>
        <w:rFonts w:ascii="Courier New" w:hAnsi="Courier New" w:cs="Courier New" w:hint="default"/>
      </w:rPr>
    </w:lvl>
    <w:lvl w:ilvl="2" w:tplc="04070005" w:tentative="1">
      <w:start w:val="1"/>
      <w:numFmt w:val="bullet"/>
      <w:lvlText w:val=""/>
      <w:lvlJc w:val="left"/>
      <w:pPr>
        <w:ind w:left="3371" w:hanging="360"/>
      </w:pPr>
      <w:rPr>
        <w:rFonts w:ascii="Wingdings" w:hAnsi="Wingdings" w:hint="default"/>
      </w:rPr>
    </w:lvl>
    <w:lvl w:ilvl="3" w:tplc="04070001" w:tentative="1">
      <w:start w:val="1"/>
      <w:numFmt w:val="bullet"/>
      <w:lvlText w:val=""/>
      <w:lvlJc w:val="left"/>
      <w:pPr>
        <w:ind w:left="4091" w:hanging="360"/>
      </w:pPr>
      <w:rPr>
        <w:rFonts w:ascii="Symbol" w:hAnsi="Symbol" w:hint="default"/>
      </w:rPr>
    </w:lvl>
    <w:lvl w:ilvl="4" w:tplc="04070003" w:tentative="1">
      <w:start w:val="1"/>
      <w:numFmt w:val="bullet"/>
      <w:lvlText w:val="o"/>
      <w:lvlJc w:val="left"/>
      <w:pPr>
        <w:ind w:left="4811" w:hanging="360"/>
      </w:pPr>
      <w:rPr>
        <w:rFonts w:ascii="Courier New" w:hAnsi="Courier New" w:cs="Courier New" w:hint="default"/>
      </w:rPr>
    </w:lvl>
    <w:lvl w:ilvl="5" w:tplc="04070005" w:tentative="1">
      <w:start w:val="1"/>
      <w:numFmt w:val="bullet"/>
      <w:lvlText w:val=""/>
      <w:lvlJc w:val="left"/>
      <w:pPr>
        <w:ind w:left="5531" w:hanging="360"/>
      </w:pPr>
      <w:rPr>
        <w:rFonts w:ascii="Wingdings" w:hAnsi="Wingdings" w:hint="default"/>
      </w:rPr>
    </w:lvl>
    <w:lvl w:ilvl="6" w:tplc="04070001" w:tentative="1">
      <w:start w:val="1"/>
      <w:numFmt w:val="bullet"/>
      <w:lvlText w:val=""/>
      <w:lvlJc w:val="left"/>
      <w:pPr>
        <w:ind w:left="6251" w:hanging="360"/>
      </w:pPr>
      <w:rPr>
        <w:rFonts w:ascii="Symbol" w:hAnsi="Symbol" w:hint="default"/>
      </w:rPr>
    </w:lvl>
    <w:lvl w:ilvl="7" w:tplc="04070003" w:tentative="1">
      <w:start w:val="1"/>
      <w:numFmt w:val="bullet"/>
      <w:lvlText w:val="o"/>
      <w:lvlJc w:val="left"/>
      <w:pPr>
        <w:ind w:left="6971" w:hanging="360"/>
      </w:pPr>
      <w:rPr>
        <w:rFonts w:ascii="Courier New" w:hAnsi="Courier New" w:cs="Courier New" w:hint="default"/>
      </w:rPr>
    </w:lvl>
    <w:lvl w:ilvl="8" w:tplc="04070005" w:tentative="1">
      <w:start w:val="1"/>
      <w:numFmt w:val="bullet"/>
      <w:lvlText w:val=""/>
      <w:lvlJc w:val="left"/>
      <w:pPr>
        <w:ind w:left="7691" w:hanging="360"/>
      </w:pPr>
      <w:rPr>
        <w:rFonts w:ascii="Wingdings" w:hAnsi="Wingdings" w:hint="default"/>
      </w:rPr>
    </w:lvl>
  </w:abstractNum>
  <w:abstractNum w:abstractNumId="31" w15:restartNumberingAfterBreak="0">
    <w:nsid w:val="6B5C66F8"/>
    <w:multiLevelType w:val="hybridMultilevel"/>
    <w:tmpl w:val="F322001C"/>
    <w:lvl w:ilvl="0" w:tplc="E69EFA14">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2" w15:restartNumberingAfterBreak="0">
    <w:nsid w:val="6B612475"/>
    <w:multiLevelType w:val="hybridMultilevel"/>
    <w:tmpl w:val="B530A4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D1E6F9C"/>
    <w:multiLevelType w:val="hybridMultilevel"/>
    <w:tmpl w:val="DABABE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0EB4130"/>
    <w:multiLevelType w:val="hybridMultilevel"/>
    <w:tmpl w:val="03D8E2E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5" w15:restartNumberingAfterBreak="0">
    <w:nsid w:val="743F5C8F"/>
    <w:multiLevelType w:val="hybridMultilevel"/>
    <w:tmpl w:val="FB6027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4646764"/>
    <w:multiLevelType w:val="hybridMultilevel"/>
    <w:tmpl w:val="77E4C0CA"/>
    <w:lvl w:ilvl="0" w:tplc="EC3C49F6">
      <w:numFmt w:val="bullet"/>
      <w:lvlText w:val=""/>
      <w:lvlJc w:val="left"/>
      <w:pPr>
        <w:ind w:left="720" w:hanging="360"/>
      </w:pPr>
      <w:rPr>
        <w:rFonts w:ascii="Wingdings" w:eastAsia="Times New Roman" w:hAnsi="Wingding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7" w15:restartNumberingAfterBreak="0">
    <w:nsid w:val="77C6424F"/>
    <w:multiLevelType w:val="hybridMultilevel"/>
    <w:tmpl w:val="9A005EF0"/>
    <w:lvl w:ilvl="0" w:tplc="04070001">
      <w:start w:val="1"/>
      <w:numFmt w:val="bullet"/>
      <w:lvlText w:val=""/>
      <w:lvlJc w:val="left"/>
      <w:pPr>
        <w:ind w:left="1854" w:hanging="360"/>
      </w:pPr>
      <w:rPr>
        <w:rFonts w:ascii="Symbol" w:hAnsi="Symbol" w:hint="default"/>
      </w:rPr>
    </w:lvl>
    <w:lvl w:ilvl="1" w:tplc="04070003">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38" w15:restartNumberingAfterBreak="0">
    <w:nsid w:val="78727994"/>
    <w:multiLevelType w:val="hybridMultilevel"/>
    <w:tmpl w:val="D062FD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97427AD"/>
    <w:multiLevelType w:val="hybridMultilevel"/>
    <w:tmpl w:val="48962D7E"/>
    <w:lvl w:ilvl="0" w:tplc="E69EFA14">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5940219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0081520">
    <w:abstractNumId w:val="34"/>
  </w:num>
  <w:num w:numId="3" w16cid:durableId="273445621">
    <w:abstractNumId w:val="39"/>
  </w:num>
  <w:num w:numId="4" w16cid:durableId="260071840">
    <w:abstractNumId w:val="37"/>
  </w:num>
  <w:num w:numId="5" w16cid:durableId="1641885725">
    <w:abstractNumId w:val="27"/>
  </w:num>
  <w:num w:numId="6" w16cid:durableId="1025058661">
    <w:abstractNumId w:val="15"/>
  </w:num>
  <w:num w:numId="7" w16cid:durableId="1808354137">
    <w:abstractNumId w:val="20"/>
  </w:num>
  <w:num w:numId="8" w16cid:durableId="1465806500">
    <w:abstractNumId w:val="1"/>
  </w:num>
  <w:num w:numId="9" w16cid:durableId="123348469">
    <w:abstractNumId w:val="17"/>
  </w:num>
  <w:num w:numId="10" w16cid:durableId="1059666171">
    <w:abstractNumId w:val="28"/>
  </w:num>
  <w:num w:numId="11" w16cid:durableId="823932124">
    <w:abstractNumId w:val="6"/>
  </w:num>
  <w:num w:numId="12" w16cid:durableId="152069677">
    <w:abstractNumId w:val="7"/>
  </w:num>
  <w:num w:numId="13" w16cid:durableId="1729573256">
    <w:abstractNumId w:val="30"/>
  </w:num>
  <w:num w:numId="14" w16cid:durableId="1879471141">
    <w:abstractNumId w:val="12"/>
  </w:num>
  <w:num w:numId="15" w16cid:durableId="958952607">
    <w:abstractNumId w:val="10"/>
  </w:num>
  <w:num w:numId="16" w16cid:durableId="1194884246">
    <w:abstractNumId w:val="0"/>
  </w:num>
  <w:num w:numId="17" w16cid:durableId="273708534">
    <w:abstractNumId w:val="18"/>
  </w:num>
  <w:num w:numId="18" w16cid:durableId="454375735">
    <w:abstractNumId w:val="16"/>
  </w:num>
  <w:num w:numId="19" w16cid:durableId="1694499546">
    <w:abstractNumId w:val="38"/>
  </w:num>
  <w:num w:numId="20" w16cid:durableId="969870173">
    <w:abstractNumId w:val="13"/>
  </w:num>
  <w:num w:numId="21" w16cid:durableId="297030755">
    <w:abstractNumId w:val="25"/>
  </w:num>
  <w:num w:numId="22" w16cid:durableId="1659765212">
    <w:abstractNumId w:val="23"/>
  </w:num>
  <w:num w:numId="23" w16cid:durableId="1646741568">
    <w:abstractNumId w:val="24"/>
  </w:num>
  <w:num w:numId="24" w16cid:durableId="2097362153">
    <w:abstractNumId w:val="35"/>
  </w:num>
  <w:num w:numId="25" w16cid:durableId="2003199262">
    <w:abstractNumId w:val="33"/>
  </w:num>
  <w:num w:numId="26" w16cid:durableId="112989138">
    <w:abstractNumId w:val="14"/>
  </w:num>
  <w:num w:numId="27" w16cid:durableId="1037127118">
    <w:abstractNumId w:val="36"/>
  </w:num>
  <w:num w:numId="28" w16cid:durableId="1342926598">
    <w:abstractNumId w:val="29"/>
  </w:num>
  <w:num w:numId="29" w16cid:durableId="935282389">
    <w:abstractNumId w:val="11"/>
  </w:num>
  <w:num w:numId="30" w16cid:durableId="1006398408">
    <w:abstractNumId w:val="21"/>
  </w:num>
  <w:num w:numId="31" w16cid:durableId="1871644535">
    <w:abstractNumId w:val="32"/>
  </w:num>
  <w:num w:numId="32" w16cid:durableId="1540778172">
    <w:abstractNumId w:val="2"/>
  </w:num>
  <w:num w:numId="33" w16cid:durableId="1891265653">
    <w:abstractNumId w:val="26"/>
  </w:num>
  <w:num w:numId="34" w16cid:durableId="75903194">
    <w:abstractNumId w:val="3"/>
  </w:num>
  <w:num w:numId="35" w16cid:durableId="118383523">
    <w:abstractNumId w:val="13"/>
  </w:num>
  <w:num w:numId="36" w16cid:durableId="1559514384">
    <w:abstractNumId w:val="22"/>
  </w:num>
  <w:num w:numId="37" w16cid:durableId="1755125066">
    <w:abstractNumId w:val="9"/>
  </w:num>
  <w:num w:numId="38" w16cid:durableId="2066677782">
    <w:abstractNumId w:val="4"/>
  </w:num>
  <w:num w:numId="39" w16cid:durableId="992174276">
    <w:abstractNumId w:val="19"/>
  </w:num>
  <w:num w:numId="40" w16cid:durableId="714042953">
    <w:abstractNumId w:val="13"/>
  </w:num>
  <w:num w:numId="41" w16cid:durableId="1736312792">
    <w:abstractNumId w:val="13"/>
  </w:num>
  <w:num w:numId="42" w16cid:durableId="1480030325">
    <w:abstractNumId w:val="13"/>
  </w:num>
  <w:num w:numId="43" w16cid:durableId="980695024">
    <w:abstractNumId w:val="13"/>
  </w:num>
  <w:num w:numId="44" w16cid:durableId="1976911517">
    <w:abstractNumId w:val="13"/>
  </w:num>
  <w:num w:numId="45" w16cid:durableId="1978098227">
    <w:abstractNumId w:val="13"/>
  </w:num>
  <w:num w:numId="46" w16cid:durableId="994378098">
    <w:abstractNumId w:val="8"/>
  </w:num>
  <w:num w:numId="47" w16cid:durableId="429281224">
    <w:abstractNumId w:val="31"/>
  </w:num>
  <w:num w:numId="48" w16cid:durableId="8772802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CFAD920-030D-4AC1-BC16-54E6CCD57D4C}"/>
    <w:docVar w:name="dgnword-eventsink" w:val="975437264"/>
  </w:docVars>
  <w:rsids>
    <w:rsidRoot w:val="00AC7511"/>
    <w:rsid w:val="00001BFA"/>
    <w:rsid w:val="00001E16"/>
    <w:rsid w:val="000027B5"/>
    <w:rsid w:val="00004A3D"/>
    <w:rsid w:val="00004F79"/>
    <w:rsid w:val="000068C3"/>
    <w:rsid w:val="000106A6"/>
    <w:rsid w:val="00020498"/>
    <w:rsid w:val="00020A5F"/>
    <w:rsid w:val="00020F42"/>
    <w:rsid w:val="00021885"/>
    <w:rsid w:val="000221D6"/>
    <w:rsid w:val="00025ACE"/>
    <w:rsid w:val="00027901"/>
    <w:rsid w:val="00032817"/>
    <w:rsid w:val="00034BB9"/>
    <w:rsid w:val="00035D1F"/>
    <w:rsid w:val="000365D2"/>
    <w:rsid w:val="00037C8E"/>
    <w:rsid w:val="0004106A"/>
    <w:rsid w:val="00044B1B"/>
    <w:rsid w:val="000479FE"/>
    <w:rsid w:val="00047D38"/>
    <w:rsid w:val="00050D74"/>
    <w:rsid w:val="000515ED"/>
    <w:rsid w:val="00057DFF"/>
    <w:rsid w:val="00060AA7"/>
    <w:rsid w:val="00063E34"/>
    <w:rsid w:val="00064C70"/>
    <w:rsid w:val="000654C6"/>
    <w:rsid w:val="000654CD"/>
    <w:rsid w:val="00065630"/>
    <w:rsid w:val="00070C0D"/>
    <w:rsid w:val="00071571"/>
    <w:rsid w:val="0007172F"/>
    <w:rsid w:val="000730D3"/>
    <w:rsid w:val="00075948"/>
    <w:rsid w:val="00075A2B"/>
    <w:rsid w:val="00076B75"/>
    <w:rsid w:val="00083C27"/>
    <w:rsid w:val="000850BA"/>
    <w:rsid w:val="00085739"/>
    <w:rsid w:val="00090EB0"/>
    <w:rsid w:val="00091075"/>
    <w:rsid w:val="00092479"/>
    <w:rsid w:val="00094D47"/>
    <w:rsid w:val="00095353"/>
    <w:rsid w:val="00095B1B"/>
    <w:rsid w:val="0009775A"/>
    <w:rsid w:val="000A0032"/>
    <w:rsid w:val="000A4C7D"/>
    <w:rsid w:val="000A666A"/>
    <w:rsid w:val="000B23F1"/>
    <w:rsid w:val="000B340F"/>
    <w:rsid w:val="000B5D42"/>
    <w:rsid w:val="000C0472"/>
    <w:rsid w:val="000C4D13"/>
    <w:rsid w:val="000C62CC"/>
    <w:rsid w:val="000C68DB"/>
    <w:rsid w:val="000D02B6"/>
    <w:rsid w:val="000D45DA"/>
    <w:rsid w:val="000D501B"/>
    <w:rsid w:val="000D5D6A"/>
    <w:rsid w:val="000E3E89"/>
    <w:rsid w:val="000E4ADA"/>
    <w:rsid w:val="000E58DB"/>
    <w:rsid w:val="000E59DD"/>
    <w:rsid w:val="000E6588"/>
    <w:rsid w:val="000E6E31"/>
    <w:rsid w:val="000E7EEA"/>
    <w:rsid w:val="000F00BD"/>
    <w:rsid w:val="000F12B3"/>
    <w:rsid w:val="000F2C22"/>
    <w:rsid w:val="000F4E6A"/>
    <w:rsid w:val="000F642B"/>
    <w:rsid w:val="000F719A"/>
    <w:rsid w:val="00100123"/>
    <w:rsid w:val="001004E7"/>
    <w:rsid w:val="00103E6F"/>
    <w:rsid w:val="00105038"/>
    <w:rsid w:val="001118AD"/>
    <w:rsid w:val="001157CA"/>
    <w:rsid w:val="001158FF"/>
    <w:rsid w:val="00117B66"/>
    <w:rsid w:val="00134584"/>
    <w:rsid w:val="001356C1"/>
    <w:rsid w:val="001359CA"/>
    <w:rsid w:val="001366C0"/>
    <w:rsid w:val="00137E1A"/>
    <w:rsid w:val="00144B6C"/>
    <w:rsid w:val="00144CA2"/>
    <w:rsid w:val="00144D93"/>
    <w:rsid w:val="00144D97"/>
    <w:rsid w:val="00150C66"/>
    <w:rsid w:val="00151039"/>
    <w:rsid w:val="001513FC"/>
    <w:rsid w:val="001555A9"/>
    <w:rsid w:val="0015754B"/>
    <w:rsid w:val="00160400"/>
    <w:rsid w:val="00160585"/>
    <w:rsid w:val="001607BE"/>
    <w:rsid w:val="00161501"/>
    <w:rsid w:val="001620D2"/>
    <w:rsid w:val="001622AC"/>
    <w:rsid w:val="00165D4B"/>
    <w:rsid w:val="00166A4A"/>
    <w:rsid w:val="00170B9D"/>
    <w:rsid w:val="00172389"/>
    <w:rsid w:val="001729C1"/>
    <w:rsid w:val="001939DC"/>
    <w:rsid w:val="00194E26"/>
    <w:rsid w:val="00197379"/>
    <w:rsid w:val="00197B2E"/>
    <w:rsid w:val="001A0D84"/>
    <w:rsid w:val="001A65EC"/>
    <w:rsid w:val="001B0844"/>
    <w:rsid w:val="001B0F43"/>
    <w:rsid w:val="001B1F43"/>
    <w:rsid w:val="001B2CB5"/>
    <w:rsid w:val="001B5581"/>
    <w:rsid w:val="001B5932"/>
    <w:rsid w:val="001C1C18"/>
    <w:rsid w:val="001C7F96"/>
    <w:rsid w:val="001D0A11"/>
    <w:rsid w:val="001D5B23"/>
    <w:rsid w:val="001D6332"/>
    <w:rsid w:val="001D6FC2"/>
    <w:rsid w:val="001E20E1"/>
    <w:rsid w:val="001E4617"/>
    <w:rsid w:val="001F1F9A"/>
    <w:rsid w:val="001F4775"/>
    <w:rsid w:val="001F5B98"/>
    <w:rsid w:val="001F7D07"/>
    <w:rsid w:val="00200AB5"/>
    <w:rsid w:val="00200C2C"/>
    <w:rsid w:val="00201064"/>
    <w:rsid w:val="00201850"/>
    <w:rsid w:val="00201DB8"/>
    <w:rsid w:val="00201F7C"/>
    <w:rsid w:val="00211149"/>
    <w:rsid w:val="00214CA9"/>
    <w:rsid w:val="00215084"/>
    <w:rsid w:val="0021544F"/>
    <w:rsid w:val="00215EF4"/>
    <w:rsid w:val="00217A58"/>
    <w:rsid w:val="00220F8E"/>
    <w:rsid w:val="00222DAA"/>
    <w:rsid w:val="0023014C"/>
    <w:rsid w:val="00230D9C"/>
    <w:rsid w:val="002423E5"/>
    <w:rsid w:val="00244A04"/>
    <w:rsid w:val="00244DEF"/>
    <w:rsid w:val="0024601E"/>
    <w:rsid w:val="00253B5F"/>
    <w:rsid w:val="00254A37"/>
    <w:rsid w:val="002578F7"/>
    <w:rsid w:val="00260CCF"/>
    <w:rsid w:val="0026174D"/>
    <w:rsid w:val="00262082"/>
    <w:rsid w:val="00262416"/>
    <w:rsid w:val="002638FF"/>
    <w:rsid w:val="00263E05"/>
    <w:rsid w:val="00267595"/>
    <w:rsid w:val="00267E5A"/>
    <w:rsid w:val="00270E15"/>
    <w:rsid w:val="00274E93"/>
    <w:rsid w:val="002765CA"/>
    <w:rsid w:val="00291AA0"/>
    <w:rsid w:val="00296614"/>
    <w:rsid w:val="0029695B"/>
    <w:rsid w:val="002A409D"/>
    <w:rsid w:val="002A6824"/>
    <w:rsid w:val="002B3428"/>
    <w:rsid w:val="002B58BF"/>
    <w:rsid w:val="002C07A5"/>
    <w:rsid w:val="002C0FD0"/>
    <w:rsid w:val="002C2058"/>
    <w:rsid w:val="002C33D9"/>
    <w:rsid w:val="002C510C"/>
    <w:rsid w:val="002C5685"/>
    <w:rsid w:val="002C7EFE"/>
    <w:rsid w:val="002D19B9"/>
    <w:rsid w:val="002D3DCA"/>
    <w:rsid w:val="002D4481"/>
    <w:rsid w:val="002D5F5B"/>
    <w:rsid w:val="002E1231"/>
    <w:rsid w:val="002E25FB"/>
    <w:rsid w:val="002E43E9"/>
    <w:rsid w:val="002E479A"/>
    <w:rsid w:val="002E6D7E"/>
    <w:rsid w:val="002E7819"/>
    <w:rsid w:val="002F3E1A"/>
    <w:rsid w:val="002F5067"/>
    <w:rsid w:val="002F7DEF"/>
    <w:rsid w:val="00301D37"/>
    <w:rsid w:val="003103CD"/>
    <w:rsid w:val="003113D6"/>
    <w:rsid w:val="00315B9F"/>
    <w:rsid w:val="00316396"/>
    <w:rsid w:val="003202BA"/>
    <w:rsid w:val="0032109A"/>
    <w:rsid w:val="0032148A"/>
    <w:rsid w:val="00323DB0"/>
    <w:rsid w:val="003275A0"/>
    <w:rsid w:val="003303EA"/>
    <w:rsid w:val="00331AE5"/>
    <w:rsid w:val="00332607"/>
    <w:rsid w:val="00335C2F"/>
    <w:rsid w:val="00341695"/>
    <w:rsid w:val="00344910"/>
    <w:rsid w:val="003458FC"/>
    <w:rsid w:val="00352424"/>
    <w:rsid w:val="00353825"/>
    <w:rsid w:val="00354BEC"/>
    <w:rsid w:val="003550C8"/>
    <w:rsid w:val="00356EF2"/>
    <w:rsid w:val="00365A91"/>
    <w:rsid w:val="00370F27"/>
    <w:rsid w:val="0037267E"/>
    <w:rsid w:val="00373DC7"/>
    <w:rsid w:val="0038084C"/>
    <w:rsid w:val="00383439"/>
    <w:rsid w:val="00384DE8"/>
    <w:rsid w:val="00385431"/>
    <w:rsid w:val="00385FE8"/>
    <w:rsid w:val="003860D6"/>
    <w:rsid w:val="003871B2"/>
    <w:rsid w:val="003871FB"/>
    <w:rsid w:val="00391140"/>
    <w:rsid w:val="00391E69"/>
    <w:rsid w:val="00392351"/>
    <w:rsid w:val="003923BB"/>
    <w:rsid w:val="00395139"/>
    <w:rsid w:val="003A674E"/>
    <w:rsid w:val="003A729A"/>
    <w:rsid w:val="003B0687"/>
    <w:rsid w:val="003B456F"/>
    <w:rsid w:val="003B621C"/>
    <w:rsid w:val="003B77DB"/>
    <w:rsid w:val="003C03FF"/>
    <w:rsid w:val="003C076A"/>
    <w:rsid w:val="003C0E68"/>
    <w:rsid w:val="003C3949"/>
    <w:rsid w:val="003C4824"/>
    <w:rsid w:val="003C5566"/>
    <w:rsid w:val="003D264C"/>
    <w:rsid w:val="003D2B33"/>
    <w:rsid w:val="003D3F57"/>
    <w:rsid w:val="003D4171"/>
    <w:rsid w:val="003D4487"/>
    <w:rsid w:val="003D4CFF"/>
    <w:rsid w:val="003D7B45"/>
    <w:rsid w:val="003D7DC2"/>
    <w:rsid w:val="003E06CE"/>
    <w:rsid w:val="003E0991"/>
    <w:rsid w:val="003E1CCA"/>
    <w:rsid w:val="003E3ABF"/>
    <w:rsid w:val="003E4287"/>
    <w:rsid w:val="003E69E8"/>
    <w:rsid w:val="003F510B"/>
    <w:rsid w:val="00400F5E"/>
    <w:rsid w:val="00401208"/>
    <w:rsid w:val="00402033"/>
    <w:rsid w:val="004043B5"/>
    <w:rsid w:val="004077CD"/>
    <w:rsid w:val="00410561"/>
    <w:rsid w:val="00410F98"/>
    <w:rsid w:val="004114AE"/>
    <w:rsid w:val="00421F29"/>
    <w:rsid w:val="004306B4"/>
    <w:rsid w:val="0043598D"/>
    <w:rsid w:val="00437287"/>
    <w:rsid w:val="00440E0F"/>
    <w:rsid w:val="0044599B"/>
    <w:rsid w:val="00446B5B"/>
    <w:rsid w:val="004556D1"/>
    <w:rsid w:val="004568E3"/>
    <w:rsid w:val="004579E7"/>
    <w:rsid w:val="0046074E"/>
    <w:rsid w:val="00462D53"/>
    <w:rsid w:val="004630CE"/>
    <w:rsid w:val="00470416"/>
    <w:rsid w:val="00477E06"/>
    <w:rsid w:val="00480EA8"/>
    <w:rsid w:val="00481627"/>
    <w:rsid w:val="0048469E"/>
    <w:rsid w:val="00485C09"/>
    <w:rsid w:val="004873C3"/>
    <w:rsid w:val="0049022B"/>
    <w:rsid w:val="00491E20"/>
    <w:rsid w:val="004940DF"/>
    <w:rsid w:val="00495339"/>
    <w:rsid w:val="004A15D8"/>
    <w:rsid w:val="004A4405"/>
    <w:rsid w:val="004A5773"/>
    <w:rsid w:val="004A7365"/>
    <w:rsid w:val="004B01EE"/>
    <w:rsid w:val="004B2972"/>
    <w:rsid w:val="004B6AC4"/>
    <w:rsid w:val="004B6BA2"/>
    <w:rsid w:val="004C1D8F"/>
    <w:rsid w:val="004C2225"/>
    <w:rsid w:val="004C29A6"/>
    <w:rsid w:val="004C45A6"/>
    <w:rsid w:val="004C6E86"/>
    <w:rsid w:val="004D6791"/>
    <w:rsid w:val="004E3A5E"/>
    <w:rsid w:val="004E4BFC"/>
    <w:rsid w:val="004E5375"/>
    <w:rsid w:val="004E5F20"/>
    <w:rsid w:val="004F078D"/>
    <w:rsid w:val="004F1057"/>
    <w:rsid w:val="004F4DAC"/>
    <w:rsid w:val="004F76FE"/>
    <w:rsid w:val="0050213B"/>
    <w:rsid w:val="00502CCA"/>
    <w:rsid w:val="00506C2E"/>
    <w:rsid w:val="00510190"/>
    <w:rsid w:val="00515B38"/>
    <w:rsid w:val="005175E7"/>
    <w:rsid w:val="00520AA6"/>
    <w:rsid w:val="00524CC7"/>
    <w:rsid w:val="00525A7F"/>
    <w:rsid w:val="00525BF8"/>
    <w:rsid w:val="00527CE3"/>
    <w:rsid w:val="005323B4"/>
    <w:rsid w:val="00544A77"/>
    <w:rsid w:val="00546339"/>
    <w:rsid w:val="00547F0F"/>
    <w:rsid w:val="0055211D"/>
    <w:rsid w:val="0055288B"/>
    <w:rsid w:val="00552E3C"/>
    <w:rsid w:val="00554E6E"/>
    <w:rsid w:val="005557C3"/>
    <w:rsid w:val="00556D7A"/>
    <w:rsid w:val="005576E6"/>
    <w:rsid w:val="00560BAA"/>
    <w:rsid w:val="0056165B"/>
    <w:rsid w:val="00562B02"/>
    <w:rsid w:val="00566978"/>
    <w:rsid w:val="00570D39"/>
    <w:rsid w:val="00571294"/>
    <w:rsid w:val="00572CE9"/>
    <w:rsid w:val="00572E58"/>
    <w:rsid w:val="00574109"/>
    <w:rsid w:val="005755AC"/>
    <w:rsid w:val="005757C5"/>
    <w:rsid w:val="00576227"/>
    <w:rsid w:val="00583FD1"/>
    <w:rsid w:val="0058589D"/>
    <w:rsid w:val="005909EC"/>
    <w:rsid w:val="00592DCB"/>
    <w:rsid w:val="005956D4"/>
    <w:rsid w:val="00595F1A"/>
    <w:rsid w:val="005969E9"/>
    <w:rsid w:val="005A0139"/>
    <w:rsid w:val="005A0527"/>
    <w:rsid w:val="005A4309"/>
    <w:rsid w:val="005A7F4F"/>
    <w:rsid w:val="005B02F2"/>
    <w:rsid w:val="005B0E25"/>
    <w:rsid w:val="005B1263"/>
    <w:rsid w:val="005B15E0"/>
    <w:rsid w:val="005B6164"/>
    <w:rsid w:val="005C2F56"/>
    <w:rsid w:val="005C3F14"/>
    <w:rsid w:val="005C4FFA"/>
    <w:rsid w:val="005C6995"/>
    <w:rsid w:val="005C6D3C"/>
    <w:rsid w:val="005C744D"/>
    <w:rsid w:val="005C7564"/>
    <w:rsid w:val="005D2ACD"/>
    <w:rsid w:val="005D6FBE"/>
    <w:rsid w:val="005E2861"/>
    <w:rsid w:val="005E40CB"/>
    <w:rsid w:val="005E71AF"/>
    <w:rsid w:val="005F2584"/>
    <w:rsid w:val="005F4355"/>
    <w:rsid w:val="005F52D9"/>
    <w:rsid w:val="005F6BD9"/>
    <w:rsid w:val="0060583E"/>
    <w:rsid w:val="006072DD"/>
    <w:rsid w:val="00613547"/>
    <w:rsid w:val="00615A88"/>
    <w:rsid w:val="006166F3"/>
    <w:rsid w:val="00620EDA"/>
    <w:rsid w:val="00623667"/>
    <w:rsid w:val="00623BCC"/>
    <w:rsid w:val="00625383"/>
    <w:rsid w:val="006263E9"/>
    <w:rsid w:val="00630AEA"/>
    <w:rsid w:val="00632AFC"/>
    <w:rsid w:val="00634A58"/>
    <w:rsid w:val="006375F7"/>
    <w:rsid w:val="00641B00"/>
    <w:rsid w:val="00647DED"/>
    <w:rsid w:val="00652383"/>
    <w:rsid w:val="0065358B"/>
    <w:rsid w:val="00654D2A"/>
    <w:rsid w:val="00662D08"/>
    <w:rsid w:val="0066321A"/>
    <w:rsid w:val="00670966"/>
    <w:rsid w:val="00671834"/>
    <w:rsid w:val="006741A0"/>
    <w:rsid w:val="006748E8"/>
    <w:rsid w:val="00675639"/>
    <w:rsid w:val="00675A59"/>
    <w:rsid w:val="00675DD0"/>
    <w:rsid w:val="00676912"/>
    <w:rsid w:val="00676B68"/>
    <w:rsid w:val="00686590"/>
    <w:rsid w:val="00691307"/>
    <w:rsid w:val="00692408"/>
    <w:rsid w:val="0069326A"/>
    <w:rsid w:val="00693B5B"/>
    <w:rsid w:val="00693F97"/>
    <w:rsid w:val="0069404A"/>
    <w:rsid w:val="006950A9"/>
    <w:rsid w:val="00695147"/>
    <w:rsid w:val="006A0B2C"/>
    <w:rsid w:val="006A2558"/>
    <w:rsid w:val="006A2C26"/>
    <w:rsid w:val="006B22C2"/>
    <w:rsid w:val="006B48A4"/>
    <w:rsid w:val="006B6675"/>
    <w:rsid w:val="006B680D"/>
    <w:rsid w:val="006B6CD0"/>
    <w:rsid w:val="006C017C"/>
    <w:rsid w:val="006C711B"/>
    <w:rsid w:val="006D36FF"/>
    <w:rsid w:val="006E1392"/>
    <w:rsid w:val="006E17CB"/>
    <w:rsid w:val="006E2974"/>
    <w:rsid w:val="006E2AF6"/>
    <w:rsid w:val="006E6FD7"/>
    <w:rsid w:val="006F197B"/>
    <w:rsid w:val="006F3AA8"/>
    <w:rsid w:val="006F3AAB"/>
    <w:rsid w:val="006F53AB"/>
    <w:rsid w:val="006F7380"/>
    <w:rsid w:val="00702F54"/>
    <w:rsid w:val="007036EB"/>
    <w:rsid w:val="007046F5"/>
    <w:rsid w:val="007113AB"/>
    <w:rsid w:val="0071244B"/>
    <w:rsid w:val="0071453A"/>
    <w:rsid w:val="00716936"/>
    <w:rsid w:val="00721082"/>
    <w:rsid w:val="0072367D"/>
    <w:rsid w:val="00725160"/>
    <w:rsid w:val="00727D24"/>
    <w:rsid w:val="00731F58"/>
    <w:rsid w:val="00731FF9"/>
    <w:rsid w:val="00733D90"/>
    <w:rsid w:val="007402FA"/>
    <w:rsid w:val="00742ECA"/>
    <w:rsid w:val="0074354B"/>
    <w:rsid w:val="00746F5B"/>
    <w:rsid w:val="00747A80"/>
    <w:rsid w:val="00752C49"/>
    <w:rsid w:val="00755F5E"/>
    <w:rsid w:val="007574B6"/>
    <w:rsid w:val="00761D69"/>
    <w:rsid w:val="007623B6"/>
    <w:rsid w:val="00765E44"/>
    <w:rsid w:val="00766A6E"/>
    <w:rsid w:val="00771877"/>
    <w:rsid w:val="0077459F"/>
    <w:rsid w:val="00780CB4"/>
    <w:rsid w:val="00783027"/>
    <w:rsid w:val="00786F31"/>
    <w:rsid w:val="00787D3F"/>
    <w:rsid w:val="00791B86"/>
    <w:rsid w:val="007923D5"/>
    <w:rsid w:val="00794CF9"/>
    <w:rsid w:val="007956B8"/>
    <w:rsid w:val="007A0144"/>
    <w:rsid w:val="007A21FA"/>
    <w:rsid w:val="007A2CA0"/>
    <w:rsid w:val="007A5B6C"/>
    <w:rsid w:val="007B1F79"/>
    <w:rsid w:val="007B6DF0"/>
    <w:rsid w:val="007C3D16"/>
    <w:rsid w:val="007C587C"/>
    <w:rsid w:val="007C651A"/>
    <w:rsid w:val="007D0FB5"/>
    <w:rsid w:val="007D3A0A"/>
    <w:rsid w:val="007D452F"/>
    <w:rsid w:val="007D6DBD"/>
    <w:rsid w:val="007E041D"/>
    <w:rsid w:val="007E07CF"/>
    <w:rsid w:val="007E401A"/>
    <w:rsid w:val="007E5CE5"/>
    <w:rsid w:val="007E667B"/>
    <w:rsid w:val="007E6F40"/>
    <w:rsid w:val="007E7A90"/>
    <w:rsid w:val="007F1903"/>
    <w:rsid w:val="007F470B"/>
    <w:rsid w:val="008037FC"/>
    <w:rsid w:val="00804C7F"/>
    <w:rsid w:val="00806BEB"/>
    <w:rsid w:val="00811031"/>
    <w:rsid w:val="00813944"/>
    <w:rsid w:val="00815AC5"/>
    <w:rsid w:val="008238FB"/>
    <w:rsid w:val="00823E3B"/>
    <w:rsid w:val="00824550"/>
    <w:rsid w:val="0082646B"/>
    <w:rsid w:val="008309AF"/>
    <w:rsid w:val="00836990"/>
    <w:rsid w:val="00840E68"/>
    <w:rsid w:val="00844A96"/>
    <w:rsid w:val="00844DAC"/>
    <w:rsid w:val="00847778"/>
    <w:rsid w:val="008502DB"/>
    <w:rsid w:val="00850A4B"/>
    <w:rsid w:val="00854B50"/>
    <w:rsid w:val="00860E06"/>
    <w:rsid w:val="008626F0"/>
    <w:rsid w:val="00862BFA"/>
    <w:rsid w:val="00863903"/>
    <w:rsid w:val="00864946"/>
    <w:rsid w:val="00865DF8"/>
    <w:rsid w:val="00866107"/>
    <w:rsid w:val="008661DF"/>
    <w:rsid w:val="008674EB"/>
    <w:rsid w:val="00867E73"/>
    <w:rsid w:val="00870CD8"/>
    <w:rsid w:val="00874269"/>
    <w:rsid w:val="00875D7F"/>
    <w:rsid w:val="008767C3"/>
    <w:rsid w:val="0088328A"/>
    <w:rsid w:val="00883348"/>
    <w:rsid w:val="00883823"/>
    <w:rsid w:val="00883862"/>
    <w:rsid w:val="008862D8"/>
    <w:rsid w:val="008867D0"/>
    <w:rsid w:val="00891C64"/>
    <w:rsid w:val="00892373"/>
    <w:rsid w:val="00892B16"/>
    <w:rsid w:val="008A351F"/>
    <w:rsid w:val="008A43F6"/>
    <w:rsid w:val="008A61F8"/>
    <w:rsid w:val="008B4C01"/>
    <w:rsid w:val="008C01BD"/>
    <w:rsid w:val="008C3265"/>
    <w:rsid w:val="008C6D37"/>
    <w:rsid w:val="008D0423"/>
    <w:rsid w:val="008D23DA"/>
    <w:rsid w:val="008D33B4"/>
    <w:rsid w:val="008E1921"/>
    <w:rsid w:val="008E1AB0"/>
    <w:rsid w:val="008E1FA6"/>
    <w:rsid w:val="008E2269"/>
    <w:rsid w:val="008E31CB"/>
    <w:rsid w:val="008E4F1E"/>
    <w:rsid w:val="008E5265"/>
    <w:rsid w:val="008E589A"/>
    <w:rsid w:val="008F03B0"/>
    <w:rsid w:val="008F0902"/>
    <w:rsid w:val="008F355A"/>
    <w:rsid w:val="008F4B05"/>
    <w:rsid w:val="008F4E15"/>
    <w:rsid w:val="008F6BCF"/>
    <w:rsid w:val="00901225"/>
    <w:rsid w:val="00903415"/>
    <w:rsid w:val="00903506"/>
    <w:rsid w:val="00904850"/>
    <w:rsid w:val="00905F91"/>
    <w:rsid w:val="00906703"/>
    <w:rsid w:val="0091065B"/>
    <w:rsid w:val="00911203"/>
    <w:rsid w:val="00912BDD"/>
    <w:rsid w:val="00913978"/>
    <w:rsid w:val="00913C4B"/>
    <w:rsid w:val="00916575"/>
    <w:rsid w:val="009200F2"/>
    <w:rsid w:val="00920EB8"/>
    <w:rsid w:val="009216A8"/>
    <w:rsid w:val="009219DC"/>
    <w:rsid w:val="00921E32"/>
    <w:rsid w:val="00923D19"/>
    <w:rsid w:val="00925975"/>
    <w:rsid w:val="00930FA5"/>
    <w:rsid w:val="009342F5"/>
    <w:rsid w:val="00934554"/>
    <w:rsid w:val="00934657"/>
    <w:rsid w:val="00937E9F"/>
    <w:rsid w:val="0094032E"/>
    <w:rsid w:val="009416DC"/>
    <w:rsid w:val="0094307A"/>
    <w:rsid w:val="00943702"/>
    <w:rsid w:val="0094647C"/>
    <w:rsid w:val="009468F1"/>
    <w:rsid w:val="00947E89"/>
    <w:rsid w:val="00953BE2"/>
    <w:rsid w:val="00954870"/>
    <w:rsid w:val="00954AFF"/>
    <w:rsid w:val="00954F33"/>
    <w:rsid w:val="00956374"/>
    <w:rsid w:val="0096158D"/>
    <w:rsid w:val="00962779"/>
    <w:rsid w:val="009661C3"/>
    <w:rsid w:val="00966B8B"/>
    <w:rsid w:val="00967E2F"/>
    <w:rsid w:val="00970230"/>
    <w:rsid w:val="00970E30"/>
    <w:rsid w:val="00971400"/>
    <w:rsid w:val="00972BC1"/>
    <w:rsid w:val="0097435A"/>
    <w:rsid w:val="00975F17"/>
    <w:rsid w:val="0097723B"/>
    <w:rsid w:val="00980757"/>
    <w:rsid w:val="0098093B"/>
    <w:rsid w:val="0098504C"/>
    <w:rsid w:val="009901E6"/>
    <w:rsid w:val="00992208"/>
    <w:rsid w:val="0099361A"/>
    <w:rsid w:val="00994B85"/>
    <w:rsid w:val="00994E18"/>
    <w:rsid w:val="009957FC"/>
    <w:rsid w:val="009962B2"/>
    <w:rsid w:val="009A14C6"/>
    <w:rsid w:val="009A14DE"/>
    <w:rsid w:val="009A1FFC"/>
    <w:rsid w:val="009A4478"/>
    <w:rsid w:val="009A5DF3"/>
    <w:rsid w:val="009A6DCC"/>
    <w:rsid w:val="009B08F6"/>
    <w:rsid w:val="009B2AF7"/>
    <w:rsid w:val="009B31CC"/>
    <w:rsid w:val="009B385F"/>
    <w:rsid w:val="009B43D4"/>
    <w:rsid w:val="009B6CB2"/>
    <w:rsid w:val="009C3EBC"/>
    <w:rsid w:val="009C614A"/>
    <w:rsid w:val="009C7416"/>
    <w:rsid w:val="009D200D"/>
    <w:rsid w:val="009D3ABD"/>
    <w:rsid w:val="009D48AE"/>
    <w:rsid w:val="009E7F09"/>
    <w:rsid w:val="009F0495"/>
    <w:rsid w:val="009F0F0D"/>
    <w:rsid w:val="009F3194"/>
    <w:rsid w:val="009F6497"/>
    <w:rsid w:val="00A0031D"/>
    <w:rsid w:val="00A015C2"/>
    <w:rsid w:val="00A027DC"/>
    <w:rsid w:val="00A02909"/>
    <w:rsid w:val="00A033B6"/>
    <w:rsid w:val="00A04F30"/>
    <w:rsid w:val="00A04FBE"/>
    <w:rsid w:val="00A05986"/>
    <w:rsid w:val="00A07A25"/>
    <w:rsid w:val="00A11B69"/>
    <w:rsid w:val="00A131E2"/>
    <w:rsid w:val="00A16D33"/>
    <w:rsid w:val="00A2072D"/>
    <w:rsid w:val="00A24E2B"/>
    <w:rsid w:val="00A24E45"/>
    <w:rsid w:val="00A25C14"/>
    <w:rsid w:val="00A27653"/>
    <w:rsid w:val="00A30378"/>
    <w:rsid w:val="00A315CC"/>
    <w:rsid w:val="00A31C60"/>
    <w:rsid w:val="00A33F72"/>
    <w:rsid w:val="00A50437"/>
    <w:rsid w:val="00A52DDE"/>
    <w:rsid w:val="00A53A14"/>
    <w:rsid w:val="00A53C27"/>
    <w:rsid w:val="00A57898"/>
    <w:rsid w:val="00A6149F"/>
    <w:rsid w:val="00A65EF6"/>
    <w:rsid w:val="00A663C9"/>
    <w:rsid w:val="00A66AAD"/>
    <w:rsid w:val="00A7454C"/>
    <w:rsid w:val="00A75763"/>
    <w:rsid w:val="00A75FC4"/>
    <w:rsid w:val="00A767F6"/>
    <w:rsid w:val="00A77C22"/>
    <w:rsid w:val="00A8100F"/>
    <w:rsid w:val="00A82FF7"/>
    <w:rsid w:val="00A83CA4"/>
    <w:rsid w:val="00A85D20"/>
    <w:rsid w:val="00A91439"/>
    <w:rsid w:val="00A91E6F"/>
    <w:rsid w:val="00A91F2A"/>
    <w:rsid w:val="00A926AF"/>
    <w:rsid w:val="00A94324"/>
    <w:rsid w:val="00A943FA"/>
    <w:rsid w:val="00A94EBA"/>
    <w:rsid w:val="00A96DFC"/>
    <w:rsid w:val="00AA3AA6"/>
    <w:rsid w:val="00AA40B6"/>
    <w:rsid w:val="00AA611A"/>
    <w:rsid w:val="00AB017B"/>
    <w:rsid w:val="00AB202F"/>
    <w:rsid w:val="00AB32E8"/>
    <w:rsid w:val="00AC4D16"/>
    <w:rsid w:val="00AC51E2"/>
    <w:rsid w:val="00AC7511"/>
    <w:rsid w:val="00AD029E"/>
    <w:rsid w:val="00AD1488"/>
    <w:rsid w:val="00AD2C96"/>
    <w:rsid w:val="00AD327C"/>
    <w:rsid w:val="00AD7C8F"/>
    <w:rsid w:val="00AE08D3"/>
    <w:rsid w:val="00AE1F1A"/>
    <w:rsid w:val="00AE209F"/>
    <w:rsid w:val="00AE2466"/>
    <w:rsid w:val="00AE26F3"/>
    <w:rsid w:val="00AE61D7"/>
    <w:rsid w:val="00AE67B3"/>
    <w:rsid w:val="00AF056C"/>
    <w:rsid w:val="00AF0719"/>
    <w:rsid w:val="00AF07D2"/>
    <w:rsid w:val="00AF1355"/>
    <w:rsid w:val="00AF1370"/>
    <w:rsid w:val="00AF7D82"/>
    <w:rsid w:val="00B013BF"/>
    <w:rsid w:val="00B0147E"/>
    <w:rsid w:val="00B037C2"/>
    <w:rsid w:val="00B03DCD"/>
    <w:rsid w:val="00B04334"/>
    <w:rsid w:val="00B0580C"/>
    <w:rsid w:val="00B114D4"/>
    <w:rsid w:val="00B117AE"/>
    <w:rsid w:val="00B11B82"/>
    <w:rsid w:val="00B123E3"/>
    <w:rsid w:val="00B13119"/>
    <w:rsid w:val="00B13CDB"/>
    <w:rsid w:val="00B172E1"/>
    <w:rsid w:val="00B172F8"/>
    <w:rsid w:val="00B2085B"/>
    <w:rsid w:val="00B22094"/>
    <w:rsid w:val="00B2601B"/>
    <w:rsid w:val="00B27AA7"/>
    <w:rsid w:val="00B32710"/>
    <w:rsid w:val="00B351E2"/>
    <w:rsid w:val="00B41971"/>
    <w:rsid w:val="00B41E2E"/>
    <w:rsid w:val="00B42BBC"/>
    <w:rsid w:val="00B4455F"/>
    <w:rsid w:val="00B450E5"/>
    <w:rsid w:val="00B4748F"/>
    <w:rsid w:val="00B47D5C"/>
    <w:rsid w:val="00B5148D"/>
    <w:rsid w:val="00B51D6F"/>
    <w:rsid w:val="00B539DE"/>
    <w:rsid w:val="00B56B48"/>
    <w:rsid w:val="00B57EDB"/>
    <w:rsid w:val="00B62094"/>
    <w:rsid w:val="00B6297E"/>
    <w:rsid w:val="00B67AC9"/>
    <w:rsid w:val="00B70439"/>
    <w:rsid w:val="00B72355"/>
    <w:rsid w:val="00B76118"/>
    <w:rsid w:val="00B806DA"/>
    <w:rsid w:val="00B82E82"/>
    <w:rsid w:val="00B843D2"/>
    <w:rsid w:val="00B87C74"/>
    <w:rsid w:val="00B904AA"/>
    <w:rsid w:val="00B911D9"/>
    <w:rsid w:val="00B915E5"/>
    <w:rsid w:val="00B94551"/>
    <w:rsid w:val="00B94A23"/>
    <w:rsid w:val="00B9750D"/>
    <w:rsid w:val="00B9782D"/>
    <w:rsid w:val="00BA059C"/>
    <w:rsid w:val="00BA4395"/>
    <w:rsid w:val="00BB18B5"/>
    <w:rsid w:val="00BB4107"/>
    <w:rsid w:val="00BB7806"/>
    <w:rsid w:val="00BB7EA0"/>
    <w:rsid w:val="00BC2528"/>
    <w:rsid w:val="00BC2C03"/>
    <w:rsid w:val="00BC42EC"/>
    <w:rsid w:val="00BC451E"/>
    <w:rsid w:val="00BC5145"/>
    <w:rsid w:val="00BD1B35"/>
    <w:rsid w:val="00BD6402"/>
    <w:rsid w:val="00BE220F"/>
    <w:rsid w:val="00BE27F6"/>
    <w:rsid w:val="00BF2AFB"/>
    <w:rsid w:val="00BF30B6"/>
    <w:rsid w:val="00BF540C"/>
    <w:rsid w:val="00BF71B6"/>
    <w:rsid w:val="00C00033"/>
    <w:rsid w:val="00C034DE"/>
    <w:rsid w:val="00C05BB9"/>
    <w:rsid w:val="00C10D90"/>
    <w:rsid w:val="00C121F3"/>
    <w:rsid w:val="00C12447"/>
    <w:rsid w:val="00C124C1"/>
    <w:rsid w:val="00C129B0"/>
    <w:rsid w:val="00C25227"/>
    <w:rsid w:val="00C257A2"/>
    <w:rsid w:val="00C26727"/>
    <w:rsid w:val="00C267C7"/>
    <w:rsid w:val="00C30DD0"/>
    <w:rsid w:val="00C30FA6"/>
    <w:rsid w:val="00C31DE2"/>
    <w:rsid w:val="00C33889"/>
    <w:rsid w:val="00C34C50"/>
    <w:rsid w:val="00C352C0"/>
    <w:rsid w:val="00C369E7"/>
    <w:rsid w:val="00C37189"/>
    <w:rsid w:val="00C41899"/>
    <w:rsid w:val="00C43F16"/>
    <w:rsid w:val="00C5147A"/>
    <w:rsid w:val="00C55EEA"/>
    <w:rsid w:val="00C5643F"/>
    <w:rsid w:val="00C56E7B"/>
    <w:rsid w:val="00C63521"/>
    <w:rsid w:val="00C63A45"/>
    <w:rsid w:val="00C7020D"/>
    <w:rsid w:val="00C7088F"/>
    <w:rsid w:val="00C717C8"/>
    <w:rsid w:val="00C76D9B"/>
    <w:rsid w:val="00C77E24"/>
    <w:rsid w:val="00C82205"/>
    <w:rsid w:val="00C853A5"/>
    <w:rsid w:val="00C90C95"/>
    <w:rsid w:val="00CA0648"/>
    <w:rsid w:val="00CA06CB"/>
    <w:rsid w:val="00CA154D"/>
    <w:rsid w:val="00CA1D1E"/>
    <w:rsid w:val="00CB0D9C"/>
    <w:rsid w:val="00CC75EE"/>
    <w:rsid w:val="00CD191D"/>
    <w:rsid w:val="00CD3E9D"/>
    <w:rsid w:val="00CD592F"/>
    <w:rsid w:val="00CE6437"/>
    <w:rsid w:val="00CE74A7"/>
    <w:rsid w:val="00CF44ED"/>
    <w:rsid w:val="00CF62DE"/>
    <w:rsid w:val="00CF7119"/>
    <w:rsid w:val="00D0154E"/>
    <w:rsid w:val="00D02973"/>
    <w:rsid w:val="00D0321C"/>
    <w:rsid w:val="00D033D7"/>
    <w:rsid w:val="00D05A05"/>
    <w:rsid w:val="00D0616F"/>
    <w:rsid w:val="00D143E8"/>
    <w:rsid w:val="00D15890"/>
    <w:rsid w:val="00D173E0"/>
    <w:rsid w:val="00D17A14"/>
    <w:rsid w:val="00D17DAB"/>
    <w:rsid w:val="00D17E49"/>
    <w:rsid w:val="00D24BD0"/>
    <w:rsid w:val="00D26544"/>
    <w:rsid w:val="00D307D0"/>
    <w:rsid w:val="00D31BAA"/>
    <w:rsid w:val="00D3453B"/>
    <w:rsid w:val="00D36422"/>
    <w:rsid w:val="00D3647E"/>
    <w:rsid w:val="00D40652"/>
    <w:rsid w:val="00D422AA"/>
    <w:rsid w:val="00D466D4"/>
    <w:rsid w:val="00D46705"/>
    <w:rsid w:val="00D471F5"/>
    <w:rsid w:val="00D51B7D"/>
    <w:rsid w:val="00D52A66"/>
    <w:rsid w:val="00D53842"/>
    <w:rsid w:val="00D63137"/>
    <w:rsid w:val="00D6474B"/>
    <w:rsid w:val="00D64DAC"/>
    <w:rsid w:val="00D677F3"/>
    <w:rsid w:val="00D70156"/>
    <w:rsid w:val="00D70546"/>
    <w:rsid w:val="00D705B9"/>
    <w:rsid w:val="00D7152C"/>
    <w:rsid w:val="00D7156F"/>
    <w:rsid w:val="00D727D8"/>
    <w:rsid w:val="00D72BCF"/>
    <w:rsid w:val="00D73DA7"/>
    <w:rsid w:val="00D74E0C"/>
    <w:rsid w:val="00D81717"/>
    <w:rsid w:val="00D82836"/>
    <w:rsid w:val="00D87CDA"/>
    <w:rsid w:val="00D90791"/>
    <w:rsid w:val="00D9086B"/>
    <w:rsid w:val="00D92D29"/>
    <w:rsid w:val="00D940A5"/>
    <w:rsid w:val="00DA12BB"/>
    <w:rsid w:val="00DA1AFF"/>
    <w:rsid w:val="00DA1F02"/>
    <w:rsid w:val="00DA588A"/>
    <w:rsid w:val="00DB0B06"/>
    <w:rsid w:val="00DB14C3"/>
    <w:rsid w:val="00DB1520"/>
    <w:rsid w:val="00DB158B"/>
    <w:rsid w:val="00DB3E4B"/>
    <w:rsid w:val="00DB4362"/>
    <w:rsid w:val="00DC23FB"/>
    <w:rsid w:val="00DC2415"/>
    <w:rsid w:val="00DC2470"/>
    <w:rsid w:val="00DC2B33"/>
    <w:rsid w:val="00DC6BA5"/>
    <w:rsid w:val="00DD02DD"/>
    <w:rsid w:val="00DD09EC"/>
    <w:rsid w:val="00DD1689"/>
    <w:rsid w:val="00DD1CFA"/>
    <w:rsid w:val="00DD318A"/>
    <w:rsid w:val="00DD55E9"/>
    <w:rsid w:val="00DD5699"/>
    <w:rsid w:val="00DE1882"/>
    <w:rsid w:val="00DE1A16"/>
    <w:rsid w:val="00DE3392"/>
    <w:rsid w:val="00DE3C60"/>
    <w:rsid w:val="00DE3FDF"/>
    <w:rsid w:val="00DE44AF"/>
    <w:rsid w:val="00DE57ED"/>
    <w:rsid w:val="00DF214E"/>
    <w:rsid w:val="00DF3EEE"/>
    <w:rsid w:val="00E01178"/>
    <w:rsid w:val="00E040C5"/>
    <w:rsid w:val="00E05A27"/>
    <w:rsid w:val="00E07A0C"/>
    <w:rsid w:val="00E10BA0"/>
    <w:rsid w:val="00E1157D"/>
    <w:rsid w:val="00E1172F"/>
    <w:rsid w:val="00E11E00"/>
    <w:rsid w:val="00E12B05"/>
    <w:rsid w:val="00E206A1"/>
    <w:rsid w:val="00E20C07"/>
    <w:rsid w:val="00E24535"/>
    <w:rsid w:val="00E2561D"/>
    <w:rsid w:val="00E264BA"/>
    <w:rsid w:val="00E273AB"/>
    <w:rsid w:val="00E3206D"/>
    <w:rsid w:val="00E3248E"/>
    <w:rsid w:val="00E33186"/>
    <w:rsid w:val="00E339A8"/>
    <w:rsid w:val="00E33A0E"/>
    <w:rsid w:val="00E356F5"/>
    <w:rsid w:val="00E362A3"/>
    <w:rsid w:val="00E37631"/>
    <w:rsid w:val="00E37A2D"/>
    <w:rsid w:val="00E47D96"/>
    <w:rsid w:val="00E5089E"/>
    <w:rsid w:val="00E50DA0"/>
    <w:rsid w:val="00E519FD"/>
    <w:rsid w:val="00E565A4"/>
    <w:rsid w:val="00E60E6C"/>
    <w:rsid w:val="00E61EC8"/>
    <w:rsid w:val="00E65128"/>
    <w:rsid w:val="00E66BA3"/>
    <w:rsid w:val="00E7347D"/>
    <w:rsid w:val="00E74336"/>
    <w:rsid w:val="00E74F2D"/>
    <w:rsid w:val="00E80A16"/>
    <w:rsid w:val="00E860D1"/>
    <w:rsid w:val="00E862DF"/>
    <w:rsid w:val="00E877F1"/>
    <w:rsid w:val="00E91395"/>
    <w:rsid w:val="00E9323E"/>
    <w:rsid w:val="00E94FFD"/>
    <w:rsid w:val="00E95BF9"/>
    <w:rsid w:val="00EA00D2"/>
    <w:rsid w:val="00EA0E66"/>
    <w:rsid w:val="00EA3233"/>
    <w:rsid w:val="00EA5B7F"/>
    <w:rsid w:val="00EB4705"/>
    <w:rsid w:val="00EB6C1D"/>
    <w:rsid w:val="00EB6E40"/>
    <w:rsid w:val="00EB7C54"/>
    <w:rsid w:val="00EC0C1D"/>
    <w:rsid w:val="00EC2C2B"/>
    <w:rsid w:val="00EC515F"/>
    <w:rsid w:val="00EC769A"/>
    <w:rsid w:val="00ED0E3F"/>
    <w:rsid w:val="00ED24C6"/>
    <w:rsid w:val="00ED2B97"/>
    <w:rsid w:val="00ED5A1D"/>
    <w:rsid w:val="00ED7487"/>
    <w:rsid w:val="00ED7B56"/>
    <w:rsid w:val="00ED7F8A"/>
    <w:rsid w:val="00EE0A2D"/>
    <w:rsid w:val="00EE2F48"/>
    <w:rsid w:val="00EE3642"/>
    <w:rsid w:val="00EE41BF"/>
    <w:rsid w:val="00EE5C55"/>
    <w:rsid w:val="00EE7AEF"/>
    <w:rsid w:val="00EE7C81"/>
    <w:rsid w:val="00EE7F48"/>
    <w:rsid w:val="00EF0599"/>
    <w:rsid w:val="00EF2BF4"/>
    <w:rsid w:val="00EF401A"/>
    <w:rsid w:val="00EF4C49"/>
    <w:rsid w:val="00EF74F3"/>
    <w:rsid w:val="00F00376"/>
    <w:rsid w:val="00F01FE3"/>
    <w:rsid w:val="00F02BDF"/>
    <w:rsid w:val="00F04A90"/>
    <w:rsid w:val="00F0708C"/>
    <w:rsid w:val="00F12D53"/>
    <w:rsid w:val="00F140B0"/>
    <w:rsid w:val="00F173D3"/>
    <w:rsid w:val="00F22439"/>
    <w:rsid w:val="00F2307C"/>
    <w:rsid w:val="00F23128"/>
    <w:rsid w:val="00F244B9"/>
    <w:rsid w:val="00F32AA3"/>
    <w:rsid w:val="00F35916"/>
    <w:rsid w:val="00F37E31"/>
    <w:rsid w:val="00F40076"/>
    <w:rsid w:val="00F40347"/>
    <w:rsid w:val="00F40781"/>
    <w:rsid w:val="00F42227"/>
    <w:rsid w:val="00F42B45"/>
    <w:rsid w:val="00F4359F"/>
    <w:rsid w:val="00F450B1"/>
    <w:rsid w:val="00F45349"/>
    <w:rsid w:val="00F46078"/>
    <w:rsid w:val="00F46207"/>
    <w:rsid w:val="00F5264B"/>
    <w:rsid w:val="00F52EC9"/>
    <w:rsid w:val="00F54038"/>
    <w:rsid w:val="00F557D3"/>
    <w:rsid w:val="00F561EA"/>
    <w:rsid w:val="00F56BE2"/>
    <w:rsid w:val="00F5726D"/>
    <w:rsid w:val="00F62F4D"/>
    <w:rsid w:val="00F705B3"/>
    <w:rsid w:val="00F70EDB"/>
    <w:rsid w:val="00F71A7B"/>
    <w:rsid w:val="00F729B1"/>
    <w:rsid w:val="00F74278"/>
    <w:rsid w:val="00F76A86"/>
    <w:rsid w:val="00F806DB"/>
    <w:rsid w:val="00F840C6"/>
    <w:rsid w:val="00F85836"/>
    <w:rsid w:val="00F8694E"/>
    <w:rsid w:val="00F8745A"/>
    <w:rsid w:val="00F94193"/>
    <w:rsid w:val="00F94A1C"/>
    <w:rsid w:val="00F95E35"/>
    <w:rsid w:val="00F976FE"/>
    <w:rsid w:val="00FA0367"/>
    <w:rsid w:val="00FA1937"/>
    <w:rsid w:val="00FA2AE1"/>
    <w:rsid w:val="00FA45A3"/>
    <w:rsid w:val="00FA6645"/>
    <w:rsid w:val="00FA7788"/>
    <w:rsid w:val="00FB1F64"/>
    <w:rsid w:val="00FB4ACC"/>
    <w:rsid w:val="00FB68CE"/>
    <w:rsid w:val="00FC03E4"/>
    <w:rsid w:val="00FC3B37"/>
    <w:rsid w:val="00FC54FF"/>
    <w:rsid w:val="00FC664A"/>
    <w:rsid w:val="00FD240D"/>
    <w:rsid w:val="00FD24C5"/>
    <w:rsid w:val="00FD7CA2"/>
    <w:rsid w:val="00FE2E55"/>
    <w:rsid w:val="00FE41B2"/>
    <w:rsid w:val="00FE4258"/>
    <w:rsid w:val="00FE492E"/>
    <w:rsid w:val="00FF016F"/>
    <w:rsid w:val="00FF1D57"/>
    <w:rsid w:val="00FF25DC"/>
    <w:rsid w:val="00FF28C2"/>
    <w:rsid w:val="00FF3F76"/>
    <w:rsid w:val="00FF515F"/>
    <w:rsid w:val="00FF7153"/>
    <w:rsid w:val="055D48DE"/>
    <w:rsid w:val="4FD75954"/>
    <w:rsid w:val="510D61F2"/>
    <w:rsid w:val="5AFC831B"/>
    <w:rsid w:val="61EC77C7"/>
    <w:rsid w:val="69CF9BE2"/>
    <w:rsid w:val="6B294EAD"/>
    <w:rsid w:val="6DC7A727"/>
    <w:rsid w:val="768685B9"/>
    <w:rsid w:val="7B44B5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61A6E"/>
  <w15:docId w15:val="{8910618A-9ED2-4949-A095-E8335D000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D09EC"/>
  </w:style>
  <w:style w:type="paragraph" w:styleId="berschrift1">
    <w:name w:val="heading 1"/>
    <w:basedOn w:val="Standard"/>
    <w:next w:val="Standard"/>
    <w:link w:val="berschrift1Zchn"/>
    <w:uiPriority w:val="9"/>
    <w:qFormat/>
    <w:rsid w:val="00AA3AA6"/>
    <w:pPr>
      <w:keepNext/>
      <w:keepLines/>
      <w:numPr>
        <w:numId w:val="20"/>
      </w:numPr>
      <w:spacing w:after="0" w:line="312" w:lineRule="auto"/>
      <w:jc w:val="both"/>
      <w:outlineLvl w:val="0"/>
    </w:pPr>
    <w:rPr>
      <w:rFonts w:ascii="Arial" w:eastAsiaTheme="majorEastAsia" w:hAnsi="Arial" w:cstheme="majorBidi"/>
      <w:b/>
      <w:szCs w:val="32"/>
    </w:rPr>
  </w:style>
  <w:style w:type="paragraph" w:styleId="berschrift2">
    <w:name w:val="heading 2"/>
    <w:basedOn w:val="Standard"/>
    <w:next w:val="Standard"/>
    <w:link w:val="berschrift2Zchn"/>
    <w:uiPriority w:val="9"/>
    <w:unhideWhenUsed/>
    <w:qFormat/>
    <w:rsid w:val="00C853A5"/>
    <w:pPr>
      <w:numPr>
        <w:ilvl w:val="1"/>
        <w:numId w:val="20"/>
      </w:numPr>
      <w:spacing w:before="240" w:after="240"/>
      <w:jc w:val="both"/>
      <w:outlineLvl w:val="1"/>
    </w:pPr>
    <w:rPr>
      <w:rFonts w:ascii="Arial" w:eastAsiaTheme="majorEastAsia" w:hAnsi="Arial" w:cstheme="majorBidi"/>
      <w:i/>
      <w:szCs w:val="26"/>
      <w:u w:val="single"/>
    </w:rPr>
  </w:style>
  <w:style w:type="paragraph" w:styleId="berschrift3">
    <w:name w:val="heading 3"/>
    <w:basedOn w:val="Standard"/>
    <w:next w:val="Standard"/>
    <w:link w:val="berschrift3Zchn"/>
    <w:uiPriority w:val="9"/>
    <w:unhideWhenUsed/>
    <w:qFormat/>
    <w:rsid w:val="00C853A5"/>
    <w:pPr>
      <w:keepNext/>
      <w:keepLines/>
      <w:numPr>
        <w:ilvl w:val="2"/>
        <w:numId w:val="20"/>
      </w:numPr>
      <w:spacing w:before="40" w:after="0"/>
      <w:jc w:val="both"/>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C853A5"/>
    <w:pPr>
      <w:keepNext/>
      <w:keepLines/>
      <w:numPr>
        <w:ilvl w:val="3"/>
        <w:numId w:val="20"/>
      </w:numPr>
      <w:spacing w:before="40" w:after="0"/>
      <w:jc w:val="both"/>
      <w:outlineLvl w:val="3"/>
    </w:pPr>
    <w:rPr>
      <w:rFonts w:asciiTheme="majorHAnsi" w:eastAsiaTheme="majorEastAsia" w:hAnsiTheme="majorHAnsi" w:cstheme="majorBidi"/>
      <w:i/>
      <w:iCs/>
      <w:color w:val="365F91" w:themeColor="accent1" w:themeShade="BF"/>
      <w:szCs w:val="20"/>
    </w:rPr>
  </w:style>
  <w:style w:type="paragraph" w:styleId="berschrift5">
    <w:name w:val="heading 5"/>
    <w:basedOn w:val="Standard"/>
    <w:next w:val="Standard"/>
    <w:link w:val="berschrift5Zchn"/>
    <w:uiPriority w:val="9"/>
    <w:semiHidden/>
    <w:unhideWhenUsed/>
    <w:qFormat/>
    <w:rsid w:val="00C853A5"/>
    <w:pPr>
      <w:keepNext/>
      <w:keepLines/>
      <w:numPr>
        <w:ilvl w:val="4"/>
        <w:numId w:val="20"/>
      </w:numPr>
      <w:spacing w:before="40" w:after="0"/>
      <w:jc w:val="both"/>
      <w:outlineLvl w:val="4"/>
    </w:pPr>
    <w:rPr>
      <w:rFonts w:asciiTheme="majorHAnsi" w:eastAsiaTheme="majorEastAsia" w:hAnsiTheme="majorHAnsi" w:cstheme="majorBidi"/>
      <w:color w:val="365F91" w:themeColor="accent1" w:themeShade="BF"/>
      <w:szCs w:val="20"/>
    </w:rPr>
  </w:style>
  <w:style w:type="paragraph" w:styleId="berschrift6">
    <w:name w:val="heading 6"/>
    <w:basedOn w:val="Standard"/>
    <w:next w:val="Standard"/>
    <w:link w:val="berschrift6Zchn"/>
    <w:uiPriority w:val="9"/>
    <w:semiHidden/>
    <w:unhideWhenUsed/>
    <w:qFormat/>
    <w:rsid w:val="00C853A5"/>
    <w:pPr>
      <w:keepNext/>
      <w:keepLines/>
      <w:numPr>
        <w:ilvl w:val="5"/>
        <w:numId w:val="20"/>
      </w:numPr>
      <w:spacing w:before="40" w:after="0"/>
      <w:jc w:val="both"/>
      <w:outlineLvl w:val="5"/>
    </w:pPr>
    <w:rPr>
      <w:rFonts w:asciiTheme="majorHAnsi" w:eastAsiaTheme="majorEastAsia" w:hAnsiTheme="majorHAnsi" w:cstheme="majorBidi"/>
      <w:color w:val="243F60" w:themeColor="accent1" w:themeShade="7F"/>
      <w:szCs w:val="20"/>
    </w:rPr>
  </w:style>
  <w:style w:type="paragraph" w:styleId="berschrift7">
    <w:name w:val="heading 7"/>
    <w:basedOn w:val="Standard"/>
    <w:next w:val="Standard"/>
    <w:link w:val="berschrift7Zchn"/>
    <w:uiPriority w:val="9"/>
    <w:semiHidden/>
    <w:unhideWhenUsed/>
    <w:qFormat/>
    <w:rsid w:val="00C853A5"/>
    <w:pPr>
      <w:keepNext/>
      <w:keepLines/>
      <w:numPr>
        <w:ilvl w:val="6"/>
        <w:numId w:val="20"/>
      </w:numPr>
      <w:spacing w:before="40" w:after="0"/>
      <w:jc w:val="both"/>
      <w:outlineLvl w:val="6"/>
    </w:pPr>
    <w:rPr>
      <w:rFonts w:asciiTheme="majorHAnsi" w:eastAsiaTheme="majorEastAsia" w:hAnsiTheme="majorHAnsi" w:cstheme="majorBidi"/>
      <w:i/>
      <w:iCs/>
      <w:color w:val="243F60" w:themeColor="accent1" w:themeShade="7F"/>
      <w:szCs w:val="20"/>
    </w:rPr>
  </w:style>
  <w:style w:type="paragraph" w:styleId="berschrift8">
    <w:name w:val="heading 8"/>
    <w:basedOn w:val="Standard"/>
    <w:next w:val="Standard"/>
    <w:link w:val="berschrift8Zchn"/>
    <w:uiPriority w:val="9"/>
    <w:semiHidden/>
    <w:unhideWhenUsed/>
    <w:qFormat/>
    <w:rsid w:val="00C853A5"/>
    <w:pPr>
      <w:keepNext/>
      <w:keepLines/>
      <w:numPr>
        <w:ilvl w:val="7"/>
        <w:numId w:val="20"/>
      </w:numPr>
      <w:spacing w:before="40" w:after="0"/>
      <w:jc w:val="both"/>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C853A5"/>
    <w:pPr>
      <w:keepNext/>
      <w:keepLines/>
      <w:numPr>
        <w:ilvl w:val="8"/>
        <w:numId w:val="20"/>
      </w:numPr>
      <w:spacing w:before="40" w:after="0"/>
      <w:jc w:val="both"/>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C751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C7511"/>
  </w:style>
  <w:style w:type="paragraph" w:styleId="Fuzeile">
    <w:name w:val="footer"/>
    <w:basedOn w:val="Standard"/>
    <w:link w:val="FuzeileZchn"/>
    <w:uiPriority w:val="99"/>
    <w:unhideWhenUsed/>
    <w:rsid w:val="00AC751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C7511"/>
  </w:style>
  <w:style w:type="character" w:customStyle="1" w:styleId="ListenabsatzZchn">
    <w:name w:val="Listenabsatz Zchn"/>
    <w:basedOn w:val="Absatz-Standardschriftart"/>
    <w:link w:val="Listenabsatz"/>
    <w:uiPriority w:val="34"/>
    <w:locked/>
    <w:rsid w:val="00FF515F"/>
  </w:style>
  <w:style w:type="paragraph" w:styleId="Listenabsatz">
    <w:name w:val="List Paragraph"/>
    <w:basedOn w:val="Standard"/>
    <w:link w:val="ListenabsatzZchn"/>
    <w:uiPriority w:val="34"/>
    <w:qFormat/>
    <w:rsid w:val="00FF515F"/>
    <w:pPr>
      <w:ind w:left="720"/>
      <w:contextualSpacing/>
    </w:pPr>
  </w:style>
  <w:style w:type="table" w:styleId="Tabellenraster">
    <w:name w:val="Table Grid"/>
    <w:basedOn w:val="NormaleTabelle"/>
    <w:uiPriority w:val="39"/>
    <w:rsid w:val="00FF515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unhideWhenUsed/>
    <w:rsid w:val="00ED2B97"/>
    <w:rPr>
      <w:sz w:val="16"/>
      <w:szCs w:val="16"/>
    </w:rPr>
  </w:style>
  <w:style w:type="paragraph" w:styleId="Kommentartext">
    <w:name w:val="annotation text"/>
    <w:basedOn w:val="Standard"/>
    <w:link w:val="KommentartextZchn"/>
    <w:uiPriority w:val="99"/>
    <w:unhideWhenUsed/>
    <w:rsid w:val="00ED2B97"/>
    <w:pPr>
      <w:spacing w:line="240" w:lineRule="auto"/>
    </w:pPr>
    <w:rPr>
      <w:sz w:val="20"/>
      <w:szCs w:val="20"/>
    </w:rPr>
  </w:style>
  <w:style w:type="character" w:customStyle="1" w:styleId="KommentartextZchn">
    <w:name w:val="Kommentartext Zchn"/>
    <w:basedOn w:val="Absatz-Standardschriftart"/>
    <w:link w:val="Kommentartext"/>
    <w:uiPriority w:val="99"/>
    <w:rsid w:val="00ED2B97"/>
    <w:rPr>
      <w:sz w:val="20"/>
      <w:szCs w:val="20"/>
    </w:rPr>
  </w:style>
  <w:style w:type="paragraph" w:styleId="Sprechblasentext">
    <w:name w:val="Balloon Text"/>
    <w:basedOn w:val="Standard"/>
    <w:link w:val="SprechblasentextZchn"/>
    <w:uiPriority w:val="99"/>
    <w:semiHidden/>
    <w:unhideWhenUsed/>
    <w:rsid w:val="00ED2B9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D2B97"/>
    <w:rPr>
      <w:rFonts w:ascii="Tahoma" w:hAnsi="Tahoma" w:cs="Tahoma"/>
      <w:sz w:val="16"/>
      <w:szCs w:val="16"/>
    </w:rPr>
  </w:style>
  <w:style w:type="paragraph" w:styleId="Kommentarthema">
    <w:name w:val="annotation subject"/>
    <w:basedOn w:val="Kommentartext"/>
    <w:next w:val="Kommentartext"/>
    <w:link w:val="KommentarthemaZchn"/>
    <w:uiPriority w:val="99"/>
    <w:semiHidden/>
    <w:unhideWhenUsed/>
    <w:rsid w:val="00FD24C5"/>
    <w:rPr>
      <w:b/>
      <w:bCs/>
    </w:rPr>
  </w:style>
  <w:style w:type="character" w:customStyle="1" w:styleId="KommentarthemaZchn">
    <w:name w:val="Kommentarthema Zchn"/>
    <w:basedOn w:val="KommentartextZchn"/>
    <w:link w:val="Kommentarthema"/>
    <w:uiPriority w:val="99"/>
    <w:semiHidden/>
    <w:rsid w:val="00FD24C5"/>
    <w:rPr>
      <w:b/>
      <w:bCs/>
      <w:sz w:val="20"/>
      <w:szCs w:val="20"/>
    </w:rPr>
  </w:style>
  <w:style w:type="paragraph" w:customStyle="1" w:styleId="Zelle">
    <w:name w:val="Zelle"/>
    <w:basedOn w:val="Standard"/>
    <w:rsid w:val="00A0031D"/>
    <w:pPr>
      <w:spacing w:after="0" w:line="240" w:lineRule="auto"/>
    </w:pPr>
    <w:rPr>
      <w:rFonts w:ascii="Arial" w:eastAsia="Times New Roman" w:hAnsi="Arial" w:cs="Times New Roman"/>
      <w:noProof/>
      <w:color w:val="000000"/>
      <w:sz w:val="18"/>
      <w:szCs w:val="20"/>
      <w:lang w:eastAsia="de-DE"/>
    </w:rPr>
  </w:style>
  <w:style w:type="character" w:customStyle="1" w:styleId="berschrift1Zchn">
    <w:name w:val="Überschrift 1 Zchn"/>
    <w:basedOn w:val="Absatz-Standardschriftart"/>
    <w:link w:val="berschrift1"/>
    <w:uiPriority w:val="9"/>
    <w:rsid w:val="00AA3AA6"/>
    <w:rPr>
      <w:rFonts w:ascii="Arial" w:eastAsiaTheme="majorEastAsia" w:hAnsi="Arial" w:cstheme="majorBidi"/>
      <w:b/>
      <w:szCs w:val="32"/>
    </w:rPr>
  </w:style>
  <w:style w:type="character" w:customStyle="1" w:styleId="berschrift2Zchn">
    <w:name w:val="Überschrift 2 Zchn"/>
    <w:basedOn w:val="Absatz-Standardschriftart"/>
    <w:link w:val="berschrift2"/>
    <w:uiPriority w:val="9"/>
    <w:rsid w:val="00C853A5"/>
    <w:rPr>
      <w:rFonts w:ascii="Arial" w:eastAsiaTheme="majorEastAsia" w:hAnsi="Arial" w:cstheme="majorBidi"/>
      <w:i/>
      <w:szCs w:val="26"/>
      <w:u w:val="single"/>
    </w:rPr>
  </w:style>
  <w:style w:type="character" w:customStyle="1" w:styleId="berschrift3Zchn">
    <w:name w:val="Überschrift 3 Zchn"/>
    <w:basedOn w:val="Absatz-Standardschriftart"/>
    <w:link w:val="berschrift3"/>
    <w:uiPriority w:val="9"/>
    <w:rsid w:val="00C853A5"/>
    <w:rPr>
      <w:rFonts w:asciiTheme="majorHAnsi" w:eastAsiaTheme="majorEastAsia" w:hAnsiTheme="majorHAnsi" w:cstheme="majorBidi"/>
      <w:color w:val="243F60" w:themeColor="accent1" w:themeShade="7F"/>
      <w:sz w:val="24"/>
      <w:szCs w:val="24"/>
    </w:rPr>
  </w:style>
  <w:style w:type="character" w:customStyle="1" w:styleId="berschrift4Zchn">
    <w:name w:val="Überschrift 4 Zchn"/>
    <w:basedOn w:val="Absatz-Standardschriftart"/>
    <w:link w:val="berschrift4"/>
    <w:uiPriority w:val="9"/>
    <w:semiHidden/>
    <w:rsid w:val="00C853A5"/>
    <w:rPr>
      <w:rFonts w:asciiTheme="majorHAnsi" w:eastAsiaTheme="majorEastAsia" w:hAnsiTheme="majorHAnsi" w:cstheme="majorBidi"/>
      <w:i/>
      <w:iCs/>
      <w:color w:val="365F91" w:themeColor="accent1" w:themeShade="BF"/>
      <w:szCs w:val="20"/>
    </w:rPr>
  </w:style>
  <w:style w:type="character" w:customStyle="1" w:styleId="berschrift5Zchn">
    <w:name w:val="Überschrift 5 Zchn"/>
    <w:basedOn w:val="Absatz-Standardschriftart"/>
    <w:link w:val="berschrift5"/>
    <w:uiPriority w:val="9"/>
    <w:semiHidden/>
    <w:rsid w:val="00C853A5"/>
    <w:rPr>
      <w:rFonts w:asciiTheme="majorHAnsi" w:eastAsiaTheme="majorEastAsia" w:hAnsiTheme="majorHAnsi" w:cstheme="majorBidi"/>
      <w:color w:val="365F91" w:themeColor="accent1" w:themeShade="BF"/>
      <w:szCs w:val="20"/>
    </w:rPr>
  </w:style>
  <w:style w:type="character" w:customStyle="1" w:styleId="berschrift6Zchn">
    <w:name w:val="Überschrift 6 Zchn"/>
    <w:basedOn w:val="Absatz-Standardschriftart"/>
    <w:link w:val="berschrift6"/>
    <w:uiPriority w:val="9"/>
    <w:semiHidden/>
    <w:rsid w:val="00C853A5"/>
    <w:rPr>
      <w:rFonts w:asciiTheme="majorHAnsi" w:eastAsiaTheme="majorEastAsia" w:hAnsiTheme="majorHAnsi" w:cstheme="majorBidi"/>
      <w:color w:val="243F60" w:themeColor="accent1" w:themeShade="7F"/>
      <w:szCs w:val="20"/>
    </w:rPr>
  </w:style>
  <w:style w:type="character" w:customStyle="1" w:styleId="berschrift7Zchn">
    <w:name w:val="Überschrift 7 Zchn"/>
    <w:basedOn w:val="Absatz-Standardschriftart"/>
    <w:link w:val="berschrift7"/>
    <w:uiPriority w:val="9"/>
    <w:semiHidden/>
    <w:rsid w:val="00C853A5"/>
    <w:rPr>
      <w:rFonts w:asciiTheme="majorHAnsi" w:eastAsiaTheme="majorEastAsia" w:hAnsiTheme="majorHAnsi" w:cstheme="majorBidi"/>
      <w:i/>
      <w:iCs/>
      <w:color w:val="243F60" w:themeColor="accent1" w:themeShade="7F"/>
      <w:szCs w:val="20"/>
    </w:rPr>
  </w:style>
  <w:style w:type="character" w:customStyle="1" w:styleId="berschrift8Zchn">
    <w:name w:val="Überschrift 8 Zchn"/>
    <w:basedOn w:val="Absatz-Standardschriftart"/>
    <w:link w:val="berschrift8"/>
    <w:uiPriority w:val="9"/>
    <w:semiHidden/>
    <w:rsid w:val="00C853A5"/>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C853A5"/>
    <w:rPr>
      <w:rFonts w:asciiTheme="majorHAnsi" w:eastAsiaTheme="majorEastAsia" w:hAnsiTheme="majorHAnsi" w:cstheme="majorBidi"/>
      <w:i/>
      <w:iCs/>
      <w:color w:val="272727" w:themeColor="text1" w:themeTint="D8"/>
      <w:sz w:val="21"/>
      <w:szCs w:val="21"/>
    </w:rPr>
  </w:style>
  <w:style w:type="paragraph" w:customStyle="1" w:styleId="Default">
    <w:name w:val="Default"/>
    <w:rsid w:val="00C853A5"/>
    <w:pPr>
      <w:autoSpaceDE w:val="0"/>
      <w:autoSpaceDN w:val="0"/>
      <w:adjustRightInd w:val="0"/>
      <w:spacing w:after="0" w:line="240" w:lineRule="auto"/>
    </w:pPr>
    <w:rPr>
      <w:rFonts w:ascii="Calibri" w:eastAsia="Times New Roman" w:hAnsi="Calibri" w:cs="Calibri"/>
      <w:color w:val="000000"/>
      <w:sz w:val="24"/>
      <w:szCs w:val="24"/>
    </w:rPr>
  </w:style>
  <w:style w:type="paragraph" w:styleId="Textkrper">
    <w:name w:val="Body Text"/>
    <w:basedOn w:val="Standard"/>
    <w:link w:val="TextkrperZchn"/>
    <w:uiPriority w:val="99"/>
    <w:unhideWhenUsed/>
    <w:rsid w:val="00C853A5"/>
    <w:pPr>
      <w:spacing w:before="240" w:after="240"/>
      <w:ind w:left="567"/>
      <w:jc w:val="both"/>
    </w:pPr>
    <w:rPr>
      <w:rFonts w:ascii="Arial" w:eastAsia="Times New Roman" w:hAnsi="Arial" w:cs="Times New Roman"/>
      <w:szCs w:val="20"/>
    </w:rPr>
  </w:style>
  <w:style w:type="character" w:customStyle="1" w:styleId="TextkrperZchn">
    <w:name w:val="Textkörper Zchn"/>
    <w:basedOn w:val="Absatz-Standardschriftart"/>
    <w:link w:val="Textkrper"/>
    <w:uiPriority w:val="99"/>
    <w:rsid w:val="00C853A5"/>
    <w:rPr>
      <w:rFonts w:ascii="Arial" w:eastAsia="Times New Roman" w:hAnsi="Arial" w:cs="Times New Roman"/>
      <w:szCs w:val="20"/>
    </w:rPr>
  </w:style>
  <w:style w:type="paragraph" w:styleId="Funotentext">
    <w:name w:val="footnote text"/>
    <w:basedOn w:val="Standard"/>
    <w:link w:val="FunotentextZchn"/>
    <w:uiPriority w:val="99"/>
    <w:semiHidden/>
    <w:unhideWhenUsed/>
    <w:rsid w:val="00DA588A"/>
    <w:pPr>
      <w:spacing w:after="0" w:line="240" w:lineRule="auto"/>
    </w:pPr>
    <w:rPr>
      <w:rFonts w:ascii="Century Gothic" w:hAnsi="Century Gothic"/>
      <w:sz w:val="20"/>
      <w:szCs w:val="20"/>
    </w:rPr>
  </w:style>
  <w:style w:type="character" w:customStyle="1" w:styleId="FunotentextZchn">
    <w:name w:val="Fußnotentext Zchn"/>
    <w:basedOn w:val="Absatz-Standardschriftart"/>
    <w:link w:val="Funotentext"/>
    <w:uiPriority w:val="99"/>
    <w:semiHidden/>
    <w:rsid w:val="00DA588A"/>
    <w:rPr>
      <w:rFonts w:ascii="Century Gothic" w:hAnsi="Century Gothic"/>
      <w:sz w:val="20"/>
      <w:szCs w:val="20"/>
    </w:rPr>
  </w:style>
  <w:style w:type="character" w:styleId="Funotenzeichen">
    <w:name w:val="footnote reference"/>
    <w:basedOn w:val="Absatz-Standardschriftart"/>
    <w:uiPriority w:val="99"/>
    <w:semiHidden/>
    <w:unhideWhenUsed/>
    <w:rsid w:val="00DA588A"/>
    <w:rPr>
      <w:vertAlign w:val="superscript"/>
    </w:rPr>
  </w:style>
  <w:style w:type="paragraph" w:styleId="KeinLeerraum">
    <w:name w:val="No Spacing"/>
    <w:uiPriority w:val="1"/>
    <w:qFormat/>
    <w:rsid w:val="00A16D33"/>
    <w:pPr>
      <w:spacing w:after="0" w:line="312" w:lineRule="auto"/>
    </w:pPr>
    <w:rPr>
      <w:rFonts w:ascii="Arial" w:hAnsi="Arial"/>
    </w:rPr>
  </w:style>
  <w:style w:type="paragraph" w:styleId="Inhaltsverzeichnisberschrift">
    <w:name w:val="TOC Heading"/>
    <w:basedOn w:val="berschrift1"/>
    <w:next w:val="Standard"/>
    <w:uiPriority w:val="39"/>
    <w:unhideWhenUsed/>
    <w:qFormat/>
    <w:rsid w:val="002D3DCA"/>
    <w:pPr>
      <w:numPr>
        <w:numId w:val="0"/>
      </w:numPr>
      <w:spacing w:before="240" w:line="259" w:lineRule="auto"/>
      <w:jc w:val="left"/>
      <w:outlineLvl w:val="9"/>
    </w:pPr>
    <w:rPr>
      <w:rFonts w:asciiTheme="majorHAnsi" w:hAnsiTheme="majorHAnsi"/>
      <w:b w:val="0"/>
      <w:color w:val="365F91" w:themeColor="accent1" w:themeShade="BF"/>
      <w:sz w:val="32"/>
      <w:lang w:eastAsia="de-DE"/>
    </w:rPr>
  </w:style>
  <w:style w:type="paragraph" w:styleId="Verzeichnis1">
    <w:name w:val="toc 1"/>
    <w:basedOn w:val="Standard"/>
    <w:next w:val="Standard"/>
    <w:autoRedefine/>
    <w:uiPriority w:val="39"/>
    <w:unhideWhenUsed/>
    <w:rsid w:val="002D3DCA"/>
    <w:pPr>
      <w:tabs>
        <w:tab w:val="left" w:pos="567"/>
        <w:tab w:val="right" w:leader="dot" w:pos="9062"/>
      </w:tabs>
      <w:spacing w:after="100"/>
      <w:ind w:left="567" w:hanging="567"/>
    </w:pPr>
  </w:style>
  <w:style w:type="character" w:styleId="Hyperlink">
    <w:name w:val="Hyperlink"/>
    <w:basedOn w:val="Absatz-Standardschriftart"/>
    <w:uiPriority w:val="99"/>
    <w:unhideWhenUsed/>
    <w:rsid w:val="002D3DCA"/>
    <w:rPr>
      <w:color w:val="0000FF" w:themeColor="hyperlink"/>
      <w:u w:val="single"/>
    </w:rPr>
  </w:style>
  <w:style w:type="paragraph" w:styleId="berarbeitung">
    <w:name w:val="Revision"/>
    <w:hidden/>
    <w:uiPriority w:val="99"/>
    <w:semiHidden/>
    <w:rsid w:val="005F2584"/>
    <w:pPr>
      <w:spacing w:after="0" w:line="240" w:lineRule="auto"/>
    </w:pPr>
  </w:style>
  <w:style w:type="paragraph" w:customStyle="1" w:styleId="LAText">
    <w:name w:val="LA Text"/>
    <w:basedOn w:val="Textkrper"/>
    <w:link w:val="LATextZchn"/>
    <w:qFormat/>
    <w:rsid w:val="00004A3D"/>
    <w:pPr>
      <w:spacing w:before="200" w:after="0" w:line="312" w:lineRule="auto"/>
      <w:ind w:left="0"/>
    </w:pPr>
    <w:rPr>
      <w:rFonts w:eastAsiaTheme="minorHAnsi" w:cs="Arial"/>
      <w:sz w:val="21"/>
      <w:szCs w:val="22"/>
    </w:rPr>
  </w:style>
  <w:style w:type="character" w:customStyle="1" w:styleId="LATextZchn">
    <w:name w:val="LA Text Zchn"/>
    <w:basedOn w:val="Absatz-Standardschriftart"/>
    <w:link w:val="LAText"/>
    <w:rsid w:val="00004A3D"/>
    <w:rPr>
      <w:rFonts w:ascii="Arial" w:hAnsi="Arial" w:cs="Arial"/>
      <w:sz w:val="21"/>
    </w:rPr>
  </w:style>
  <w:style w:type="paragraph" w:customStyle="1" w:styleId="LAText1">
    <w:name w:val="LA Text 1"/>
    <w:basedOn w:val="Textkrper"/>
    <w:link w:val="LAText1Zchn"/>
    <w:rsid w:val="00925975"/>
    <w:pPr>
      <w:spacing w:before="200" w:after="0" w:line="312" w:lineRule="auto"/>
    </w:pPr>
    <w:rPr>
      <w:sz w:val="21"/>
      <w:szCs w:val="24"/>
      <w:lang w:eastAsia="de-DE"/>
    </w:rPr>
  </w:style>
  <w:style w:type="character" w:customStyle="1" w:styleId="LAText1Zchn">
    <w:name w:val="LA Text 1 Zchn"/>
    <w:basedOn w:val="Absatz-Standardschriftart"/>
    <w:link w:val="LAText1"/>
    <w:rsid w:val="00925975"/>
    <w:rPr>
      <w:rFonts w:ascii="Arial" w:eastAsia="Times New Roman" w:hAnsi="Arial" w:cs="Times New Roman"/>
      <w:sz w:val="21"/>
      <w:szCs w:val="24"/>
      <w:lang w:eastAsia="de-DE"/>
    </w:rPr>
  </w:style>
  <w:style w:type="character" w:styleId="Erwhnung">
    <w:name w:val="Mention"/>
    <w:basedOn w:val="Absatz-Standardschriftart"/>
    <w:uiPriority w:val="99"/>
    <w:unhideWhenUsed/>
    <w:rsid w:val="0023014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573790">
      <w:bodyDiv w:val="1"/>
      <w:marLeft w:val="0"/>
      <w:marRight w:val="0"/>
      <w:marTop w:val="0"/>
      <w:marBottom w:val="0"/>
      <w:divBdr>
        <w:top w:val="none" w:sz="0" w:space="0" w:color="auto"/>
        <w:left w:val="none" w:sz="0" w:space="0" w:color="auto"/>
        <w:bottom w:val="none" w:sz="0" w:space="0" w:color="auto"/>
        <w:right w:val="none" w:sz="0" w:space="0" w:color="auto"/>
      </w:divBdr>
    </w:div>
    <w:div w:id="724110690">
      <w:bodyDiv w:val="1"/>
      <w:marLeft w:val="0"/>
      <w:marRight w:val="0"/>
      <w:marTop w:val="0"/>
      <w:marBottom w:val="0"/>
      <w:divBdr>
        <w:top w:val="none" w:sz="0" w:space="0" w:color="auto"/>
        <w:left w:val="none" w:sz="0" w:space="0" w:color="auto"/>
        <w:bottom w:val="none" w:sz="0" w:space="0" w:color="auto"/>
        <w:right w:val="none" w:sz="0" w:space="0" w:color="auto"/>
      </w:divBdr>
    </w:div>
    <w:div w:id="1186942527">
      <w:bodyDiv w:val="1"/>
      <w:marLeft w:val="0"/>
      <w:marRight w:val="0"/>
      <w:marTop w:val="0"/>
      <w:marBottom w:val="0"/>
      <w:divBdr>
        <w:top w:val="none" w:sz="0" w:space="0" w:color="auto"/>
        <w:left w:val="none" w:sz="0" w:space="0" w:color="auto"/>
        <w:bottom w:val="none" w:sz="0" w:space="0" w:color="auto"/>
        <w:right w:val="none" w:sz="0" w:space="0" w:color="auto"/>
      </w:divBdr>
    </w:div>
    <w:div w:id="1258560211">
      <w:bodyDiv w:val="1"/>
      <w:marLeft w:val="0"/>
      <w:marRight w:val="0"/>
      <w:marTop w:val="0"/>
      <w:marBottom w:val="0"/>
      <w:divBdr>
        <w:top w:val="none" w:sz="0" w:space="0" w:color="auto"/>
        <w:left w:val="none" w:sz="0" w:space="0" w:color="auto"/>
        <w:bottom w:val="none" w:sz="0" w:space="0" w:color="auto"/>
        <w:right w:val="none" w:sz="0" w:space="0" w:color="auto"/>
      </w:divBdr>
    </w:div>
    <w:div w:id="1320622563">
      <w:bodyDiv w:val="1"/>
      <w:marLeft w:val="0"/>
      <w:marRight w:val="0"/>
      <w:marTop w:val="0"/>
      <w:marBottom w:val="0"/>
      <w:divBdr>
        <w:top w:val="none" w:sz="0" w:space="0" w:color="auto"/>
        <w:left w:val="none" w:sz="0" w:space="0" w:color="auto"/>
        <w:bottom w:val="none" w:sz="0" w:space="0" w:color="auto"/>
        <w:right w:val="none" w:sz="0" w:space="0" w:color="auto"/>
      </w:divBdr>
    </w:div>
    <w:div w:id="1393112906">
      <w:bodyDiv w:val="1"/>
      <w:marLeft w:val="0"/>
      <w:marRight w:val="0"/>
      <w:marTop w:val="0"/>
      <w:marBottom w:val="0"/>
      <w:divBdr>
        <w:top w:val="none" w:sz="0" w:space="0" w:color="auto"/>
        <w:left w:val="none" w:sz="0" w:space="0" w:color="auto"/>
        <w:bottom w:val="none" w:sz="0" w:space="0" w:color="auto"/>
        <w:right w:val="none" w:sz="0" w:space="0" w:color="auto"/>
      </w:divBdr>
    </w:div>
    <w:div w:id="201545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6B412-64E3-43F2-B055-0C3449CF5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1715</Words>
  <Characters>11890</Characters>
  <Application>Microsoft Office Word</Application>
  <DocSecurity>0</DocSecurity>
  <Lines>224</Lines>
  <Paragraphs>124</Paragraphs>
  <ScaleCrop>false</ScaleCrop>
  <HeadingPairs>
    <vt:vector size="2" baseType="variant">
      <vt:variant>
        <vt:lpstr>Titel</vt:lpstr>
      </vt:variant>
      <vt:variant>
        <vt:i4>1</vt:i4>
      </vt:variant>
    </vt:vector>
  </HeadingPairs>
  <TitlesOfParts>
    <vt:vector size="1" baseType="lpstr">
      <vt:lpstr/>
    </vt:vector>
  </TitlesOfParts>
  <Company>Lutz Abel Rechtsanwalts GmbH</Company>
  <LinksUpToDate>false</LinksUpToDate>
  <CharactersWithSpaces>13481</CharactersWithSpaces>
  <SharedDoc>false</SharedDoc>
  <HLinks>
    <vt:vector size="18" baseType="variant">
      <vt:variant>
        <vt:i4>1441842</vt:i4>
      </vt:variant>
      <vt:variant>
        <vt:i4>14</vt:i4>
      </vt:variant>
      <vt:variant>
        <vt:i4>0</vt:i4>
      </vt:variant>
      <vt:variant>
        <vt:i4>5</vt:i4>
      </vt:variant>
      <vt:variant>
        <vt:lpwstr/>
      </vt:variant>
      <vt:variant>
        <vt:lpwstr>_Toc182408158</vt:lpwstr>
      </vt:variant>
      <vt:variant>
        <vt:i4>1441842</vt:i4>
      </vt:variant>
      <vt:variant>
        <vt:i4>8</vt:i4>
      </vt:variant>
      <vt:variant>
        <vt:i4>0</vt:i4>
      </vt:variant>
      <vt:variant>
        <vt:i4>5</vt:i4>
      </vt:variant>
      <vt:variant>
        <vt:lpwstr/>
      </vt:variant>
      <vt:variant>
        <vt:lpwstr>_Toc182408157</vt:lpwstr>
      </vt:variant>
      <vt:variant>
        <vt:i4>1441842</vt:i4>
      </vt:variant>
      <vt:variant>
        <vt:i4>2</vt:i4>
      </vt:variant>
      <vt:variant>
        <vt:i4>0</vt:i4>
      </vt:variant>
      <vt:variant>
        <vt:i4>5</vt:i4>
      </vt:variant>
      <vt:variant>
        <vt:lpwstr/>
      </vt:variant>
      <vt:variant>
        <vt:lpwstr>_Toc182408156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Gösele, Katharina</dc:creator>
  <cp:keywords/>
  <cp:lastModifiedBy>Christina Schilp</cp:lastModifiedBy>
  <cp:revision>57</cp:revision>
  <cp:lastPrinted>2024-11-16T06:28:00Z</cp:lastPrinted>
  <dcterms:created xsi:type="dcterms:W3CDTF">2025-07-16T12:47:00Z</dcterms:created>
  <dcterms:modified xsi:type="dcterms:W3CDTF">2026-01-06T10:12:00Z</dcterms:modified>
</cp:coreProperties>
</file>