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BBS Alfeld Bandschutzsanierung Elektro Ebene 4 Nord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BBS Alfeld Bandschutzsanierung Elektro Ebene 4 Nord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